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97" w:rsidRPr="00E63131" w:rsidRDefault="001B5F97" w:rsidP="001B5F97">
      <w:pPr>
        <w:autoSpaceDE w:val="0"/>
        <w:autoSpaceDN w:val="0"/>
        <w:spacing w:line="360" w:lineRule="auto"/>
        <w:ind w:left="5670"/>
        <w:rPr>
          <w:rFonts w:eastAsia="Calibri"/>
          <w:b/>
          <w:bCs/>
          <w:color w:val="000000"/>
          <w:sz w:val="28"/>
          <w:szCs w:val="28"/>
          <w:lang w:val="uk-UA" w:eastAsia="uk-UA"/>
        </w:rPr>
      </w:pPr>
      <w:r w:rsidRPr="00E63131">
        <w:rPr>
          <w:rFonts w:eastAsia="Calibri"/>
          <w:b/>
          <w:bCs/>
          <w:color w:val="000000"/>
          <w:sz w:val="28"/>
          <w:szCs w:val="28"/>
          <w:lang w:val="uk-UA" w:eastAsia="uk-UA"/>
        </w:rPr>
        <w:t>ЗАТВЕРДЖЕНО</w:t>
      </w:r>
    </w:p>
    <w:p w:rsidR="001B5F97" w:rsidRPr="004D7507" w:rsidRDefault="001B5F97" w:rsidP="001B5F97">
      <w:pPr>
        <w:autoSpaceDE w:val="0"/>
        <w:autoSpaceDN w:val="0"/>
        <w:spacing w:line="360" w:lineRule="atLeast"/>
        <w:ind w:left="5670"/>
        <w:rPr>
          <w:sz w:val="28"/>
          <w:szCs w:val="28"/>
          <w:lang w:val="uk-UA"/>
        </w:rPr>
      </w:pPr>
      <w:r w:rsidRPr="00C76F1E">
        <w:rPr>
          <w:sz w:val="28"/>
          <w:szCs w:val="28"/>
          <w:lang w:val="uk-UA"/>
        </w:rPr>
        <w:t xml:space="preserve">Вченою радою </w:t>
      </w:r>
      <w:r>
        <w:rPr>
          <w:sz w:val="28"/>
          <w:szCs w:val="28"/>
          <w:lang w:val="uk-UA"/>
        </w:rPr>
        <w:t>факультету</w:t>
      </w:r>
    </w:p>
    <w:p w:rsidR="001B5F97" w:rsidRPr="00C76F1E" w:rsidRDefault="001B5F97" w:rsidP="001B5F97">
      <w:pPr>
        <w:autoSpaceDE w:val="0"/>
        <w:autoSpaceDN w:val="0"/>
        <w:spacing w:line="360" w:lineRule="atLeast"/>
        <w:ind w:left="5670"/>
        <w:rPr>
          <w:sz w:val="28"/>
          <w:szCs w:val="28"/>
          <w:lang w:val="uk-UA"/>
        </w:rPr>
      </w:pPr>
      <w:r w:rsidRPr="00ED2788">
        <w:rPr>
          <w:sz w:val="28"/>
          <w:szCs w:val="28"/>
          <w:lang w:val="uk-UA"/>
        </w:rPr>
        <w:t>національної безпеки, права та міжнародних відносин</w:t>
      </w:r>
    </w:p>
    <w:p w:rsidR="001B5F97" w:rsidRPr="00E71D90" w:rsidRDefault="001B5F97" w:rsidP="001B5F97">
      <w:pPr>
        <w:autoSpaceDE w:val="0"/>
        <w:autoSpaceDN w:val="0"/>
        <w:ind w:left="5670"/>
        <w:rPr>
          <w:rFonts w:eastAsia="Calibri"/>
          <w:sz w:val="28"/>
          <w:szCs w:val="28"/>
          <w:lang w:val="uk-UA" w:eastAsia="uk-UA"/>
        </w:rPr>
      </w:pPr>
      <w:r>
        <w:rPr>
          <w:sz w:val="28"/>
          <w:szCs w:val="28"/>
          <w:lang w:val="uk-UA"/>
        </w:rPr>
        <w:t>30 серпня 2022 р., протокол №5</w:t>
      </w:r>
    </w:p>
    <w:p w:rsidR="001B5F97" w:rsidRPr="00E63131" w:rsidRDefault="001B5F97" w:rsidP="001B5F97">
      <w:pPr>
        <w:autoSpaceDE w:val="0"/>
        <w:autoSpaceDN w:val="0"/>
        <w:ind w:left="5670"/>
        <w:rPr>
          <w:rFonts w:eastAsia="Calibri"/>
          <w:color w:val="000000"/>
          <w:sz w:val="28"/>
          <w:szCs w:val="28"/>
          <w:lang w:val="uk-UA" w:eastAsia="uk-UA"/>
        </w:rPr>
      </w:pPr>
      <w:r w:rsidRPr="00E63131">
        <w:rPr>
          <w:rFonts w:eastAsia="Calibri"/>
          <w:color w:val="000000"/>
          <w:sz w:val="28"/>
          <w:szCs w:val="28"/>
          <w:lang w:val="uk-UA" w:eastAsia="uk-UA"/>
        </w:rPr>
        <w:t>Голова Вченої ради</w:t>
      </w:r>
    </w:p>
    <w:p w:rsidR="001B5F97" w:rsidRPr="00ED2788" w:rsidRDefault="001B5F97" w:rsidP="001B5F97">
      <w:pPr>
        <w:ind w:left="5670"/>
        <w:rPr>
          <w:sz w:val="28"/>
          <w:szCs w:val="28"/>
          <w:lang w:val="uk-UA"/>
        </w:rPr>
      </w:pPr>
      <w:r w:rsidRPr="00E63131">
        <w:rPr>
          <w:rFonts w:eastAsia="Calibri"/>
          <w:color w:val="000000"/>
          <w:sz w:val="28"/>
          <w:szCs w:val="28"/>
          <w:lang w:val="uk-UA" w:eastAsia="uk-UA"/>
        </w:rPr>
        <w:t xml:space="preserve">________ </w:t>
      </w:r>
      <w:r>
        <w:rPr>
          <w:spacing w:val="-6"/>
          <w:sz w:val="28"/>
          <w:szCs w:val="28"/>
          <w:lang w:val="uk-UA" w:eastAsia="uk-UA"/>
        </w:rPr>
        <w:t>Димитрій ГРИЦИШЕН</w:t>
      </w:r>
    </w:p>
    <w:p w:rsidR="00EF0430" w:rsidRDefault="00EF0430" w:rsidP="00EF0430">
      <w:pPr>
        <w:jc w:val="center"/>
        <w:rPr>
          <w:sz w:val="28"/>
          <w:szCs w:val="28"/>
          <w:lang w:val="uk-UA"/>
        </w:rPr>
      </w:pPr>
    </w:p>
    <w:p w:rsidR="00ED2788" w:rsidRPr="009D56C9" w:rsidRDefault="00ED2788" w:rsidP="00EF0430">
      <w:pPr>
        <w:jc w:val="center"/>
        <w:rPr>
          <w:sz w:val="28"/>
          <w:szCs w:val="28"/>
          <w:lang w:val="uk-UA"/>
        </w:rPr>
      </w:pPr>
    </w:p>
    <w:p w:rsidR="00EF0430" w:rsidRPr="00777FF1" w:rsidRDefault="00EF0430" w:rsidP="00EF0430">
      <w:pPr>
        <w:jc w:val="center"/>
        <w:rPr>
          <w:b/>
          <w:caps/>
          <w:sz w:val="28"/>
          <w:szCs w:val="28"/>
          <w:lang w:val="uk-UA"/>
        </w:rPr>
      </w:pPr>
      <w:r w:rsidRPr="00777FF1">
        <w:rPr>
          <w:b/>
          <w:caps/>
          <w:sz w:val="28"/>
          <w:szCs w:val="28"/>
          <w:lang w:val="uk-UA"/>
        </w:rPr>
        <w:t>Робоча програма Навчальної дисципліни</w:t>
      </w:r>
    </w:p>
    <w:p w:rsidR="00EF0430" w:rsidRPr="009D56C9" w:rsidRDefault="00EF0430" w:rsidP="00EF0430">
      <w:pPr>
        <w:jc w:val="center"/>
        <w:rPr>
          <w:b/>
          <w:sz w:val="28"/>
          <w:szCs w:val="28"/>
          <w:lang w:val="uk-UA"/>
        </w:rPr>
      </w:pPr>
      <w:r>
        <w:rPr>
          <w:b/>
          <w:caps/>
          <w:sz w:val="28"/>
          <w:szCs w:val="28"/>
          <w:lang w:val="uk-UA"/>
        </w:rPr>
        <w:t xml:space="preserve">«ДЕРЖАВНЕ РЕГУЛЮВАННЯ ЕКОНОМІКИ та </w:t>
      </w:r>
      <w:r>
        <w:rPr>
          <w:b/>
          <w:caps/>
          <w:sz w:val="28"/>
          <w:szCs w:val="28"/>
          <w:lang w:val="uk-UA"/>
        </w:rPr>
        <w:br/>
        <w:t>ЕКономічна політика</w:t>
      </w:r>
      <w:r w:rsidRPr="009D56C9">
        <w:rPr>
          <w:b/>
          <w:sz w:val="28"/>
          <w:szCs w:val="28"/>
          <w:lang w:val="uk-UA"/>
        </w:rPr>
        <w:t>»</w:t>
      </w:r>
    </w:p>
    <w:p w:rsidR="00EF0430" w:rsidRDefault="00EF0430" w:rsidP="00EF0430">
      <w:pPr>
        <w:jc w:val="center"/>
        <w:rPr>
          <w:sz w:val="28"/>
          <w:szCs w:val="28"/>
          <w:lang w:val="uk-UA"/>
        </w:rPr>
      </w:pPr>
    </w:p>
    <w:p w:rsidR="00EF0430" w:rsidRPr="00BE51DD" w:rsidRDefault="00EF0430" w:rsidP="00EF0430">
      <w:pPr>
        <w:jc w:val="center"/>
        <w:rPr>
          <w:sz w:val="28"/>
          <w:szCs w:val="28"/>
          <w:lang w:val="uk-UA"/>
        </w:rPr>
      </w:pPr>
      <w:r w:rsidRPr="00BE51DD">
        <w:rPr>
          <w:sz w:val="28"/>
          <w:szCs w:val="28"/>
          <w:lang w:val="uk-UA"/>
        </w:rPr>
        <w:t xml:space="preserve">для </w:t>
      </w:r>
      <w:r>
        <w:rPr>
          <w:sz w:val="28"/>
          <w:szCs w:val="28"/>
          <w:lang w:val="uk-UA"/>
        </w:rPr>
        <w:t xml:space="preserve">здобувачів вищої освіти </w:t>
      </w:r>
      <w:r w:rsidRPr="00BE51DD">
        <w:rPr>
          <w:sz w:val="28"/>
          <w:szCs w:val="28"/>
          <w:lang w:val="uk-UA"/>
        </w:rPr>
        <w:t xml:space="preserve">освітнього ступеня </w:t>
      </w:r>
      <w:r>
        <w:rPr>
          <w:sz w:val="28"/>
          <w:szCs w:val="28"/>
          <w:lang w:val="uk-UA"/>
        </w:rPr>
        <w:t>«бакалавр»</w:t>
      </w:r>
    </w:p>
    <w:p w:rsidR="00EF0430" w:rsidRDefault="00EF0430" w:rsidP="00EF0430">
      <w:pPr>
        <w:jc w:val="center"/>
        <w:rPr>
          <w:sz w:val="28"/>
          <w:szCs w:val="28"/>
        </w:rPr>
      </w:pPr>
      <w:r w:rsidRPr="00BE51DD">
        <w:rPr>
          <w:sz w:val="28"/>
          <w:szCs w:val="28"/>
          <w:lang w:val="uk-UA"/>
        </w:rPr>
        <w:t xml:space="preserve">спеціальності </w:t>
      </w:r>
      <w:r w:rsidR="00E34685">
        <w:rPr>
          <w:sz w:val="28"/>
          <w:szCs w:val="28"/>
          <w:lang w:val="uk-UA"/>
        </w:rPr>
        <w:t>281</w:t>
      </w:r>
      <w:r w:rsidRPr="00615423">
        <w:rPr>
          <w:sz w:val="28"/>
          <w:szCs w:val="28"/>
        </w:rPr>
        <w:t xml:space="preserve"> «Публічне управління та адміністрування»</w:t>
      </w:r>
    </w:p>
    <w:p w:rsidR="00EF0430" w:rsidRPr="00BE51DD" w:rsidRDefault="00EF0430" w:rsidP="00EF0430">
      <w:pPr>
        <w:jc w:val="center"/>
        <w:rPr>
          <w:sz w:val="28"/>
          <w:szCs w:val="28"/>
          <w:lang w:val="uk-UA"/>
        </w:rPr>
      </w:pPr>
      <w:r w:rsidRPr="00BE51DD">
        <w:rPr>
          <w:sz w:val="28"/>
          <w:szCs w:val="28"/>
          <w:lang w:val="uk-UA"/>
        </w:rPr>
        <w:t>освітньо-професійна програма «</w:t>
      </w:r>
      <w:r w:rsidRPr="00615423">
        <w:rPr>
          <w:sz w:val="28"/>
          <w:szCs w:val="28"/>
        </w:rPr>
        <w:t>Публічне управління та адміністрування</w:t>
      </w:r>
      <w:r w:rsidRPr="00BE51DD">
        <w:rPr>
          <w:sz w:val="28"/>
          <w:szCs w:val="28"/>
          <w:lang w:val="uk-UA"/>
        </w:rPr>
        <w:t>»</w:t>
      </w:r>
    </w:p>
    <w:p w:rsidR="00ED2788" w:rsidRPr="00ED2788" w:rsidRDefault="00ED2788" w:rsidP="00ED2788">
      <w:pPr>
        <w:jc w:val="center"/>
        <w:rPr>
          <w:sz w:val="28"/>
          <w:szCs w:val="28"/>
          <w:u w:val="single"/>
          <w:lang w:val="uk-UA"/>
        </w:rPr>
      </w:pPr>
      <w:r w:rsidRPr="00ED2788">
        <w:rPr>
          <w:sz w:val="28"/>
          <w:szCs w:val="28"/>
          <w:u w:val="single"/>
          <w:lang w:val="uk-UA"/>
        </w:rPr>
        <w:t>факультет національної безпеки, права та міжнародних відносин</w:t>
      </w:r>
    </w:p>
    <w:p w:rsidR="003A3266" w:rsidRPr="008A18E9" w:rsidRDefault="00EF0430" w:rsidP="00EF0430">
      <w:pPr>
        <w:jc w:val="center"/>
        <w:rPr>
          <w:sz w:val="28"/>
          <w:szCs w:val="28"/>
          <w:u w:val="single"/>
          <w:lang w:val="uk-UA"/>
        </w:rPr>
      </w:pPr>
      <w:r w:rsidRPr="008A18E9">
        <w:rPr>
          <w:sz w:val="28"/>
          <w:szCs w:val="28"/>
          <w:u w:val="single"/>
          <w:lang w:val="uk-UA"/>
        </w:rPr>
        <w:t xml:space="preserve">кафедра </w:t>
      </w:r>
      <w:r w:rsidR="003A3266" w:rsidRPr="003A3266">
        <w:rPr>
          <w:sz w:val="28"/>
          <w:szCs w:val="28"/>
          <w:u w:val="single"/>
          <w:lang w:val="uk-UA"/>
        </w:rPr>
        <w:t>національної безпеки, публічного управління та адміністрування</w:t>
      </w:r>
    </w:p>
    <w:p w:rsidR="00EF0430" w:rsidRDefault="00EF0430" w:rsidP="00EF0430">
      <w:pPr>
        <w:jc w:val="center"/>
        <w:rPr>
          <w:sz w:val="28"/>
          <w:szCs w:val="28"/>
          <w:lang w:val="uk-UA" w:eastAsia="uk-UA"/>
        </w:rPr>
      </w:pPr>
    </w:p>
    <w:p w:rsidR="00EF0430" w:rsidRDefault="00EF0430" w:rsidP="00EF0430">
      <w:pPr>
        <w:jc w:val="center"/>
        <w:rPr>
          <w:sz w:val="28"/>
          <w:szCs w:val="28"/>
          <w:lang w:val="uk-UA" w:eastAsia="uk-UA"/>
        </w:rPr>
      </w:pPr>
    </w:p>
    <w:p w:rsidR="001B5F97" w:rsidRDefault="001B5F97" w:rsidP="001B5F97">
      <w:pPr>
        <w:ind w:left="5670"/>
        <w:rPr>
          <w:sz w:val="28"/>
          <w:szCs w:val="28"/>
          <w:lang w:val="uk-UA"/>
        </w:rPr>
      </w:pPr>
      <w:r w:rsidRPr="003673C9">
        <w:rPr>
          <w:sz w:val="28"/>
          <w:szCs w:val="28"/>
          <w:lang w:val="uk-UA"/>
        </w:rPr>
        <w:t xml:space="preserve">Схвалено на засіданні кафедри </w:t>
      </w:r>
    </w:p>
    <w:p w:rsidR="001B5F97" w:rsidRDefault="001B5F97" w:rsidP="001B5F97">
      <w:pPr>
        <w:ind w:left="5670"/>
        <w:rPr>
          <w:sz w:val="28"/>
          <w:szCs w:val="28"/>
          <w:lang w:val="uk-UA"/>
        </w:rPr>
      </w:pPr>
      <w:r>
        <w:rPr>
          <w:sz w:val="28"/>
          <w:szCs w:val="28"/>
          <w:u w:val="single"/>
          <w:lang w:val="uk-UA"/>
        </w:rPr>
        <w:t xml:space="preserve">національної  </w:t>
      </w:r>
      <w:r w:rsidRPr="008A18E9">
        <w:rPr>
          <w:sz w:val="28"/>
          <w:szCs w:val="28"/>
          <w:u w:val="single"/>
          <w:lang w:val="uk-UA"/>
        </w:rPr>
        <w:t>безпеки, публічного управління та адміністрування</w:t>
      </w:r>
    </w:p>
    <w:p w:rsidR="001B5F97" w:rsidRDefault="001B5F97" w:rsidP="001B5F97">
      <w:pPr>
        <w:ind w:left="5670"/>
        <w:rPr>
          <w:sz w:val="28"/>
          <w:szCs w:val="28"/>
          <w:lang w:val="uk-UA"/>
        </w:rPr>
      </w:pPr>
      <w:r>
        <w:rPr>
          <w:sz w:val="28"/>
          <w:szCs w:val="28"/>
          <w:lang w:val="uk-UA"/>
        </w:rPr>
        <w:t>29 серпня</w:t>
      </w:r>
      <w:r w:rsidRPr="003673C9">
        <w:rPr>
          <w:sz w:val="28"/>
          <w:szCs w:val="28"/>
          <w:lang w:val="uk-UA"/>
        </w:rPr>
        <w:t xml:space="preserve"> 202</w:t>
      </w:r>
      <w:r>
        <w:rPr>
          <w:sz w:val="28"/>
          <w:szCs w:val="28"/>
          <w:lang w:val="uk-UA"/>
        </w:rPr>
        <w:t>2</w:t>
      </w:r>
      <w:r w:rsidRPr="003673C9">
        <w:rPr>
          <w:sz w:val="28"/>
          <w:szCs w:val="28"/>
          <w:lang w:val="uk-UA"/>
        </w:rPr>
        <w:t xml:space="preserve"> р., </w:t>
      </w:r>
      <w:r>
        <w:rPr>
          <w:sz w:val="28"/>
          <w:szCs w:val="28"/>
          <w:lang w:val="uk-UA"/>
        </w:rPr>
        <w:t>протокол № 8</w:t>
      </w:r>
    </w:p>
    <w:p w:rsidR="001B5F97" w:rsidRDefault="001B5F97" w:rsidP="001B5F97">
      <w:pPr>
        <w:ind w:left="5670"/>
        <w:rPr>
          <w:sz w:val="28"/>
          <w:szCs w:val="28"/>
          <w:lang w:val="uk-UA"/>
        </w:rPr>
      </w:pPr>
    </w:p>
    <w:p w:rsidR="001B5F97" w:rsidRDefault="001B5F97" w:rsidP="001B5F97">
      <w:pPr>
        <w:ind w:left="5670"/>
        <w:rPr>
          <w:sz w:val="28"/>
          <w:szCs w:val="28"/>
          <w:lang w:val="uk-UA"/>
        </w:rPr>
      </w:pPr>
      <w:r w:rsidRPr="00EE6B10">
        <w:rPr>
          <w:sz w:val="28"/>
          <w:szCs w:val="28"/>
          <w:lang w:val="uk-UA"/>
        </w:rPr>
        <w:t>Завідувач кафедри</w:t>
      </w:r>
    </w:p>
    <w:p w:rsidR="001B5F97" w:rsidRDefault="001B5F97" w:rsidP="001B5F97">
      <w:pPr>
        <w:ind w:left="5670"/>
        <w:rPr>
          <w:spacing w:val="-4"/>
          <w:sz w:val="28"/>
          <w:szCs w:val="28"/>
          <w:lang w:val="uk-UA" w:eastAsia="uk-UA"/>
        </w:rPr>
      </w:pPr>
      <w:r w:rsidRPr="004D7507">
        <w:rPr>
          <w:sz w:val="28"/>
          <w:szCs w:val="28"/>
          <w:lang w:val="uk-UA"/>
        </w:rPr>
        <w:t xml:space="preserve">_______ </w:t>
      </w:r>
      <w:r>
        <w:rPr>
          <w:spacing w:val="-4"/>
          <w:sz w:val="28"/>
          <w:szCs w:val="28"/>
          <w:lang w:val="uk-UA" w:eastAsia="uk-UA"/>
        </w:rPr>
        <w:t>Іван ДРАГАН</w:t>
      </w:r>
    </w:p>
    <w:p w:rsidR="001B5F97" w:rsidRDefault="001B5F97" w:rsidP="001B5F97">
      <w:pPr>
        <w:ind w:left="5670"/>
        <w:rPr>
          <w:spacing w:val="-4"/>
          <w:sz w:val="28"/>
          <w:szCs w:val="28"/>
          <w:lang w:val="uk-UA" w:eastAsia="uk-UA"/>
        </w:rPr>
      </w:pPr>
    </w:p>
    <w:p w:rsidR="001B5F97" w:rsidRDefault="001B5F97" w:rsidP="001B5F97">
      <w:pPr>
        <w:ind w:left="5670"/>
        <w:rPr>
          <w:spacing w:val="-4"/>
          <w:sz w:val="28"/>
          <w:szCs w:val="28"/>
          <w:lang w:val="uk-UA" w:eastAsia="uk-UA"/>
        </w:rPr>
      </w:pPr>
      <w:r>
        <w:rPr>
          <w:spacing w:val="-4"/>
          <w:sz w:val="28"/>
          <w:szCs w:val="28"/>
          <w:lang w:val="uk-UA" w:eastAsia="uk-UA"/>
        </w:rPr>
        <w:t xml:space="preserve">Гарант освітньо-професійної програми </w:t>
      </w:r>
    </w:p>
    <w:p w:rsidR="001B5F97" w:rsidRPr="00ED2788" w:rsidRDefault="001B5F97" w:rsidP="001B5F97">
      <w:pPr>
        <w:ind w:left="5670"/>
        <w:rPr>
          <w:sz w:val="28"/>
          <w:szCs w:val="28"/>
          <w:lang w:val="uk-UA"/>
        </w:rPr>
      </w:pPr>
      <w:r w:rsidRPr="00E63131">
        <w:rPr>
          <w:rFonts w:eastAsia="Calibri"/>
          <w:color w:val="000000"/>
          <w:sz w:val="28"/>
          <w:szCs w:val="28"/>
          <w:lang w:val="uk-UA" w:eastAsia="uk-UA"/>
        </w:rPr>
        <w:t xml:space="preserve">________ </w:t>
      </w:r>
      <w:r>
        <w:rPr>
          <w:spacing w:val="-6"/>
          <w:sz w:val="28"/>
          <w:szCs w:val="28"/>
          <w:lang w:val="uk-UA" w:eastAsia="uk-UA"/>
        </w:rPr>
        <w:t>Лариса СЕРГІЄНКО</w:t>
      </w:r>
    </w:p>
    <w:p w:rsidR="00EF0430" w:rsidRDefault="00EF0430" w:rsidP="00EF0430">
      <w:pPr>
        <w:jc w:val="center"/>
        <w:rPr>
          <w:sz w:val="28"/>
          <w:szCs w:val="28"/>
          <w:lang w:val="uk-UA"/>
        </w:rPr>
      </w:pPr>
    </w:p>
    <w:p w:rsidR="00EF0430" w:rsidRPr="009D56C9" w:rsidRDefault="00EF0430" w:rsidP="00EF0430">
      <w:pPr>
        <w:jc w:val="center"/>
        <w:rPr>
          <w:sz w:val="28"/>
          <w:szCs w:val="28"/>
          <w:lang w:val="uk-UA"/>
        </w:rPr>
      </w:pPr>
    </w:p>
    <w:p w:rsidR="001B5F97" w:rsidRDefault="00EF0430" w:rsidP="001B5F97">
      <w:pPr>
        <w:jc w:val="center"/>
        <w:rPr>
          <w:sz w:val="16"/>
          <w:szCs w:val="16"/>
          <w:lang w:val="uk-UA"/>
        </w:rPr>
      </w:pPr>
      <w:r>
        <w:rPr>
          <w:sz w:val="28"/>
          <w:szCs w:val="28"/>
          <w:lang w:val="uk-UA"/>
        </w:rPr>
        <w:t xml:space="preserve">Розробник: </w:t>
      </w:r>
      <w:r w:rsidR="001B5F97">
        <w:rPr>
          <w:sz w:val="28"/>
          <w:szCs w:val="28"/>
          <w:u w:val="single"/>
          <w:lang w:val="uk-UA"/>
        </w:rPr>
        <w:t xml:space="preserve">д.н. держ.упр., доц., доцент кафедри </w:t>
      </w:r>
      <w:r w:rsidR="001B5F97" w:rsidRPr="003A3266">
        <w:rPr>
          <w:sz w:val="28"/>
          <w:szCs w:val="28"/>
          <w:u w:val="single"/>
          <w:lang w:val="uk-UA"/>
        </w:rPr>
        <w:t>національної безпеки, публічного управління та адміністрування</w:t>
      </w:r>
      <w:r w:rsidR="001B5F97">
        <w:rPr>
          <w:sz w:val="28"/>
          <w:szCs w:val="28"/>
          <w:u w:val="single"/>
          <w:lang w:val="uk-UA"/>
        </w:rPr>
        <w:t xml:space="preserve"> СУПРУНОВА Ірина</w:t>
      </w:r>
      <w:r w:rsidR="001B5F97">
        <w:rPr>
          <w:sz w:val="16"/>
          <w:szCs w:val="16"/>
          <w:lang w:val="uk-UA"/>
        </w:rPr>
        <w:t xml:space="preserve"> </w:t>
      </w:r>
    </w:p>
    <w:p w:rsidR="00EF0430" w:rsidRPr="00E1208C" w:rsidRDefault="00EF0430" w:rsidP="001B5F97">
      <w:pPr>
        <w:jc w:val="center"/>
        <w:rPr>
          <w:sz w:val="16"/>
          <w:szCs w:val="16"/>
          <w:lang w:val="uk-UA"/>
        </w:rPr>
      </w:pPr>
      <w:r>
        <w:rPr>
          <w:sz w:val="16"/>
          <w:szCs w:val="16"/>
          <w:lang w:val="uk-UA"/>
        </w:rPr>
        <w:t>(науковий ступінь, посада, ПРІЗВИЩЕ, власне ім’я)</w:t>
      </w:r>
    </w:p>
    <w:p w:rsidR="00EF0430" w:rsidRDefault="00EF0430" w:rsidP="00EF0430">
      <w:pPr>
        <w:jc w:val="center"/>
        <w:rPr>
          <w:sz w:val="28"/>
          <w:szCs w:val="28"/>
          <w:lang w:val="uk-UA"/>
        </w:rPr>
      </w:pPr>
    </w:p>
    <w:p w:rsidR="00EF0430" w:rsidRDefault="00EF0430" w:rsidP="00EF0430">
      <w:pPr>
        <w:jc w:val="center"/>
        <w:rPr>
          <w:sz w:val="28"/>
          <w:szCs w:val="28"/>
          <w:lang w:val="uk-UA"/>
        </w:rPr>
      </w:pPr>
    </w:p>
    <w:p w:rsidR="00EF0430" w:rsidRDefault="00EF0430" w:rsidP="00EF0430">
      <w:pPr>
        <w:jc w:val="center"/>
        <w:rPr>
          <w:sz w:val="28"/>
          <w:szCs w:val="28"/>
          <w:lang w:val="uk-UA"/>
        </w:rPr>
      </w:pPr>
      <w:r>
        <w:rPr>
          <w:sz w:val="28"/>
          <w:szCs w:val="28"/>
          <w:lang w:val="uk-UA"/>
        </w:rPr>
        <w:t>Житомир</w:t>
      </w:r>
    </w:p>
    <w:p w:rsidR="00EF0430" w:rsidRDefault="00F73FA1" w:rsidP="00EF0430">
      <w:pPr>
        <w:jc w:val="center"/>
        <w:rPr>
          <w:b/>
          <w:bCs/>
          <w:sz w:val="28"/>
          <w:szCs w:val="28"/>
          <w:lang w:val="uk-UA"/>
        </w:rPr>
      </w:pPr>
      <w:r>
        <w:rPr>
          <w:sz w:val="28"/>
          <w:szCs w:val="28"/>
          <w:lang w:val="uk-UA"/>
        </w:rPr>
        <w:t>202</w:t>
      </w:r>
      <w:r w:rsidR="003A3266">
        <w:rPr>
          <w:sz w:val="28"/>
          <w:szCs w:val="28"/>
          <w:lang w:val="uk-UA"/>
        </w:rPr>
        <w:t>2</w:t>
      </w:r>
      <w:r w:rsidR="00EF0430">
        <w:rPr>
          <w:sz w:val="28"/>
          <w:szCs w:val="28"/>
          <w:lang w:val="uk-UA"/>
        </w:rPr>
        <w:t> – 202</w:t>
      </w:r>
      <w:r w:rsidR="003A3266">
        <w:rPr>
          <w:sz w:val="28"/>
          <w:szCs w:val="28"/>
          <w:lang w:val="uk-UA"/>
        </w:rPr>
        <w:t>3</w:t>
      </w:r>
      <w:r w:rsidR="00EF0430">
        <w:rPr>
          <w:sz w:val="28"/>
          <w:szCs w:val="28"/>
          <w:lang w:val="uk-UA"/>
        </w:rPr>
        <w:t> н.р.</w:t>
      </w:r>
      <w:r w:rsidR="00EF0430">
        <w:rPr>
          <w:sz w:val="28"/>
          <w:szCs w:val="28"/>
          <w:lang w:val="uk-UA"/>
        </w:rPr>
        <w:br w:type="page"/>
      </w:r>
      <w:r w:rsidR="00EF0430" w:rsidRPr="00F85BE8">
        <w:rPr>
          <w:b/>
          <w:sz w:val="28"/>
          <w:szCs w:val="28"/>
          <w:lang w:val="uk-UA"/>
        </w:rPr>
        <w:lastRenderedPageBreak/>
        <w:t>1. </w:t>
      </w:r>
      <w:r w:rsidR="00EF0430" w:rsidRPr="00F85BE8">
        <w:rPr>
          <w:b/>
          <w:bCs/>
          <w:sz w:val="28"/>
          <w:szCs w:val="28"/>
          <w:lang w:val="uk-UA"/>
        </w:rPr>
        <w:t>Опис</w:t>
      </w:r>
      <w:r w:rsidR="00EF0430">
        <w:rPr>
          <w:b/>
          <w:bCs/>
          <w:sz w:val="28"/>
          <w:szCs w:val="28"/>
          <w:lang w:val="uk-UA"/>
        </w:rPr>
        <w:t xml:space="preserve"> навчальної дисципліни</w:t>
      </w:r>
    </w:p>
    <w:p w:rsidR="00EF0430" w:rsidRDefault="00EF0430" w:rsidP="00EF0430">
      <w:pPr>
        <w:jc w:val="center"/>
        <w:rPr>
          <w:b/>
          <w:bCs/>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EF0430" w:rsidRPr="007B7D76" w:rsidTr="004F2032">
        <w:trPr>
          <w:trHeight w:val="20"/>
        </w:trPr>
        <w:tc>
          <w:tcPr>
            <w:tcW w:w="2896" w:type="dxa"/>
            <w:vMerge w:val="restart"/>
            <w:vAlign w:val="center"/>
          </w:tcPr>
          <w:p w:rsidR="00EF0430" w:rsidRPr="007B7D76" w:rsidRDefault="00EF0430" w:rsidP="004F2032">
            <w:pPr>
              <w:jc w:val="center"/>
              <w:rPr>
                <w:lang w:val="uk-UA"/>
              </w:rPr>
            </w:pPr>
            <w:r w:rsidRPr="007B7D76">
              <w:rPr>
                <w:lang w:val="uk-UA"/>
              </w:rPr>
              <w:t xml:space="preserve">Найменування показників </w:t>
            </w:r>
          </w:p>
        </w:tc>
        <w:tc>
          <w:tcPr>
            <w:tcW w:w="3262" w:type="dxa"/>
            <w:vMerge w:val="restart"/>
            <w:vAlign w:val="center"/>
          </w:tcPr>
          <w:p w:rsidR="00EF0430" w:rsidRPr="007B7D76" w:rsidRDefault="00EF0430" w:rsidP="004F2032">
            <w:pPr>
              <w:jc w:val="center"/>
            </w:pPr>
            <w:r w:rsidRPr="007B7D76">
              <w:rPr>
                <w:lang w:val="uk-UA"/>
              </w:rPr>
              <w:t>Галузь знань, напрям підготовки, освітньо-кваліфі</w:t>
            </w:r>
            <w:r w:rsidRPr="007B7D76">
              <w:t>каційний рівень</w:t>
            </w:r>
          </w:p>
        </w:tc>
        <w:tc>
          <w:tcPr>
            <w:tcW w:w="3420" w:type="dxa"/>
            <w:gridSpan w:val="2"/>
            <w:vAlign w:val="center"/>
          </w:tcPr>
          <w:p w:rsidR="00EF0430" w:rsidRPr="007B7D76" w:rsidRDefault="00EF0430" w:rsidP="004F2032">
            <w:pPr>
              <w:jc w:val="center"/>
            </w:pPr>
            <w:r w:rsidRPr="007B7D76">
              <w:t>Характеристика навчальної дисципліни</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1620" w:type="dxa"/>
          </w:tcPr>
          <w:p w:rsidR="00EF0430" w:rsidRPr="007B7D76" w:rsidRDefault="00EF0430" w:rsidP="004F2032">
            <w:pPr>
              <w:jc w:val="center"/>
              <w:rPr>
                <w:b/>
              </w:rPr>
            </w:pPr>
            <w:r w:rsidRPr="007B7D76">
              <w:rPr>
                <w:b/>
              </w:rPr>
              <w:t>денна форма навчання</w:t>
            </w:r>
          </w:p>
        </w:tc>
        <w:tc>
          <w:tcPr>
            <w:tcW w:w="1800" w:type="dxa"/>
          </w:tcPr>
          <w:p w:rsidR="00EF0430" w:rsidRPr="007B7D76" w:rsidRDefault="00EF0430" w:rsidP="004F2032">
            <w:pPr>
              <w:jc w:val="center"/>
              <w:rPr>
                <w:b/>
              </w:rPr>
            </w:pPr>
            <w:r w:rsidRPr="007B7D76">
              <w:rPr>
                <w:b/>
              </w:rPr>
              <w:t>заочна форма навчання</w:t>
            </w:r>
          </w:p>
        </w:tc>
      </w:tr>
      <w:tr w:rsidR="00EF0430" w:rsidRPr="007B7D76" w:rsidTr="004F2032">
        <w:trPr>
          <w:trHeight w:val="20"/>
        </w:trPr>
        <w:tc>
          <w:tcPr>
            <w:tcW w:w="2896" w:type="dxa"/>
            <w:vMerge w:val="restart"/>
            <w:vAlign w:val="center"/>
          </w:tcPr>
          <w:p w:rsidR="00EF0430" w:rsidRPr="007B7D76" w:rsidRDefault="00EF0430" w:rsidP="004F2032">
            <w:pPr>
              <w:rPr>
                <w:lang w:val="uk-UA"/>
              </w:rPr>
            </w:pPr>
            <w:r w:rsidRPr="007B7D76">
              <w:t xml:space="preserve">Кількість кредитів  – </w:t>
            </w:r>
            <w:r w:rsidRPr="007B7D76">
              <w:rPr>
                <w:lang w:val="uk-UA"/>
              </w:rPr>
              <w:t>5</w:t>
            </w:r>
          </w:p>
        </w:tc>
        <w:tc>
          <w:tcPr>
            <w:tcW w:w="3262" w:type="dxa"/>
          </w:tcPr>
          <w:p w:rsidR="00EF0430" w:rsidRPr="007B7D76" w:rsidRDefault="00EF0430" w:rsidP="004F2032">
            <w:pPr>
              <w:jc w:val="center"/>
              <w:rPr>
                <w:szCs w:val="28"/>
              </w:rPr>
            </w:pPr>
            <w:r w:rsidRPr="007B7D76">
              <w:rPr>
                <w:szCs w:val="28"/>
              </w:rPr>
              <w:t>Галузь знань</w:t>
            </w:r>
          </w:p>
          <w:p w:rsidR="00EF0430" w:rsidRPr="007B7D76" w:rsidRDefault="00EF0430" w:rsidP="004F2032">
            <w:pPr>
              <w:jc w:val="center"/>
              <w:rPr>
                <w:szCs w:val="28"/>
              </w:rPr>
            </w:pPr>
            <w:r w:rsidRPr="007B7D76">
              <w:rPr>
                <w:szCs w:val="28"/>
              </w:rPr>
              <w:t>281 «Управління та адміністрування»</w:t>
            </w:r>
          </w:p>
          <w:p w:rsidR="00EF0430" w:rsidRPr="007B7D76" w:rsidRDefault="00EF0430" w:rsidP="004F2032">
            <w:pPr>
              <w:jc w:val="center"/>
              <w:rPr>
                <w:color w:val="339966"/>
              </w:rPr>
            </w:pPr>
            <w:r w:rsidRPr="007B7D76">
              <w:rPr>
                <w:sz w:val="16"/>
                <w:szCs w:val="16"/>
              </w:rPr>
              <w:t>(шифр і назва)</w:t>
            </w:r>
          </w:p>
        </w:tc>
        <w:tc>
          <w:tcPr>
            <w:tcW w:w="3420" w:type="dxa"/>
            <w:gridSpan w:val="2"/>
            <w:vMerge w:val="restart"/>
            <w:vAlign w:val="center"/>
          </w:tcPr>
          <w:p w:rsidR="00EF0430" w:rsidRPr="007B7D76" w:rsidRDefault="00EF0430" w:rsidP="004F2032">
            <w:pPr>
              <w:jc w:val="center"/>
            </w:pPr>
            <w:r w:rsidRPr="007B7D76">
              <w:t>Нормативна</w:t>
            </w:r>
          </w:p>
          <w:p w:rsidR="00EF0430" w:rsidRPr="007B7D76" w:rsidRDefault="00EF0430" w:rsidP="004F2032">
            <w:pPr>
              <w:jc w:val="center"/>
              <w:rPr>
                <w:i/>
              </w:rPr>
            </w:pPr>
          </w:p>
        </w:tc>
      </w:tr>
      <w:tr w:rsidR="00EF0430" w:rsidRPr="007B7D76" w:rsidTr="004F2032">
        <w:trPr>
          <w:trHeight w:val="283"/>
        </w:trPr>
        <w:tc>
          <w:tcPr>
            <w:tcW w:w="2896" w:type="dxa"/>
            <w:vMerge/>
            <w:vAlign w:val="center"/>
          </w:tcPr>
          <w:p w:rsidR="00EF0430" w:rsidRPr="007B7D76" w:rsidRDefault="00EF0430" w:rsidP="004F2032"/>
        </w:tc>
        <w:tc>
          <w:tcPr>
            <w:tcW w:w="3262" w:type="dxa"/>
            <w:vMerge w:val="restart"/>
            <w:vAlign w:val="center"/>
          </w:tcPr>
          <w:p w:rsidR="00EF0430" w:rsidRPr="007B7D76" w:rsidRDefault="00EF0430" w:rsidP="004F2032">
            <w:pPr>
              <w:rPr>
                <w:szCs w:val="28"/>
              </w:rPr>
            </w:pPr>
            <w:proofErr w:type="gramStart"/>
            <w:r w:rsidRPr="007B7D76">
              <w:rPr>
                <w:szCs w:val="28"/>
              </w:rPr>
              <w:t>Спеціальність (професійне</w:t>
            </w:r>
            <w:proofErr w:type="gramEnd"/>
          </w:p>
          <w:p w:rsidR="00EF0430" w:rsidRPr="007B7D76" w:rsidRDefault="00EF0430" w:rsidP="004F2032">
            <w:pPr>
              <w:jc w:val="center"/>
            </w:pPr>
            <w:proofErr w:type="gramStart"/>
            <w:r w:rsidRPr="007B7D76">
              <w:rPr>
                <w:szCs w:val="28"/>
              </w:rPr>
              <w:t>спрямування): 281 “Публічне управління та адміністрування”</w:t>
            </w:r>
            <w:proofErr w:type="gramEnd"/>
          </w:p>
        </w:tc>
        <w:tc>
          <w:tcPr>
            <w:tcW w:w="3420" w:type="dxa"/>
            <w:gridSpan w:val="2"/>
            <w:vMerge/>
            <w:vAlign w:val="center"/>
          </w:tcPr>
          <w:p w:rsidR="00EF0430" w:rsidRPr="007B7D76" w:rsidRDefault="00EF0430" w:rsidP="004F2032">
            <w:pPr>
              <w:jc w:val="center"/>
            </w:pPr>
          </w:p>
        </w:tc>
      </w:tr>
      <w:tr w:rsidR="00EF0430" w:rsidRPr="007B7D76" w:rsidTr="004F2032">
        <w:trPr>
          <w:trHeight w:val="20"/>
        </w:trPr>
        <w:tc>
          <w:tcPr>
            <w:tcW w:w="2896" w:type="dxa"/>
            <w:vAlign w:val="center"/>
          </w:tcPr>
          <w:p w:rsidR="00EF0430" w:rsidRPr="007B7D76" w:rsidRDefault="00EF0430" w:rsidP="004F2032">
            <w:pPr>
              <w:rPr>
                <w:lang w:val="uk-UA"/>
              </w:rPr>
            </w:pPr>
            <w:r w:rsidRPr="007B7D76">
              <w:t xml:space="preserve">Модулів – </w:t>
            </w:r>
            <w:r>
              <w:rPr>
                <w:lang w:val="uk-UA"/>
              </w:rPr>
              <w:t>4</w:t>
            </w:r>
          </w:p>
        </w:tc>
        <w:tc>
          <w:tcPr>
            <w:tcW w:w="3262" w:type="dxa"/>
            <w:vMerge/>
            <w:vAlign w:val="center"/>
          </w:tcPr>
          <w:p w:rsidR="00EF0430" w:rsidRPr="007B7D76" w:rsidRDefault="00EF0430" w:rsidP="004F2032"/>
        </w:tc>
        <w:tc>
          <w:tcPr>
            <w:tcW w:w="3420" w:type="dxa"/>
            <w:gridSpan w:val="2"/>
            <w:vAlign w:val="center"/>
          </w:tcPr>
          <w:p w:rsidR="00EF0430" w:rsidRPr="007B7D76" w:rsidRDefault="00EF0430" w:rsidP="004F2032">
            <w:pPr>
              <w:jc w:val="center"/>
              <w:rPr>
                <w:b/>
              </w:rPr>
            </w:pPr>
            <w:proofErr w:type="gramStart"/>
            <w:r w:rsidRPr="007B7D76">
              <w:rPr>
                <w:b/>
              </w:rPr>
              <w:t>Р</w:t>
            </w:r>
            <w:proofErr w:type="gramEnd"/>
            <w:r w:rsidRPr="007B7D76">
              <w:rPr>
                <w:b/>
              </w:rPr>
              <w:t>ік підготовки:</w:t>
            </w:r>
          </w:p>
        </w:tc>
      </w:tr>
      <w:tr w:rsidR="00EF0430" w:rsidRPr="007B7D76" w:rsidTr="004F2032">
        <w:trPr>
          <w:trHeight w:val="20"/>
        </w:trPr>
        <w:tc>
          <w:tcPr>
            <w:tcW w:w="2896" w:type="dxa"/>
            <w:vAlign w:val="center"/>
          </w:tcPr>
          <w:p w:rsidR="00EF0430" w:rsidRPr="007B7D76" w:rsidRDefault="00EF0430" w:rsidP="004F2032">
            <w:pPr>
              <w:rPr>
                <w:lang w:val="uk-UA"/>
              </w:rPr>
            </w:pPr>
            <w:r w:rsidRPr="007B7D76">
              <w:t>Змістових модулів –</w:t>
            </w:r>
            <w:r w:rsidRPr="007B7D76">
              <w:rPr>
                <w:lang w:val="uk-UA"/>
              </w:rPr>
              <w:t xml:space="preserve"> 1</w:t>
            </w:r>
            <w:r>
              <w:rPr>
                <w:lang w:val="uk-UA"/>
              </w:rPr>
              <w:t>2</w:t>
            </w:r>
          </w:p>
        </w:tc>
        <w:tc>
          <w:tcPr>
            <w:tcW w:w="3262" w:type="dxa"/>
            <w:vMerge/>
            <w:vAlign w:val="center"/>
          </w:tcPr>
          <w:p w:rsidR="00EF0430" w:rsidRPr="007B7D76" w:rsidRDefault="00EF0430" w:rsidP="004F2032">
            <w:pPr>
              <w:jc w:val="center"/>
            </w:pPr>
          </w:p>
        </w:tc>
        <w:tc>
          <w:tcPr>
            <w:tcW w:w="1620" w:type="dxa"/>
            <w:vAlign w:val="center"/>
          </w:tcPr>
          <w:p w:rsidR="00EF0430" w:rsidRPr="007B7D76" w:rsidRDefault="00EF0430" w:rsidP="004F2032">
            <w:pPr>
              <w:jc w:val="center"/>
              <w:rPr>
                <w:lang w:val="uk-UA"/>
              </w:rPr>
            </w:pPr>
            <w:r w:rsidRPr="007B7D76">
              <w:rPr>
                <w:lang w:val="uk-UA"/>
              </w:rPr>
              <w:t>1</w:t>
            </w:r>
            <w:r w:rsidRPr="007B7D76">
              <w:t>-й</w:t>
            </w:r>
          </w:p>
        </w:tc>
        <w:tc>
          <w:tcPr>
            <w:tcW w:w="1800" w:type="dxa"/>
            <w:vAlign w:val="center"/>
          </w:tcPr>
          <w:p w:rsidR="00EF0430" w:rsidRPr="007B7D76" w:rsidRDefault="00EF0430" w:rsidP="004F2032">
            <w:pPr>
              <w:jc w:val="center"/>
            </w:pPr>
            <w:r w:rsidRPr="007B7D76">
              <w:rPr>
                <w:lang w:val="uk-UA"/>
              </w:rPr>
              <w:t>1</w:t>
            </w:r>
            <w:r w:rsidRPr="007B7D76">
              <w:t>-й</w:t>
            </w:r>
          </w:p>
        </w:tc>
      </w:tr>
      <w:tr w:rsidR="00EF0430" w:rsidRPr="007B7D76" w:rsidTr="004F2032">
        <w:trPr>
          <w:trHeight w:val="20"/>
        </w:trPr>
        <w:tc>
          <w:tcPr>
            <w:tcW w:w="2896" w:type="dxa"/>
            <w:vAlign w:val="center"/>
          </w:tcPr>
          <w:p w:rsidR="00EF0430" w:rsidRPr="007B7D76" w:rsidRDefault="00EF0430" w:rsidP="004F2032">
            <w:r w:rsidRPr="007B7D76">
              <w:t>Індивідуальне науково-дослі</w:t>
            </w:r>
            <w:proofErr w:type="gramStart"/>
            <w:r w:rsidRPr="007B7D76">
              <w:t>дне</w:t>
            </w:r>
            <w:proofErr w:type="gramEnd"/>
            <w:r w:rsidRPr="007B7D76">
              <w:t xml:space="preserve"> завдання  (Доповідь)</w:t>
            </w:r>
          </w:p>
        </w:tc>
        <w:tc>
          <w:tcPr>
            <w:tcW w:w="3262" w:type="dxa"/>
            <w:vMerge/>
            <w:vAlign w:val="center"/>
          </w:tcPr>
          <w:p w:rsidR="00EF0430" w:rsidRPr="007B7D76" w:rsidRDefault="00EF0430" w:rsidP="004F2032">
            <w:pPr>
              <w:jc w:val="center"/>
            </w:pPr>
          </w:p>
        </w:tc>
        <w:tc>
          <w:tcPr>
            <w:tcW w:w="3420" w:type="dxa"/>
            <w:gridSpan w:val="2"/>
            <w:vAlign w:val="center"/>
          </w:tcPr>
          <w:p w:rsidR="00EF0430" w:rsidRPr="007B7D76" w:rsidRDefault="00EF0430" w:rsidP="004F2032">
            <w:pPr>
              <w:jc w:val="center"/>
              <w:rPr>
                <w:b/>
              </w:rPr>
            </w:pPr>
            <w:r w:rsidRPr="007B7D76">
              <w:rPr>
                <w:b/>
              </w:rPr>
              <w:t>Семестр</w:t>
            </w:r>
          </w:p>
        </w:tc>
      </w:tr>
      <w:tr w:rsidR="00EF0430" w:rsidRPr="007B7D76" w:rsidTr="004F2032">
        <w:trPr>
          <w:trHeight w:val="20"/>
        </w:trPr>
        <w:tc>
          <w:tcPr>
            <w:tcW w:w="2896" w:type="dxa"/>
            <w:vMerge w:val="restart"/>
            <w:vAlign w:val="center"/>
          </w:tcPr>
          <w:p w:rsidR="00EF0430" w:rsidRPr="007B7D76" w:rsidRDefault="00EF0430" w:rsidP="004F2032">
            <w:pPr>
              <w:rPr>
                <w:lang w:val="uk-UA"/>
              </w:rPr>
            </w:pPr>
            <w:r w:rsidRPr="007B7D76">
              <w:t xml:space="preserve">Загальна кількість годин - </w:t>
            </w:r>
            <w:r>
              <w:rPr>
                <w:lang w:val="uk-UA"/>
              </w:rPr>
              <w:t>12</w:t>
            </w:r>
            <w:r w:rsidRPr="007B7D76">
              <w:rPr>
                <w:lang w:val="uk-UA"/>
              </w:rPr>
              <w:t>0</w:t>
            </w:r>
          </w:p>
        </w:tc>
        <w:tc>
          <w:tcPr>
            <w:tcW w:w="3262" w:type="dxa"/>
            <w:vMerge/>
            <w:vAlign w:val="center"/>
          </w:tcPr>
          <w:p w:rsidR="00EF0430" w:rsidRPr="007B7D76" w:rsidRDefault="00EF0430" w:rsidP="004F2032">
            <w:pPr>
              <w:jc w:val="center"/>
            </w:pPr>
          </w:p>
        </w:tc>
        <w:tc>
          <w:tcPr>
            <w:tcW w:w="1620" w:type="dxa"/>
            <w:vAlign w:val="center"/>
          </w:tcPr>
          <w:p w:rsidR="00EF0430" w:rsidRPr="007B7D76" w:rsidRDefault="00F65D88" w:rsidP="004F2032">
            <w:pPr>
              <w:jc w:val="center"/>
              <w:rPr>
                <w:lang w:val="uk-UA"/>
              </w:rPr>
            </w:pPr>
            <w:r>
              <w:rPr>
                <w:lang w:val="uk-UA"/>
              </w:rPr>
              <w:t>2</w:t>
            </w:r>
            <w:r w:rsidR="00EF0430" w:rsidRPr="007B7D76">
              <w:t>-й</w:t>
            </w:r>
          </w:p>
        </w:tc>
        <w:tc>
          <w:tcPr>
            <w:tcW w:w="1800" w:type="dxa"/>
            <w:vAlign w:val="center"/>
          </w:tcPr>
          <w:p w:rsidR="00EF0430" w:rsidRPr="007B7D76" w:rsidRDefault="00F65D88" w:rsidP="004F2032">
            <w:pPr>
              <w:jc w:val="center"/>
            </w:pPr>
            <w:r>
              <w:rPr>
                <w:lang w:val="uk-UA"/>
              </w:rPr>
              <w:t>2</w:t>
            </w:r>
            <w:r w:rsidR="00EF0430" w:rsidRPr="007B7D76">
              <w:t>-й</w:t>
            </w:r>
          </w:p>
        </w:tc>
      </w:tr>
      <w:tr w:rsidR="00EF0430" w:rsidRPr="007B7D76" w:rsidTr="004F2032">
        <w:trPr>
          <w:trHeight w:val="20"/>
        </w:trPr>
        <w:tc>
          <w:tcPr>
            <w:tcW w:w="2896" w:type="dxa"/>
            <w:vMerge/>
            <w:vAlign w:val="center"/>
          </w:tcPr>
          <w:p w:rsidR="00EF0430" w:rsidRPr="007B7D76" w:rsidRDefault="00EF0430" w:rsidP="004F2032"/>
        </w:tc>
        <w:tc>
          <w:tcPr>
            <w:tcW w:w="3262" w:type="dxa"/>
            <w:vMerge/>
            <w:vAlign w:val="center"/>
          </w:tcPr>
          <w:p w:rsidR="00EF0430" w:rsidRPr="007B7D76" w:rsidRDefault="00EF0430" w:rsidP="004F2032">
            <w:pPr>
              <w:jc w:val="center"/>
            </w:pPr>
          </w:p>
        </w:tc>
        <w:tc>
          <w:tcPr>
            <w:tcW w:w="3420" w:type="dxa"/>
            <w:gridSpan w:val="2"/>
            <w:vAlign w:val="center"/>
          </w:tcPr>
          <w:p w:rsidR="00EF0430" w:rsidRPr="007B7D76" w:rsidRDefault="00EF0430" w:rsidP="004F2032">
            <w:pPr>
              <w:jc w:val="center"/>
              <w:rPr>
                <w:b/>
              </w:rPr>
            </w:pPr>
            <w:r w:rsidRPr="007B7D76">
              <w:rPr>
                <w:b/>
              </w:rPr>
              <w:t>Лекції</w:t>
            </w:r>
          </w:p>
        </w:tc>
      </w:tr>
      <w:tr w:rsidR="00EF0430" w:rsidRPr="007B7D76" w:rsidTr="004F2032">
        <w:trPr>
          <w:trHeight w:val="20"/>
        </w:trPr>
        <w:tc>
          <w:tcPr>
            <w:tcW w:w="2896" w:type="dxa"/>
            <w:vMerge w:val="restart"/>
            <w:vAlign w:val="center"/>
          </w:tcPr>
          <w:p w:rsidR="00EF0430" w:rsidRPr="007B7D76" w:rsidRDefault="00EF0430" w:rsidP="004F2032">
            <w:r w:rsidRPr="007B7D76">
              <w:t xml:space="preserve">Тижневих годин </w:t>
            </w:r>
            <w:proofErr w:type="gramStart"/>
            <w:r w:rsidRPr="007B7D76">
              <w:t>для</w:t>
            </w:r>
            <w:proofErr w:type="gramEnd"/>
            <w:r w:rsidRPr="007B7D76">
              <w:t xml:space="preserve"> денної форми навчання:</w:t>
            </w:r>
          </w:p>
          <w:p w:rsidR="00EF0430" w:rsidRPr="007B7D76" w:rsidRDefault="00EF0430" w:rsidP="004F2032">
            <w:r w:rsidRPr="007B7D76">
              <w:t xml:space="preserve">аудиторних – </w:t>
            </w:r>
            <w:r w:rsidR="00F65D88">
              <w:rPr>
                <w:lang w:val="uk-UA"/>
              </w:rPr>
              <w:t>5</w:t>
            </w:r>
            <w:r w:rsidRPr="007B7D76">
              <w:t> год.</w:t>
            </w:r>
          </w:p>
          <w:p w:rsidR="00EF0430" w:rsidRPr="007B7D76" w:rsidRDefault="00EF0430" w:rsidP="004F2032">
            <w:r w:rsidRPr="007B7D76">
              <w:t xml:space="preserve">самостійної роботи студента – </w:t>
            </w:r>
            <w:r w:rsidR="00F65D88">
              <w:rPr>
                <w:lang w:val="uk-UA"/>
              </w:rPr>
              <w:t>2</w:t>
            </w:r>
            <w:r>
              <w:rPr>
                <w:lang w:val="uk-UA"/>
              </w:rPr>
              <w:t>,5</w:t>
            </w:r>
            <w:r w:rsidRPr="007B7D76">
              <w:t xml:space="preserve"> год.</w:t>
            </w:r>
          </w:p>
        </w:tc>
        <w:tc>
          <w:tcPr>
            <w:tcW w:w="3262" w:type="dxa"/>
            <w:vMerge w:val="restart"/>
            <w:vAlign w:val="center"/>
          </w:tcPr>
          <w:p w:rsidR="00EF0430" w:rsidRPr="007B7D76" w:rsidRDefault="00EF0430" w:rsidP="004F2032">
            <w:pPr>
              <w:jc w:val="center"/>
            </w:pPr>
            <w:r w:rsidRPr="007B7D76">
              <w:t xml:space="preserve">Освітньо-кваліфікаційний </w:t>
            </w:r>
            <w:proofErr w:type="gramStart"/>
            <w:r w:rsidRPr="007B7D76">
              <w:t>р</w:t>
            </w:r>
            <w:proofErr w:type="gramEnd"/>
            <w:r w:rsidRPr="007B7D76">
              <w:t>івень:</w:t>
            </w:r>
          </w:p>
          <w:p w:rsidR="00EF0430" w:rsidRPr="007B7D76" w:rsidRDefault="00EF0430" w:rsidP="004F2032">
            <w:pPr>
              <w:jc w:val="center"/>
            </w:pPr>
            <w:r w:rsidRPr="007B7D76">
              <w:t>бакалавр</w:t>
            </w:r>
          </w:p>
        </w:tc>
        <w:tc>
          <w:tcPr>
            <w:tcW w:w="1620" w:type="dxa"/>
            <w:vAlign w:val="center"/>
          </w:tcPr>
          <w:p w:rsidR="00EF0430" w:rsidRPr="007B7D76" w:rsidRDefault="00727229" w:rsidP="004F2032">
            <w:pPr>
              <w:jc w:val="center"/>
            </w:pPr>
            <w:r>
              <w:rPr>
                <w:lang w:val="uk-UA"/>
              </w:rPr>
              <w:t>48</w:t>
            </w:r>
            <w:r w:rsidR="00EF0430" w:rsidRPr="007B7D76">
              <w:t xml:space="preserve"> год.</w:t>
            </w:r>
          </w:p>
        </w:tc>
        <w:tc>
          <w:tcPr>
            <w:tcW w:w="1800" w:type="dxa"/>
            <w:vAlign w:val="center"/>
          </w:tcPr>
          <w:p w:rsidR="00EF0430" w:rsidRPr="007B7D76" w:rsidRDefault="00EF0430" w:rsidP="004F2032">
            <w:pPr>
              <w:jc w:val="center"/>
            </w:pPr>
            <w:r>
              <w:rPr>
                <w:lang w:val="en-US"/>
              </w:rPr>
              <w:t xml:space="preserve">8 </w:t>
            </w:r>
            <w:r w:rsidRPr="007B7D76">
              <w:t>год.</w:t>
            </w:r>
          </w:p>
        </w:tc>
      </w:tr>
      <w:tr w:rsidR="00EF0430" w:rsidRPr="007B7D76" w:rsidTr="004F2032">
        <w:trPr>
          <w:trHeight w:val="20"/>
        </w:trPr>
        <w:tc>
          <w:tcPr>
            <w:tcW w:w="2896" w:type="dxa"/>
            <w:vMerge/>
            <w:vAlign w:val="center"/>
          </w:tcPr>
          <w:p w:rsidR="00EF0430" w:rsidRPr="007B7D76" w:rsidRDefault="00EF0430" w:rsidP="004F2032"/>
        </w:tc>
        <w:tc>
          <w:tcPr>
            <w:tcW w:w="3262" w:type="dxa"/>
            <w:vMerge/>
            <w:vAlign w:val="center"/>
          </w:tcPr>
          <w:p w:rsidR="00EF0430" w:rsidRPr="007B7D76" w:rsidRDefault="00EF0430" w:rsidP="004F2032">
            <w:pPr>
              <w:jc w:val="center"/>
            </w:pPr>
          </w:p>
        </w:tc>
        <w:tc>
          <w:tcPr>
            <w:tcW w:w="3420" w:type="dxa"/>
            <w:gridSpan w:val="2"/>
            <w:vAlign w:val="center"/>
          </w:tcPr>
          <w:p w:rsidR="00EF0430" w:rsidRPr="007B7D76" w:rsidRDefault="00EF0430" w:rsidP="004F2032">
            <w:pPr>
              <w:jc w:val="center"/>
              <w:rPr>
                <w:b/>
              </w:rPr>
            </w:pPr>
            <w:r w:rsidRPr="007B7D76">
              <w:rPr>
                <w:b/>
              </w:rPr>
              <w:t>Практичні, семінарські</w:t>
            </w:r>
          </w:p>
        </w:tc>
      </w:tr>
      <w:tr w:rsidR="00EF0430" w:rsidRPr="007B7D76" w:rsidTr="004F2032">
        <w:trPr>
          <w:trHeight w:val="20"/>
        </w:trPr>
        <w:tc>
          <w:tcPr>
            <w:tcW w:w="2896" w:type="dxa"/>
            <w:vMerge/>
            <w:vAlign w:val="center"/>
          </w:tcPr>
          <w:p w:rsidR="00EF0430" w:rsidRPr="007B7D76" w:rsidRDefault="00EF0430" w:rsidP="004F2032"/>
        </w:tc>
        <w:tc>
          <w:tcPr>
            <w:tcW w:w="3262" w:type="dxa"/>
            <w:vMerge/>
            <w:vAlign w:val="center"/>
          </w:tcPr>
          <w:p w:rsidR="00EF0430" w:rsidRPr="007B7D76" w:rsidRDefault="00EF0430" w:rsidP="004F2032">
            <w:pPr>
              <w:jc w:val="center"/>
            </w:pPr>
          </w:p>
        </w:tc>
        <w:tc>
          <w:tcPr>
            <w:tcW w:w="1620" w:type="dxa"/>
            <w:vAlign w:val="center"/>
          </w:tcPr>
          <w:p w:rsidR="00EF0430" w:rsidRPr="007B7D76" w:rsidRDefault="00EF0430" w:rsidP="004F2032">
            <w:pPr>
              <w:jc w:val="center"/>
              <w:rPr>
                <w:i/>
              </w:rPr>
            </w:pPr>
            <w:r w:rsidRPr="007B7D76">
              <w:rPr>
                <w:lang w:val="uk-UA"/>
              </w:rPr>
              <w:t>32</w:t>
            </w:r>
            <w:r w:rsidRPr="007B7D76">
              <w:t xml:space="preserve"> год.</w:t>
            </w:r>
          </w:p>
        </w:tc>
        <w:tc>
          <w:tcPr>
            <w:tcW w:w="1800" w:type="dxa"/>
            <w:vAlign w:val="center"/>
          </w:tcPr>
          <w:p w:rsidR="00EF0430" w:rsidRPr="007B7D76" w:rsidRDefault="00EF0430" w:rsidP="004F2032">
            <w:pPr>
              <w:jc w:val="center"/>
            </w:pPr>
            <w:r>
              <w:rPr>
                <w:lang w:val="en-US"/>
              </w:rPr>
              <w:t>8</w:t>
            </w:r>
            <w:r w:rsidRPr="007B7D76">
              <w:t xml:space="preserve"> год.</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3420" w:type="dxa"/>
            <w:gridSpan w:val="2"/>
            <w:vAlign w:val="center"/>
          </w:tcPr>
          <w:p w:rsidR="00EF0430" w:rsidRPr="007B7D76" w:rsidRDefault="00EF0430" w:rsidP="004F2032">
            <w:pPr>
              <w:jc w:val="center"/>
              <w:rPr>
                <w:b/>
              </w:rPr>
            </w:pPr>
            <w:r w:rsidRPr="007B7D76">
              <w:rPr>
                <w:b/>
              </w:rPr>
              <w:t>Лабораторні</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1620" w:type="dxa"/>
            <w:vAlign w:val="center"/>
          </w:tcPr>
          <w:p w:rsidR="00EF0430" w:rsidRPr="007B7D76" w:rsidRDefault="00EF0430" w:rsidP="004F2032">
            <w:pPr>
              <w:jc w:val="center"/>
              <w:rPr>
                <w:i/>
              </w:rPr>
            </w:pPr>
            <w:r w:rsidRPr="007B7D76">
              <w:t>0 год.</w:t>
            </w:r>
          </w:p>
        </w:tc>
        <w:tc>
          <w:tcPr>
            <w:tcW w:w="1800" w:type="dxa"/>
            <w:vAlign w:val="center"/>
          </w:tcPr>
          <w:p w:rsidR="00EF0430" w:rsidRPr="007B7D76" w:rsidRDefault="00EF0430" w:rsidP="004F2032">
            <w:pPr>
              <w:jc w:val="center"/>
              <w:rPr>
                <w:i/>
              </w:rPr>
            </w:pPr>
            <w:r w:rsidRPr="007B7D76">
              <w:t>0 год.</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3420" w:type="dxa"/>
            <w:gridSpan w:val="2"/>
            <w:vAlign w:val="center"/>
          </w:tcPr>
          <w:p w:rsidR="00EF0430" w:rsidRPr="007B7D76" w:rsidRDefault="00EF0430" w:rsidP="004F2032">
            <w:pPr>
              <w:jc w:val="center"/>
              <w:rPr>
                <w:b/>
              </w:rPr>
            </w:pPr>
            <w:r w:rsidRPr="007B7D76">
              <w:rPr>
                <w:b/>
              </w:rPr>
              <w:t>Самостійна робота</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1620" w:type="dxa"/>
            <w:vAlign w:val="center"/>
          </w:tcPr>
          <w:p w:rsidR="00EF0430" w:rsidRPr="007B7D76" w:rsidRDefault="00727229" w:rsidP="004F2032">
            <w:pPr>
              <w:jc w:val="center"/>
              <w:rPr>
                <w:i/>
              </w:rPr>
            </w:pPr>
            <w:r>
              <w:rPr>
                <w:lang w:val="uk-UA"/>
              </w:rPr>
              <w:t>40</w:t>
            </w:r>
            <w:r w:rsidR="00EF0430" w:rsidRPr="007B7D76">
              <w:t xml:space="preserve"> год.</w:t>
            </w:r>
          </w:p>
        </w:tc>
        <w:tc>
          <w:tcPr>
            <w:tcW w:w="1800" w:type="dxa"/>
            <w:vAlign w:val="center"/>
          </w:tcPr>
          <w:p w:rsidR="00EF0430" w:rsidRPr="007B7D76" w:rsidRDefault="00EF0430" w:rsidP="004F2032">
            <w:pPr>
              <w:jc w:val="center"/>
            </w:pPr>
            <w:r>
              <w:rPr>
                <w:lang w:val="uk-UA"/>
              </w:rPr>
              <w:t>104</w:t>
            </w:r>
            <w:r w:rsidRPr="007B7D76">
              <w:t xml:space="preserve"> год.</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3420" w:type="dxa"/>
            <w:gridSpan w:val="2"/>
            <w:vAlign w:val="center"/>
          </w:tcPr>
          <w:p w:rsidR="00EF0430" w:rsidRPr="007B7D76" w:rsidRDefault="00EF0430" w:rsidP="004F2032">
            <w:pPr>
              <w:jc w:val="center"/>
            </w:pPr>
            <w:r w:rsidRPr="007B7D76">
              <w:rPr>
                <w:b/>
              </w:rPr>
              <w:t xml:space="preserve">Індивідуальні завдання: </w:t>
            </w:r>
          </w:p>
        </w:tc>
      </w:tr>
      <w:tr w:rsidR="00EF0430" w:rsidRPr="007B7D76" w:rsidTr="004F2032">
        <w:trPr>
          <w:trHeight w:val="20"/>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1620" w:type="dxa"/>
            <w:vAlign w:val="center"/>
          </w:tcPr>
          <w:p w:rsidR="00EF0430" w:rsidRPr="007B7D76" w:rsidRDefault="00EF0430" w:rsidP="004F2032">
            <w:pPr>
              <w:jc w:val="center"/>
            </w:pPr>
            <w:r w:rsidRPr="007B7D76">
              <w:rPr>
                <w:lang w:val="uk-UA"/>
              </w:rPr>
              <w:t>0</w:t>
            </w:r>
            <w:r w:rsidRPr="007B7D76">
              <w:rPr>
                <w:b/>
              </w:rPr>
              <w:t> </w:t>
            </w:r>
            <w:r w:rsidRPr="007B7D76">
              <w:t>год.</w:t>
            </w:r>
          </w:p>
        </w:tc>
        <w:tc>
          <w:tcPr>
            <w:tcW w:w="1800" w:type="dxa"/>
            <w:vAlign w:val="center"/>
          </w:tcPr>
          <w:p w:rsidR="00EF0430" w:rsidRPr="007B7D76" w:rsidRDefault="00EF0430" w:rsidP="004F2032">
            <w:pPr>
              <w:jc w:val="center"/>
            </w:pPr>
            <w:r w:rsidRPr="007B7D76">
              <w:t>0 год.</w:t>
            </w:r>
          </w:p>
        </w:tc>
      </w:tr>
      <w:tr w:rsidR="00EF0430" w:rsidRPr="007B7D76" w:rsidTr="004F2032">
        <w:trPr>
          <w:trHeight w:val="376"/>
        </w:trPr>
        <w:tc>
          <w:tcPr>
            <w:tcW w:w="2896" w:type="dxa"/>
            <w:vMerge/>
            <w:vAlign w:val="center"/>
          </w:tcPr>
          <w:p w:rsidR="00EF0430" w:rsidRPr="007B7D76" w:rsidRDefault="00EF0430" w:rsidP="004F2032">
            <w:pPr>
              <w:jc w:val="center"/>
            </w:pPr>
          </w:p>
        </w:tc>
        <w:tc>
          <w:tcPr>
            <w:tcW w:w="3262" w:type="dxa"/>
            <w:vMerge/>
            <w:vAlign w:val="center"/>
          </w:tcPr>
          <w:p w:rsidR="00EF0430" w:rsidRPr="007B7D76" w:rsidRDefault="00EF0430" w:rsidP="004F2032">
            <w:pPr>
              <w:jc w:val="center"/>
            </w:pPr>
          </w:p>
        </w:tc>
        <w:tc>
          <w:tcPr>
            <w:tcW w:w="3420" w:type="dxa"/>
            <w:gridSpan w:val="2"/>
            <w:vAlign w:val="center"/>
          </w:tcPr>
          <w:p w:rsidR="00EF0430" w:rsidRDefault="00EF0430" w:rsidP="004F2032">
            <w:pPr>
              <w:jc w:val="center"/>
              <w:rPr>
                <w:lang w:val="uk-UA"/>
              </w:rPr>
            </w:pPr>
            <w:r w:rsidRPr="007B7D76">
              <w:t xml:space="preserve">Вид контролю: іспит </w:t>
            </w:r>
          </w:p>
          <w:p w:rsidR="00F65D88" w:rsidRPr="00F65D88" w:rsidRDefault="00F65D88" w:rsidP="004F2032">
            <w:pPr>
              <w:jc w:val="center"/>
              <w:rPr>
                <w:lang w:val="uk-UA"/>
              </w:rPr>
            </w:pPr>
            <w:r>
              <w:rPr>
                <w:lang w:val="uk-UA"/>
              </w:rPr>
              <w:t>Курсова робота</w:t>
            </w:r>
          </w:p>
        </w:tc>
      </w:tr>
    </w:tbl>
    <w:p w:rsidR="00EF0430" w:rsidRPr="007B7D76" w:rsidRDefault="00EF0430" w:rsidP="00EF0430">
      <w:pPr>
        <w:spacing w:line="288" w:lineRule="auto"/>
      </w:pPr>
    </w:p>
    <w:p w:rsidR="00EF0430" w:rsidRPr="007B7D76" w:rsidRDefault="00EF0430" w:rsidP="00EF0430">
      <w:pPr>
        <w:spacing w:line="288" w:lineRule="auto"/>
        <w:ind w:left="1440" w:hanging="1440"/>
      </w:pPr>
      <w:r w:rsidRPr="007B7D76">
        <w:rPr>
          <w:b/>
          <w:bCs/>
        </w:rPr>
        <w:t>Примітка</w:t>
      </w:r>
      <w:r w:rsidRPr="007B7D76">
        <w:t>.</w:t>
      </w:r>
    </w:p>
    <w:p w:rsidR="00EF0430" w:rsidRPr="007B7D76" w:rsidRDefault="00EF0430" w:rsidP="00EF0430">
      <w:pPr>
        <w:spacing w:line="288" w:lineRule="auto"/>
      </w:pPr>
      <w:r w:rsidRPr="007B7D76">
        <w:t>Спі</w:t>
      </w:r>
      <w:proofErr w:type="gramStart"/>
      <w:r w:rsidRPr="007B7D76">
        <w:t>вв</w:t>
      </w:r>
      <w:proofErr w:type="gramEnd"/>
      <w:r w:rsidRPr="007B7D76">
        <w:t>ідношення кількості годин аудиторних занять до самостійної і індивідуальної роботи становить:</w:t>
      </w:r>
    </w:p>
    <w:p w:rsidR="00EF0430" w:rsidRPr="007B7D76" w:rsidRDefault="00EF0430" w:rsidP="00EF0430">
      <w:pPr>
        <w:spacing w:line="288" w:lineRule="auto"/>
        <w:ind w:firstLine="600"/>
      </w:pPr>
      <w:r w:rsidRPr="007B7D76">
        <w:t xml:space="preserve">для денної форми навчання – </w:t>
      </w:r>
      <w:r w:rsidR="00F65D88">
        <w:rPr>
          <w:lang w:val="uk-UA"/>
        </w:rPr>
        <w:t>2,00</w:t>
      </w:r>
      <w:r w:rsidRPr="007B7D76">
        <w:t xml:space="preserve"> (</w:t>
      </w:r>
      <w:r w:rsidR="00F65D88">
        <w:rPr>
          <w:lang w:val="uk-UA"/>
        </w:rPr>
        <w:t>80</w:t>
      </w:r>
      <w:r w:rsidRPr="007B7D76">
        <w:t>/</w:t>
      </w:r>
      <w:r w:rsidR="00F65D88">
        <w:rPr>
          <w:lang w:val="uk-UA"/>
        </w:rPr>
        <w:t>40</w:t>
      </w:r>
      <w:r w:rsidRPr="007B7D76">
        <w:t>)</w:t>
      </w:r>
    </w:p>
    <w:p w:rsidR="00EF0430" w:rsidRPr="007B7D76" w:rsidRDefault="00EF0430" w:rsidP="00EF0430">
      <w:pPr>
        <w:spacing w:line="288" w:lineRule="auto"/>
        <w:ind w:firstLine="600"/>
      </w:pPr>
      <w:r w:rsidRPr="007B7D76">
        <w:t xml:space="preserve">для заочної форми навчання – </w:t>
      </w:r>
      <w:r>
        <w:rPr>
          <w:lang w:val="uk-UA"/>
        </w:rPr>
        <w:t>0</w:t>
      </w:r>
      <w:r>
        <w:rPr>
          <w:lang w:val="en-US"/>
        </w:rPr>
        <w:t>,15</w:t>
      </w:r>
      <w:r w:rsidRPr="007B7D76">
        <w:t xml:space="preserve"> (</w:t>
      </w:r>
      <w:r>
        <w:rPr>
          <w:lang w:val="uk-UA"/>
        </w:rPr>
        <w:t>16</w:t>
      </w:r>
      <w:r w:rsidRPr="007B7D76">
        <w:t>/</w:t>
      </w:r>
      <w:r>
        <w:rPr>
          <w:lang w:val="uk-UA"/>
        </w:rPr>
        <w:t>104</w:t>
      </w:r>
      <w:r w:rsidRPr="007B7D76">
        <w:t>)</w:t>
      </w:r>
    </w:p>
    <w:p w:rsidR="00EF0430" w:rsidRDefault="00EF0430" w:rsidP="00EF0430">
      <w:pPr>
        <w:jc w:val="center"/>
        <w:rPr>
          <w:sz w:val="28"/>
          <w:szCs w:val="28"/>
          <w:lang w:val="uk-UA" w:eastAsia="uk-UA"/>
        </w:rPr>
      </w:pPr>
    </w:p>
    <w:p w:rsidR="00A315AF" w:rsidRPr="00A53DAA" w:rsidRDefault="00EF0430" w:rsidP="00EF0430">
      <w:pPr>
        <w:ind w:left="5670"/>
      </w:pPr>
      <w:r>
        <w:rPr>
          <w:sz w:val="28"/>
          <w:szCs w:val="28"/>
          <w:lang w:val="uk-UA" w:eastAsia="uk-UA"/>
        </w:rPr>
        <w:br w:type="page"/>
      </w:r>
      <w:bookmarkStart w:id="0" w:name="_Toc396891966"/>
    </w:p>
    <w:p w:rsidR="00A315AF" w:rsidRDefault="00A315AF" w:rsidP="00587B3F">
      <w:pPr>
        <w:pStyle w:val="1"/>
        <w:tabs>
          <w:tab w:val="left" w:pos="0"/>
        </w:tabs>
        <w:spacing w:line="288" w:lineRule="auto"/>
        <w:rPr>
          <w:bCs w:val="0"/>
          <w:i/>
          <w:sz w:val="24"/>
        </w:rPr>
      </w:pPr>
      <w:r w:rsidRPr="00A53DAA">
        <w:rPr>
          <w:bCs w:val="0"/>
          <w:i/>
          <w:sz w:val="24"/>
        </w:rPr>
        <w:lastRenderedPageBreak/>
        <w:t>2. МЕТА ТА ЗАВДАННЯ НАВЧАЛЬНОЇ ДИСЦИПЛІНИ</w:t>
      </w:r>
    </w:p>
    <w:p w:rsidR="001E54D4" w:rsidRPr="00F51907" w:rsidRDefault="001E54D4" w:rsidP="00C1083E">
      <w:pPr>
        <w:spacing w:line="264" w:lineRule="auto"/>
        <w:ind w:firstLine="539"/>
        <w:jc w:val="both"/>
        <w:rPr>
          <w:lang w:val="uk-UA"/>
        </w:rPr>
      </w:pPr>
      <w:r w:rsidRPr="006103ED">
        <w:rPr>
          <w:lang w:val="uk-UA"/>
        </w:rPr>
        <w:t xml:space="preserve">Дисципліна "Державне регулювання економіки та економічна політика" є нормативною дисципліною та вивчається згідно з навчальним планом підготовки фахівців освітньо-кваліфікаційного рівня </w:t>
      </w:r>
      <w:r>
        <w:rPr>
          <w:lang w:val="uk-UA"/>
        </w:rPr>
        <w:t xml:space="preserve">«бакалавр» та </w:t>
      </w:r>
      <w:r w:rsidRPr="006103ED">
        <w:rPr>
          <w:lang w:val="uk-UA"/>
        </w:rPr>
        <w:t xml:space="preserve">"магістр" за спеціальністю </w:t>
      </w:r>
      <w:r w:rsidRPr="00F51907">
        <w:rPr>
          <w:lang w:val="uk-UA"/>
        </w:rPr>
        <w:t>281 “Публічне управління та адміністрування”.</w:t>
      </w:r>
    </w:p>
    <w:p w:rsidR="001E54D4" w:rsidRPr="00F51907" w:rsidRDefault="001E54D4" w:rsidP="00F51907">
      <w:pPr>
        <w:spacing w:line="264" w:lineRule="auto"/>
        <w:ind w:firstLine="539"/>
        <w:jc w:val="both"/>
        <w:rPr>
          <w:lang w:val="uk-UA"/>
        </w:rPr>
      </w:pPr>
      <w:r w:rsidRPr="00F51907">
        <w:rPr>
          <w:lang w:val="uk-UA"/>
        </w:rPr>
        <w:t>Дисципліна "Державне регулювання економіки та економічна політика" посідає важливе місце у навчальному процесі, оскільки надає методологічні, методичні знання, допомагає сформувати практичне вміння щодо аналізу, оцінки і розробки заходів щодо реалізації економічної політики в Україні.</w:t>
      </w:r>
    </w:p>
    <w:p w:rsidR="00E90732" w:rsidRPr="00C06BC9" w:rsidRDefault="00E90732" w:rsidP="00E90732">
      <w:pPr>
        <w:spacing w:line="264" w:lineRule="auto"/>
        <w:ind w:firstLine="539"/>
        <w:jc w:val="both"/>
        <w:rPr>
          <w:sz w:val="26"/>
          <w:szCs w:val="26"/>
          <w:lang w:val="uk-UA" w:bidi="ru-RU"/>
        </w:rPr>
      </w:pPr>
      <w:r w:rsidRPr="00C06BC9">
        <w:rPr>
          <w:b/>
          <w:i/>
          <w:sz w:val="26"/>
          <w:szCs w:val="26"/>
          <w:lang w:val="uk-UA" w:bidi="ru-RU"/>
        </w:rPr>
        <w:t xml:space="preserve">Метою </w:t>
      </w:r>
      <w:r w:rsidRPr="00C06BC9">
        <w:rPr>
          <w:sz w:val="26"/>
          <w:szCs w:val="26"/>
          <w:lang w:val="uk-UA" w:bidi="ru-RU"/>
        </w:rPr>
        <w:t xml:space="preserve">навчальної дисципліни </w:t>
      </w:r>
      <w:r w:rsidR="00ED5EE0" w:rsidRPr="00C06BC9">
        <w:rPr>
          <w:sz w:val="26"/>
          <w:szCs w:val="26"/>
          <w:lang w:val="uk-UA"/>
        </w:rPr>
        <w:t>“</w:t>
      </w:r>
      <w:r w:rsidR="00ED5EE0" w:rsidRPr="00C06BC9">
        <w:rPr>
          <w:sz w:val="26"/>
          <w:szCs w:val="26"/>
          <w:lang w:val="uk-UA" w:bidi="ru-RU"/>
        </w:rPr>
        <w:t>Державне регулювання економіки та економічна політика</w:t>
      </w:r>
      <w:r w:rsidR="00ED5EE0" w:rsidRPr="00C06BC9">
        <w:rPr>
          <w:sz w:val="26"/>
          <w:szCs w:val="26"/>
          <w:lang w:val="uk-UA"/>
        </w:rPr>
        <w:t>”</w:t>
      </w:r>
      <w:r w:rsidRPr="00C06BC9">
        <w:rPr>
          <w:sz w:val="26"/>
          <w:szCs w:val="26"/>
          <w:lang w:val="uk-UA" w:bidi="ru-RU"/>
        </w:rPr>
        <w:t xml:space="preserve"> є з’ясування специфіки основних механізмів державного регулювання господарських процесів, ознайомлення з основними формами і методами їх реалізації в сучасних умовах України, визначення актуальних проблем реалізації економічної політики в Україні та засобів їх розв’язання.</w:t>
      </w:r>
    </w:p>
    <w:p w:rsidR="007B104A" w:rsidRDefault="00E90732" w:rsidP="007B104A">
      <w:pPr>
        <w:spacing w:line="264" w:lineRule="auto"/>
        <w:ind w:firstLine="539"/>
        <w:jc w:val="both"/>
        <w:rPr>
          <w:sz w:val="26"/>
          <w:szCs w:val="26"/>
          <w:lang w:bidi="ru-RU"/>
        </w:rPr>
      </w:pPr>
      <w:r w:rsidRPr="00E90732">
        <w:rPr>
          <w:sz w:val="26"/>
          <w:szCs w:val="26"/>
          <w:lang w:bidi="ru-RU"/>
        </w:rPr>
        <w:t xml:space="preserve">Для досягнення </w:t>
      </w:r>
      <w:proofErr w:type="gramStart"/>
      <w:r w:rsidRPr="00E90732">
        <w:rPr>
          <w:sz w:val="26"/>
          <w:szCs w:val="26"/>
          <w:lang w:bidi="ru-RU"/>
        </w:rPr>
        <w:t>мети</w:t>
      </w:r>
      <w:proofErr w:type="gramEnd"/>
      <w:r w:rsidRPr="00E90732">
        <w:rPr>
          <w:sz w:val="26"/>
          <w:szCs w:val="26"/>
          <w:lang w:bidi="ru-RU"/>
        </w:rPr>
        <w:t xml:space="preserve"> поставлені такі основні </w:t>
      </w:r>
      <w:r w:rsidRPr="00E90732">
        <w:rPr>
          <w:b/>
          <w:i/>
          <w:sz w:val="26"/>
          <w:szCs w:val="26"/>
          <w:lang w:bidi="ru-RU"/>
        </w:rPr>
        <w:t>завдання</w:t>
      </w:r>
      <w:r w:rsidRPr="00E90732">
        <w:rPr>
          <w:sz w:val="26"/>
          <w:szCs w:val="26"/>
          <w:lang w:bidi="ru-RU"/>
        </w:rPr>
        <w:t xml:space="preserve">: </w:t>
      </w:r>
    </w:p>
    <w:p w:rsidR="00E90732" w:rsidRDefault="00E90732" w:rsidP="00320FD7">
      <w:pPr>
        <w:numPr>
          <w:ilvl w:val="0"/>
          <w:numId w:val="5"/>
        </w:numPr>
        <w:tabs>
          <w:tab w:val="left" w:pos="993"/>
        </w:tabs>
        <w:spacing w:line="264" w:lineRule="auto"/>
        <w:ind w:left="0" w:firstLine="567"/>
        <w:jc w:val="both"/>
        <w:rPr>
          <w:sz w:val="26"/>
          <w:szCs w:val="26"/>
          <w:lang w:bidi="ru-RU"/>
        </w:rPr>
      </w:pPr>
      <w:r w:rsidRPr="00E90732">
        <w:rPr>
          <w:sz w:val="26"/>
          <w:szCs w:val="26"/>
          <w:lang w:bidi="ru-RU"/>
        </w:rPr>
        <w:t>сформувати компетентності щодо використання основних механізмівдержавного регулювання господарських процесів;</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ознайомити студентів з основними формами і методами реалізації механізмів </w:t>
      </w:r>
      <w:proofErr w:type="gramStart"/>
      <w:r w:rsidRPr="00D2403B">
        <w:rPr>
          <w:sz w:val="26"/>
          <w:szCs w:val="26"/>
          <w:lang w:bidi="ru-RU"/>
        </w:rPr>
        <w:t>державного</w:t>
      </w:r>
      <w:proofErr w:type="gramEnd"/>
      <w:r w:rsidRPr="00D2403B">
        <w:rPr>
          <w:sz w:val="26"/>
          <w:szCs w:val="26"/>
          <w:lang w:bidi="ru-RU"/>
        </w:rPr>
        <w:t xml:space="preserve"> регулювання господарських процесів у сучасних умовах України;</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сформувати здатність до визначення актуальних проблем реалізації економічної політики в Україні та засобів їх розв’язання;</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навчитися розробляти пропозиції з ефективного державного регулювання </w:t>
      </w:r>
      <w:proofErr w:type="gramStart"/>
      <w:r w:rsidRPr="00D2403B">
        <w:rPr>
          <w:sz w:val="26"/>
          <w:szCs w:val="26"/>
          <w:lang w:bidi="ru-RU"/>
        </w:rPr>
        <w:t>соц</w:t>
      </w:r>
      <w:proofErr w:type="gramEnd"/>
      <w:r w:rsidRPr="00D2403B">
        <w:rPr>
          <w:sz w:val="26"/>
          <w:szCs w:val="26"/>
          <w:lang w:bidi="ru-RU"/>
        </w:rPr>
        <w:t>іально-економічних процесів у країні;</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сформувати здатність аналізувати економічну політику за провідними напрямами її реалізації в сучасних умовах України.</w:t>
      </w:r>
    </w:p>
    <w:p w:rsidR="00D2403B" w:rsidRPr="00D2403B" w:rsidRDefault="00D2403B" w:rsidP="00D2403B">
      <w:pPr>
        <w:spacing w:line="264" w:lineRule="auto"/>
        <w:ind w:firstLine="539"/>
        <w:jc w:val="both"/>
        <w:rPr>
          <w:sz w:val="26"/>
          <w:szCs w:val="26"/>
          <w:lang w:bidi="ru-RU"/>
        </w:rPr>
      </w:pPr>
      <w:r w:rsidRPr="00D2403B">
        <w:rPr>
          <w:b/>
          <w:i/>
          <w:sz w:val="26"/>
          <w:szCs w:val="26"/>
          <w:lang w:bidi="ru-RU"/>
        </w:rPr>
        <w:t xml:space="preserve">Об'єктом </w:t>
      </w:r>
      <w:r w:rsidRPr="00D2403B">
        <w:rPr>
          <w:sz w:val="26"/>
          <w:szCs w:val="26"/>
          <w:lang w:bidi="ru-RU"/>
        </w:rPr>
        <w:t xml:space="preserve">навчальної дисципліни є процес </w:t>
      </w:r>
      <w:proofErr w:type="gramStart"/>
      <w:r w:rsidRPr="00D2403B">
        <w:rPr>
          <w:sz w:val="26"/>
          <w:szCs w:val="26"/>
          <w:lang w:bidi="ru-RU"/>
        </w:rPr>
        <w:t>державного</w:t>
      </w:r>
      <w:proofErr w:type="gramEnd"/>
      <w:r w:rsidRPr="00D2403B">
        <w:rPr>
          <w:sz w:val="26"/>
          <w:szCs w:val="26"/>
          <w:lang w:bidi="ru-RU"/>
        </w:rPr>
        <w:t xml:space="preserve"> регулювання економіки та механізм реалізації економічної політики держави в умовах суспільних трансформацій.</w:t>
      </w:r>
    </w:p>
    <w:p w:rsidR="00D2403B" w:rsidRPr="00D2403B" w:rsidRDefault="00D2403B" w:rsidP="00D2403B">
      <w:pPr>
        <w:spacing w:line="264" w:lineRule="auto"/>
        <w:ind w:firstLine="539"/>
        <w:jc w:val="both"/>
        <w:rPr>
          <w:sz w:val="26"/>
          <w:szCs w:val="26"/>
          <w:lang w:bidi="ru-RU"/>
        </w:rPr>
      </w:pPr>
      <w:r w:rsidRPr="00D2403B">
        <w:rPr>
          <w:b/>
          <w:i/>
          <w:sz w:val="26"/>
          <w:szCs w:val="26"/>
          <w:lang w:bidi="ru-RU"/>
        </w:rPr>
        <w:t xml:space="preserve">Предметом </w:t>
      </w:r>
      <w:r w:rsidRPr="00D2403B">
        <w:rPr>
          <w:sz w:val="26"/>
          <w:szCs w:val="26"/>
          <w:lang w:bidi="ru-RU"/>
        </w:rPr>
        <w:t xml:space="preserve">навчальної дисципліни є засвоєння фундаментальних і прикладних засад </w:t>
      </w:r>
      <w:proofErr w:type="gramStart"/>
      <w:r w:rsidRPr="00D2403B">
        <w:rPr>
          <w:sz w:val="26"/>
          <w:szCs w:val="26"/>
          <w:lang w:bidi="ru-RU"/>
        </w:rPr>
        <w:t>державного</w:t>
      </w:r>
      <w:proofErr w:type="gramEnd"/>
      <w:r w:rsidRPr="00D2403B">
        <w:rPr>
          <w:sz w:val="26"/>
          <w:szCs w:val="26"/>
          <w:lang w:bidi="ru-RU"/>
        </w:rPr>
        <w:t xml:space="preserve"> управління господарськими процесами та механізмів реалізації фінансово-економічної політики держави в умовах суспільних трансформацій.</w:t>
      </w:r>
    </w:p>
    <w:p w:rsidR="00D2403B" w:rsidRPr="00A20474" w:rsidRDefault="00D2403B" w:rsidP="00D2403B">
      <w:pPr>
        <w:spacing w:line="264" w:lineRule="auto"/>
        <w:ind w:firstLine="539"/>
        <w:jc w:val="both"/>
        <w:rPr>
          <w:sz w:val="26"/>
          <w:szCs w:val="26"/>
          <w:lang w:bidi="ru-RU"/>
        </w:rPr>
      </w:pPr>
      <w:r w:rsidRPr="00A20474">
        <w:rPr>
          <w:sz w:val="26"/>
          <w:szCs w:val="26"/>
          <w:lang w:bidi="ru-RU"/>
        </w:rPr>
        <w:t>Змі</w:t>
      </w:r>
      <w:proofErr w:type="gramStart"/>
      <w:r w:rsidRPr="00A20474">
        <w:rPr>
          <w:sz w:val="26"/>
          <w:szCs w:val="26"/>
          <w:lang w:bidi="ru-RU"/>
        </w:rPr>
        <w:t>ст</w:t>
      </w:r>
      <w:proofErr w:type="gramEnd"/>
      <w:r w:rsidRPr="00A20474">
        <w:rPr>
          <w:sz w:val="26"/>
          <w:szCs w:val="26"/>
          <w:lang w:bidi="ru-RU"/>
        </w:rPr>
        <w:t xml:space="preserve"> даної дисципліни є логічним</w:t>
      </w:r>
      <w:r w:rsidR="00D8602F" w:rsidRPr="00A20474">
        <w:rPr>
          <w:sz w:val="26"/>
          <w:szCs w:val="26"/>
          <w:lang w:bidi="ru-RU"/>
        </w:rPr>
        <w:t xml:space="preserve"> продовженням та має змістовно-</w:t>
      </w:r>
      <w:r w:rsidRPr="00A20474">
        <w:rPr>
          <w:sz w:val="26"/>
          <w:szCs w:val="26"/>
          <w:lang w:bidi="ru-RU"/>
        </w:rPr>
        <w:t>методичні зв’язки з такими дисциплінами як "</w:t>
      </w:r>
      <w:r w:rsidR="00A20474" w:rsidRPr="00A20474">
        <w:rPr>
          <w:sz w:val="26"/>
          <w:szCs w:val="26"/>
          <w:lang w:val="uk-UA" w:bidi="ru-RU"/>
        </w:rPr>
        <w:t>Державна служба</w:t>
      </w:r>
      <w:r w:rsidRPr="00A20474">
        <w:rPr>
          <w:sz w:val="26"/>
          <w:szCs w:val="26"/>
          <w:lang w:bidi="ru-RU"/>
        </w:rPr>
        <w:t>", "</w:t>
      </w:r>
      <w:r w:rsidR="00A20474" w:rsidRPr="00A20474">
        <w:rPr>
          <w:sz w:val="26"/>
          <w:szCs w:val="26"/>
          <w:lang w:val="uk-UA" w:bidi="ru-RU"/>
        </w:rPr>
        <w:t>Глобальна економіка</w:t>
      </w:r>
      <w:r w:rsidRPr="00A20474">
        <w:rPr>
          <w:sz w:val="26"/>
          <w:szCs w:val="26"/>
          <w:lang w:bidi="ru-RU"/>
        </w:rPr>
        <w:t>", "</w:t>
      </w:r>
      <w:r w:rsidR="00A20474" w:rsidRPr="00A20474">
        <w:rPr>
          <w:sz w:val="26"/>
          <w:szCs w:val="26"/>
          <w:lang w:val="uk-UA" w:bidi="ru-RU"/>
        </w:rPr>
        <w:t>Сталий розвиток</w:t>
      </w:r>
      <w:r w:rsidR="00A20474" w:rsidRPr="00A20474">
        <w:rPr>
          <w:sz w:val="26"/>
          <w:szCs w:val="26"/>
          <w:lang w:bidi="ru-RU"/>
        </w:rPr>
        <w:t xml:space="preserve">" </w:t>
      </w:r>
      <w:r w:rsidRPr="00A20474">
        <w:rPr>
          <w:sz w:val="26"/>
          <w:szCs w:val="26"/>
          <w:lang w:bidi="ru-RU"/>
        </w:rPr>
        <w:t>та ін. У свою чергу, знання з даної дисципліни забезпечують проведення тренінгів, комплексних консультаційних проектів, магістерських дипломних робіт.</w:t>
      </w:r>
    </w:p>
    <w:p w:rsidR="00D2403B" w:rsidRPr="00D2403B" w:rsidRDefault="00D2403B" w:rsidP="00D2403B">
      <w:pPr>
        <w:spacing w:line="264" w:lineRule="auto"/>
        <w:ind w:firstLine="539"/>
        <w:jc w:val="both"/>
        <w:rPr>
          <w:sz w:val="26"/>
          <w:szCs w:val="26"/>
          <w:lang w:bidi="ru-RU"/>
        </w:rPr>
      </w:pPr>
      <w:r w:rsidRPr="00D2403B">
        <w:rPr>
          <w:sz w:val="26"/>
          <w:szCs w:val="26"/>
          <w:lang w:bidi="ru-RU"/>
        </w:rPr>
        <w:t xml:space="preserve">У процесі навчання студенти отримують необхідні знання </w:t>
      </w:r>
      <w:proofErr w:type="gramStart"/>
      <w:r w:rsidRPr="00D2403B">
        <w:rPr>
          <w:sz w:val="26"/>
          <w:szCs w:val="26"/>
          <w:lang w:bidi="ru-RU"/>
        </w:rPr>
        <w:t>п</w:t>
      </w:r>
      <w:proofErr w:type="gramEnd"/>
      <w:r w:rsidRPr="00D2403B">
        <w:rPr>
          <w:sz w:val="26"/>
          <w:szCs w:val="26"/>
          <w:lang w:bidi="ru-RU"/>
        </w:rPr>
        <w:t xml:space="preserve">ід час лекційних занять та виконання практичних завдань. Найбільш складні питання винесено на розгляд і обговорення </w:t>
      </w:r>
      <w:proofErr w:type="gramStart"/>
      <w:r w:rsidRPr="00D2403B">
        <w:rPr>
          <w:sz w:val="26"/>
          <w:szCs w:val="26"/>
          <w:lang w:bidi="ru-RU"/>
        </w:rPr>
        <w:t>п</w:t>
      </w:r>
      <w:proofErr w:type="gramEnd"/>
      <w:r w:rsidRPr="00D2403B">
        <w:rPr>
          <w:sz w:val="26"/>
          <w:szCs w:val="26"/>
          <w:lang w:bidi="ru-RU"/>
        </w:rPr>
        <w:t xml:space="preserve">ід час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w:t>
      </w:r>
      <w:proofErr w:type="gramStart"/>
      <w:r w:rsidRPr="00D2403B">
        <w:rPr>
          <w:sz w:val="26"/>
          <w:szCs w:val="26"/>
          <w:lang w:bidi="ru-RU"/>
        </w:rPr>
        <w:t>кредитно-модульно</w:t>
      </w:r>
      <w:proofErr w:type="gramEnd"/>
      <w:r w:rsidRPr="00D2403B">
        <w:rPr>
          <w:sz w:val="26"/>
          <w:szCs w:val="26"/>
          <w:lang w:bidi="ru-RU"/>
        </w:rPr>
        <w:t>ї системи організації навчального процесу.</w:t>
      </w:r>
    </w:p>
    <w:p w:rsidR="00D2403B" w:rsidRPr="00D2403B" w:rsidRDefault="00D2403B" w:rsidP="00D2403B">
      <w:pPr>
        <w:spacing w:line="264" w:lineRule="auto"/>
        <w:ind w:firstLine="539"/>
        <w:jc w:val="both"/>
        <w:rPr>
          <w:sz w:val="26"/>
          <w:szCs w:val="26"/>
          <w:lang w:bidi="ru-RU"/>
        </w:rPr>
      </w:pPr>
      <w:proofErr w:type="gramStart"/>
      <w:r w:rsidRPr="00D2403B">
        <w:rPr>
          <w:sz w:val="26"/>
          <w:szCs w:val="26"/>
          <w:lang w:bidi="ru-RU"/>
        </w:rPr>
        <w:t>У</w:t>
      </w:r>
      <w:proofErr w:type="gramEnd"/>
      <w:r w:rsidRPr="00D2403B">
        <w:rPr>
          <w:sz w:val="26"/>
          <w:szCs w:val="26"/>
          <w:lang w:bidi="ru-RU"/>
        </w:rPr>
        <w:t xml:space="preserve"> результаті вивчення навчальної дисципліни студент повинен:</w:t>
      </w:r>
    </w:p>
    <w:p w:rsidR="00D2403B" w:rsidRPr="00D2403B" w:rsidRDefault="00D2403B" w:rsidP="00D2403B">
      <w:pPr>
        <w:spacing w:line="264" w:lineRule="auto"/>
        <w:ind w:firstLine="539"/>
        <w:jc w:val="both"/>
        <w:rPr>
          <w:b/>
          <w:bCs/>
          <w:i/>
          <w:sz w:val="26"/>
          <w:szCs w:val="26"/>
          <w:lang w:bidi="ru-RU"/>
        </w:rPr>
      </w:pPr>
      <w:r w:rsidRPr="00D2403B">
        <w:rPr>
          <w:b/>
          <w:bCs/>
          <w:i/>
          <w:sz w:val="26"/>
          <w:szCs w:val="26"/>
          <w:lang w:bidi="ru-RU"/>
        </w:rPr>
        <w:lastRenderedPageBreak/>
        <w:t>знати:</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понятійний апарат та методологію </w:t>
      </w:r>
      <w:proofErr w:type="gramStart"/>
      <w:r w:rsidRPr="00D2403B">
        <w:rPr>
          <w:sz w:val="26"/>
          <w:szCs w:val="26"/>
          <w:lang w:bidi="ru-RU"/>
        </w:rPr>
        <w:t>досл</w:t>
      </w:r>
      <w:proofErr w:type="gramEnd"/>
      <w:r w:rsidRPr="00D2403B">
        <w:rPr>
          <w:sz w:val="26"/>
          <w:szCs w:val="26"/>
          <w:lang w:bidi="ru-RU"/>
        </w:rPr>
        <w:t>ідження проблем у сфері здійснення державного регулювання економіки;</w:t>
      </w:r>
    </w:p>
    <w:p w:rsidR="00E90732" w:rsidRDefault="00D2403B" w:rsidP="00320FD7">
      <w:pPr>
        <w:numPr>
          <w:ilvl w:val="0"/>
          <w:numId w:val="5"/>
        </w:numPr>
        <w:tabs>
          <w:tab w:val="left" w:pos="993"/>
        </w:tabs>
        <w:spacing w:line="264" w:lineRule="auto"/>
        <w:ind w:left="0" w:firstLine="567"/>
        <w:jc w:val="both"/>
        <w:rPr>
          <w:sz w:val="26"/>
          <w:szCs w:val="26"/>
        </w:rPr>
      </w:pPr>
      <w:r w:rsidRPr="00D2403B">
        <w:rPr>
          <w:sz w:val="26"/>
          <w:szCs w:val="26"/>
          <w:lang w:bidi="ru-RU"/>
        </w:rPr>
        <w:t xml:space="preserve">економічну сутність, принципи, об’єкти, суб’єкти й інструменти державного регулювання економіки у </w:t>
      </w:r>
      <w:proofErr w:type="gramStart"/>
      <w:r w:rsidRPr="00D2403B">
        <w:rPr>
          <w:sz w:val="26"/>
          <w:szCs w:val="26"/>
          <w:lang w:bidi="ru-RU"/>
        </w:rPr>
        <w:t>країн</w:t>
      </w:r>
      <w:proofErr w:type="gramEnd"/>
      <w:r w:rsidRPr="00D2403B">
        <w:rPr>
          <w:sz w:val="26"/>
          <w:szCs w:val="26"/>
          <w:lang w:bidi="ru-RU"/>
        </w:rPr>
        <w:t>і;</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теоретичні аспекти державної економічної політики та основні складові механізму її реалізації у </w:t>
      </w:r>
      <w:proofErr w:type="gramStart"/>
      <w:r w:rsidRPr="00D2403B">
        <w:rPr>
          <w:sz w:val="26"/>
          <w:szCs w:val="26"/>
          <w:lang w:bidi="ru-RU"/>
        </w:rPr>
        <w:t>країн</w:t>
      </w:r>
      <w:proofErr w:type="gramEnd"/>
      <w:r w:rsidRPr="00D2403B">
        <w:rPr>
          <w:sz w:val="26"/>
          <w:szCs w:val="26"/>
          <w:lang w:bidi="ru-RU"/>
        </w:rPr>
        <w:t>і;</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методологічні основи розрахунку основних макроекономічних по- казників </w:t>
      </w:r>
      <w:proofErr w:type="gramStart"/>
      <w:r w:rsidRPr="00D2403B">
        <w:rPr>
          <w:sz w:val="26"/>
          <w:szCs w:val="26"/>
          <w:lang w:bidi="ru-RU"/>
        </w:rPr>
        <w:t>в</w:t>
      </w:r>
      <w:proofErr w:type="gramEnd"/>
      <w:r w:rsidRPr="00D2403B">
        <w:rPr>
          <w:sz w:val="26"/>
          <w:szCs w:val="26"/>
          <w:lang w:bidi="ru-RU"/>
        </w:rPr>
        <w:t>ідповідно до системи національних рахунків, яку використовує Україна;</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основні складові системи національних рахунків; сутність економічного зростання;</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нормативно-правові основи функціонування </w:t>
      </w:r>
      <w:proofErr w:type="gramStart"/>
      <w:r w:rsidRPr="00D2403B">
        <w:rPr>
          <w:sz w:val="26"/>
          <w:szCs w:val="26"/>
          <w:lang w:bidi="ru-RU"/>
        </w:rPr>
        <w:t>п</w:t>
      </w:r>
      <w:proofErr w:type="gramEnd"/>
      <w:r w:rsidRPr="00D2403B">
        <w:rPr>
          <w:sz w:val="26"/>
          <w:szCs w:val="26"/>
          <w:lang w:bidi="ru-RU"/>
        </w:rPr>
        <w:t>ідприємництва в Україні;</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економічну сутність структурної політики, основні її принципи й інструменти реалізації;</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технологію проведення аналізу </w:t>
      </w:r>
      <w:proofErr w:type="gramStart"/>
      <w:r w:rsidRPr="00D2403B">
        <w:rPr>
          <w:sz w:val="26"/>
          <w:szCs w:val="26"/>
          <w:lang w:bidi="ru-RU"/>
        </w:rPr>
        <w:t>р</w:t>
      </w:r>
      <w:proofErr w:type="gramEnd"/>
      <w:r w:rsidRPr="00D2403B">
        <w:rPr>
          <w:sz w:val="26"/>
          <w:szCs w:val="26"/>
          <w:lang w:bidi="ru-RU"/>
        </w:rPr>
        <w:t>ізних видів економічної політики в країні на макро- і мезорівнях;</w:t>
      </w:r>
    </w:p>
    <w:p w:rsidR="00D2403B" w:rsidRPr="00D2403B" w:rsidRDefault="00D2403B" w:rsidP="00D2403B">
      <w:pPr>
        <w:spacing w:line="264" w:lineRule="auto"/>
        <w:ind w:firstLine="539"/>
        <w:jc w:val="both"/>
        <w:rPr>
          <w:b/>
          <w:bCs/>
          <w:i/>
          <w:sz w:val="26"/>
          <w:szCs w:val="26"/>
          <w:lang w:bidi="ru-RU"/>
        </w:rPr>
      </w:pPr>
      <w:r w:rsidRPr="00D2403B">
        <w:rPr>
          <w:b/>
          <w:bCs/>
          <w:i/>
          <w:sz w:val="26"/>
          <w:szCs w:val="26"/>
          <w:lang w:bidi="ru-RU"/>
        </w:rPr>
        <w:t>вміти:</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використовувати загальнонаукові та конкретнонаукові методи для </w:t>
      </w:r>
      <w:proofErr w:type="gramStart"/>
      <w:r w:rsidRPr="00D2403B">
        <w:rPr>
          <w:sz w:val="26"/>
          <w:szCs w:val="26"/>
          <w:lang w:bidi="ru-RU"/>
        </w:rPr>
        <w:t>досл</w:t>
      </w:r>
      <w:proofErr w:type="gramEnd"/>
      <w:r w:rsidRPr="00D2403B">
        <w:rPr>
          <w:sz w:val="26"/>
          <w:szCs w:val="26"/>
          <w:lang w:bidi="ru-RU"/>
        </w:rPr>
        <w:t>ідження механізму державного регулювання економіки у країні;</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обґрунтовувати критерії для оцінювання наслідків прийнятих управлінських </w:t>
      </w:r>
      <w:proofErr w:type="gramStart"/>
      <w:r w:rsidRPr="00D2403B">
        <w:rPr>
          <w:sz w:val="26"/>
          <w:szCs w:val="26"/>
          <w:lang w:bidi="ru-RU"/>
        </w:rPr>
        <w:t>р</w:t>
      </w:r>
      <w:proofErr w:type="gramEnd"/>
      <w:r w:rsidRPr="00D2403B">
        <w:rPr>
          <w:sz w:val="26"/>
          <w:szCs w:val="26"/>
          <w:lang w:bidi="ru-RU"/>
        </w:rPr>
        <w:t>ішень щодо реалізації тієї чи іншої ДЕП у країні;</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розраховувати основні макроекономічні показники в </w:t>
      </w:r>
      <w:proofErr w:type="gramStart"/>
      <w:r w:rsidRPr="00D2403B">
        <w:rPr>
          <w:sz w:val="26"/>
          <w:szCs w:val="26"/>
          <w:lang w:bidi="ru-RU"/>
        </w:rPr>
        <w:t>країн</w:t>
      </w:r>
      <w:proofErr w:type="gramEnd"/>
      <w:r w:rsidRPr="00D2403B">
        <w:rPr>
          <w:sz w:val="26"/>
          <w:szCs w:val="26"/>
          <w:lang w:bidi="ru-RU"/>
        </w:rPr>
        <w:t>і та застосовувати їх економічну сутність для ефективного державного регулювання економіки країни;</w:t>
      </w:r>
    </w:p>
    <w:p w:rsidR="00D2403B" w:rsidRPr="00A20141" w:rsidRDefault="00D2403B" w:rsidP="00320FD7">
      <w:pPr>
        <w:numPr>
          <w:ilvl w:val="0"/>
          <w:numId w:val="5"/>
        </w:numPr>
        <w:tabs>
          <w:tab w:val="left" w:pos="993"/>
        </w:tabs>
        <w:spacing w:line="264" w:lineRule="auto"/>
        <w:ind w:left="0" w:firstLine="567"/>
        <w:jc w:val="both"/>
        <w:rPr>
          <w:sz w:val="26"/>
          <w:szCs w:val="26"/>
          <w:lang w:bidi="ru-RU"/>
        </w:rPr>
      </w:pPr>
      <w:r w:rsidRPr="00A20141">
        <w:rPr>
          <w:spacing w:val="-4"/>
          <w:sz w:val="26"/>
          <w:szCs w:val="26"/>
          <w:lang w:bidi="ru-RU"/>
        </w:rPr>
        <w:t xml:space="preserve">визначати основні показники, що характеризують економічне зростання (спад) в </w:t>
      </w:r>
      <w:proofErr w:type="gramStart"/>
      <w:r w:rsidRPr="00A20141">
        <w:rPr>
          <w:sz w:val="26"/>
          <w:szCs w:val="26"/>
          <w:lang w:bidi="ru-RU"/>
        </w:rPr>
        <w:t>країн</w:t>
      </w:r>
      <w:proofErr w:type="gramEnd"/>
      <w:r w:rsidRPr="00A20141">
        <w:rPr>
          <w:sz w:val="26"/>
          <w:szCs w:val="26"/>
          <w:lang w:bidi="ru-RU"/>
        </w:rPr>
        <w:t>і, та застосовувати їх у процесі державного регулювання економіки країни;</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обирати </w:t>
      </w:r>
      <w:proofErr w:type="gramStart"/>
      <w:r w:rsidRPr="00D2403B">
        <w:rPr>
          <w:sz w:val="26"/>
          <w:szCs w:val="26"/>
          <w:lang w:bidi="ru-RU"/>
        </w:rPr>
        <w:t>доц</w:t>
      </w:r>
      <w:proofErr w:type="gramEnd"/>
      <w:r w:rsidRPr="00D2403B">
        <w:rPr>
          <w:sz w:val="26"/>
          <w:szCs w:val="26"/>
          <w:lang w:bidi="ru-RU"/>
        </w:rPr>
        <w:t>ільні інструменти державного регулювання підприємництва та регуляторного впливу на господарські процеси на різних рівнях державного управління;</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розраховувати основні показники, що характеризують ефективність реалізації структурної та інноваційн</w:t>
      </w:r>
      <w:proofErr w:type="gramStart"/>
      <w:r w:rsidRPr="00D2403B">
        <w:rPr>
          <w:sz w:val="26"/>
          <w:szCs w:val="26"/>
          <w:lang w:bidi="ru-RU"/>
        </w:rPr>
        <w:t>о-</w:t>
      </w:r>
      <w:proofErr w:type="gramEnd"/>
      <w:r w:rsidRPr="00D2403B">
        <w:rPr>
          <w:sz w:val="26"/>
          <w:szCs w:val="26"/>
          <w:lang w:bidi="ru-RU"/>
        </w:rPr>
        <w:t>інвестиційної політики в країні, та застосовувати їх для ефективного державного регулювання економіки країни;</w:t>
      </w:r>
    </w:p>
    <w:p w:rsidR="00D2403B" w:rsidRPr="00D2403B" w:rsidRDefault="00D2403B" w:rsidP="00320FD7">
      <w:pPr>
        <w:numPr>
          <w:ilvl w:val="0"/>
          <w:numId w:val="5"/>
        </w:numPr>
        <w:tabs>
          <w:tab w:val="left" w:pos="993"/>
        </w:tabs>
        <w:spacing w:line="264" w:lineRule="auto"/>
        <w:ind w:left="0" w:firstLine="567"/>
        <w:jc w:val="both"/>
        <w:rPr>
          <w:sz w:val="26"/>
          <w:szCs w:val="26"/>
          <w:lang w:bidi="ru-RU"/>
        </w:rPr>
      </w:pPr>
      <w:r w:rsidRPr="00D2403B">
        <w:rPr>
          <w:sz w:val="26"/>
          <w:szCs w:val="26"/>
          <w:lang w:bidi="ru-RU"/>
        </w:rPr>
        <w:t xml:space="preserve">проводити аналіз </w:t>
      </w:r>
      <w:proofErr w:type="gramStart"/>
      <w:r w:rsidRPr="00D2403B">
        <w:rPr>
          <w:sz w:val="26"/>
          <w:szCs w:val="26"/>
          <w:lang w:bidi="ru-RU"/>
        </w:rPr>
        <w:t>р</w:t>
      </w:r>
      <w:proofErr w:type="gramEnd"/>
      <w:r w:rsidRPr="00D2403B">
        <w:rPr>
          <w:sz w:val="26"/>
          <w:szCs w:val="26"/>
          <w:lang w:bidi="ru-RU"/>
        </w:rPr>
        <w:t>ізних видів економічної політики в країні на державному та регіональному рівнях.</w:t>
      </w:r>
    </w:p>
    <w:p w:rsidR="00E90732" w:rsidRDefault="00D2403B" w:rsidP="00D2403B">
      <w:pPr>
        <w:spacing w:line="264" w:lineRule="auto"/>
        <w:ind w:firstLine="539"/>
        <w:jc w:val="both"/>
        <w:rPr>
          <w:sz w:val="26"/>
          <w:szCs w:val="26"/>
        </w:rPr>
      </w:pPr>
      <w:r w:rsidRPr="00D2403B">
        <w:rPr>
          <w:sz w:val="26"/>
          <w:szCs w:val="26"/>
          <w:lang w:bidi="ru-RU"/>
        </w:rPr>
        <w:t>У процесі викладання навчальної дисципліни основна увага п</w:t>
      </w:r>
      <w:r w:rsidR="003F35AF">
        <w:rPr>
          <w:sz w:val="26"/>
          <w:szCs w:val="26"/>
          <w:lang w:bidi="ru-RU"/>
        </w:rPr>
        <w:t>ри</w:t>
      </w:r>
      <w:r w:rsidRPr="00D2403B">
        <w:rPr>
          <w:sz w:val="26"/>
          <w:szCs w:val="26"/>
          <w:lang w:bidi="ru-RU"/>
        </w:rPr>
        <w:t xml:space="preserve">діляється оволодінню студентами професійними компетентностями, що </w:t>
      </w:r>
      <w:proofErr w:type="gramStart"/>
      <w:r w:rsidRPr="00D2403B">
        <w:rPr>
          <w:sz w:val="26"/>
          <w:szCs w:val="26"/>
          <w:lang w:bidi="ru-RU"/>
        </w:rPr>
        <w:t>наведен</w:t>
      </w:r>
      <w:proofErr w:type="gramEnd"/>
      <w:r w:rsidRPr="00D2403B">
        <w:rPr>
          <w:sz w:val="26"/>
          <w:szCs w:val="26"/>
          <w:lang w:bidi="ru-RU"/>
        </w:rPr>
        <w:t>і в табл. 1</w:t>
      </w:r>
    </w:p>
    <w:p w:rsidR="00BB7933" w:rsidRDefault="00BB7933" w:rsidP="003F5D99">
      <w:pPr>
        <w:spacing w:line="264" w:lineRule="auto"/>
        <w:ind w:firstLine="539"/>
        <w:jc w:val="right"/>
        <w:rPr>
          <w:sz w:val="26"/>
          <w:szCs w:val="26"/>
          <w:lang w:bidi="ru-RU"/>
        </w:rPr>
      </w:pPr>
    </w:p>
    <w:p w:rsidR="00BB7933" w:rsidRDefault="00BB7933" w:rsidP="003F5D99">
      <w:pPr>
        <w:spacing w:line="264" w:lineRule="auto"/>
        <w:ind w:firstLine="539"/>
        <w:jc w:val="right"/>
        <w:rPr>
          <w:sz w:val="26"/>
          <w:szCs w:val="26"/>
          <w:lang w:bidi="ru-RU"/>
        </w:rPr>
      </w:pPr>
    </w:p>
    <w:p w:rsidR="00BB7933" w:rsidRDefault="00BB7933" w:rsidP="003F5D99">
      <w:pPr>
        <w:spacing w:line="264" w:lineRule="auto"/>
        <w:ind w:firstLine="539"/>
        <w:jc w:val="right"/>
        <w:rPr>
          <w:sz w:val="26"/>
          <w:szCs w:val="26"/>
          <w:lang w:bidi="ru-RU"/>
        </w:rPr>
      </w:pPr>
    </w:p>
    <w:p w:rsidR="00BB7933" w:rsidRDefault="00BB7933" w:rsidP="003F5D99">
      <w:pPr>
        <w:spacing w:line="264" w:lineRule="auto"/>
        <w:ind w:firstLine="539"/>
        <w:jc w:val="right"/>
        <w:rPr>
          <w:sz w:val="26"/>
          <w:szCs w:val="26"/>
          <w:lang w:bidi="ru-RU"/>
        </w:rPr>
      </w:pPr>
    </w:p>
    <w:p w:rsidR="00BB7933" w:rsidRDefault="00BB7933" w:rsidP="003F5D99">
      <w:pPr>
        <w:spacing w:line="264" w:lineRule="auto"/>
        <w:ind w:firstLine="539"/>
        <w:jc w:val="right"/>
        <w:rPr>
          <w:sz w:val="26"/>
          <w:szCs w:val="26"/>
          <w:lang w:bidi="ru-RU"/>
        </w:rPr>
      </w:pPr>
    </w:p>
    <w:p w:rsidR="00F96303" w:rsidRPr="00F96303" w:rsidRDefault="00F96303" w:rsidP="003F5D99">
      <w:pPr>
        <w:spacing w:line="264" w:lineRule="auto"/>
        <w:ind w:firstLine="539"/>
        <w:jc w:val="right"/>
        <w:rPr>
          <w:sz w:val="26"/>
          <w:szCs w:val="26"/>
          <w:lang w:bidi="ru-RU"/>
        </w:rPr>
      </w:pPr>
      <w:r w:rsidRPr="00F96303">
        <w:rPr>
          <w:sz w:val="26"/>
          <w:szCs w:val="26"/>
          <w:lang w:bidi="ru-RU"/>
        </w:rPr>
        <w:lastRenderedPageBreak/>
        <w:t>Таблиця 1</w:t>
      </w:r>
    </w:p>
    <w:p w:rsidR="00F96303" w:rsidRPr="003F5D99" w:rsidRDefault="00F96303" w:rsidP="003F5D99">
      <w:pPr>
        <w:spacing w:line="264" w:lineRule="auto"/>
        <w:ind w:firstLine="539"/>
        <w:jc w:val="center"/>
        <w:rPr>
          <w:i/>
          <w:sz w:val="26"/>
          <w:szCs w:val="26"/>
          <w:lang w:bidi="ru-RU"/>
        </w:rPr>
      </w:pPr>
      <w:r w:rsidRPr="003F5D99">
        <w:rPr>
          <w:i/>
          <w:sz w:val="26"/>
          <w:szCs w:val="26"/>
          <w:lang w:bidi="ru-RU"/>
        </w:rPr>
        <w:t xml:space="preserve">Професійні компетентності, які отримують студенти </w:t>
      </w:r>
      <w:proofErr w:type="gramStart"/>
      <w:r w:rsidRPr="003F5D99">
        <w:rPr>
          <w:i/>
          <w:sz w:val="26"/>
          <w:szCs w:val="26"/>
          <w:lang w:bidi="ru-RU"/>
        </w:rPr>
        <w:t>п</w:t>
      </w:r>
      <w:proofErr w:type="gramEnd"/>
      <w:r w:rsidRPr="003F5D99">
        <w:rPr>
          <w:i/>
          <w:sz w:val="26"/>
          <w:szCs w:val="26"/>
          <w:lang w:bidi="ru-RU"/>
        </w:rPr>
        <w:t xml:space="preserve">ісля вивчення </w:t>
      </w:r>
      <w:r w:rsidR="003F5D99">
        <w:rPr>
          <w:i/>
          <w:sz w:val="26"/>
          <w:szCs w:val="26"/>
          <w:lang w:bidi="ru-RU"/>
        </w:rPr>
        <w:br/>
      </w:r>
      <w:r w:rsidRPr="003F5D99">
        <w:rPr>
          <w:i/>
          <w:sz w:val="26"/>
          <w:szCs w:val="26"/>
          <w:lang w:bidi="ru-RU"/>
        </w:rPr>
        <w:t>навчальної дисципліни</w:t>
      </w:r>
    </w:p>
    <w:tbl>
      <w:tblPr>
        <w:tblW w:w="9639" w:type="dxa"/>
        <w:tblInd w:w="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80"/>
        <w:gridCol w:w="1980"/>
        <w:gridCol w:w="5679"/>
      </w:tblGrid>
      <w:tr w:rsidR="00F96303" w:rsidRPr="003F5D99" w:rsidTr="0085691D">
        <w:trPr>
          <w:trHeight w:val="20"/>
        </w:trPr>
        <w:tc>
          <w:tcPr>
            <w:tcW w:w="1980" w:type="dxa"/>
          </w:tcPr>
          <w:p w:rsidR="00F96303" w:rsidRPr="003F5D99" w:rsidRDefault="00F96303" w:rsidP="00D8602F">
            <w:pPr>
              <w:jc w:val="center"/>
              <w:rPr>
                <w:i/>
                <w:sz w:val="22"/>
                <w:szCs w:val="22"/>
                <w:lang w:bidi="ru-RU"/>
              </w:rPr>
            </w:pPr>
            <w:r w:rsidRPr="003F5D99">
              <w:rPr>
                <w:i/>
                <w:sz w:val="22"/>
                <w:szCs w:val="22"/>
                <w:lang w:bidi="ru-RU"/>
              </w:rPr>
              <w:t>Код</w:t>
            </w:r>
          </w:p>
          <w:p w:rsidR="00F96303" w:rsidRPr="003F5D99" w:rsidRDefault="00F96303" w:rsidP="00D8602F">
            <w:pPr>
              <w:jc w:val="center"/>
              <w:rPr>
                <w:i/>
                <w:sz w:val="22"/>
                <w:szCs w:val="22"/>
                <w:lang w:bidi="ru-RU"/>
              </w:rPr>
            </w:pPr>
            <w:r w:rsidRPr="003F5D99">
              <w:rPr>
                <w:i/>
                <w:sz w:val="22"/>
                <w:szCs w:val="22"/>
                <w:lang w:bidi="ru-RU"/>
              </w:rPr>
              <w:t>компетентності</w:t>
            </w:r>
          </w:p>
        </w:tc>
        <w:tc>
          <w:tcPr>
            <w:tcW w:w="1980" w:type="dxa"/>
          </w:tcPr>
          <w:p w:rsidR="00F96303" w:rsidRPr="003F5D99" w:rsidRDefault="00F96303" w:rsidP="00D8602F">
            <w:pPr>
              <w:jc w:val="center"/>
              <w:rPr>
                <w:i/>
                <w:sz w:val="22"/>
                <w:szCs w:val="22"/>
                <w:lang w:bidi="ru-RU"/>
              </w:rPr>
            </w:pPr>
            <w:r w:rsidRPr="003F5D99">
              <w:rPr>
                <w:i/>
                <w:sz w:val="22"/>
                <w:szCs w:val="22"/>
                <w:lang w:bidi="ru-RU"/>
              </w:rPr>
              <w:t>Назва</w:t>
            </w:r>
          </w:p>
          <w:p w:rsidR="00F96303" w:rsidRPr="003F5D99" w:rsidRDefault="00F96303" w:rsidP="00D8602F">
            <w:pPr>
              <w:jc w:val="center"/>
              <w:rPr>
                <w:i/>
                <w:sz w:val="22"/>
                <w:szCs w:val="22"/>
                <w:lang w:bidi="ru-RU"/>
              </w:rPr>
            </w:pPr>
            <w:r w:rsidRPr="003F5D99">
              <w:rPr>
                <w:i/>
                <w:sz w:val="22"/>
                <w:szCs w:val="22"/>
                <w:lang w:bidi="ru-RU"/>
              </w:rPr>
              <w:t>компетентності</w:t>
            </w:r>
          </w:p>
        </w:tc>
        <w:tc>
          <w:tcPr>
            <w:tcW w:w="5679" w:type="dxa"/>
          </w:tcPr>
          <w:p w:rsidR="00D8602F" w:rsidRPr="003F5D99" w:rsidRDefault="00F96303" w:rsidP="00D8602F">
            <w:pPr>
              <w:jc w:val="center"/>
              <w:rPr>
                <w:i/>
                <w:sz w:val="22"/>
                <w:szCs w:val="22"/>
                <w:lang w:bidi="ru-RU"/>
              </w:rPr>
            </w:pPr>
            <w:r w:rsidRPr="003F5D99">
              <w:rPr>
                <w:i/>
                <w:sz w:val="22"/>
                <w:szCs w:val="22"/>
                <w:lang w:bidi="ru-RU"/>
              </w:rPr>
              <w:t xml:space="preserve">Складові </w:t>
            </w:r>
          </w:p>
          <w:p w:rsidR="00F96303" w:rsidRPr="003F5D99" w:rsidRDefault="00F96303" w:rsidP="00D8602F">
            <w:pPr>
              <w:jc w:val="center"/>
              <w:rPr>
                <w:i/>
                <w:sz w:val="22"/>
                <w:szCs w:val="22"/>
                <w:lang w:bidi="ru-RU"/>
              </w:rPr>
            </w:pPr>
            <w:r w:rsidRPr="003F5D99">
              <w:rPr>
                <w:i/>
                <w:sz w:val="22"/>
                <w:szCs w:val="22"/>
                <w:lang w:bidi="ru-RU"/>
              </w:rPr>
              <w:t>компетентності</w:t>
            </w:r>
          </w:p>
        </w:tc>
      </w:tr>
      <w:tr w:rsidR="00A20141" w:rsidRPr="003F5D99" w:rsidTr="0085691D">
        <w:trPr>
          <w:trHeight w:val="20"/>
        </w:trPr>
        <w:tc>
          <w:tcPr>
            <w:tcW w:w="1980" w:type="dxa"/>
          </w:tcPr>
          <w:p w:rsidR="00A20141" w:rsidRPr="00A20141" w:rsidRDefault="00A20141" w:rsidP="00D8602F">
            <w:pPr>
              <w:jc w:val="center"/>
              <w:rPr>
                <w:i/>
                <w:sz w:val="22"/>
                <w:szCs w:val="22"/>
                <w:lang w:val="uk-UA" w:bidi="ru-RU"/>
              </w:rPr>
            </w:pPr>
            <w:r>
              <w:rPr>
                <w:i/>
                <w:sz w:val="22"/>
                <w:szCs w:val="22"/>
                <w:lang w:val="uk-UA" w:bidi="ru-RU"/>
              </w:rPr>
              <w:t>1</w:t>
            </w:r>
          </w:p>
        </w:tc>
        <w:tc>
          <w:tcPr>
            <w:tcW w:w="1980" w:type="dxa"/>
          </w:tcPr>
          <w:p w:rsidR="00A20141" w:rsidRPr="00A20141" w:rsidRDefault="00A20141" w:rsidP="00D8602F">
            <w:pPr>
              <w:jc w:val="center"/>
              <w:rPr>
                <w:i/>
                <w:sz w:val="22"/>
                <w:szCs w:val="22"/>
                <w:lang w:val="uk-UA" w:bidi="ru-RU"/>
              </w:rPr>
            </w:pPr>
            <w:r>
              <w:rPr>
                <w:i/>
                <w:sz w:val="22"/>
                <w:szCs w:val="22"/>
                <w:lang w:val="uk-UA" w:bidi="ru-RU"/>
              </w:rPr>
              <w:t>2</w:t>
            </w:r>
          </w:p>
        </w:tc>
        <w:tc>
          <w:tcPr>
            <w:tcW w:w="5679" w:type="dxa"/>
          </w:tcPr>
          <w:p w:rsidR="00A20141" w:rsidRPr="00A20141" w:rsidRDefault="00A20141" w:rsidP="00D8602F">
            <w:pPr>
              <w:jc w:val="center"/>
              <w:rPr>
                <w:i/>
                <w:sz w:val="22"/>
                <w:szCs w:val="22"/>
                <w:lang w:val="uk-UA" w:bidi="ru-RU"/>
              </w:rPr>
            </w:pPr>
            <w:r>
              <w:rPr>
                <w:i/>
                <w:sz w:val="22"/>
                <w:szCs w:val="22"/>
                <w:lang w:val="uk-UA" w:bidi="ru-RU"/>
              </w:rPr>
              <w:t>3</w:t>
            </w:r>
          </w:p>
        </w:tc>
      </w:tr>
      <w:tr w:rsidR="00BB7933" w:rsidRPr="00F96303" w:rsidTr="0085691D">
        <w:trPr>
          <w:trHeight w:val="20"/>
        </w:trPr>
        <w:tc>
          <w:tcPr>
            <w:tcW w:w="1980" w:type="dxa"/>
            <w:vMerge w:val="restart"/>
          </w:tcPr>
          <w:p w:rsidR="00BB7933" w:rsidRPr="00E94D76" w:rsidRDefault="00BB7933" w:rsidP="00F96303">
            <w:pPr>
              <w:jc w:val="both"/>
              <w:rPr>
                <w:sz w:val="22"/>
                <w:szCs w:val="22"/>
                <w:lang w:val="uk-UA" w:bidi="ru-RU"/>
              </w:rPr>
            </w:pPr>
            <w:r w:rsidRPr="007B104A">
              <w:rPr>
                <w:lang w:bidi="ru-RU"/>
              </w:rPr>
              <w:t>Державне регулювання економіки та економічна політик</w:t>
            </w:r>
            <w:proofErr w:type="gramStart"/>
            <w:r w:rsidRPr="007B104A">
              <w:rPr>
                <w:lang w:bidi="ru-RU"/>
              </w:rPr>
              <w:t>а</w:t>
            </w:r>
            <w:r>
              <w:rPr>
                <w:sz w:val="22"/>
                <w:szCs w:val="22"/>
                <w:lang w:val="uk-UA" w:bidi="ru-RU"/>
              </w:rPr>
              <w:t>(</w:t>
            </w:r>
            <w:proofErr w:type="gramEnd"/>
            <w:r w:rsidRPr="003F5D99">
              <w:rPr>
                <w:sz w:val="22"/>
                <w:szCs w:val="22"/>
                <w:lang w:bidi="ru-RU"/>
              </w:rPr>
              <w:t>ДРЕта</w:t>
            </w:r>
            <w:r>
              <w:rPr>
                <w:sz w:val="22"/>
                <w:szCs w:val="22"/>
                <w:lang w:bidi="ru-RU"/>
              </w:rPr>
              <w:t>ЕП</w:t>
            </w:r>
            <w:r>
              <w:rPr>
                <w:sz w:val="22"/>
                <w:szCs w:val="22"/>
                <w:lang w:val="uk-UA" w:bidi="ru-RU"/>
              </w:rPr>
              <w:t>)</w:t>
            </w:r>
          </w:p>
        </w:tc>
        <w:tc>
          <w:tcPr>
            <w:tcW w:w="1980" w:type="dxa"/>
            <w:vMerge w:val="restart"/>
          </w:tcPr>
          <w:p w:rsidR="00BB7933" w:rsidRPr="003F5D99" w:rsidRDefault="00BB7933" w:rsidP="00D8602F">
            <w:pPr>
              <w:jc w:val="both"/>
              <w:rPr>
                <w:sz w:val="22"/>
                <w:szCs w:val="22"/>
                <w:lang w:bidi="ru-RU"/>
              </w:rPr>
            </w:pPr>
            <w:r w:rsidRPr="003F5D99">
              <w:rPr>
                <w:sz w:val="22"/>
                <w:szCs w:val="22"/>
                <w:lang w:bidi="ru-RU"/>
              </w:rPr>
              <w:t xml:space="preserve">Використовува ти механізм дієвого </w:t>
            </w:r>
            <w:proofErr w:type="gramStart"/>
            <w:r w:rsidRPr="003F5D99">
              <w:rPr>
                <w:sz w:val="22"/>
                <w:szCs w:val="22"/>
                <w:lang w:bidi="ru-RU"/>
              </w:rPr>
              <w:t>державного</w:t>
            </w:r>
            <w:proofErr w:type="gramEnd"/>
            <w:r w:rsidRPr="003F5D99">
              <w:rPr>
                <w:sz w:val="22"/>
                <w:szCs w:val="22"/>
                <w:lang w:bidi="ru-RU"/>
              </w:rPr>
              <w:t xml:space="preserve"> регулювання господарських процесів україні та її регіонах</w:t>
            </w:r>
          </w:p>
        </w:tc>
        <w:tc>
          <w:tcPr>
            <w:tcW w:w="5679" w:type="dxa"/>
          </w:tcPr>
          <w:p w:rsidR="00BB7933" w:rsidRPr="003F5D99" w:rsidRDefault="00BB7933" w:rsidP="00D8602F">
            <w:pPr>
              <w:jc w:val="both"/>
              <w:rPr>
                <w:sz w:val="22"/>
                <w:szCs w:val="22"/>
                <w:lang w:bidi="ru-RU"/>
              </w:rPr>
            </w:pPr>
            <w:r w:rsidRPr="003F5D99">
              <w:rPr>
                <w:sz w:val="22"/>
                <w:szCs w:val="22"/>
                <w:lang w:bidi="ru-RU"/>
              </w:rPr>
              <w:t>Визначати мету та обґрунтовувати ефективні напрями державного регулюваннягосподарських процесі</w:t>
            </w:r>
            <w:proofErr w:type="gramStart"/>
            <w:r w:rsidRPr="003F5D99">
              <w:rPr>
                <w:sz w:val="22"/>
                <w:szCs w:val="22"/>
                <w:lang w:bidi="ru-RU"/>
              </w:rPr>
              <w:t>в</w:t>
            </w:r>
            <w:proofErr w:type="gramEnd"/>
            <w:r w:rsidRPr="003F5D99">
              <w:rPr>
                <w:sz w:val="22"/>
                <w:szCs w:val="22"/>
                <w:lang w:bidi="ru-RU"/>
              </w:rPr>
              <w:t xml:space="preserve"> на макро- та мезорівнях</w:t>
            </w:r>
          </w:p>
        </w:tc>
      </w:tr>
      <w:tr w:rsidR="00BB7933" w:rsidRPr="00F96303" w:rsidTr="004F2032">
        <w:trPr>
          <w:trHeight w:val="20"/>
        </w:trPr>
        <w:tc>
          <w:tcPr>
            <w:tcW w:w="1980" w:type="dxa"/>
            <w:vMerge/>
          </w:tcPr>
          <w:p w:rsidR="00BB7933" w:rsidRPr="003F5D99" w:rsidRDefault="00BB7933" w:rsidP="00F96303">
            <w:pPr>
              <w:jc w:val="both"/>
              <w:rPr>
                <w:sz w:val="22"/>
                <w:szCs w:val="22"/>
                <w:lang w:bidi="ru-RU"/>
              </w:rPr>
            </w:pPr>
          </w:p>
        </w:tc>
        <w:tc>
          <w:tcPr>
            <w:tcW w:w="1980" w:type="dxa"/>
            <w:vMerge/>
          </w:tcPr>
          <w:p w:rsidR="00BB7933" w:rsidRPr="003F5D99" w:rsidRDefault="00BB7933" w:rsidP="00F96303">
            <w:pPr>
              <w:jc w:val="both"/>
              <w:rPr>
                <w:sz w:val="22"/>
                <w:szCs w:val="22"/>
                <w:lang w:bidi="ru-RU"/>
              </w:rPr>
            </w:pPr>
          </w:p>
        </w:tc>
        <w:tc>
          <w:tcPr>
            <w:tcW w:w="5679" w:type="dxa"/>
            <w:tcBorders>
              <w:bottom w:val="single" w:sz="4" w:space="0" w:color="000000"/>
            </w:tcBorders>
          </w:tcPr>
          <w:p w:rsidR="00BB7933" w:rsidRPr="003F5D99" w:rsidRDefault="00BB7933" w:rsidP="00F96303">
            <w:pPr>
              <w:jc w:val="both"/>
              <w:rPr>
                <w:sz w:val="22"/>
                <w:szCs w:val="22"/>
                <w:lang w:bidi="ru-RU"/>
              </w:rPr>
            </w:pPr>
            <w:r w:rsidRPr="003F5D99">
              <w:rPr>
                <w:sz w:val="22"/>
                <w:szCs w:val="22"/>
                <w:lang w:bidi="ru-RU"/>
              </w:rPr>
              <w:t xml:space="preserve">Використовувати методи й інструменти </w:t>
            </w:r>
            <w:proofErr w:type="gramStart"/>
            <w:r w:rsidRPr="003F5D99">
              <w:rPr>
                <w:sz w:val="22"/>
                <w:szCs w:val="22"/>
                <w:lang w:bidi="ru-RU"/>
              </w:rPr>
              <w:t>державного</w:t>
            </w:r>
            <w:proofErr w:type="gramEnd"/>
            <w:r w:rsidRPr="003F5D99">
              <w:rPr>
                <w:sz w:val="22"/>
                <w:szCs w:val="22"/>
                <w:lang w:bidi="ru-RU"/>
              </w:rPr>
              <w:t xml:space="preserve"> регулювання економіки країни та її регіонів</w:t>
            </w:r>
          </w:p>
        </w:tc>
      </w:tr>
      <w:tr w:rsidR="00BB7933" w:rsidRPr="00F96303" w:rsidTr="004F2032">
        <w:trPr>
          <w:trHeight w:val="20"/>
        </w:trPr>
        <w:tc>
          <w:tcPr>
            <w:tcW w:w="1980" w:type="dxa"/>
            <w:vMerge/>
          </w:tcPr>
          <w:p w:rsidR="00BB7933" w:rsidRPr="003F5D99" w:rsidRDefault="00BB7933" w:rsidP="00F96303">
            <w:pPr>
              <w:jc w:val="both"/>
              <w:rPr>
                <w:sz w:val="22"/>
                <w:szCs w:val="22"/>
                <w:lang w:bidi="ru-RU"/>
              </w:rPr>
            </w:pPr>
          </w:p>
        </w:tc>
        <w:tc>
          <w:tcPr>
            <w:tcW w:w="1980" w:type="dxa"/>
            <w:vMerge/>
          </w:tcPr>
          <w:p w:rsidR="00BB7933" w:rsidRPr="003F5D99" w:rsidRDefault="00BB7933" w:rsidP="00F96303">
            <w:pPr>
              <w:jc w:val="both"/>
              <w:rPr>
                <w:sz w:val="22"/>
                <w:szCs w:val="22"/>
                <w:lang w:bidi="ru-RU"/>
              </w:rPr>
            </w:pPr>
          </w:p>
        </w:tc>
        <w:tc>
          <w:tcPr>
            <w:tcW w:w="5679" w:type="dxa"/>
            <w:tcBorders>
              <w:top w:val="single" w:sz="4" w:space="0" w:color="000000"/>
              <w:bottom w:val="single" w:sz="4" w:space="0" w:color="000000"/>
            </w:tcBorders>
          </w:tcPr>
          <w:p w:rsidR="00BB7933" w:rsidRPr="003F5D99" w:rsidRDefault="00BB7933" w:rsidP="00D8602F">
            <w:pPr>
              <w:jc w:val="both"/>
              <w:rPr>
                <w:sz w:val="22"/>
                <w:szCs w:val="22"/>
                <w:lang w:bidi="ru-RU"/>
              </w:rPr>
            </w:pPr>
            <w:r w:rsidRPr="003F5D99">
              <w:rPr>
                <w:sz w:val="22"/>
                <w:szCs w:val="22"/>
                <w:lang w:bidi="ru-RU"/>
              </w:rPr>
              <w:t xml:space="preserve">Оцінювати вплив застосування </w:t>
            </w:r>
            <w:proofErr w:type="gramStart"/>
            <w:r w:rsidRPr="003F5D99">
              <w:rPr>
                <w:sz w:val="22"/>
                <w:szCs w:val="22"/>
                <w:lang w:bidi="ru-RU"/>
              </w:rPr>
              <w:t>р</w:t>
            </w:r>
            <w:proofErr w:type="gramEnd"/>
            <w:r w:rsidRPr="003F5D99">
              <w:rPr>
                <w:sz w:val="22"/>
                <w:szCs w:val="22"/>
                <w:lang w:bidi="ru-RU"/>
              </w:rPr>
              <w:t>ізних інструментів, стратегій державного управління наосновні макроекономічні параметри розвитку країни</w:t>
            </w:r>
          </w:p>
        </w:tc>
      </w:tr>
      <w:tr w:rsidR="00BB7933" w:rsidRPr="00F96303" w:rsidTr="004F2032">
        <w:trPr>
          <w:trHeight w:val="622"/>
        </w:trPr>
        <w:tc>
          <w:tcPr>
            <w:tcW w:w="1980" w:type="dxa"/>
            <w:vMerge/>
          </w:tcPr>
          <w:p w:rsidR="00BB7933" w:rsidRPr="003F5D99" w:rsidRDefault="00BB7933" w:rsidP="00BB7933">
            <w:pPr>
              <w:rPr>
                <w:sz w:val="22"/>
                <w:szCs w:val="22"/>
                <w:lang w:bidi="ru-RU"/>
              </w:rPr>
            </w:pPr>
          </w:p>
        </w:tc>
        <w:tc>
          <w:tcPr>
            <w:tcW w:w="1980" w:type="dxa"/>
            <w:vMerge/>
          </w:tcPr>
          <w:p w:rsidR="00BB7933" w:rsidRPr="003F5D99" w:rsidRDefault="00BB7933" w:rsidP="004F2032">
            <w:pPr>
              <w:jc w:val="both"/>
              <w:rPr>
                <w:sz w:val="22"/>
                <w:szCs w:val="22"/>
                <w:lang w:bidi="ru-RU"/>
              </w:rPr>
            </w:pPr>
          </w:p>
        </w:tc>
        <w:tc>
          <w:tcPr>
            <w:tcW w:w="5679" w:type="dxa"/>
            <w:tcBorders>
              <w:top w:val="single" w:sz="4" w:space="0" w:color="000000"/>
            </w:tcBorders>
          </w:tcPr>
          <w:p w:rsidR="00BB7933" w:rsidRPr="003F5D99" w:rsidRDefault="00BB7933" w:rsidP="004F2032">
            <w:pPr>
              <w:jc w:val="both"/>
              <w:rPr>
                <w:sz w:val="22"/>
                <w:szCs w:val="22"/>
                <w:lang w:bidi="ru-RU"/>
              </w:rPr>
            </w:pPr>
            <w:r w:rsidRPr="003F5D99">
              <w:rPr>
                <w:sz w:val="22"/>
                <w:szCs w:val="22"/>
                <w:lang w:bidi="ru-RU"/>
              </w:rPr>
              <w:t xml:space="preserve">Застосовувати показники оцінки ефективності </w:t>
            </w:r>
            <w:proofErr w:type="gramStart"/>
            <w:r w:rsidRPr="003F5D99">
              <w:rPr>
                <w:sz w:val="22"/>
                <w:szCs w:val="22"/>
                <w:lang w:bidi="ru-RU"/>
              </w:rPr>
              <w:t>державного</w:t>
            </w:r>
            <w:proofErr w:type="gramEnd"/>
            <w:r w:rsidRPr="003F5D99">
              <w:rPr>
                <w:sz w:val="22"/>
                <w:szCs w:val="22"/>
                <w:lang w:bidi="ru-RU"/>
              </w:rPr>
              <w:t xml:space="preserve"> регулювання економікою країни та їїрегіонів</w:t>
            </w:r>
          </w:p>
        </w:tc>
      </w:tr>
      <w:tr w:rsidR="00BB7933" w:rsidRPr="00F96303" w:rsidTr="004F2032">
        <w:trPr>
          <w:trHeight w:val="1042"/>
        </w:trPr>
        <w:tc>
          <w:tcPr>
            <w:tcW w:w="1980" w:type="dxa"/>
            <w:vMerge/>
          </w:tcPr>
          <w:p w:rsidR="00BB7933" w:rsidRPr="003F5D99" w:rsidRDefault="00BB7933" w:rsidP="00F96303">
            <w:pPr>
              <w:jc w:val="both"/>
              <w:rPr>
                <w:sz w:val="22"/>
                <w:szCs w:val="22"/>
                <w:lang w:bidi="ru-RU"/>
              </w:rPr>
            </w:pPr>
          </w:p>
        </w:tc>
        <w:tc>
          <w:tcPr>
            <w:tcW w:w="1980" w:type="dxa"/>
            <w:vMerge/>
          </w:tcPr>
          <w:p w:rsidR="00BB7933" w:rsidRPr="003F5D99" w:rsidRDefault="00BB7933" w:rsidP="00F96303">
            <w:pPr>
              <w:jc w:val="both"/>
              <w:rPr>
                <w:sz w:val="22"/>
                <w:szCs w:val="22"/>
                <w:lang w:bidi="ru-RU"/>
              </w:rPr>
            </w:pPr>
          </w:p>
        </w:tc>
        <w:tc>
          <w:tcPr>
            <w:tcW w:w="5679" w:type="dxa"/>
            <w:tcBorders>
              <w:top w:val="single" w:sz="4" w:space="0" w:color="auto"/>
            </w:tcBorders>
          </w:tcPr>
          <w:p w:rsidR="00BB7933" w:rsidRPr="003F5D99" w:rsidRDefault="00BB7933" w:rsidP="00F96303">
            <w:pPr>
              <w:jc w:val="both"/>
              <w:rPr>
                <w:sz w:val="22"/>
                <w:szCs w:val="22"/>
                <w:lang w:bidi="ru-RU"/>
              </w:rPr>
            </w:pPr>
            <w:r w:rsidRPr="003F5D99">
              <w:rPr>
                <w:sz w:val="22"/>
                <w:szCs w:val="22"/>
                <w:lang w:bidi="ru-RU"/>
              </w:rPr>
              <w:t xml:space="preserve">Приймати управлінські </w:t>
            </w:r>
            <w:proofErr w:type="gramStart"/>
            <w:r w:rsidRPr="003F5D99">
              <w:rPr>
                <w:sz w:val="22"/>
                <w:szCs w:val="22"/>
                <w:lang w:bidi="ru-RU"/>
              </w:rPr>
              <w:t>р</w:t>
            </w:r>
            <w:proofErr w:type="gramEnd"/>
            <w:r w:rsidRPr="003F5D99">
              <w:rPr>
                <w:sz w:val="22"/>
                <w:szCs w:val="22"/>
                <w:lang w:bidi="ru-RU"/>
              </w:rPr>
              <w:t>ішення щодо модернізації державного регулювання економіки та економічної політики, використовуючи європейські підходи та вітчизняний досвід</w:t>
            </w:r>
          </w:p>
        </w:tc>
      </w:tr>
      <w:tr w:rsidR="00BB7933" w:rsidRPr="00F96303" w:rsidTr="0085691D">
        <w:trPr>
          <w:trHeight w:val="20"/>
        </w:trPr>
        <w:tc>
          <w:tcPr>
            <w:tcW w:w="1980" w:type="dxa"/>
            <w:vMerge/>
          </w:tcPr>
          <w:p w:rsidR="00BB7933" w:rsidRPr="003F5D99" w:rsidRDefault="00BB7933" w:rsidP="00F96303">
            <w:pPr>
              <w:jc w:val="both"/>
              <w:rPr>
                <w:sz w:val="22"/>
                <w:szCs w:val="22"/>
                <w:lang w:bidi="ru-RU"/>
              </w:rPr>
            </w:pPr>
          </w:p>
        </w:tc>
        <w:tc>
          <w:tcPr>
            <w:tcW w:w="1980" w:type="dxa"/>
            <w:vMerge w:val="restart"/>
          </w:tcPr>
          <w:p w:rsidR="00BB7933" w:rsidRPr="003F5D99" w:rsidRDefault="00BB7933" w:rsidP="00F96303">
            <w:pPr>
              <w:jc w:val="both"/>
              <w:rPr>
                <w:sz w:val="22"/>
                <w:szCs w:val="22"/>
                <w:lang w:bidi="ru-RU"/>
              </w:rPr>
            </w:pPr>
            <w:r w:rsidRPr="003F5D99">
              <w:rPr>
                <w:sz w:val="22"/>
                <w:szCs w:val="22"/>
                <w:lang w:bidi="ru-RU"/>
              </w:rPr>
              <w:t>Обґрунтовуват и напрями ефективної реалізації державної</w:t>
            </w:r>
          </w:p>
          <w:p w:rsidR="00BB7933" w:rsidRPr="003F5D99" w:rsidRDefault="00BB7933" w:rsidP="00F96303">
            <w:pPr>
              <w:jc w:val="both"/>
              <w:rPr>
                <w:sz w:val="22"/>
                <w:szCs w:val="22"/>
                <w:lang w:bidi="ru-RU"/>
              </w:rPr>
            </w:pPr>
            <w:r w:rsidRPr="003F5D99">
              <w:rPr>
                <w:sz w:val="22"/>
                <w:szCs w:val="22"/>
                <w:lang w:bidi="ru-RU"/>
              </w:rPr>
              <w:t>економічної політики на макро- та мезорівнях</w:t>
            </w:r>
          </w:p>
        </w:tc>
        <w:tc>
          <w:tcPr>
            <w:tcW w:w="5679" w:type="dxa"/>
          </w:tcPr>
          <w:p w:rsidR="00BB7933" w:rsidRPr="003F5D99" w:rsidRDefault="00BB7933" w:rsidP="00F96303">
            <w:pPr>
              <w:jc w:val="both"/>
              <w:rPr>
                <w:sz w:val="22"/>
                <w:szCs w:val="22"/>
                <w:lang w:bidi="ru-RU"/>
              </w:rPr>
            </w:pPr>
            <w:r w:rsidRPr="003F5D99">
              <w:rPr>
                <w:sz w:val="22"/>
                <w:szCs w:val="22"/>
                <w:lang w:bidi="ru-RU"/>
              </w:rPr>
              <w:t>Визначати технологію розробки та реалізації державної економічної політики країни</w:t>
            </w:r>
          </w:p>
        </w:tc>
      </w:tr>
      <w:tr w:rsidR="00BB7933" w:rsidRPr="00F96303" w:rsidTr="0085691D">
        <w:trPr>
          <w:trHeight w:val="20"/>
        </w:trPr>
        <w:tc>
          <w:tcPr>
            <w:tcW w:w="1980" w:type="dxa"/>
            <w:vMerge/>
          </w:tcPr>
          <w:p w:rsidR="00BB7933" w:rsidRPr="003F5D99" w:rsidRDefault="00BB7933" w:rsidP="00F96303">
            <w:pPr>
              <w:jc w:val="both"/>
              <w:rPr>
                <w:sz w:val="22"/>
                <w:szCs w:val="22"/>
                <w:lang w:bidi="ru-RU"/>
              </w:rPr>
            </w:pPr>
          </w:p>
        </w:tc>
        <w:tc>
          <w:tcPr>
            <w:tcW w:w="1980" w:type="dxa"/>
            <w:vMerge/>
            <w:tcBorders>
              <w:top w:val="nil"/>
            </w:tcBorders>
          </w:tcPr>
          <w:p w:rsidR="00BB7933" w:rsidRPr="003F5D99" w:rsidRDefault="00BB7933" w:rsidP="00F96303">
            <w:pPr>
              <w:jc w:val="both"/>
              <w:rPr>
                <w:sz w:val="22"/>
                <w:szCs w:val="22"/>
                <w:lang w:bidi="ru-RU"/>
              </w:rPr>
            </w:pPr>
          </w:p>
        </w:tc>
        <w:tc>
          <w:tcPr>
            <w:tcW w:w="5679" w:type="dxa"/>
          </w:tcPr>
          <w:p w:rsidR="00BB7933" w:rsidRPr="003F5D99" w:rsidRDefault="00BB7933" w:rsidP="00F96303">
            <w:pPr>
              <w:jc w:val="both"/>
              <w:rPr>
                <w:sz w:val="22"/>
                <w:szCs w:val="22"/>
                <w:lang w:bidi="ru-RU"/>
              </w:rPr>
            </w:pPr>
            <w:r w:rsidRPr="003F5D99">
              <w:rPr>
                <w:sz w:val="22"/>
                <w:szCs w:val="22"/>
                <w:lang w:bidi="ru-RU"/>
              </w:rPr>
              <w:t xml:space="preserve">Оцінювати вплив застосування </w:t>
            </w:r>
            <w:proofErr w:type="gramStart"/>
            <w:r w:rsidRPr="003F5D99">
              <w:rPr>
                <w:sz w:val="22"/>
                <w:szCs w:val="22"/>
                <w:lang w:bidi="ru-RU"/>
              </w:rPr>
              <w:t>р</w:t>
            </w:r>
            <w:proofErr w:type="gramEnd"/>
            <w:r w:rsidRPr="003F5D99">
              <w:rPr>
                <w:sz w:val="22"/>
                <w:szCs w:val="22"/>
                <w:lang w:bidi="ru-RU"/>
              </w:rPr>
              <w:t>ізних інструментів і методів реалізації економічної політики на основні макроекономічні параметри</w:t>
            </w:r>
          </w:p>
        </w:tc>
      </w:tr>
      <w:tr w:rsidR="00BB7933" w:rsidRPr="00F96303" w:rsidTr="0085691D">
        <w:trPr>
          <w:trHeight w:val="20"/>
        </w:trPr>
        <w:tc>
          <w:tcPr>
            <w:tcW w:w="1980" w:type="dxa"/>
            <w:vMerge/>
          </w:tcPr>
          <w:p w:rsidR="00BB7933" w:rsidRPr="003F5D99" w:rsidRDefault="00BB7933" w:rsidP="00F96303">
            <w:pPr>
              <w:jc w:val="both"/>
              <w:rPr>
                <w:sz w:val="22"/>
                <w:szCs w:val="22"/>
                <w:lang w:bidi="ru-RU"/>
              </w:rPr>
            </w:pPr>
          </w:p>
        </w:tc>
        <w:tc>
          <w:tcPr>
            <w:tcW w:w="1980" w:type="dxa"/>
            <w:vMerge/>
            <w:tcBorders>
              <w:top w:val="nil"/>
            </w:tcBorders>
          </w:tcPr>
          <w:p w:rsidR="00BB7933" w:rsidRPr="003F5D99" w:rsidRDefault="00BB7933" w:rsidP="00F96303">
            <w:pPr>
              <w:jc w:val="both"/>
              <w:rPr>
                <w:sz w:val="22"/>
                <w:szCs w:val="22"/>
                <w:lang w:bidi="ru-RU"/>
              </w:rPr>
            </w:pPr>
          </w:p>
        </w:tc>
        <w:tc>
          <w:tcPr>
            <w:tcW w:w="5679" w:type="dxa"/>
          </w:tcPr>
          <w:p w:rsidR="00BB7933" w:rsidRPr="003F5D99" w:rsidRDefault="00BB7933" w:rsidP="00F96303">
            <w:pPr>
              <w:jc w:val="both"/>
              <w:rPr>
                <w:sz w:val="22"/>
                <w:szCs w:val="22"/>
                <w:lang w:bidi="ru-RU"/>
              </w:rPr>
            </w:pPr>
            <w:r w:rsidRPr="003F5D99">
              <w:rPr>
                <w:sz w:val="22"/>
                <w:szCs w:val="22"/>
                <w:lang w:bidi="ru-RU"/>
              </w:rPr>
              <w:t xml:space="preserve">Обґрунтовувати способи реалізації </w:t>
            </w:r>
            <w:proofErr w:type="gramStart"/>
            <w:r w:rsidRPr="003F5D99">
              <w:rPr>
                <w:sz w:val="22"/>
                <w:szCs w:val="22"/>
                <w:lang w:bidi="ru-RU"/>
              </w:rPr>
              <w:t>р</w:t>
            </w:r>
            <w:proofErr w:type="gramEnd"/>
            <w:r w:rsidRPr="003F5D99">
              <w:rPr>
                <w:sz w:val="22"/>
                <w:szCs w:val="22"/>
                <w:lang w:bidi="ru-RU"/>
              </w:rPr>
              <w:t>ізних видів</w:t>
            </w:r>
          </w:p>
          <w:p w:rsidR="00BB7933" w:rsidRPr="003F5D99" w:rsidRDefault="00BB7933" w:rsidP="00F96303">
            <w:pPr>
              <w:jc w:val="both"/>
              <w:rPr>
                <w:sz w:val="22"/>
                <w:szCs w:val="22"/>
                <w:lang w:bidi="ru-RU"/>
              </w:rPr>
            </w:pPr>
            <w:r w:rsidRPr="003F5D99">
              <w:rPr>
                <w:sz w:val="22"/>
                <w:szCs w:val="22"/>
                <w:lang w:bidi="ru-RU"/>
              </w:rPr>
              <w:t xml:space="preserve">державної економічної політики в </w:t>
            </w:r>
            <w:proofErr w:type="gramStart"/>
            <w:r w:rsidRPr="003F5D99">
              <w:rPr>
                <w:sz w:val="22"/>
                <w:szCs w:val="22"/>
                <w:lang w:bidi="ru-RU"/>
              </w:rPr>
              <w:t>країн</w:t>
            </w:r>
            <w:proofErr w:type="gramEnd"/>
            <w:r w:rsidRPr="003F5D99">
              <w:rPr>
                <w:sz w:val="22"/>
                <w:szCs w:val="22"/>
                <w:lang w:bidi="ru-RU"/>
              </w:rPr>
              <w:t>і та її регіонах</w:t>
            </w:r>
          </w:p>
        </w:tc>
      </w:tr>
      <w:tr w:rsidR="00BB7933" w:rsidRPr="00F96303" w:rsidTr="0085691D">
        <w:trPr>
          <w:trHeight w:val="20"/>
        </w:trPr>
        <w:tc>
          <w:tcPr>
            <w:tcW w:w="1980" w:type="dxa"/>
            <w:vMerge/>
          </w:tcPr>
          <w:p w:rsidR="00BB7933" w:rsidRPr="003F5D99" w:rsidRDefault="00BB7933" w:rsidP="00F96303">
            <w:pPr>
              <w:jc w:val="both"/>
              <w:rPr>
                <w:sz w:val="22"/>
                <w:szCs w:val="22"/>
                <w:lang w:bidi="ru-RU"/>
              </w:rPr>
            </w:pPr>
          </w:p>
        </w:tc>
        <w:tc>
          <w:tcPr>
            <w:tcW w:w="1980" w:type="dxa"/>
            <w:vMerge/>
            <w:tcBorders>
              <w:top w:val="nil"/>
            </w:tcBorders>
          </w:tcPr>
          <w:p w:rsidR="00BB7933" w:rsidRPr="003F5D99" w:rsidRDefault="00BB7933" w:rsidP="00F96303">
            <w:pPr>
              <w:jc w:val="both"/>
              <w:rPr>
                <w:sz w:val="22"/>
                <w:szCs w:val="22"/>
                <w:lang w:bidi="ru-RU"/>
              </w:rPr>
            </w:pPr>
          </w:p>
        </w:tc>
        <w:tc>
          <w:tcPr>
            <w:tcW w:w="5679" w:type="dxa"/>
          </w:tcPr>
          <w:p w:rsidR="00BB7933" w:rsidRPr="00E94D76" w:rsidRDefault="00BB7933" w:rsidP="00E94D76">
            <w:pPr>
              <w:jc w:val="both"/>
              <w:rPr>
                <w:spacing w:val="-4"/>
                <w:sz w:val="22"/>
                <w:szCs w:val="22"/>
                <w:lang w:bidi="ru-RU"/>
              </w:rPr>
            </w:pPr>
            <w:r w:rsidRPr="00E94D76">
              <w:rPr>
                <w:spacing w:val="-4"/>
                <w:sz w:val="22"/>
                <w:szCs w:val="22"/>
                <w:lang w:bidi="ru-RU"/>
              </w:rPr>
              <w:t xml:space="preserve">Обирати з альтернативних варіантів раціональні управлінські </w:t>
            </w:r>
            <w:proofErr w:type="gramStart"/>
            <w:r w:rsidRPr="00E94D76">
              <w:rPr>
                <w:spacing w:val="-4"/>
                <w:sz w:val="22"/>
                <w:szCs w:val="22"/>
                <w:lang w:bidi="ru-RU"/>
              </w:rPr>
              <w:t>р</w:t>
            </w:r>
            <w:proofErr w:type="gramEnd"/>
            <w:r w:rsidRPr="00E94D76">
              <w:rPr>
                <w:spacing w:val="-4"/>
                <w:sz w:val="22"/>
                <w:szCs w:val="22"/>
                <w:lang w:bidi="ru-RU"/>
              </w:rPr>
              <w:t>ішення щодо реалізації того чи іншого виду державної економічної політики вкраїні та її регіонах</w:t>
            </w:r>
          </w:p>
        </w:tc>
      </w:tr>
      <w:tr w:rsidR="00BB7933" w:rsidRPr="00F96303" w:rsidTr="0085691D">
        <w:trPr>
          <w:trHeight w:val="20"/>
        </w:trPr>
        <w:tc>
          <w:tcPr>
            <w:tcW w:w="1980" w:type="dxa"/>
            <w:vMerge/>
          </w:tcPr>
          <w:p w:rsidR="00BB7933" w:rsidRPr="003F5D99" w:rsidRDefault="00BB7933" w:rsidP="00F96303">
            <w:pPr>
              <w:jc w:val="both"/>
              <w:rPr>
                <w:sz w:val="22"/>
                <w:szCs w:val="22"/>
                <w:lang w:bidi="ru-RU"/>
              </w:rPr>
            </w:pPr>
          </w:p>
        </w:tc>
        <w:tc>
          <w:tcPr>
            <w:tcW w:w="1980" w:type="dxa"/>
            <w:vMerge/>
            <w:tcBorders>
              <w:top w:val="nil"/>
            </w:tcBorders>
          </w:tcPr>
          <w:p w:rsidR="00BB7933" w:rsidRPr="003F5D99" w:rsidRDefault="00BB7933" w:rsidP="00F96303">
            <w:pPr>
              <w:jc w:val="both"/>
              <w:rPr>
                <w:sz w:val="22"/>
                <w:szCs w:val="22"/>
                <w:lang w:bidi="ru-RU"/>
              </w:rPr>
            </w:pPr>
          </w:p>
        </w:tc>
        <w:tc>
          <w:tcPr>
            <w:tcW w:w="5679" w:type="dxa"/>
          </w:tcPr>
          <w:p w:rsidR="00BB7933" w:rsidRPr="00E94D76" w:rsidRDefault="00BB7933" w:rsidP="00E94D76">
            <w:pPr>
              <w:jc w:val="both"/>
              <w:rPr>
                <w:spacing w:val="-4"/>
                <w:sz w:val="22"/>
                <w:szCs w:val="22"/>
                <w:lang w:bidi="ru-RU"/>
              </w:rPr>
            </w:pPr>
            <w:r w:rsidRPr="00E94D76">
              <w:rPr>
                <w:spacing w:val="-4"/>
                <w:sz w:val="22"/>
                <w:szCs w:val="22"/>
                <w:lang w:bidi="ru-RU"/>
              </w:rPr>
              <w:t xml:space="preserve">Обґрунтовувати критерії для оцінювання наслідків прийнятих управлінських </w:t>
            </w:r>
            <w:proofErr w:type="gramStart"/>
            <w:r w:rsidRPr="00E94D76">
              <w:rPr>
                <w:spacing w:val="-4"/>
                <w:sz w:val="22"/>
                <w:szCs w:val="22"/>
                <w:lang w:bidi="ru-RU"/>
              </w:rPr>
              <w:t>р</w:t>
            </w:r>
            <w:proofErr w:type="gramEnd"/>
            <w:r w:rsidRPr="00E94D76">
              <w:rPr>
                <w:spacing w:val="-4"/>
                <w:sz w:val="22"/>
                <w:szCs w:val="22"/>
                <w:lang w:bidi="ru-RU"/>
              </w:rPr>
              <w:t>ішень щодо вибору стратегії економічного зростанняекономіки на макро- та мезорівнях</w:t>
            </w:r>
          </w:p>
        </w:tc>
      </w:tr>
      <w:tr w:rsidR="00BB7933" w:rsidRPr="00F96303" w:rsidTr="0085691D">
        <w:trPr>
          <w:trHeight w:val="20"/>
        </w:trPr>
        <w:tc>
          <w:tcPr>
            <w:tcW w:w="1980" w:type="dxa"/>
            <w:vMerge/>
          </w:tcPr>
          <w:p w:rsidR="00BB7933" w:rsidRPr="003F5D99" w:rsidRDefault="00BB7933" w:rsidP="00F96303">
            <w:pPr>
              <w:jc w:val="both"/>
              <w:rPr>
                <w:sz w:val="22"/>
                <w:szCs w:val="22"/>
                <w:lang w:bidi="ru-RU"/>
              </w:rPr>
            </w:pPr>
          </w:p>
        </w:tc>
        <w:tc>
          <w:tcPr>
            <w:tcW w:w="1980" w:type="dxa"/>
            <w:vMerge/>
            <w:tcBorders>
              <w:top w:val="nil"/>
            </w:tcBorders>
          </w:tcPr>
          <w:p w:rsidR="00BB7933" w:rsidRPr="003F5D99" w:rsidRDefault="00BB7933" w:rsidP="00F96303">
            <w:pPr>
              <w:jc w:val="both"/>
              <w:rPr>
                <w:sz w:val="22"/>
                <w:szCs w:val="22"/>
                <w:lang w:bidi="ru-RU"/>
              </w:rPr>
            </w:pPr>
          </w:p>
        </w:tc>
        <w:tc>
          <w:tcPr>
            <w:tcW w:w="5679" w:type="dxa"/>
          </w:tcPr>
          <w:p w:rsidR="00BB7933" w:rsidRPr="003F5D99" w:rsidRDefault="00BB7933" w:rsidP="00F96303">
            <w:pPr>
              <w:jc w:val="both"/>
              <w:rPr>
                <w:sz w:val="22"/>
                <w:szCs w:val="22"/>
                <w:lang w:bidi="ru-RU"/>
              </w:rPr>
            </w:pPr>
            <w:r w:rsidRPr="003F5D99">
              <w:rPr>
                <w:sz w:val="22"/>
                <w:szCs w:val="22"/>
                <w:lang w:bidi="ru-RU"/>
              </w:rPr>
              <w:t>Надавати рекомендації органам державної влади і місцевого самоврядування щодо застосування ефективних варіантів економічного регулювання країни</w:t>
            </w:r>
          </w:p>
        </w:tc>
      </w:tr>
    </w:tbl>
    <w:p w:rsidR="008378B5" w:rsidRDefault="008378B5" w:rsidP="00C1083E">
      <w:pPr>
        <w:spacing w:line="264" w:lineRule="auto"/>
        <w:ind w:firstLine="539"/>
        <w:jc w:val="both"/>
        <w:rPr>
          <w:i/>
          <w:sz w:val="26"/>
          <w:szCs w:val="26"/>
        </w:rPr>
      </w:pPr>
    </w:p>
    <w:p w:rsidR="00122F02" w:rsidRPr="00122F02" w:rsidRDefault="00122F02" w:rsidP="00C1083E">
      <w:pPr>
        <w:spacing w:line="264" w:lineRule="auto"/>
        <w:ind w:firstLine="539"/>
        <w:jc w:val="both"/>
        <w:rPr>
          <w:i/>
          <w:sz w:val="26"/>
          <w:szCs w:val="26"/>
        </w:rPr>
      </w:pPr>
      <w:r w:rsidRPr="00122F02">
        <w:rPr>
          <w:i/>
          <w:sz w:val="26"/>
          <w:szCs w:val="26"/>
        </w:rPr>
        <w:t xml:space="preserve">Міжособистісні компетентності: </w:t>
      </w:r>
    </w:p>
    <w:p w:rsidR="00122F02" w:rsidRDefault="00122F02" w:rsidP="00C1083E">
      <w:pPr>
        <w:spacing w:line="264" w:lineRule="auto"/>
        <w:ind w:firstLine="539"/>
        <w:jc w:val="both"/>
        <w:rPr>
          <w:sz w:val="26"/>
          <w:szCs w:val="26"/>
        </w:rPr>
      </w:pPr>
      <w:r w:rsidRPr="00122F02">
        <w:rPr>
          <w:sz w:val="26"/>
          <w:szCs w:val="26"/>
        </w:rPr>
        <w:t xml:space="preserve">- уміння працювати у колективі та створювати здоровий психологічний клімат; </w:t>
      </w:r>
    </w:p>
    <w:p w:rsidR="00122F02" w:rsidRDefault="00122F02" w:rsidP="00C1083E">
      <w:pPr>
        <w:spacing w:line="264" w:lineRule="auto"/>
        <w:ind w:firstLine="539"/>
        <w:jc w:val="both"/>
        <w:rPr>
          <w:sz w:val="26"/>
          <w:szCs w:val="26"/>
        </w:rPr>
      </w:pPr>
      <w:r w:rsidRPr="00122F02">
        <w:rPr>
          <w:sz w:val="26"/>
          <w:szCs w:val="26"/>
        </w:rPr>
        <w:t xml:space="preserve">- здатність до критики та самокритики </w:t>
      </w:r>
      <w:proofErr w:type="gramStart"/>
      <w:r w:rsidRPr="00122F02">
        <w:rPr>
          <w:sz w:val="26"/>
          <w:szCs w:val="26"/>
        </w:rPr>
        <w:t>п</w:t>
      </w:r>
      <w:proofErr w:type="gramEnd"/>
      <w:r w:rsidRPr="00122F02">
        <w:rPr>
          <w:sz w:val="26"/>
          <w:szCs w:val="26"/>
        </w:rPr>
        <w:t xml:space="preserve">ід час дискусії; </w:t>
      </w:r>
    </w:p>
    <w:p w:rsidR="00122F02" w:rsidRDefault="00122F02" w:rsidP="00C1083E">
      <w:pPr>
        <w:spacing w:line="264" w:lineRule="auto"/>
        <w:ind w:firstLine="539"/>
        <w:jc w:val="both"/>
        <w:rPr>
          <w:sz w:val="26"/>
          <w:szCs w:val="26"/>
        </w:rPr>
      </w:pPr>
      <w:r w:rsidRPr="00122F02">
        <w:rPr>
          <w:sz w:val="26"/>
          <w:szCs w:val="26"/>
        </w:rPr>
        <w:t xml:space="preserve">- здатність працювати в </w:t>
      </w:r>
      <w:proofErr w:type="gramStart"/>
      <w:r w:rsidRPr="00122F02">
        <w:rPr>
          <w:sz w:val="26"/>
          <w:szCs w:val="26"/>
        </w:rPr>
        <w:t>м</w:t>
      </w:r>
      <w:proofErr w:type="gramEnd"/>
      <w:r w:rsidRPr="00122F02">
        <w:rPr>
          <w:sz w:val="26"/>
          <w:szCs w:val="26"/>
        </w:rPr>
        <w:t xml:space="preserve">іждисциплінарній команді та спілкуватися з експертами з інших галузей; </w:t>
      </w:r>
    </w:p>
    <w:p w:rsidR="00122F02" w:rsidRDefault="00122F02" w:rsidP="00C1083E">
      <w:pPr>
        <w:spacing w:line="264" w:lineRule="auto"/>
        <w:ind w:firstLine="539"/>
        <w:jc w:val="both"/>
        <w:rPr>
          <w:sz w:val="26"/>
          <w:szCs w:val="26"/>
        </w:rPr>
      </w:pPr>
      <w:r w:rsidRPr="00122F02">
        <w:rPr>
          <w:sz w:val="26"/>
          <w:szCs w:val="26"/>
        </w:rPr>
        <w:t xml:space="preserve">- уміння донести до фахівців і нефахівців інформацію, ідеї, проблеми, </w:t>
      </w:r>
      <w:proofErr w:type="gramStart"/>
      <w:r w:rsidRPr="00122F02">
        <w:rPr>
          <w:sz w:val="26"/>
          <w:szCs w:val="26"/>
        </w:rPr>
        <w:t>р</w:t>
      </w:r>
      <w:proofErr w:type="gramEnd"/>
      <w:r w:rsidRPr="00122F02">
        <w:rPr>
          <w:sz w:val="26"/>
          <w:szCs w:val="26"/>
        </w:rPr>
        <w:t xml:space="preserve">ішення та власний досвід в галузі професійної діяльності; </w:t>
      </w:r>
    </w:p>
    <w:p w:rsidR="00122F02" w:rsidRPr="00E94D76" w:rsidRDefault="00122F02" w:rsidP="00C1083E">
      <w:pPr>
        <w:spacing w:line="264" w:lineRule="auto"/>
        <w:ind w:firstLine="539"/>
        <w:jc w:val="both"/>
        <w:rPr>
          <w:spacing w:val="-4"/>
          <w:sz w:val="26"/>
          <w:szCs w:val="26"/>
        </w:rPr>
      </w:pPr>
      <w:r w:rsidRPr="00E94D76">
        <w:rPr>
          <w:spacing w:val="-4"/>
          <w:sz w:val="26"/>
          <w:szCs w:val="26"/>
        </w:rPr>
        <w:t xml:space="preserve">- навики та уміння формування міжособових стосунків у колективі при обстоюванні власної позиції </w:t>
      </w:r>
      <w:proofErr w:type="gramStart"/>
      <w:r w:rsidRPr="00E94D76">
        <w:rPr>
          <w:spacing w:val="-4"/>
          <w:sz w:val="26"/>
          <w:szCs w:val="26"/>
        </w:rPr>
        <w:t>п</w:t>
      </w:r>
      <w:proofErr w:type="gramEnd"/>
      <w:r w:rsidRPr="00E94D76">
        <w:rPr>
          <w:spacing w:val="-4"/>
          <w:sz w:val="26"/>
          <w:szCs w:val="26"/>
        </w:rPr>
        <w:t xml:space="preserve">ід час дискусії з питань державного регулювання економіки; </w:t>
      </w:r>
    </w:p>
    <w:p w:rsidR="00122F02" w:rsidRDefault="00122F02" w:rsidP="00C1083E">
      <w:pPr>
        <w:spacing w:line="264" w:lineRule="auto"/>
        <w:ind w:firstLine="539"/>
        <w:jc w:val="both"/>
        <w:rPr>
          <w:sz w:val="26"/>
          <w:szCs w:val="26"/>
        </w:rPr>
      </w:pPr>
      <w:r w:rsidRPr="00122F02">
        <w:rPr>
          <w:sz w:val="26"/>
          <w:szCs w:val="26"/>
        </w:rPr>
        <w:t>- уміння проявляти толерантне ставлення до співробітникі</w:t>
      </w:r>
      <w:proofErr w:type="gramStart"/>
      <w:r w:rsidRPr="00122F02">
        <w:rPr>
          <w:sz w:val="26"/>
          <w:szCs w:val="26"/>
        </w:rPr>
        <w:t>в</w:t>
      </w:r>
      <w:proofErr w:type="gramEnd"/>
      <w:r w:rsidRPr="00122F02">
        <w:rPr>
          <w:sz w:val="26"/>
          <w:szCs w:val="26"/>
        </w:rPr>
        <w:t xml:space="preserve">. </w:t>
      </w:r>
    </w:p>
    <w:p w:rsidR="00122F02" w:rsidRPr="00122F02" w:rsidRDefault="00122F02" w:rsidP="00C1083E">
      <w:pPr>
        <w:spacing w:line="264" w:lineRule="auto"/>
        <w:ind w:firstLine="539"/>
        <w:jc w:val="both"/>
        <w:rPr>
          <w:i/>
          <w:sz w:val="26"/>
          <w:szCs w:val="26"/>
        </w:rPr>
      </w:pPr>
      <w:r w:rsidRPr="00122F02">
        <w:rPr>
          <w:i/>
          <w:sz w:val="26"/>
          <w:szCs w:val="26"/>
        </w:rPr>
        <w:lastRenderedPageBreak/>
        <w:t xml:space="preserve">Системні компетентності: </w:t>
      </w:r>
    </w:p>
    <w:p w:rsidR="00122F02" w:rsidRDefault="00122F02" w:rsidP="00C1083E">
      <w:pPr>
        <w:spacing w:line="264" w:lineRule="auto"/>
        <w:ind w:firstLine="539"/>
        <w:jc w:val="both"/>
        <w:rPr>
          <w:sz w:val="26"/>
          <w:szCs w:val="26"/>
        </w:rPr>
      </w:pPr>
      <w:r w:rsidRPr="00122F02">
        <w:rPr>
          <w:sz w:val="26"/>
          <w:szCs w:val="26"/>
        </w:rPr>
        <w:t xml:space="preserve">- здатність отримувати, аналізувати й поширювати серед фахівців інформацію щодо </w:t>
      </w:r>
      <w:proofErr w:type="gramStart"/>
      <w:r w:rsidRPr="00122F02">
        <w:rPr>
          <w:sz w:val="26"/>
          <w:szCs w:val="26"/>
        </w:rPr>
        <w:t>реального</w:t>
      </w:r>
      <w:proofErr w:type="gramEnd"/>
      <w:r w:rsidRPr="00122F02">
        <w:rPr>
          <w:sz w:val="26"/>
          <w:szCs w:val="26"/>
        </w:rPr>
        <w:t xml:space="preserve"> стану економіки держави; </w:t>
      </w:r>
    </w:p>
    <w:p w:rsidR="00122F02" w:rsidRDefault="00122F02" w:rsidP="00C1083E">
      <w:pPr>
        <w:spacing w:line="264" w:lineRule="auto"/>
        <w:ind w:firstLine="539"/>
        <w:jc w:val="both"/>
        <w:rPr>
          <w:sz w:val="26"/>
          <w:szCs w:val="26"/>
        </w:rPr>
      </w:pPr>
      <w:r w:rsidRPr="00122F02">
        <w:rPr>
          <w:sz w:val="26"/>
          <w:szCs w:val="26"/>
        </w:rPr>
        <w:t xml:space="preserve">- здатність до пошуку шляхів вирішення складних практичних проблем у професійній сфері, які стосуються певних проблем </w:t>
      </w:r>
      <w:proofErr w:type="gramStart"/>
      <w:r w:rsidRPr="00122F02">
        <w:rPr>
          <w:sz w:val="26"/>
          <w:szCs w:val="26"/>
        </w:rPr>
        <w:t>державного</w:t>
      </w:r>
      <w:proofErr w:type="gramEnd"/>
      <w:r w:rsidRPr="00122F02">
        <w:rPr>
          <w:sz w:val="26"/>
          <w:szCs w:val="26"/>
        </w:rPr>
        <w:t xml:space="preserve"> регулювання економіки; </w:t>
      </w:r>
    </w:p>
    <w:p w:rsidR="00122F02" w:rsidRDefault="00122F02" w:rsidP="00C1083E">
      <w:pPr>
        <w:spacing w:line="264" w:lineRule="auto"/>
        <w:ind w:firstLine="539"/>
        <w:jc w:val="both"/>
        <w:rPr>
          <w:sz w:val="26"/>
          <w:szCs w:val="26"/>
        </w:rPr>
      </w:pPr>
      <w:r w:rsidRPr="00122F02">
        <w:rPr>
          <w:sz w:val="26"/>
          <w:szCs w:val="26"/>
        </w:rPr>
        <w:t xml:space="preserve">- здатність ефективного управління економічною інформацією, що стосується певної професійної діяльності. </w:t>
      </w:r>
    </w:p>
    <w:p w:rsidR="00122F02" w:rsidRPr="00122F02" w:rsidRDefault="00122F02" w:rsidP="00C1083E">
      <w:pPr>
        <w:spacing w:line="264" w:lineRule="auto"/>
        <w:ind w:firstLine="539"/>
        <w:jc w:val="both"/>
        <w:rPr>
          <w:i/>
          <w:sz w:val="26"/>
          <w:szCs w:val="26"/>
          <w:lang w:val="uk-UA"/>
        </w:rPr>
      </w:pPr>
      <w:proofErr w:type="gramStart"/>
      <w:r w:rsidRPr="00122F02">
        <w:rPr>
          <w:i/>
          <w:sz w:val="26"/>
          <w:szCs w:val="26"/>
        </w:rPr>
        <w:t>Спец</w:t>
      </w:r>
      <w:proofErr w:type="gramEnd"/>
      <w:r w:rsidRPr="00122F02">
        <w:rPr>
          <w:i/>
          <w:sz w:val="26"/>
          <w:szCs w:val="26"/>
        </w:rPr>
        <w:t>іальні (фахові) вміння (</w:t>
      </w:r>
      <w:r>
        <w:rPr>
          <w:i/>
          <w:sz w:val="26"/>
          <w:szCs w:val="26"/>
        </w:rPr>
        <w:t>компетентності)</w:t>
      </w:r>
      <w:r>
        <w:rPr>
          <w:i/>
          <w:sz w:val="26"/>
          <w:szCs w:val="26"/>
          <w:lang w:val="uk-UA"/>
        </w:rPr>
        <w:t>:</w:t>
      </w:r>
    </w:p>
    <w:p w:rsidR="00122F02" w:rsidRDefault="00122F02" w:rsidP="00C1083E">
      <w:pPr>
        <w:spacing w:line="264" w:lineRule="auto"/>
        <w:ind w:firstLine="539"/>
        <w:jc w:val="both"/>
        <w:rPr>
          <w:sz w:val="26"/>
          <w:szCs w:val="26"/>
        </w:rPr>
      </w:pPr>
      <w:r w:rsidRPr="00122F02">
        <w:rPr>
          <w:sz w:val="26"/>
          <w:szCs w:val="26"/>
        </w:rPr>
        <w:t xml:space="preserve">- здатність використовувати механізм дієвого державного регулювання господарських процесів у </w:t>
      </w:r>
      <w:proofErr w:type="gramStart"/>
      <w:r w:rsidRPr="00122F02">
        <w:rPr>
          <w:sz w:val="26"/>
          <w:szCs w:val="26"/>
        </w:rPr>
        <w:t>країн</w:t>
      </w:r>
      <w:proofErr w:type="gramEnd"/>
      <w:r w:rsidRPr="00122F02">
        <w:rPr>
          <w:sz w:val="26"/>
          <w:szCs w:val="26"/>
        </w:rPr>
        <w:t xml:space="preserve">і та її регіонах; </w:t>
      </w:r>
    </w:p>
    <w:p w:rsidR="00122F02" w:rsidRDefault="00122F02" w:rsidP="00C1083E">
      <w:pPr>
        <w:spacing w:line="264" w:lineRule="auto"/>
        <w:ind w:firstLine="539"/>
        <w:jc w:val="both"/>
        <w:rPr>
          <w:sz w:val="26"/>
          <w:szCs w:val="26"/>
        </w:rPr>
      </w:pPr>
      <w:r w:rsidRPr="00122F02">
        <w:rPr>
          <w:sz w:val="26"/>
          <w:szCs w:val="26"/>
        </w:rPr>
        <w:t>- уміння обґрунтовувати напрями ефективної реалізації державної економічної політики на макро- та мезорівнях.</w:t>
      </w:r>
    </w:p>
    <w:p w:rsidR="009F7B2C" w:rsidRDefault="009F7B2C">
      <w:pPr>
        <w:rPr>
          <w:rFonts w:ascii="Cambria" w:hAnsi="Cambria"/>
          <w:b/>
          <w:i/>
          <w:kern w:val="32"/>
          <w:sz w:val="26"/>
          <w:szCs w:val="26"/>
        </w:rPr>
      </w:pPr>
    </w:p>
    <w:p w:rsidR="00A315AF" w:rsidRPr="00A20141" w:rsidRDefault="00A315AF" w:rsidP="00C1083E">
      <w:pPr>
        <w:pStyle w:val="1"/>
        <w:tabs>
          <w:tab w:val="left" w:pos="0"/>
        </w:tabs>
        <w:spacing w:line="288" w:lineRule="auto"/>
        <w:rPr>
          <w:bCs w:val="0"/>
          <w:i/>
          <w:sz w:val="26"/>
          <w:szCs w:val="26"/>
        </w:rPr>
      </w:pPr>
      <w:r w:rsidRPr="00A20141">
        <w:rPr>
          <w:bCs w:val="0"/>
          <w:i/>
          <w:sz w:val="26"/>
          <w:szCs w:val="26"/>
        </w:rPr>
        <w:t>II. ПРОГРАМА НАВЧАЛЬНОЇ ДИСЦИПЛІНИ</w:t>
      </w:r>
    </w:p>
    <w:p w:rsidR="00667D0E" w:rsidRPr="00AB2A05" w:rsidRDefault="00667D0E" w:rsidP="00667D0E">
      <w:pPr>
        <w:pStyle w:val="a5"/>
        <w:spacing w:after="0" w:line="312" w:lineRule="auto"/>
        <w:ind w:firstLineChars="226" w:firstLine="118"/>
        <w:jc w:val="both"/>
        <w:rPr>
          <w:spacing w:val="-8"/>
          <w:sz w:val="6"/>
          <w:szCs w:val="6"/>
        </w:rPr>
      </w:pPr>
    </w:p>
    <w:p w:rsidR="00667D0E" w:rsidRPr="00667D0E" w:rsidRDefault="00667D0E" w:rsidP="00667D0E">
      <w:pPr>
        <w:pStyle w:val="a5"/>
        <w:spacing w:line="312" w:lineRule="auto"/>
        <w:jc w:val="center"/>
        <w:rPr>
          <w:b/>
          <w:spacing w:val="-8"/>
          <w:sz w:val="26"/>
          <w:szCs w:val="26"/>
          <w:lang w:val="uk-UA"/>
        </w:rPr>
      </w:pPr>
      <w:r w:rsidRPr="00667D0E">
        <w:rPr>
          <w:b/>
          <w:spacing w:val="-8"/>
          <w:sz w:val="26"/>
          <w:szCs w:val="26"/>
          <w:lang w:val="uk-UA"/>
        </w:rPr>
        <w:t xml:space="preserve">МОДУЛЬ 1. </w:t>
      </w:r>
      <w:r w:rsidR="00FD1355">
        <w:rPr>
          <w:b/>
          <w:spacing w:val="-8"/>
          <w:sz w:val="26"/>
          <w:szCs w:val="26"/>
          <w:lang w:val="uk-UA"/>
        </w:rPr>
        <w:t>ТЕОРЕТИЧНІ</w:t>
      </w:r>
      <w:r w:rsidRPr="00667D0E">
        <w:rPr>
          <w:b/>
          <w:spacing w:val="-8"/>
          <w:sz w:val="26"/>
          <w:szCs w:val="26"/>
          <w:lang w:val="uk-UA"/>
        </w:rPr>
        <w:t xml:space="preserve"> ОСНОВИ ДЕРЖАВНОГО РЕГУЛЮВАННЯ ЕКОНОМІКИ</w:t>
      </w:r>
    </w:p>
    <w:p w:rsidR="006F05AA"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t xml:space="preserve">ТЕМА 1. </w:t>
      </w:r>
      <w:r w:rsidR="006F05AA" w:rsidRPr="006F05AA">
        <w:rPr>
          <w:b/>
          <w:spacing w:val="-8"/>
          <w:sz w:val="26"/>
          <w:szCs w:val="26"/>
          <w:lang w:val="uk-UA"/>
        </w:rPr>
        <w:t>ДЕРЖАВНЕ РЕГУЛЮВАННЯ ЯК МЕТОД УПРАВЛІННЯ ЕКОНОМІКОЮ</w:t>
      </w:r>
    </w:p>
    <w:p w:rsidR="00667D0E" w:rsidRPr="00667D0E" w:rsidRDefault="00667D0E" w:rsidP="008B1A0A">
      <w:pPr>
        <w:pStyle w:val="a5"/>
        <w:numPr>
          <w:ilvl w:val="0"/>
          <w:numId w:val="6"/>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Функції держави у сучасній економіці</w:t>
      </w:r>
      <w:r w:rsidRPr="00667D0E">
        <w:rPr>
          <w:spacing w:val="-8"/>
          <w:sz w:val="26"/>
          <w:szCs w:val="26"/>
          <w:lang w:val="uk-UA"/>
        </w:rPr>
        <w:t>.Політична,соціальна,міжнародната економічна функції держави. Функції держави як суб’єкта макроекономічного регулювання: забезпечення економіки необхідною кількістю грошей; формування правових засад функціонування економіки; усунення вад ринкового саморегулювання; перерозподіл доходів; забезпечення людей обов’язковими товарами. Ефективність за Парето. Вади ринкового саморегулювання: неспроможність конкуренції; нездатність економіки забезпечувати людей суспільними товарами; зовнішні ефекти (екстерналії); неповнота ринків; недосконалість інформації; економічна нестабільність.</w:t>
      </w:r>
    </w:p>
    <w:p w:rsidR="00667D0E" w:rsidRPr="00667D0E" w:rsidRDefault="00667D0E" w:rsidP="008B1A0A">
      <w:pPr>
        <w:pStyle w:val="a5"/>
        <w:numPr>
          <w:ilvl w:val="0"/>
          <w:numId w:val="6"/>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Історичний аспект зародження макроекономічного регулювання</w:t>
      </w:r>
      <w:r w:rsidRPr="00667D0E">
        <w:rPr>
          <w:spacing w:val="-8"/>
          <w:sz w:val="26"/>
          <w:szCs w:val="26"/>
          <w:lang w:val="uk-UA"/>
        </w:rPr>
        <w:t>.Етапирозвитку теорії регулювання економіки. Основні положення меркантилізму, фізіократів, класичної теорії регулювання (саморегулювання), марксизму, кейнсіанства, монетаризму.</w:t>
      </w:r>
    </w:p>
    <w:p w:rsidR="00667D0E" w:rsidRPr="00667D0E" w:rsidRDefault="00667D0E" w:rsidP="008B1A0A">
      <w:pPr>
        <w:pStyle w:val="a5"/>
        <w:numPr>
          <w:ilvl w:val="0"/>
          <w:numId w:val="6"/>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 xml:space="preserve">Сутність державного регулювання економіки. </w:t>
      </w:r>
      <w:r w:rsidRPr="00667D0E">
        <w:rPr>
          <w:spacing w:val="-8"/>
          <w:sz w:val="26"/>
          <w:szCs w:val="26"/>
          <w:lang w:val="uk-UA"/>
        </w:rPr>
        <w:t>Сутність понять:“державне втручання в економіку”, “державне управління”, “економічна політика держави”, “державна регуляторна політика”, “державне регулювання економіки”. Об’єкти та суб’єкти економічної політики держави. Вади державного “втручання” в економіку. Основні функції державного регулювання економіки.</w:t>
      </w:r>
    </w:p>
    <w:p w:rsidR="00667D0E" w:rsidRPr="00667D0E" w:rsidRDefault="00667D0E" w:rsidP="008B1A0A">
      <w:pPr>
        <w:pStyle w:val="a5"/>
        <w:numPr>
          <w:ilvl w:val="0"/>
          <w:numId w:val="6"/>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lastRenderedPageBreak/>
        <w:t>Основні  типи  економічних  систем  та  механізми  їх  регулювання.</w:t>
      </w:r>
    </w:p>
    <w:p w:rsidR="00667D0E" w:rsidRPr="00667D0E" w:rsidRDefault="00667D0E" w:rsidP="00667D0E">
      <w:pPr>
        <w:pStyle w:val="a5"/>
        <w:tabs>
          <w:tab w:val="left" w:pos="993"/>
        </w:tabs>
        <w:spacing w:line="312" w:lineRule="auto"/>
        <w:ind w:firstLineChars="226" w:firstLine="570"/>
        <w:jc w:val="both"/>
        <w:rPr>
          <w:spacing w:val="-8"/>
          <w:sz w:val="26"/>
          <w:szCs w:val="26"/>
          <w:lang w:val="uk-UA"/>
        </w:rPr>
      </w:pPr>
      <w:r w:rsidRPr="00667D0E">
        <w:rPr>
          <w:spacing w:val="-8"/>
          <w:sz w:val="26"/>
          <w:szCs w:val="26"/>
          <w:lang w:val="uk-UA"/>
        </w:rPr>
        <w:t>Сутність економічної системи. Характеристика основних типів економічних систем: натуральне господарство, ринковий механізм, адміністративно-командна система, ринкова економіка змішаного типу, перехідна економіка.</w:t>
      </w:r>
    </w:p>
    <w:p w:rsidR="00667D0E" w:rsidRPr="00667D0E" w:rsidRDefault="00667D0E" w:rsidP="008B1A0A">
      <w:pPr>
        <w:pStyle w:val="a5"/>
        <w:numPr>
          <w:ilvl w:val="0"/>
          <w:numId w:val="6"/>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Економічна політика держави та її види. </w:t>
      </w:r>
      <w:r w:rsidRPr="00667D0E">
        <w:rPr>
          <w:spacing w:val="-8"/>
          <w:sz w:val="26"/>
          <w:szCs w:val="26"/>
          <w:lang w:val="uk-UA"/>
        </w:rPr>
        <w:t>Сутність економічної політикидержави. Основні види економічної політики: антициклічна, амортизаційна, структурна, інвестиційна, науково-технічна та інноваційна, бюджетно-податкова, кредитно-грошова, цінова, зовнішньоекономічна, соціальна, конкурентна, регіональна, екологічна.</w:t>
      </w:r>
    </w:p>
    <w:p w:rsidR="00667D0E"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t>ТЕМА 2. ОСНОВИ МЕТОДОЛОГІЇ ТА ОРГАНІЗАЦІЇ ДЕРЖАВНОГО РЕГУЛЮВАННЯ ЕКОНОМІКИ</w:t>
      </w:r>
    </w:p>
    <w:p w:rsidR="00667D0E" w:rsidRPr="006079C5" w:rsidRDefault="00667D0E" w:rsidP="008B1A0A">
      <w:pPr>
        <w:pStyle w:val="a5"/>
        <w:numPr>
          <w:ilvl w:val="0"/>
          <w:numId w:val="7"/>
        </w:numPr>
        <w:tabs>
          <w:tab w:val="left" w:pos="993"/>
        </w:tabs>
        <w:spacing w:line="312" w:lineRule="auto"/>
        <w:ind w:firstLineChars="226" w:firstLine="572"/>
        <w:jc w:val="both"/>
        <w:rPr>
          <w:spacing w:val="-8"/>
          <w:sz w:val="26"/>
          <w:szCs w:val="26"/>
          <w:lang w:val="uk-UA"/>
        </w:rPr>
      </w:pPr>
      <w:r w:rsidRPr="006079C5">
        <w:rPr>
          <w:b/>
          <w:i/>
          <w:spacing w:val="-8"/>
          <w:sz w:val="26"/>
          <w:szCs w:val="26"/>
          <w:lang w:val="uk-UA"/>
        </w:rPr>
        <w:t xml:space="preserve">Принципи державного регулювання економіки. </w:t>
      </w:r>
      <w:r w:rsidRPr="006079C5">
        <w:rPr>
          <w:spacing w:val="-8"/>
          <w:sz w:val="26"/>
          <w:szCs w:val="26"/>
          <w:lang w:val="uk-UA"/>
        </w:rPr>
        <w:t>Обґрунтування основнихпринципів державного регулювання економіки: наукової обґрунтованості,погодження інтересів, системності, цілеспрямованості, пріоритетності, комплексності, адаптації, мінімальної достатності, ефективності.</w:t>
      </w:r>
    </w:p>
    <w:p w:rsidR="00667D0E" w:rsidRPr="006079C5" w:rsidRDefault="00667D0E" w:rsidP="008B1A0A">
      <w:pPr>
        <w:pStyle w:val="a5"/>
        <w:numPr>
          <w:ilvl w:val="0"/>
          <w:numId w:val="7"/>
        </w:numPr>
        <w:tabs>
          <w:tab w:val="left" w:pos="993"/>
        </w:tabs>
        <w:spacing w:line="312" w:lineRule="auto"/>
        <w:ind w:firstLineChars="226" w:firstLine="572"/>
        <w:jc w:val="both"/>
        <w:rPr>
          <w:spacing w:val="-8"/>
          <w:sz w:val="26"/>
          <w:szCs w:val="26"/>
          <w:lang w:val="uk-UA"/>
        </w:rPr>
      </w:pPr>
      <w:r w:rsidRPr="006079C5">
        <w:rPr>
          <w:b/>
          <w:i/>
          <w:spacing w:val="-8"/>
          <w:sz w:val="26"/>
          <w:szCs w:val="26"/>
          <w:lang w:val="uk-UA"/>
        </w:rPr>
        <w:t xml:space="preserve">Основні форми впливу держави на соціально-економічний розвиток країни. </w:t>
      </w:r>
      <w:r w:rsidRPr="006079C5">
        <w:rPr>
          <w:spacing w:val="-8"/>
          <w:sz w:val="26"/>
          <w:szCs w:val="26"/>
          <w:lang w:val="uk-UA"/>
        </w:rPr>
        <w:t>Сутність бюджетно-податкової,кредитно-грошової,адміністративно-</w:t>
      </w:r>
      <w:bookmarkStart w:id="1" w:name="page12"/>
      <w:bookmarkEnd w:id="1"/>
      <w:r w:rsidRPr="006079C5">
        <w:rPr>
          <w:spacing w:val="-8"/>
          <w:sz w:val="26"/>
          <w:szCs w:val="26"/>
          <w:lang w:val="uk-UA"/>
        </w:rPr>
        <w:t>економічної та цінової форми впливу держави на соціально-економічний розвиток країни.</w:t>
      </w:r>
    </w:p>
    <w:p w:rsidR="00667D0E" w:rsidRPr="00667D0E" w:rsidRDefault="00667D0E" w:rsidP="008B1A0A">
      <w:pPr>
        <w:pStyle w:val="a5"/>
        <w:numPr>
          <w:ilvl w:val="0"/>
          <w:numId w:val="8"/>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Методи державного регулювання економіки. </w:t>
      </w:r>
      <w:r w:rsidRPr="00667D0E">
        <w:rPr>
          <w:spacing w:val="-8"/>
          <w:sz w:val="26"/>
          <w:szCs w:val="26"/>
          <w:lang w:val="uk-UA"/>
        </w:rPr>
        <w:t>Елементи державногорегулювання економіки. Методи прямого та непрямого (опосередкованого) регулювання. Правові, адміністративні, економічні та пропагандистські методи регулювання економіки.</w:t>
      </w:r>
    </w:p>
    <w:p w:rsidR="00667D0E" w:rsidRPr="00667D0E" w:rsidRDefault="00667D0E" w:rsidP="008B1A0A">
      <w:pPr>
        <w:pStyle w:val="a5"/>
        <w:numPr>
          <w:ilvl w:val="0"/>
          <w:numId w:val="8"/>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Система органів державного регулювання економіки</w:t>
      </w:r>
      <w:r w:rsidRPr="00667D0E">
        <w:rPr>
          <w:spacing w:val="-8"/>
          <w:sz w:val="26"/>
          <w:szCs w:val="26"/>
          <w:lang w:val="uk-UA"/>
        </w:rPr>
        <w:t>.Роль державнихорганів України у впровадженні економічної політики: Президента, Верховної Ради, Кабінету Міністрів, Національного банку, Антимонопольного комітету, Фонду державного майна, міністерств та інших центральних органів державної виконавчої влади України, місцевих державних адміністрацій. Основні положення концепції адміністративної реформи.</w:t>
      </w:r>
    </w:p>
    <w:p w:rsidR="00667D0E"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t>ТЕМА 3. СТРАТЕГІЯ СОЦІАЛЬНО-ЕКОНОМІЧНОГО РОЗВИТКУ КРАЇНИ</w:t>
      </w:r>
    </w:p>
    <w:p w:rsidR="00667D0E" w:rsidRPr="00667D0E" w:rsidRDefault="00667D0E" w:rsidP="008B1A0A">
      <w:pPr>
        <w:pStyle w:val="a5"/>
        <w:numPr>
          <w:ilvl w:val="0"/>
          <w:numId w:val="9"/>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Сутність стратегії соціально-економічної політики</w:t>
      </w:r>
      <w:r w:rsidRPr="00667D0E">
        <w:rPr>
          <w:spacing w:val="-8"/>
          <w:sz w:val="26"/>
          <w:szCs w:val="26"/>
          <w:lang w:val="uk-UA"/>
        </w:rPr>
        <w:t>.Визначеннясуспільних потреб та інтересів. Обґрунтування цілей. Ієрархія цілей. Державні пріоритети. Дерево цілей. Стратегічні, тактичні, оперативні цілі. Постіндустріал</w:t>
      </w:r>
      <w:bookmarkStart w:id="2" w:name="_GoBack"/>
      <w:bookmarkEnd w:id="2"/>
      <w:r w:rsidRPr="00667D0E">
        <w:rPr>
          <w:spacing w:val="-8"/>
          <w:sz w:val="26"/>
          <w:szCs w:val="26"/>
          <w:lang w:val="uk-UA"/>
        </w:rPr>
        <w:t>ьне суспільство. Концепція соціально-економічної політики. Соціально орієнтована ринкова економіка. Стратегія економічної та соціальної політики України.</w:t>
      </w:r>
    </w:p>
    <w:p w:rsidR="00667D0E" w:rsidRPr="00667D0E" w:rsidRDefault="00667D0E" w:rsidP="008B1A0A">
      <w:pPr>
        <w:pStyle w:val="a5"/>
        <w:numPr>
          <w:ilvl w:val="0"/>
          <w:numId w:val="9"/>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lastRenderedPageBreak/>
        <w:t>Соціально-економічне прогнозування</w:t>
      </w:r>
      <w:r w:rsidRPr="00667D0E">
        <w:rPr>
          <w:spacing w:val="-8"/>
          <w:sz w:val="26"/>
          <w:szCs w:val="26"/>
          <w:lang w:val="uk-UA"/>
        </w:rPr>
        <w:t>.Сутність понять: “прогноз”,“гіпотеза”, “план (програма)”. Функції соціально-економічного прогнозування. Принципи соціально-економічного прогнозування: наукової обґрунтованості, адекватності, альтернативності, системності, цілеспрямованості. Класифікація соціально-економічних прогнозів. Типологія методів прогнозування. Інтуїтивні та формалізовані методи прогнозування.</w:t>
      </w:r>
    </w:p>
    <w:p w:rsidR="00667D0E" w:rsidRPr="00667D0E" w:rsidRDefault="00667D0E" w:rsidP="008B1A0A">
      <w:pPr>
        <w:pStyle w:val="a5"/>
        <w:numPr>
          <w:ilvl w:val="0"/>
          <w:numId w:val="9"/>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 xml:space="preserve">Макроекономічне  планування.  </w:t>
      </w:r>
      <w:r w:rsidRPr="00667D0E">
        <w:rPr>
          <w:spacing w:val="-8"/>
          <w:sz w:val="26"/>
          <w:szCs w:val="26"/>
          <w:lang w:val="uk-UA"/>
        </w:rPr>
        <w:t>Директивне  та  індикативне  планування.</w:t>
      </w:r>
    </w:p>
    <w:p w:rsidR="00667D0E" w:rsidRPr="00667D0E" w:rsidRDefault="00667D0E" w:rsidP="00667D0E">
      <w:pPr>
        <w:pStyle w:val="a5"/>
        <w:tabs>
          <w:tab w:val="left" w:pos="993"/>
        </w:tabs>
        <w:spacing w:line="312" w:lineRule="auto"/>
        <w:ind w:firstLineChars="226" w:firstLine="570"/>
        <w:jc w:val="both"/>
        <w:rPr>
          <w:spacing w:val="-8"/>
          <w:sz w:val="26"/>
          <w:szCs w:val="26"/>
          <w:lang w:val="uk-UA"/>
        </w:rPr>
      </w:pPr>
      <w:r w:rsidRPr="00667D0E">
        <w:rPr>
          <w:spacing w:val="-8"/>
          <w:sz w:val="26"/>
          <w:szCs w:val="26"/>
          <w:lang w:val="uk-UA"/>
        </w:rPr>
        <w:t>Сутність реформування макроекономічного планування. Система макроекономічного планування в Україні. Державна програма економічного і соціального розвитку України (ДПЕРС) як форма макроекономічного планування. Зміст ДПЕСР України на середньо- та короткостроковий періоди. Послідовність розроблення ДПЕСР. Принципи макроекономічного планування. Система показників макроекономічних планів. Методи планово-економічних розрахунків. Система балансів, норм і нормативів. Структура ДПЕСР України. Розділи і розрізи макроекономічних планів.</w:t>
      </w:r>
    </w:p>
    <w:p w:rsidR="00667D0E" w:rsidRPr="006079C5" w:rsidRDefault="00667D0E" w:rsidP="008B1A0A">
      <w:pPr>
        <w:pStyle w:val="a5"/>
        <w:numPr>
          <w:ilvl w:val="0"/>
          <w:numId w:val="9"/>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Державне програмно-цільове планування</w:t>
      </w:r>
      <w:r w:rsidRPr="00667D0E">
        <w:rPr>
          <w:spacing w:val="-8"/>
          <w:sz w:val="26"/>
          <w:szCs w:val="26"/>
          <w:lang w:val="uk-UA"/>
        </w:rPr>
        <w:t>.Сутність програмно-цільовогометоду планування. Цільова комплексна програма (ЦКП). Класифікація ЦКП. Життєвий цикл ЦКП. Зміст етапів програмно-цільового планування: відбір переліку проблем, що підлягають програмному розв’язанню; формування та видача вихідного завдання на розроблення ЦКП; розроблення проекту ЦКП; затвердження ЦКП; реалізація ЦКП; звіт про виконання ЦКП. Сутність поняття “соціально-економічна проблема”. Статус учасників програмно-цільового планування. Вимоги щодо цілей ЦКП: конкретність, визначеність у часі, реальність. Організаційно-економічний механізм реалізації ЦКП.</w:t>
      </w:r>
    </w:p>
    <w:p w:rsidR="00E56B59" w:rsidRDefault="00E56B59" w:rsidP="008B1A0A">
      <w:pPr>
        <w:pStyle w:val="a5"/>
        <w:tabs>
          <w:tab w:val="left" w:pos="993"/>
        </w:tabs>
        <w:spacing w:line="312" w:lineRule="auto"/>
        <w:ind w:firstLineChars="226" w:firstLine="572"/>
        <w:jc w:val="center"/>
        <w:rPr>
          <w:b/>
          <w:spacing w:val="-8"/>
          <w:sz w:val="26"/>
          <w:szCs w:val="26"/>
          <w:lang w:val="uk-UA"/>
        </w:rPr>
      </w:pPr>
      <w:bookmarkStart w:id="3" w:name="page13"/>
      <w:bookmarkEnd w:id="3"/>
    </w:p>
    <w:p w:rsidR="003C3913" w:rsidRPr="00663892" w:rsidRDefault="003C3913" w:rsidP="008B1A0A">
      <w:pPr>
        <w:pStyle w:val="a5"/>
        <w:tabs>
          <w:tab w:val="left" w:pos="993"/>
        </w:tabs>
        <w:spacing w:line="312" w:lineRule="auto"/>
        <w:ind w:firstLineChars="226" w:firstLine="572"/>
        <w:jc w:val="center"/>
        <w:rPr>
          <w:b/>
          <w:spacing w:val="-8"/>
          <w:sz w:val="26"/>
          <w:szCs w:val="26"/>
          <w:lang w:val="uk-UA"/>
        </w:rPr>
      </w:pPr>
      <w:r w:rsidRPr="00667D0E">
        <w:rPr>
          <w:b/>
          <w:spacing w:val="-8"/>
          <w:sz w:val="26"/>
          <w:szCs w:val="26"/>
          <w:lang w:val="uk-UA"/>
        </w:rPr>
        <w:t xml:space="preserve">МОДУЛЬ </w:t>
      </w:r>
      <w:r>
        <w:rPr>
          <w:b/>
          <w:spacing w:val="-8"/>
          <w:sz w:val="26"/>
          <w:szCs w:val="26"/>
          <w:lang w:val="uk-UA"/>
        </w:rPr>
        <w:t>2</w:t>
      </w:r>
      <w:r w:rsidRPr="00667D0E">
        <w:rPr>
          <w:b/>
          <w:spacing w:val="-8"/>
          <w:sz w:val="26"/>
          <w:szCs w:val="26"/>
          <w:lang w:val="uk-UA"/>
        </w:rPr>
        <w:t xml:space="preserve">. </w:t>
      </w:r>
      <w:r w:rsidRPr="00663892">
        <w:rPr>
          <w:b/>
          <w:spacing w:val="-8"/>
          <w:sz w:val="26"/>
          <w:szCs w:val="26"/>
          <w:lang w:val="uk-UA"/>
        </w:rPr>
        <w:t xml:space="preserve">ДЕРЖАВНЕ РЕГУЛЮВАННЯ </w:t>
      </w:r>
      <w:r w:rsidR="009E48D6">
        <w:rPr>
          <w:b/>
          <w:spacing w:val="-8"/>
          <w:sz w:val="26"/>
          <w:szCs w:val="26"/>
          <w:lang w:val="uk-UA"/>
        </w:rPr>
        <w:t xml:space="preserve">ФІНАНСОВОГО СЕГМЕНТУ </w:t>
      </w:r>
      <w:r>
        <w:rPr>
          <w:b/>
          <w:spacing w:val="-8"/>
          <w:sz w:val="26"/>
          <w:szCs w:val="26"/>
          <w:lang w:val="uk-UA"/>
        </w:rPr>
        <w:t xml:space="preserve">ЕКОНОМІКИ </w:t>
      </w:r>
    </w:p>
    <w:p w:rsidR="006C620E" w:rsidRDefault="006C62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t xml:space="preserve">ТЕМА 4. </w:t>
      </w:r>
      <w:r>
        <w:rPr>
          <w:b/>
          <w:spacing w:val="-8"/>
          <w:sz w:val="26"/>
          <w:szCs w:val="26"/>
          <w:lang w:val="uk-UA"/>
        </w:rPr>
        <w:t xml:space="preserve"> ФІНАНСОВО-КРЕДИТНЕ РЕГУЛЮВАННЯ </w:t>
      </w:r>
      <w:r w:rsidRPr="006C620E">
        <w:rPr>
          <w:b/>
          <w:spacing w:val="-8"/>
          <w:sz w:val="26"/>
          <w:szCs w:val="26"/>
          <w:lang w:val="uk-UA"/>
        </w:rPr>
        <w:t>ЕКОНОМІКИ</w:t>
      </w:r>
    </w:p>
    <w:p w:rsidR="00667D0E" w:rsidRPr="00667D0E" w:rsidRDefault="00667D0E" w:rsidP="008B1A0A">
      <w:pPr>
        <w:pStyle w:val="a5"/>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 xml:space="preserve">Фінансово-бюджетне регулювання. </w:t>
      </w:r>
      <w:r w:rsidRPr="00667D0E">
        <w:rPr>
          <w:spacing w:val="-8"/>
          <w:sz w:val="26"/>
          <w:szCs w:val="26"/>
          <w:lang w:val="uk-UA"/>
        </w:rPr>
        <w:t>Державні фінанси.Зведений балансфінансових ресурсів. Державний бюджет. Державні позабюджетні фонди. Доходи та видатки державного бюджету. Структура видатків бюджету. Бюджетна класифікація. Дотації, субсидії, субвенції. Дефіцит, профіцит, секвестр державного бюджету. Державний борг. Етапи бюджетного процесу. Стратегія і тактика фінансово-бюджетної політики України.</w:t>
      </w:r>
    </w:p>
    <w:p w:rsidR="00667D0E" w:rsidRPr="00667D0E" w:rsidRDefault="00667D0E" w:rsidP="008B1A0A">
      <w:pPr>
        <w:pStyle w:val="a5"/>
        <w:numPr>
          <w:ilvl w:val="0"/>
          <w:numId w:val="10"/>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lastRenderedPageBreak/>
        <w:t>Податкове регулювання</w:t>
      </w:r>
      <w:r w:rsidRPr="00667D0E">
        <w:rPr>
          <w:spacing w:val="-8"/>
          <w:sz w:val="26"/>
          <w:szCs w:val="26"/>
          <w:lang w:val="uk-UA"/>
        </w:rPr>
        <w:t>.Податкова система.Система оподаткування.Система податкових органів. Функції, види та форми оподаткування. Принципи побудови податкової системи. Загальнодержавні податки і збори в Україні.</w:t>
      </w:r>
    </w:p>
    <w:p w:rsidR="00667D0E" w:rsidRPr="006079C5" w:rsidRDefault="00667D0E" w:rsidP="008B1A0A">
      <w:pPr>
        <w:pStyle w:val="a5"/>
        <w:numPr>
          <w:ilvl w:val="0"/>
          <w:numId w:val="10"/>
        </w:numPr>
        <w:tabs>
          <w:tab w:val="left" w:pos="993"/>
        </w:tabs>
        <w:spacing w:line="312" w:lineRule="auto"/>
        <w:ind w:firstLineChars="226" w:firstLine="572"/>
        <w:jc w:val="both"/>
        <w:rPr>
          <w:spacing w:val="-8"/>
          <w:sz w:val="26"/>
          <w:szCs w:val="26"/>
          <w:lang w:val="uk-UA"/>
        </w:rPr>
      </w:pPr>
      <w:r w:rsidRPr="006079C5">
        <w:rPr>
          <w:b/>
          <w:i/>
          <w:spacing w:val="-8"/>
          <w:sz w:val="26"/>
          <w:szCs w:val="26"/>
          <w:lang w:val="uk-UA"/>
        </w:rPr>
        <w:t>Регулювання суспільного сектору економіки</w:t>
      </w:r>
      <w:r w:rsidRPr="006079C5">
        <w:rPr>
          <w:spacing w:val="-8"/>
          <w:sz w:val="26"/>
          <w:szCs w:val="26"/>
          <w:lang w:val="uk-UA"/>
        </w:rPr>
        <w:t>.Сутність суспільних товарів.Чисті, приватні, змішані та локальні суспільні товари. Сектор загального державного управління (СЗДУ). Ефективність суспільного сектору економіки. Регулювання діяльності установ СЗДУ. Джерела фінансування діяльності установ СЗДУ. Кошториси доходів і видатків установ СЗДУ.</w:t>
      </w:r>
    </w:p>
    <w:p w:rsidR="00667D0E" w:rsidRPr="00667D0E" w:rsidRDefault="00667D0E" w:rsidP="008B1A0A">
      <w:pPr>
        <w:pStyle w:val="a5"/>
        <w:numPr>
          <w:ilvl w:val="0"/>
          <w:numId w:val="10"/>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Державне замовлення як засіб задоволення державних потреб</w:t>
      </w:r>
      <w:r w:rsidRPr="00667D0E">
        <w:rPr>
          <w:spacing w:val="-8"/>
          <w:sz w:val="26"/>
          <w:szCs w:val="26"/>
          <w:lang w:val="uk-UA"/>
        </w:rPr>
        <w:t>.Державнезамовлення. Державні потреби в продукції (роботах, послугах). Одно продуктові баланси попиту і пропозиції найважливіших видів продукції. Державні замовники. Виконавці державних замовлень. Державний контракт. Тендер. Етапи конкурсного відбору виконавців державних замовлень.</w:t>
      </w:r>
    </w:p>
    <w:p w:rsidR="00667D0E" w:rsidRPr="006079C5" w:rsidRDefault="00667D0E" w:rsidP="008B1A0A">
      <w:pPr>
        <w:pStyle w:val="a5"/>
        <w:numPr>
          <w:ilvl w:val="0"/>
          <w:numId w:val="10"/>
        </w:numPr>
        <w:tabs>
          <w:tab w:val="left" w:pos="993"/>
        </w:tabs>
        <w:spacing w:line="312" w:lineRule="auto"/>
        <w:ind w:firstLineChars="226" w:firstLine="572"/>
        <w:jc w:val="both"/>
        <w:rPr>
          <w:spacing w:val="-8"/>
          <w:sz w:val="26"/>
          <w:szCs w:val="26"/>
          <w:lang w:val="uk-UA"/>
        </w:rPr>
      </w:pPr>
      <w:r w:rsidRPr="006079C5">
        <w:rPr>
          <w:b/>
          <w:i/>
          <w:spacing w:val="-8"/>
          <w:sz w:val="26"/>
          <w:szCs w:val="26"/>
          <w:lang w:val="uk-UA"/>
        </w:rPr>
        <w:t>Грошово-кредитнерегулювання</w:t>
      </w:r>
      <w:r w:rsidRPr="006079C5">
        <w:rPr>
          <w:spacing w:val="-8"/>
          <w:sz w:val="26"/>
          <w:szCs w:val="26"/>
          <w:lang w:val="uk-UA"/>
        </w:rPr>
        <w:t>.Грошово-кредитнаполітика.Національний банк і банківська система України. Загальні та селективні методи грошово-кредитного регулювання. Грошова емісія. Операції з цінними паперами на відкритому ринку. Управління обов’язковими резервами. Регулювання облікової ставки та банківського процента. Норми обов’язкових резервів. Валютне регулювання. Ревальвація, девальвація національної грошової одиниці. Стратегія і тактика грошово-кредитної політики України.</w:t>
      </w:r>
    </w:p>
    <w:p w:rsidR="009E48D6" w:rsidRDefault="009E48D6" w:rsidP="008B1A0A">
      <w:pPr>
        <w:pStyle w:val="a5"/>
        <w:tabs>
          <w:tab w:val="left" w:pos="993"/>
        </w:tabs>
        <w:spacing w:line="312" w:lineRule="auto"/>
        <w:ind w:firstLineChars="226" w:firstLine="572"/>
        <w:jc w:val="both"/>
      </w:pPr>
      <w:r>
        <w:rPr>
          <w:b/>
          <w:spacing w:val="-8"/>
          <w:sz w:val="26"/>
          <w:szCs w:val="26"/>
          <w:lang w:val="uk-UA"/>
        </w:rPr>
        <w:t>ТЕМА 5</w:t>
      </w:r>
      <w:r w:rsidRPr="009E48D6">
        <w:rPr>
          <w:b/>
          <w:spacing w:val="-8"/>
          <w:sz w:val="26"/>
          <w:szCs w:val="26"/>
          <w:lang w:val="uk-UA"/>
        </w:rPr>
        <w:t>. ДЕРЖАВНЕ РЕГУЛЮВАННЯ ЦІН ТА ІНФЛЯЦІЇ</w:t>
      </w:r>
    </w:p>
    <w:p w:rsidR="009E48D6" w:rsidRPr="009E48D6" w:rsidRDefault="009E48D6" w:rsidP="009E48D6">
      <w:pPr>
        <w:pStyle w:val="a5"/>
        <w:tabs>
          <w:tab w:val="left" w:pos="993"/>
        </w:tabs>
        <w:spacing w:line="312" w:lineRule="auto"/>
        <w:ind w:firstLineChars="226" w:firstLine="570"/>
        <w:jc w:val="both"/>
        <w:rPr>
          <w:spacing w:val="-8"/>
          <w:sz w:val="26"/>
          <w:szCs w:val="26"/>
          <w:lang w:val="uk-UA"/>
        </w:rPr>
      </w:pPr>
      <w:r w:rsidRPr="009E48D6">
        <w:rPr>
          <w:i/>
          <w:spacing w:val="-8"/>
          <w:sz w:val="26"/>
          <w:szCs w:val="26"/>
          <w:lang w:val="uk-UA"/>
        </w:rPr>
        <w:t>1. Необхідність і методи державного регулювання цін.</w:t>
      </w:r>
      <w:r w:rsidRPr="009E48D6">
        <w:rPr>
          <w:spacing w:val="-8"/>
          <w:sz w:val="26"/>
          <w:szCs w:val="26"/>
          <w:lang w:val="uk-UA"/>
        </w:rPr>
        <w:t xml:space="preserve"> Основні регулювальні функції ціни. Недоліки ціни як універсального засобу ринкового саморегулювання: нездатність ураховувати колективні соціальні та економічні інтереси; породження інфляції; безробіття. Ступінь державного «втручання» у ціноутворення. Цінове законодавство. Види цін та їх характеристика. Система органів ціноутворення, їх завдання та функції. Контроль за додержанням дисципліни цін. Система органів контролю за цінами. Заходи державного втручання в процес ціноутворення залежно від стану економічного розвитку країни. Прямі та опосередковані методи державного регулювання цін. Цілі державного регулювання цін. Відвернення руйнівного впливу цін на економіку. Стримання інфляції за допомогою політики доходів. Забезпечення доступу до товарів першої необхідності усім верствам населення. Захист внутрішнього ринку від негативного впливу зовнішньої конкуренції. Стримання монополізму та забезпечення конкурентного середовища. Необхідність </w:t>
      </w:r>
      <w:r w:rsidRPr="009E48D6">
        <w:rPr>
          <w:spacing w:val="-8"/>
          <w:sz w:val="26"/>
          <w:szCs w:val="26"/>
          <w:lang w:val="uk-UA"/>
        </w:rPr>
        <w:lastRenderedPageBreak/>
        <w:t xml:space="preserve">державного регулювання цін і тарифів підприємств-монополістів. Державне регулювання цін монопольних утворень, у тому числі природних монополій. Декларування цін. </w:t>
      </w:r>
    </w:p>
    <w:p w:rsidR="009E48D6" w:rsidRDefault="009E48D6" w:rsidP="009E48D6">
      <w:pPr>
        <w:pStyle w:val="a5"/>
        <w:tabs>
          <w:tab w:val="left" w:pos="993"/>
        </w:tabs>
        <w:spacing w:line="312" w:lineRule="auto"/>
        <w:ind w:firstLineChars="226" w:firstLine="570"/>
        <w:jc w:val="both"/>
        <w:rPr>
          <w:spacing w:val="-8"/>
          <w:sz w:val="26"/>
          <w:szCs w:val="26"/>
          <w:lang w:val="uk-UA"/>
        </w:rPr>
      </w:pPr>
      <w:r w:rsidRPr="009E48D6">
        <w:rPr>
          <w:i/>
          <w:spacing w:val="-8"/>
          <w:sz w:val="26"/>
          <w:szCs w:val="26"/>
          <w:lang w:val="uk-UA"/>
        </w:rPr>
        <w:t>2. Антиінфляційна політика.</w:t>
      </w:r>
      <w:r w:rsidRPr="009E48D6">
        <w:rPr>
          <w:spacing w:val="-8"/>
          <w:sz w:val="26"/>
          <w:szCs w:val="26"/>
          <w:lang w:val="uk-UA"/>
        </w:rPr>
        <w:t xml:space="preserve"> Сутність інфляції. Необхідність боротьби з інфляцією. Фактори інфляції: інфляція попиту, інфляція витрат. Сутність антиінфляційної політики. Дефляційна політика. Стримувальна фінансовокредитна політика. Зменшення грошової пропозиції. Роль Національного банку України у проведенні антиінфляційної політики. Скорочення бюджетного дефіциту шляхом збільшення доходів і зменшення державних видатків. Скорочення державних видатків через поетапне обмеження дотацій та субсидій, зменшення витрат на соціальні програми, науку, освіту тощо. Політика доходів (регулювання витрат). Адаптаційна політика. Індексація доходів та її недоліки.</w:t>
      </w:r>
    </w:p>
    <w:p w:rsidR="00667D0E" w:rsidRPr="00667D0E" w:rsidRDefault="00667D0E" w:rsidP="008B1A0A">
      <w:pPr>
        <w:pStyle w:val="a5"/>
        <w:tabs>
          <w:tab w:val="left" w:pos="993"/>
        </w:tabs>
        <w:spacing w:line="312" w:lineRule="auto"/>
        <w:ind w:firstLineChars="226" w:firstLine="572"/>
        <w:jc w:val="center"/>
        <w:rPr>
          <w:b/>
          <w:spacing w:val="-8"/>
          <w:sz w:val="26"/>
          <w:szCs w:val="26"/>
          <w:lang w:val="uk-UA"/>
        </w:rPr>
      </w:pPr>
      <w:r w:rsidRPr="00667D0E">
        <w:rPr>
          <w:b/>
          <w:spacing w:val="-8"/>
          <w:sz w:val="26"/>
          <w:szCs w:val="26"/>
          <w:lang w:val="uk-UA"/>
        </w:rPr>
        <w:t xml:space="preserve">МОДУЛЬ </w:t>
      </w:r>
      <w:r w:rsidR="00663892">
        <w:rPr>
          <w:b/>
          <w:spacing w:val="-8"/>
          <w:sz w:val="26"/>
          <w:szCs w:val="26"/>
          <w:lang w:val="uk-UA"/>
        </w:rPr>
        <w:t>3</w:t>
      </w:r>
      <w:r w:rsidRPr="00667D0E">
        <w:rPr>
          <w:b/>
          <w:spacing w:val="-8"/>
          <w:sz w:val="26"/>
          <w:szCs w:val="26"/>
          <w:lang w:val="uk-UA"/>
        </w:rPr>
        <w:t>. ДЕРЖАВНЕ РЕГУЛЮВАННЯ ОКРЕМИХ СФЕР І СЕКТОРІВ ЕКОНОМІКИ УКРАЇНИ</w:t>
      </w:r>
    </w:p>
    <w:p w:rsidR="00667D0E"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t xml:space="preserve">ТЕМА </w:t>
      </w:r>
      <w:r w:rsidR="00F9056C">
        <w:rPr>
          <w:b/>
          <w:spacing w:val="-8"/>
          <w:sz w:val="26"/>
          <w:szCs w:val="26"/>
          <w:lang w:val="uk-UA"/>
        </w:rPr>
        <w:t>6</w:t>
      </w:r>
      <w:r w:rsidRPr="006079C5">
        <w:rPr>
          <w:b/>
          <w:spacing w:val="-8"/>
          <w:sz w:val="26"/>
          <w:szCs w:val="26"/>
          <w:lang w:val="uk-UA"/>
        </w:rPr>
        <w:t>. СТРУКТУРНА ТА ІНВЕСТИЦІЙНА ПОЛІТИКА</w:t>
      </w:r>
    </w:p>
    <w:p w:rsidR="00667D0E" w:rsidRPr="00667D0E" w:rsidRDefault="00667D0E" w:rsidP="008B1A0A">
      <w:pPr>
        <w:pStyle w:val="a5"/>
        <w:numPr>
          <w:ilvl w:val="0"/>
          <w:numId w:val="11"/>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Суть і механізм структурної політики держави</w:t>
      </w:r>
      <w:r w:rsidRPr="00667D0E">
        <w:rPr>
          <w:spacing w:val="-8"/>
          <w:sz w:val="26"/>
          <w:szCs w:val="26"/>
          <w:lang w:val="uk-UA"/>
        </w:rPr>
        <w:t>.Поняття“структураекономіки”. Роль структурних зрушень в економічному розвитку. Характеристика структури економіки України. Види структури економіки. Відтворювальні пропорції. Галузева структура. Регіональна структура. Концепція пріоритетів соціально-економічного розвитку. Критерії визначення державних пріоритетів. Активна структурна політика. Пасивна структурна політика. Методи реалізації структурної політики. Стратегія і тактика структурної політики України.</w:t>
      </w:r>
    </w:p>
    <w:p w:rsidR="00667D0E" w:rsidRPr="006079C5" w:rsidRDefault="00667D0E" w:rsidP="008B1A0A">
      <w:pPr>
        <w:pStyle w:val="a5"/>
        <w:numPr>
          <w:ilvl w:val="0"/>
          <w:numId w:val="11"/>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Державне регулювання інвестиційної діяльності</w:t>
      </w:r>
      <w:r w:rsidRPr="00667D0E">
        <w:rPr>
          <w:spacing w:val="-8"/>
          <w:sz w:val="26"/>
          <w:szCs w:val="26"/>
          <w:lang w:val="uk-UA"/>
        </w:rPr>
        <w:t>.Інвестиції як факторструктурних зрушень в економіці. Сутність понять: “інвестиції” та “інвестиційна діяльність”. Суб’єкти та об’єкти інвестиційної діяльності. Класифікація форм і видів інвестицій. Визначення пріоритетних сфер і державних інвестиційних проектів. Методи аналізу інвестиційної привабливості сегментів ринку. Фактор часу в оцінці</w:t>
      </w:r>
      <w:bookmarkStart w:id="4" w:name="page14"/>
      <w:bookmarkEnd w:id="4"/>
      <w:r w:rsidRPr="006079C5">
        <w:rPr>
          <w:spacing w:val="-8"/>
          <w:sz w:val="26"/>
          <w:szCs w:val="26"/>
          <w:lang w:val="uk-UA"/>
        </w:rPr>
        <w:t>витрат і результатів інвестиційної діяльності. Оцінка інфляції та ризиків при прийнятті інвестиційних рішень. Показники економічної ефективності інвестицій. Пряме управління державними інвестиціями. Державні капітальні вкладення та державне замовлення в капітальному будівництві. Податкове регулювання інвестиційної діяльності. Фінансово-кредитне регулювання інвестиційної діяльності. Амортизаційна політика. Регулювання участі інвесторів у приватизації. Державне регулювання ринку цінних паперів. Експертиза інвестиційних проектів. Захист інвестицій. Завдання інвестиційної стратегії в Україні.</w:t>
      </w:r>
    </w:p>
    <w:p w:rsidR="00667D0E"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lastRenderedPageBreak/>
        <w:t xml:space="preserve">ТЕМА </w:t>
      </w:r>
      <w:r w:rsidR="00F9056C">
        <w:rPr>
          <w:b/>
          <w:spacing w:val="-8"/>
          <w:sz w:val="26"/>
          <w:szCs w:val="26"/>
          <w:lang w:val="uk-UA"/>
        </w:rPr>
        <w:t>7</w:t>
      </w:r>
      <w:r w:rsidRPr="006079C5">
        <w:rPr>
          <w:b/>
          <w:spacing w:val="-8"/>
          <w:sz w:val="26"/>
          <w:szCs w:val="26"/>
          <w:lang w:val="uk-UA"/>
        </w:rPr>
        <w:t>. ДЕРЖАВНЕ РЕГУЛЮВАННЯ НАУКОВО-ТЕХНІЧНОЇ ТА ІННОВАЦІЙНОЇ ДІЯЛЬНОСТІ</w:t>
      </w:r>
    </w:p>
    <w:p w:rsidR="00667D0E" w:rsidRPr="00667D0E" w:rsidRDefault="00667D0E" w:rsidP="008B1A0A">
      <w:pPr>
        <w:pStyle w:val="a5"/>
        <w:numPr>
          <w:ilvl w:val="0"/>
          <w:numId w:val="12"/>
        </w:numPr>
        <w:tabs>
          <w:tab w:val="left" w:pos="993"/>
        </w:tabs>
        <w:spacing w:line="312" w:lineRule="auto"/>
        <w:ind w:firstLineChars="226" w:firstLine="572"/>
        <w:jc w:val="both"/>
        <w:rPr>
          <w:spacing w:val="-8"/>
          <w:sz w:val="26"/>
          <w:szCs w:val="26"/>
          <w:lang w:val="uk-UA"/>
        </w:rPr>
      </w:pPr>
      <w:r w:rsidRPr="00667D0E">
        <w:rPr>
          <w:b/>
          <w:i/>
          <w:spacing w:val="-8"/>
          <w:sz w:val="26"/>
          <w:szCs w:val="26"/>
          <w:lang w:val="uk-UA"/>
        </w:rPr>
        <w:t>Державна науково-технічна та інноваційна політика.</w:t>
      </w:r>
      <w:r w:rsidRPr="00667D0E">
        <w:rPr>
          <w:spacing w:val="-8"/>
          <w:sz w:val="26"/>
          <w:szCs w:val="26"/>
          <w:lang w:val="uk-UA"/>
        </w:rPr>
        <w:t>.Розвиток науки якскладова економічної політики. Цілі, принципи, завдання та напрями науково-технічної політики. Організаційні засади науково-технічної політики в Україні. Функції органів державної влади й управління щодо формування та реалізації державної науково-технічної політики. Суть та складові науково-технічного потенціалу країни.</w:t>
      </w:r>
    </w:p>
    <w:p w:rsidR="00667D0E" w:rsidRPr="00667D0E" w:rsidRDefault="00667D0E" w:rsidP="008B1A0A">
      <w:pPr>
        <w:pStyle w:val="a5"/>
        <w:numPr>
          <w:ilvl w:val="0"/>
          <w:numId w:val="12"/>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Форми регулювання науково-технічної діяльності. </w:t>
      </w:r>
      <w:r w:rsidRPr="00667D0E">
        <w:rPr>
          <w:spacing w:val="-8"/>
          <w:sz w:val="26"/>
          <w:szCs w:val="26"/>
          <w:lang w:val="uk-UA"/>
        </w:rPr>
        <w:t>Форми та методиреалізації науково-технічної політики. Прямі та опосередковані методи науково-технічної політики. Механізм регулювання науково-технічної та інноваційної діяльності. Критерії державного фінансування науково-технічних процесів і програм. Види державних наукових і науково-технічних програм.</w:t>
      </w:r>
    </w:p>
    <w:p w:rsidR="00667D0E" w:rsidRPr="00667D0E" w:rsidRDefault="00667D0E" w:rsidP="008B1A0A">
      <w:pPr>
        <w:pStyle w:val="a5"/>
        <w:numPr>
          <w:ilvl w:val="0"/>
          <w:numId w:val="12"/>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Державне регулювання інноваційних процесів. </w:t>
      </w:r>
      <w:r w:rsidRPr="00667D0E">
        <w:rPr>
          <w:spacing w:val="-8"/>
          <w:sz w:val="26"/>
          <w:szCs w:val="26"/>
          <w:lang w:val="uk-UA"/>
        </w:rPr>
        <w:t>Інновації як специфічнаформа НТП. Суть інноваційної діяльності. Головна мета державної інноваційної політики, її основі напрями, пріоритети й шляхи реалізації. Стратегічні пріоритетні напрями інноваційної діяльності в Україні. Показники інноваційного розвитку. Джерела фінансування інноваційної діяльності. Фінансова підтримка інноваційних проектів. Інноваційне підприємство та інноваційна продукція. Організаційні форми реалізації інноваційної діяльності.</w:t>
      </w:r>
    </w:p>
    <w:p w:rsidR="00E56B59" w:rsidRDefault="00E56B59" w:rsidP="00E56B59">
      <w:pPr>
        <w:pStyle w:val="a5"/>
        <w:tabs>
          <w:tab w:val="left" w:pos="993"/>
        </w:tabs>
        <w:spacing w:line="312" w:lineRule="auto"/>
        <w:jc w:val="center"/>
        <w:rPr>
          <w:b/>
          <w:spacing w:val="-8"/>
          <w:sz w:val="26"/>
          <w:szCs w:val="26"/>
          <w:lang w:val="uk-UA"/>
        </w:rPr>
      </w:pPr>
    </w:p>
    <w:p w:rsidR="00667D0E" w:rsidRPr="00663892" w:rsidRDefault="00663892" w:rsidP="00E56B59">
      <w:pPr>
        <w:pStyle w:val="a5"/>
        <w:tabs>
          <w:tab w:val="left" w:pos="993"/>
        </w:tabs>
        <w:spacing w:line="312" w:lineRule="auto"/>
        <w:jc w:val="center"/>
        <w:rPr>
          <w:b/>
          <w:spacing w:val="-8"/>
          <w:sz w:val="26"/>
          <w:szCs w:val="26"/>
          <w:lang w:val="uk-UA"/>
        </w:rPr>
      </w:pPr>
      <w:r w:rsidRPr="00667D0E">
        <w:rPr>
          <w:b/>
          <w:spacing w:val="-8"/>
          <w:sz w:val="26"/>
          <w:szCs w:val="26"/>
          <w:lang w:val="uk-UA"/>
        </w:rPr>
        <w:t xml:space="preserve">МОДУЛЬ </w:t>
      </w:r>
      <w:r>
        <w:rPr>
          <w:b/>
          <w:spacing w:val="-8"/>
          <w:sz w:val="26"/>
          <w:szCs w:val="26"/>
          <w:lang w:val="uk-UA"/>
        </w:rPr>
        <w:t>4</w:t>
      </w:r>
      <w:r w:rsidRPr="00667D0E">
        <w:rPr>
          <w:b/>
          <w:spacing w:val="-8"/>
          <w:sz w:val="26"/>
          <w:szCs w:val="26"/>
          <w:lang w:val="uk-UA"/>
        </w:rPr>
        <w:t xml:space="preserve">. </w:t>
      </w:r>
      <w:r w:rsidRPr="00663892">
        <w:rPr>
          <w:b/>
          <w:spacing w:val="-8"/>
          <w:sz w:val="26"/>
          <w:szCs w:val="26"/>
          <w:lang w:val="uk-UA"/>
        </w:rPr>
        <w:t xml:space="preserve">ДЕРЖАВНЕ РЕГУЛЮВАННЯ НАЦІОНАЛЬНОЇ ЕКОНОМІКИ НА МІКРО </w:t>
      </w:r>
      <w:r w:rsidR="00BB7933">
        <w:rPr>
          <w:b/>
          <w:spacing w:val="-8"/>
          <w:sz w:val="26"/>
          <w:szCs w:val="26"/>
          <w:lang w:val="uk-UA"/>
        </w:rPr>
        <w:t xml:space="preserve"> ТА МАКРО РІВНЯХ</w:t>
      </w:r>
    </w:p>
    <w:p w:rsidR="00217468" w:rsidRPr="009E1A0B" w:rsidRDefault="00217468" w:rsidP="008B1A0A">
      <w:pPr>
        <w:pStyle w:val="a5"/>
        <w:tabs>
          <w:tab w:val="left" w:pos="993"/>
        </w:tabs>
        <w:spacing w:line="312" w:lineRule="auto"/>
        <w:ind w:firstLineChars="226" w:firstLine="572"/>
        <w:jc w:val="both"/>
        <w:rPr>
          <w:b/>
          <w:spacing w:val="-8"/>
          <w:sz w:val="26"/>
          <w:szCs w:val="26"/>
          <w:lang w:val="uk-UA"/>
        </w:rPr>
      </w:pPr>
      <w:r w:rsidRPr="009E1A0B">
        <w:rPr>
          <w:b/>
          <w:spacing w:val="-8"/>
          <w:sz w:val="26"/>
          <w:szCs w:val="26"/>
          <w:lang w:val="uk-UA"/>
        </w:rPr>
        <w:t>ТЕМА 8. ДЕРЖАВНЕ РЕГУЛЮВАННЯ ПІДПРИЄМНИЦТВА</w:t>
      </w:r>
    </w:p>
    <w:p w:rsidR="00771519" w:rsidRDefault="00771519" w:rsidP="008B1A0A">
      <w:pPr>
        <w:pStyle w:val="a5"/>
        <w:tabs>
          <w:tab w:val="left" w:pos="993"/>
        </w:tabs>
        <w:spacing w:line="312" w:lineRule="auto"/>
        <w:ind w:firstLineChars="226" w:firstLine="572"/>
        <w:jc w:val="both"/>
        <w:rPr>
          <w:b/>
          <w:i/>
          <w:spacing w:val="-8"/>
          <w:sz w:val="26"/>
          <w:szCs w:val="26"/>
          <w:lang w:val="uk-UA"/>
        </w:rPr>
      </w:pPr>
      <w:r w:rsidRPr="00771519">
        <w:rPr>
          <w:b/>
          <w:i/>
          <w:spacing w:val="-8"/>
          <w:sz w:val="26"/>
          <w:szCs w:val="26"/>
          <w:lang w:val="uk-UA"/>
        </w:rPr>
        <w:t xml:space="preserve">1. Підприємництво як об’єкт державного регулювання. </w:t>
      </w:r>
      <w:r w:rsidRPr="00771519">
        <w:rPr>
          <w:spacing w:val="-8"/>
          <w:sz w:val="26"/>
          <w:szCs w:val="26"/>
          <w:lang w:val="uk-UA"/>
        </w:rPr>
        <w:t>Підприємництво: економічний зміст і роль в економіці України. Види підприємницької діяльності, їх характеристика. Класифікація форм підприємництва. Інноваційне підприємство. Організаційно-правові форми підприємництва.</w:t>
      </w:r>
    </w:p>
    <w:p w:rsidR="00771519" w:rsidRDefault="00771519" w:rsidP="008B1A0A">
      <w:pPr>
        <w:pStyle w:val="a5"/>
        <w:tabs>
          <w:tab w:val="left" w:pos="993"/>
        </w:tabs>
        <w:spacing w:line="312" w:lineRule="auto"/>
        <w:ind w:firstLineChars="226" w:firstLine="572"/>
        <w:jc w:val="both"/>
        <w:rPr>
          <w:b/>
          <w:i/>
          <w:spacing w:val="-8"/>
          <w:sz w:val="26"/>
          <w:szCs w:val="26"/>
          <w:lang w:val="uk-UA"/>
        </w:rPr>
      </w:pPr>
      <w:r w:rsidRPr="00771519">
        <w:rPr>
          <w:b/>
          <w:i/>
          <w:spacing w:val="-8"/>
          <w:sz w:val="26"/>
          <w:szCs w:val="26"/>
          <w:lang w:val="uk-UA"/>
        </w:rPr>
        <w:t xml:space="preserve">2. Роль держави у становленні підприємницького середовища в Україні. </w:t>
      </w:r>
      <w:r w:rsidRPr="00771519">
        <w:rPr>
          <w:spacing w:val="-8"/>
          <w:sz w:val="26"/>
          <w:szCs w:val="26"/>
          <w:lang w:val="uk-UA"/>
        </w:rPr>
        <w:t>Проблеми розвитку підприємництва. Сутність державної політики сприяння підприємництва. Державне регулювання приватизації. Антимонопольна політика держави. Інститут банкрутства та санації підприємств. Проблеми легалізації тіньової економіки в Україні.</w:t>
      </w:r>
    </w:p>
    <w:p w:rsidR="00771519" w:rsidRDefault="00771519" w:rsidP="008B1A0A">
      <w:pPr>
        <w:pStyle w:val="a5"/>
        <w:tabs>
          <w:tab w:val="left" w:pos="993"/>
        </w:tabs>
        <w:spacing w:line="312" w:lineRule="auto"/>
        <w:ind w:firstLineChars="226" w:firstLine="572"/>
        <w:jc w:val="both"/>
        <w:rPr>
          <w:b/>
          <w:i/>
          <w:spacing w:val="-8"/>
          <w:sz w:val="26"/>
          <w:szCs w:val="26"/>
          <w:lang w:val="uk-UA"/>
        </w:rPr>
      </w:pPr>
      <w:r w:rsidRPr="00771519">
        <w:rPr>
          <w:b/>
          <w:i/>
          <w:spacing w:val="-8"/>
          <w:sz w:val="26"/>
          <w:szCs w:val="26"/>
          <w:lang w:val="uk-UA"/>
        </w:rPr>
        <w:t xml:space="preserve">3. Механізм державного регулювання підприємництва. </w:t>
      </w:r>
      <w:r w:rsidRPr="009E1A0B">
        <w:rPr>
          <w:spacing w:val="-8"/>
          <w:sz w:val="26"/>
          <w:szCs w:val="26"/>
          <w:lang w:val="uk-UA"/>
        </w:rPr>
        <w:t>Суб’єкти державного регулювання підприємництва в Україні.</w:t>
      </w:r>
      <w:r w:rsidRPr="00771519">
        <w:rPr>
          <w:spacing w:val="-8"/>
          <w:sz w:val="26"/>
          <w:szCs w:val="26"/>
          <w:lang w:val="uk-UA"/>
        </w:rPr>
        <w:t xml:space="preserve">Особливості та перспективи реформування </w:t>
      </w:r>
      <w:r w:rsidRPr="00771519">
        <w:rPr>
          <w:spacing w:val="-8"/>
          <w:sz w:val="26"/>
          <w:szCs w:val="26"/>
          <w:lang w:val="uk-UA"/>
        </w:rPr>
        <w:lastRenderedPageBreak/>
        <w:t xml:space="preserve">оподаткування, обліку та звітності підприємницьких структур. Реєстрація та ліквідація підприємств. Ліцензування підприємницької діяльності. Інспекція та контроль за діяльністю підприємств. Система державної підтримки підприємництва. Правове, матеріально-технічне, організаційне, інформаційне забезпечення підприємницької діяльності. Державні програми підтримки підприємництва. </w:t>
      </w:r>
    </w:p>
    <w:p w:rsidR="00771519" w:rsidRDefault="00771519" w:rsidP="008B1A0A">
      <w:pPr>
        <w:pStyle w:val="a5"/>
        <w:tabs>
          <w:tab w:val="left" w:pos="993"/>
        </w:tabs>
        <w:spacing w:line="312" w:lineRule="auto"/>
        <w:ind w:firstLineChars="226" w:firstLine="572"/>
        <w:jc w:val="both"/>
        <w:rPr>
          <w:b/>
          <w:i/>
          <w:spacing w:val="-8"/>
          <w:sz w:val="26"/>
          <w:szCs w:val="26"/>
          <w:lang w:val="uk-UA"/>
        </w:rPr>
      </w:pPr>
      <w:r w:rsidRPr="00771519">
        <w:rPr>
          <w:b/>
          <w:i/>
          <w:spacing w:val="-8"/>
          <w:sz w:val="26"/>
          <w:szCs w:val="26"/>
          <w:lang w:val="uk-UA"/>
        </w:rPr>
        <w:t xml:space="preserve">4. Фінансові важелі державної підприємницької політики. </w:t>
      </w:r>
      <w:r w:rsidRPr="00771519">
        <w:rPr>
          <w:spacing w:val="-8"/>
          <w:sz w:val="26"/>
          <w:szCs w:val="26"/>
          <w:lang w:val="uk-UA"/>
        </w:rPr>
        <w:t>Податкове регулювання. Дотації, субсидії, субвенції. Державне кредитування. Сприяння розвитку фінансово-промислових груп. Роль державних органів підтримки підприємництва.</w:t>
      </w:r>
    </w:p>
    <w:p w:rsidR="00E56B59" w:rsidRDefault="00E56B59" w:rsidP="008B1A0A">
      <w:pPr>
        <w:pStyle w:val="a5"/>
        <w:tabs>
          <w:tab w:val="left" w:pos="993"/>
        </w:tabs>
        <w:spacing w:line="312" w:lineRule="auto"/>
        <w:ind w:firstLineChars="226" w:firstLine="572"/>
        <w:jc w:val="both"/>
        <w:rPr>
          <w:b/>
          <w:spacing w:val="-8"/>
          <w:sz w:val="26"/>
          <w:szCs w:val="26"/>
          <w:lang w:val="uk-UA"/>
        </w:rPr>
      </w:pPr>
    </w:p>
    <w:p w:rsidR="00667D0E" w:rsidRPr="006079C5" w:rsidRDefault="00217468" w:rsidP="008B1A0A">
      <w:pPr>
        <w:pStyle w:val="a5"/>
        <w:tabs>
          <w:tab w:val="left" w:pos="993"/>
        </w:tabs>
        <w:spacing w:line="312" w:lineRule="auto"/>
        <w:ind w:firstLineChars="226" w:firstLine="572"/>
        <w:jc w:val="both"/>
        <w:rPr>
          <w:b/>
          <w:spacing w:val="-8"/>
          <w:sz w:val="26"/>
          <w:szCs w:val="26"/>
          <w:lang w:val="uk-UA"/>
        </w:rPr>
      </w:pPr>
      <w:r>
        <w:rPr>
          <w:b/>
          <w:spacing w:val="-8"/>
          <w:sz w:val="26"/>
          <w:szCs w:val="26"/>
          <w:lang w:val="uk-UA"/>
        </w:rPr>
        <w:t xml:space="preserve">ТЕМА </w:t>
      </w:r>
      <w:r w:rsidR="00F9056C">
        <w:rPr>
          <w:b/>
          <w:spacing w:val="-8"/>
          <w:sz w:val="26"/>
          <w:szCs w:val="26"/>
          <w:lang w:val="uk-UA"/>
        </w:rPr>
        <w:t>9</w:t>
      </w:r>
      <w:r w:rsidR="00667D0E" w:rsidRPr="006079C5">
        <w:rPr>
          <w:b/>
          <w:spacing w:val="-8"/>
          <w:sz w:val="26"/>
          <w:szCs w:val="26"/>
          <w:lang w:val="uk-UA"/>
        </w:rPr>
        <w:t>. ДЕРЖАВНЕ РЕГУЛЮВАННЯ ЗОВНІШНЬОЕКОНОМІЧНОЇ ДІЯЛЬНОСТІ</w:t>
      </w:r>
    </w:p>
    <w:p w:rsidR="00667D0E" w:rsidRPr="006079C5" w:rsidRDefault="00667D0E" w:rsidP="008B1A0A">
      <w:pPr>
        <w:pStyle w:val="a5"/>
        <w:numPr>
          <w:ilvl w:val="0"/>
          <w:numId w:val="13"/>
        </w:numPr>
        <w:tabs>
          <w:tab w:val="left" w:pos="993"/>
        </w:tabs>
        <w:spacing w:line="312" w:lineRule="auto"/>
        <w:ind w:firstLineChars="226" w:firstLine="572"/>
        <w:jc w:val="both"/>
        <w:rPr>
          <w:spacing w:val="-8"/>
          <w:sz w:val="26"/>
          <w:szCs w:val="26"/>
          <w:lang w:val="uk-UA"/>
        </w:rPr>
      </w:pPr>
      <w:r w:rsidRPr="006079C5">
        <w:rPr>
          <w:b/>
          <w:spacing w:val="-8"/>
          <w:sz w:val="26"/>
          <w:szCs w:val="26"/>
          <w:lang w:val="uk-UA"/>
        </w:rPr>
        <w:t xml:space="preserve">Суть,  цілі  та  принципи  зовнішньоекономічної  діяльності.  </w:t>
      </w:r>
      <w:r w:rsidRPr="006079C5">
        <w:rPr>
          <w:spacing w:val="-8"/>
          <w:sz w:val="26"/>
          <w:szCs w:val="26"/>
          <w:lang w:val="uk-UA"/>
        </w:rPr>
        <w:t>Сутністьпоняття “зовнішньоекономічна діяльність” та державне регулювання зовнішньоекономічної діяльності. Мета та принципи державного регулювання зовнішньоекономічної діяльності. Правова база регулювання зовнішньоекономічної діяльності. Види зовнішньоекономічної діяльності. Суб’єкти державного регулювання зовнішньоекономічної діяльності. Система органів державного регулювання зовнішньоекономічної діяльності.</w:t>
      </w:r>
    </w:p>
    <w:p w:rsidR="00667D0E" w:rsidRPr="006079C5" w:rsidRDefault="00667D0E" w:rsidP="008B1A0A">
      <w:pPr>
        <w:pStyle w:val="a5"/>
        <w:numPr>
          <w:ilvl w:val="1"/>
          <w:numId w:val="13"/>
        </w:numPr>
        <w:tabs>
          <w:tab w:val="left" w:pos="993"/>
        </w:tabs>
        <w:spacing w:line="312" w:lineRule="auto"/>
        <w:ind w:firstLineChars="226" w:firstLine="572"/>
        <w:jc w:val="both"/>
        <w:rPr>
          <w:spacing w:val="-8"/>
          <w:sz w:val="26"/>
          <w:szCs w:val="26"/>
          <w:lang w:val="uk-UA"/>
        </w:rPr>
      </w:pPr>
      <w:r w:rsidRPr="00667D0E">
        <w:rPr>
          <w:b/>
          <w:spacing w:val="-8"/>
          <w:sz w:val="26"/>
          <w:szCs w:val="26"/>
          <w:lang w:val="uk-UA"/>
        </w:rPr>
        <w:t xml:space="preserve">Методи та інструменти державного регулювання зовнішньоекономічної діяльності. </w:t>
      </w:r>
      <w:r w:rsidRPr="00667D0E">
        <w:rPr>
          <w:spacing w:val="-8"/>
          <w:sz w:val="26"/>
          <w:szCs w:val="26"/>
          <w:lang w:val="uk-UA"/>
        </w:rPr>
        <w:t>Система методів регулювання зовнішньоекономічної діяльності.Тарифні та нетарифні методи регулювання зовнішньоекономічної діяльності. Реєстрації учасників зовнішньоекономічної діяльності. Квотування, ліцензування експорту та імпорту. Індикативне планування зовнішньоекономічної діяльності. Встановлення порядку експорту та імпорту деяких товарів загальнодержавного</w:t>
      </w:r>
      <w:bookmarkStart w:id="5" w:name="page15"/>
      <w:bookmarkEnd w:id="5"/>
      <w:r w:rsidRPr="006079C5">
        <w:rPr>
          <w:spacing w:val="-8"/>
          <w:sz w:val="26"/>
          <w:szCs w:val="26"/>
          <w:lang w:val="uk-UA"/>
        </w:rPr>
        <w:t>значення. Регулювання державних поставок найважливіших видів продукції, що визначають розвиток України. Вироблення порядку створення і використання валютного фонду та заходів оперативного регулювання зовнішньоекономічних зв'язків. Платіжний баланс як інструмент регулювання зовнішньоекономічної діяльності.</w:t>
      </w:r>
    </w:p>
    <w:p w:rsidR="00667D0E" w:rsidRPr="006079C5" w:rsidRDefault="00667D0E" w:rsidP="008B1A0A">
      <w:pPr>
        <w:pStyle w:val="a5"/>
        <w:numPr>
          <w:ilvl w:val="0"/>
          <w:numId w:val="14"/>
        </w:numPr>
        <w:tabs>
          <w:tab w:val="left" w:pos="993"/>
        </w:tabs>
        <w:spacing w:line="312" w:lineRule="auto"/>
        <w:ind w:firstLineChars="226" w:firstLine="572"/>
        <w:jc w:val="both"/>
        <w:rPr>
          <w:spacing w:val="-8"/>
          <w:sz w:val="26"/>
          <w:szCs w:val="26"/>
          <w:lang w:val="uk-UA"/>
        </w:rPr>
      </w:pPr>
      <w:r w:rsidRPr="006079C5">
        <w:rPr>
          <w:b/>
          <w:spacing w:val="-8"/>
          <w:sz w:val="26"/>
          <w:szCs w:val="26"/>
          <w:lang w:val="uk-UA"/>
        </w:rPr>
        <w:t>Державне регулювання зовнішньої торгівлі</w:t>
      </w:r>
      <w:r w:rsidRPr="006079C5">
        <w:rPr>
          <w:b/>
          <w:i/>
          <w:spacing w:val="-8"/>
          <w:sz w:val="26"/>
          <w:szCs w:val="26"/>
          <w:lang w:val="uk-UA"/>
        </w:rPr>
        <w:t>.</w:t>
      </w:r>
      <w:r w:rsidRPr="006079C5">
        <w:rPr>
          <w:spacing w:val="-8"/>
          <w:sz w:val="26"/>
          <w:szCs w:val="26"/>
          <w:lang w:val="uk-UA"/>
        </w:rPr>
        <w:t>Поняття зовнішньої торгівлі.Зовнішньоторговельнаполітика:протекціонізмтавільнаторгівля.Класифікаціяінструментів регулювання зовнішньої торгівлі. Тарифні інструменти: мито, як економічна категорія та класифікація митних ставок. Класифікація ООН нетарифних інструментів зовнішньої торгівлі: квотування, ліцензування, технічне регулювання та фінансові інструменти регулювання зовнішньої торгівлі.</w:t>
      </w:r>
    </w:p>
    <w:p w:rsidR="00667D0E" w:rsidRPr="00667D0E" w:rsidRDefault="00667D0E" w:rsidP="008B1A0A">
      <w:pPr>
        <w:pStyle w:val="a5"/>
        <w:numPr>
          <w:ilvl w:val="0"/>
          <w:numId w:val="14"/>
        </w:numPr>
        <w:tabs>
          <w:tab w:val="left" w:pos="993"/>
        </w:tabs>
        <w:spacing w:line="312" w:lineRule="auto"/>
        <w:ind w:firstLineChars="226" w:firstLine="572"/>
        <w:jc w:val="both"/>
        <w:rPr>
          <w:b/>
          <w:spacing w:val="-8"/>
          <w:sz w:val="26"/>
          <w:szCs w:val="26"/>
          <w:lang w:val="uk-UA"/>
        </w:rPr>
      </w:pPr>
      <w:r w:rsidRPr="00667D0E">
        <w:rPr>
          <w:b/>
          <w:spacing w:val="-8"/>
          <w:sz w:val="26"/>
          <w:szCs w:val="26"/>
          <w:lang w:val="uk-UA"/>
        </w:rPr>
        <w:lastRenderedPageBreak/>
        <w:t>Регулювання міжнародних інвестиційних процесів</w:t>
      </w:r>
      <w:r w:rsidRPr="00667D0E">
        <w:rPr>
          <w:spacing w:val="-8"/>
          <w:sz w:val="26"/>
          <w:szCs w:val="26"/>
          <w:lang w:val="uk-UA"/>
        </w:rPr>
        <w:t>.Міжнародніінвестиційні процеси. Прямі іноземні інвестиції. Портфельні інвестиції. Стимулювання іноземних інвестицій: податкові пільги, валютні гарантії, фінансове сприяння, захист від конкуренції. Державні гарантії захисту іноземних інвестицій. Форми підприємств з іноземними інвестиціями. Вільні економічні зони. Регулювання умов інвестування за межі держави. Стратегія і тактика політики іноземного інвестування в Україні. Міжнародний фінансовий ринок.</w:t>
      </w:r>
    </w:p>
    <w:p w:rsidR="00FC2758" w:rsidRDefault="00FC2758" w:rsidP="008B1A0A">
      <w:pPr>
        <w:pStyle w:val="a5"/>
        <w:tabs>
          <w:tab w:val="left" w:pos="993"/>
        </w:tabs>
        <w:spacing w:line="312" w:lineRule="auto"/>
        <w:ind w:firstLineChars="226" w:firstLine="572"/>
        <w:jc w:val="both"/>
        <w:rPr>
          <w:b/>
          <w:spacing w:val="-8"/>
          <w:sz w:val="26"/>
          <w:szCs w:val="26"/>
          <w:lang w:val="uk-UA"/>
        </w:rPr>
      </w:pPr>
    </w:p>
    <w:p w:rsidR="00667D0E"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t xml:space="preserve">ТЕМА </w:t>
      </w:r>
      <w:r w:rsidR="00F9056C">
        <w:rPr>
          <w:b/>
          <w:spacing w:val="-8"/>
          <w:sz w:val="26"/>
          <w:szCs w:val="26"/>
          <w:lang w:val="uk-UA"/>
        </w:rPr>
        <w:t>10</w:t>
      </w:r>
      <w:r w:rsidRPr="006079C5">
        <w:rPr>
          <w:b/>
          <w:spacing w:val="-8"/>
          <w:sz w:val="26"/>
          <w:szCs w:val="26"/>
          <w:lang w:val="uk-UA"/>
        </w:rPr>
        <w:t>. ДЕРЖАВНЕ РЕГУЛЮВАННЯ РОЗВИТКУ РЕГІОНІВ</w:t>
      </w:r>
    </w:p>
    <w:p w:rsidR="00667D0E" w:rsidRPr="00667D0E" w:rsidRDefault="00667D0E" w:rsidP="008B1A0A">
      <w:pPr>
        <w:pStyle w:val="a5"/>
        <w:numPr>
          <w:ilvl w:val="0"/>
          <w:numId w:val="17"/>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Суть і завдання регіональної економічної політики</w:t>
      </w:r>
      <w:r w:rsidRPr="00667D0E">
        <w:rPr>
          <w:spacing w:val="-8"/>
          <w:sz w:val="26"/>
          <w:szCs w:val="26"/>
          <w:lang w:val="uk-UA"/>
        </w:rPr>
        <w:t>.Сутність понять:“регіон” та “державна регіональна політика”. Регіон як соціально-економічна система. Об’єкти і суб’єкти державної регіональної політики. Принципи, завдання та пріоритети державної регіональної політики.</w:t>
      </w:r>
    </w:p>
    <w:p w:rsidR="00667D0E" w:rsidRPr="00667D0E" w:rsidRDefault="00667D0E" w:rsidP="008B1A0A">
      <w:pPr>
        <w:pStyle w:val="a5"/>
        <w:numPr>
          <w:ilvl w:val="0"/>
          <w:numId w:val="17"/>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Механізмреалізаціїдержавноїрегіональноїекономічноїполітики</w:t>
      </w:r>
      <w:r w:rsidRPr="00667D0E">
        <w:rPr>
          <w:spacing w:val="-8"/>
          <w:sz w:val="26"/>
          <w:szCs w:val="26"/>
          <w:lang w:val="uk-UA"/>
        </w:rPr>
        <w:t>.</w:t>
      </w:r>
    </w:p>
    <w:p w:rsidR="00667D0E" w:rsidRPr="00667D0E" w:rsidRDefault="00667D0E" w:rsidP="00667D0E">
      <w:pPr>
        <w:pStyle w:val="a5"/>
        <w:tabs>
          <w:tab w:val="left" w:pos="993"/>
        </w:tabs>
        <w:spacing w:line="312" w:lineRule="auto"/>
        <w:ind w:firstLineChars="226" w:firstLine="570"/>
        <w:jc w:val="both"/>
        <w:rPr>
          <w:spacing w:val="-8"/>
          <w:sz w:val="26"/>
          <w:szCs w:val="26"/>
          <w:lang w:val="uk-UA"/>
        </w:rPr>
      </w:pPr>
      <w:r w:rsidRPr="00667D0E">
        <w:rPr>
          <w:spacing w:val="-8"/>
          <w:sz w:val="26"/>
          <w:szCs w:val="26"/>
          <w:lang w:val="uk-UA"/>
        </w:rPr>
        <w:t>Законодавча база механізму регіональної політики. Складові елементи механізму регіональної економічної політики. Організаційно-економічний механізм регулювання територіального розвитку. Функції центральних державних і місцевих державних адміністрацій щодо регіональної економічної політики. Принципи економічної самостійності регіонів. Механізм взаємовідносин місцевих представницьких і виконавчих органів із загальнодержавними органами, підприємствами (установами, організаціями) та населенням.</w:t>
      </w:r>
    </w:p>
    <w:p w:rsidR="00667D0E" w:rsidRPr="00667D0E" w:rsidRDefault="00667D0E" w:rsidP="008B1A0A">
      <w:pPr>
        <w:pStyle w:val="a5"/>
        <w:numPr>
          <w:ilvl w:val="0"/>
          <w:numId w:val="17"/>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Державне регулювання соціально-економічного розвитку регіонів</w:t>
      </w:r>
      <w:r w:rsidRPr="00667D0E">
        <w:rPr>
          <w:spacing w:val="-8"/>
          <w:sz w:val="26"/>
          <w:szCs w:val="26"/>
          <w:lang w:val="uk-UA"/>
        </w:rPr>
        <w:t>.</w:t>
      </w:r>
    </w:p>
    <w:p w:rsidR="00667D0E" w:rsidRPr="00667D0E" w:rsidRDefault="00667D0E" w:rsidP="00667D0E">
      <w:pPr>
        <w:pStyle w:val="a5"/>
        <w:tabs>
          <w:tab w:val="left" w:pos="993"/>
        </w:tabs>
        <w:spacing w:line="312" w:lineRule="auto"/>
        <w:ind w:firstLineChars="226" w:firstLine="570"/>
        <w:jc w:val="both"/>
        <w:rPr>
          <w:spacing w:val="-8"/>
          <w:sz w:val="26"/>
          <w:szCs w:val="26"/>
          <w:lang w:val="uk-UA"/>
        </w:rPr>
      </w:pPr>
      <w:r w:rsidRPr="00667D0E">
        <w:rPr>
          <w:spacing w:val="-8"/>
          <w:sz w:val="26"/>
          <w:szCs w:val="26"/>
          <w:lang w:val="uk-UA"/>
        </w:rPr>
        <w:t>Складовіелементимеханізмудержавногорегулюваннярозвиткурегіонів.</w:t>
      </w:r>
    </w:p>
    <w:p w:rsidR="00667D0E" w:rsidRPr="00667D0E" w:rsidRDefault="00667D0E" w:rsidP="00667D0E">
      <w:pPr>
        <w:pStyle w:val="a5"/>
        <w:tabs>
          <w:tab w:val="left" w:pos="993"/>
        </w:tabs>
        <w:spacing w:line="312" w:lineRule="auto"/>
        <w:ind w:firstLineChars="226" w:firstLine="570"/>
        <w:jc w:val="both"/>
        <w:rPr>
          <w:spacing w:val="-8"/>
          <w:sz w:val="26"/>
          <w:szCs w:val="26"/>
          <w:lang w:val="uk-UA"/>
        </w:rPr>
      </w:pPr>
      <w:r w:rsidRPr="00667D0E">
        <w:rPr>
          <w:spacing w:val="-8"/>
          <w:sz w:val="26"/>
          <w:szCs w:val="26"/>
          <w:lang w:val="uk-UA"/>
        </w:rPr>
        <w:t>Прогнози і програми економічного та соціального розвитку регіонів. Основні завдання регіонального планування. Державні регіональні та галузеві програми. Завдання та зміст програм економічного і соціального розвитку регіонів. Методика і порядок розроблення програм економічного і соціального розвитку регіону.</w:t>
      </w:r>
    </w:p>
    <w:p w:rsidR="00667D0E" w:rsidRPr="00667D0E" w:rsidRDefault="00667D0E" w:rsidP="008B1A0A">
      <w:pPr>
        <w:pStyle w:val="a5"/>
        <w:numPr>
          <w:ilvl w:val="0"/>
          <w:numId w:val="18"/>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Місцеві бюджети як фінансова основа економічного розвитку регіонів</w:t>
      </w:r>
      <w:r w:rsidRPr="00667D0E">
        <w:rPr>
          <w:spacing w:val="-8"/>
          <w:sz w:val="26"/>
          <w:szCs w:val="26"/>
          <w:lang w:val="uk-UA"/>
        </w:rPr>
        <w:t>.</w:t>
      </w:r>
    </w:p>
    <w:p w:rsidR="00667D0E" w:rsidRPr="00667D0E" w:rsidRDefault="00667D0E" w:rsidP="00667D0E">
      <w:pPr>
        <w:pStyle w:val="a5"/>
        <w:tabs>
          <w:tab w:val="left" w:pos="993"/>
        </w:tabs>
        <w:spacing w:line="312" w:lineRule="auto"/>
        <w:ind w:firstLineChars="226" w:firstLine="570"/>
        <w:jc w:val="both"/>
        <w:rPr>
          <w:spacing w:val="-8"/>
          <w:sz w:val="26"/>
          <w:szCs w:val="26"/>
          <w:lang w:val="uk-UA"/>
        </w:rPr>
      </w:pPr>
      <w:r w:rsidRPr="00667D0E">
        <w:rPr>
          <w:spacing w:val="-8"/>
          <w:sz w:val="26"/>
          <w:szCs w:val="26"/>
          <w:lang w:val="uk-UA"/>
        </w:rPr>
        <w:t>Принципи формування місцевих бюджетів. Доходи місцевих бюджетів. Нормативи відрахувань загальнодержавних податків і зборів до місцевих бюджетів. Місцеві податки та збори. Бюджетні субсидії, субвенції, дотації. Видатки місцевих бюджетів.</w:t>
      </w:r>
    </w:p>
    <w:p w:rsidR="0058607C" w:rsidRDefault="0058607C" w:rsidP="00FC2758">
      <w:pPr>
        <w:pStyle w:val="a5"/>
        <w:tabs>
          <w:tab w:val="left" w:pos="993"/>
        </w:tabs>
        <w:spacing w:line="312" w:lineRule="auto"/>
        <w:jc w:val="center"/>
        <w:rPr>
          <w:b/>
          <w:spacing w:val="-8"/>
          <w:sz w:val="26"/>
          <w:szCs w:val="26"/>
          <w:lang w:val="uk-UA"/>
        </w:rPr>
      </w:pPr>
    </w:p>
    <w:p w:rsidR="00667D0E" w:rsidRPr="006079C5" w:rsidRDefault="00667D0E" w:rsidP="008B1A0A">
      <w:pPr>
        <w:pStyle w:val="a5"/>
        <w:tabs>
          <w:tab w:val="left" w:pos="993"/>
        </w:tabs>
        <w:spacing w:line="312" w:lineRule="auto"/>
        <w:ind w:firstLineChars="226" w:firstLine="572"/>
        <w:jc w:val="both"/>
        <w:rPr>
          <w:b/>
          <w:spacing w:val="-8"/>
          <w:sz w:val="26"/>
          <w:szCs w:val="26"/>
          <w:lang w:val="uk-UA"/>
        </w:rPr>
      </w:pPr>
      <w:r w:rsidRPr="006079C5">
        <w:rPr>
          <w:b/>
          <w:spacing w:val="-8"/>
          <w:sz w:val="26"/>
          <w:szCs w:val="26"/>
          <w:lang w:val="uk-UA"/>
        </w:rPr>
        <w:lastRenderedPageBreak/>
        <w:t>ТЕМА 1</w:t>
      </w:r>
      <w:r w:rsidR="00F9056C">
        <w:rPr>
          <w:b/>
          <w:spacing w:val="-8"/>
          <w:sz w:val="26"/>
          <w:szCs w:val="26"/>
          <w:lang w:val="uk-UA"/>
        </w:rPr>
        <w:t>1</w:t>
      </w:r>
      <w:r w:rsidRPr="006079C5">
        <w:rPr>
          <w:b/>
          <w:spacing w:val="-8"/>
          <w:sz w:val="26"/>
          <w:szCs w:val="26"/>
          <w:lang w:val="uk-UA"/>
        </w:rPr>
        <w:t>. СОЦІАЛЬНА ПОЛІТИКА ДЕРЖАВИ</w:t>
      </w:r>
    </w:p>
    <w:p w:rsidR="00667D0E" w:rsidRPr="00667D0E" w:rsidRDefault="00667D0E" w:rsidP="008B1A0A">
      <w:pPr>
        <w:pStyle w:val="a5"/>
        <w:numPr>
          <w:ilvl w:val="0"/>
          <w:numId w:val="19"/>
        </w:numPr>
        <w:tabs>
          <w:tab w:val="left" w:pos="993"/>
        </w:tabs>
        <w:spacing w:line="312" w:lineRule="auto"/>
        <w:ind w:firstLineChars="226" w:firstLine="572"/>
        <w:jc w:val="both"/>
        <w:rPr>
          <w:b/>
          <w:spacing w:val="-8"/>
          <w:sz w:val="26"/>
          <w:szCs w:val="26"/>
          <w:lang w:val="uk-UA"/>
        </w:rPr>
      </w:pPr>
      <w:r w:rsidRPr="00667D0E">
        <w:rPr>
          <w:b/>
          <w:i/>
          <w:spacing w:val="-8"/>
          <w:sz w:val="26"/>
          <w:szCs w:val="26"/>
          <w:lang w:val="uk-UA"/>
        </w:rPr>
        <w:t>Сутність і мета соціальної політики</w:t>
      </w:r>
      <w:r w:rsidRPr="00667D0E">
        <w:rPr>
          <w:spacing w:val="-8"/>
          <w:sz w:val="26"/>
          <w:szCs w:val="26"/>
          <w:lang w:val="uk-UA"/>
        </w:rPr>
        <w:t>.Сутність поняття“соціальнаполітика”. Мета соціальної політики. Соціальний захист населення. Соціальні гарантії. Соціальний і ринковий підходи до соціальної політики. Концепція соціальної політики в Україні. Складові соціальної політики. Активна та пасивна соціальна політика. Адресна підтримка соціально незахищених верств населення. Пенсійна реформа. Політика у сфері заробітної плати та зайнятості населення. Розвиток соціальної сфери. Демографічна політика. Політика щодо формування середнього класу.</w:t>
      </w:r>
    </w:p>
    <w:p w:rsidR="00667D0E" w:rsidRPr="00667D0E" w:rsidRDefault="00667D0E" w:rsidP="008B1A0A">
      <w:pPr>
        <w:pStyle w:val="a5"/>
        <w:numPr>
          <w:ilvl w:val="0"/>
          <w:numId w:val="19"/>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Характеристика моделей соціальної політики держави. </w:t>
      </w:r>
      <w:r w:rsidRPr="00667D0E">
        <w:rPr>
          <w:spacing w:val="-8"/>
          <w:sz w:val="26"/>
          <w:szCs w:val="26"/>
          <w:lang w:val="uk-UA"/>
        </w:rPr>
        <w:t>Зарубіжнийдосвід формування соціальної політики. Модель соціального захисту в плановій економіці. Модель ліберальної соціальної політики. Скандинавська модель соціальної політики. Західноєвропейська модель соціальної політики. Особливості соціальної політики України.</w:t>
      </w:r>
    </w:p>
    <w:p w:rsidR="00667D0E" w:rsidRPr="006079C5" w:rsidRDefault="00667D0E" w:rsidP="008B1A0A">
      <w:pPr>
        <w:pStyle w:val="a5"/>
        <w:numPr>
          <w:ilvl w:val="0"/>
          <w:numId w:val="19"/>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Соціальний захист і регулювання доходів населення. </w:t>
      </w:r>
      <w:r w:rsidRPr="00667D0E">
        <w:rPr>
          <w:spacing w:val="-8"/>
          <w:sz w:val="26"/>
          <w:szCs w:val="26"/>
          <w:lang w:val="uk-UA"/>
        </w:rPr>
        <w:t>Основний змістполітики соціального захисту. Механізм соціального захисту населення. Основні заходи щодо реформування політики соціального захисту. Засобами та умовами</w:t>
      </w:r>
      <w:bookmarkStart w:id="6" w:name="page17"/>
      <w:bookmarkEnd w:id="6"/>
      <w:r w:rsidRPr="006079C5">
        <w:rPr>
          <w:spacing w:val="-8"/>
          <w:sz w:val="26"/>
          <w:szCs w:val="26"/>
          <w:lang w:val="uk-UA"/>
        </w:rPr>
        <w:t>реалізації державного соціального захисту населення. Методика та показники комплексної оцінки бідності.</w:t>
      </w:r>
    </w:p>
    <w:p w:rsidR="00667D0E" w:rsidRPr="00667D0E" w:rsidRDefault="00667D0E" w:rsidP="008B1A0A">
      <w:pPr>
        <w:pStyle w:val="a5"/>
        <w:numPr>
          <w:ilvl w:val="0"/>
          <w:numId w:val="20"/>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Регулювання рівня та якості життя населення</w:t>
      </w:r>
      <w:r w:rsidRPr="00667D0E">
        <w:rPr>
          <w:spacing w:val="-8"/>
          <w:sz w:val="26"/>
          <w:szCs w:val="26"/>
          <w:lang w:val="uk-UA"/>
        </w:rPr>
        <w:t>.Показники обсягівспоживання населенням матеріальних благ і послуг та методика їх обчислення. Баланс грошових доходів і видатків. Реальні доходи населення. Мінімальний споживчий бюджет. Індекс вартості життя. Межа малозабезпеченості. Індекс людського розвитку. Індекс якості життя. Державне регулювання доходів населення.</w:t>
      </w:r>
    </w:p>
    <w:p w:rsidR="00667D0E" w:rsidRPr="00667D0E" w:rsidRDefault="00667D0E" w:rsidP="008B1A0A">
      <w:pPr>
        <w:pStyle w:val="a5"/>
        <w:numPr>
          <w:ilvl w:val="0"/>
          <w:numId w:val="20"/>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Механізм регулювання зайнятості населення</w:t>
      </w:r>
      <w:r w:rsidRPr="00667D0E">
        <w:rPr>
          <w:i/>
          <w:spacing w:val="-8"/>
          <w:sz w:val="26"/>
          <w:szCs w:val="26"/>
          <w:lang w:val="uk-UA"/>
        </w:rPr>
        <w:t>.</w:t>
      </w:r>
      <w:r w:rsidRPr="00667D0E">
        <w:rPr>
          <w:spacing w:val="-8"/>
          <w:sz w:val="26"/>
          <w:szCs w:val="26"/>
          <w:lang w:val="uk-UA"/>
        </w:rPr>
        <w:t>Необхідність державногорегулювання ринку праці. Закон України „Про зайнятість населення”. Суть соціально-економічних категорій „зайнятість” та „безробіття”. Принципи державної політики щодо регулювання зайнятості населення. Механізм регулювання зайнятості населення. Система органів державного регулювання зайнятості населення та їх функції. Види безробіття: фрикційне, структурне і циклічне.</w:t>
      </w:r>
    </w:p>
    <w:p w:rsidR="00667D0E" w:rsidRPr="00667D0E" w:rsidRDefault="00667D0E" w:rsidP="008B1A0A">
      <w:pPr>
        <w:pStyle w:val="a5"/>
        <w:numPr>
          <w:ilvl w:val="0"/>
          <w:numId w:val="20"/>
        </w:numPr>
        <w:tabs>
          <w:tab w:val="left" w:pos="993"/>
        </w:tabs>
        <w:spacing w:line="312" w:lineRule="auto"/>
        <w:ind w:firstLineChars="226" w:firstLine="572"/>
        <w:jc w:val="both"/>
        <w:rPr>
          <w:b/>
          <w:i/>
          <w:spacing w:val="-8"/>
          <w:sz w:val="26"/>
          <w:szCs w:val="26"/>
          <w:lang w:val="uk-UA"/>
        </w:rPr>
      </w:pPr>
      <w:r w:rsidRPr="00667D0E">
        <w:rPr>
          <w:b/>
          <w:i/>
          <w:spacing w:val="-8"/>
          <w:sz w:val="26"/>
          <w:szCs w:val="26"/>
          <w:lang w:val="uk-UA"/>
        </w:rPr>
        <w:t xml:space="preserve">Державне регулювання оплати праці. </w:t>
      </w:r>
      <w:r w:rsidRPr="00667D0E">
        <w:rPr>
          <w:spacing w:val="-8"/>
          <w:sz w:val="26"/>
          <w:szCs w:val="26"/>
          <w:lang w:val="uk-UA"/>
        </w:rPr>
        <w:t>Зміст основних нормативних актів зпитань регулювання оплати праці. Механізм державного регулювання оплати праці. Суб’єкти організації оплати праці. Джерела коштів на оплату праці. Мінімальна заробітна плата як основний елемент державного регулювання оплати праці. Фактори, що впливають на розмір мінімальної заробітної плати. Тарифна система. Договірне регулювання оплати праці. Концепція подальшого реформування оплати праці в Україні.</w:t>
      </w:r>
    </w:p>
    <w:p w:rsidR="00667D0E" w:rsidRPr="006079C5" w:rsidRDefault="00F9056C" w:rsidP="008B1A0A">
      <w:pPr>
        <w:pStyle w:val="a5"/>
        <w:tabs>
          <w:tab w:val="left" w:pos="993"/>
        </w:tabs>
        <w:spacing w:line="312" w:lineRule="auto"/>
        <w:ind w:firstLineChars="226" w:firstLine="572"/>
        <w:jc w:val="both"/>
        <w:rPr>
          <w:b/>
          <w:spacing w:val="-8"/>
          <w:sz w:val="26"/>
          <w:szCs w:val="26"/>
          <w:lang w:val="uk-UA"/>
        </w:rPr>
      </w:pPr>
      <w:r>
        <w:rPr>
          <w:b/>
          <w:spacing w:val="-8"/>
          <w:sz w:val="26"/>
          <w:szCs w:val="26"/>
          <w:lang w:val="uk-UA"/>
        </w:rPr>
        <w:lastRenderedPageBreak/>
        <w:t>ТЕМА</w:t>
      </w:r>
      <w:r>
        <w:rPr>
          <w:b/>
          <w:spacing w:val="-8"/>
          <w:sz w:val="26"/>
          <w:szCs w:val="26"/>
          <w:lang w:val="uk-UA"/>
        </w:rPr>
        <w:tab/>
        <w:t>12</w:t>
      </w:r>
      <w:r w:rsidR="00667D0E" w:rsidRPr="006079C5">
        <w:rPr>
          <w:b/>
          <w:spacing w:val="-8"/>
          <w:sz w:val="26"/>
          <w:szCs w:val="26"/>
          <w:lang w:val="uk-UA"/>
        </w:rPr>
        <w:t>.ДЕРЖАВНЕРЕГУЛЮВАННЯПРИРОДООХОРОННОЇДІЯЛЬНОСТІ</w:t>
      </w:r>
    </w:p>
    <w:p w:rsidR="00667D0E" w:rsidRPr="00667D0E" w:rsidRDefault="00667D0E" w:rsidP="008B1A0A">
      <w:pPr>
        <w:pStyle w:val="a5"/>
        <w:tabs>
          <w:tab w:val="left" w:pos="993"/>
        </w:tabs>
        <w:spacing w:line="312" w:lineRule="auto"/>
        <w:ind w:firstLineChars="226" w:firstLine="572"/>
        <w:jc w:val="both"/>
        <w:rPr>
          <w:spacing w:val="-8"/>
          <w:sz w:val="26"/>
          <w:szCs w:val="26"/>
          <w:lang w:val="uk-UA"/>
        </w:rPr>
      </w:pPr>
      <w:r w:rsidRPr="006079C5">
        <w:rPr>
          <w:b/>
          <w:i/>
          <w:spacing w:val="-8"/>
          <w:sz w:val="26"/>
          <w:szCs w:val="26"/>
          <w:lang w:val="uk-UA"/>
        </w:rPr>
        <w:t>1. Характеристика природно-ресурсного потенціалу України</w:t>
      </w:r>
      <w:r w:rsidRPr="00667D0E">
        <w:rPr>
          <w:b/>
          <w:spacing w:val="-8"/>
          <w:sz w:val="26"/>
          <w:szCs w:val="26"/>
          <w:lang w:val="uk-UA"/>
        </w:rPr>
        <w:t xml:space="preserve">. </w:t>
      </w:r>
      <w:r w:rsidRPr="00667D0E">
        <w:rPr>
          <w:spacing w:val="-8"/>
          <w:sz w:val="26"/>
          <w:szCs w:val="26"/>
          <w:lang w:val="uk-UA"/>
        </w:rPr>
        <w:t>Сутністьприродно-ресурсного потенціалу. Основні компоненти природних ресурсів. Стійкість природного середовища до техногенного навантаження. Сутність природно-антропогенних процесів. Техногенний і сталий типи економічного розвитку. Пасивна та активна екологічна політика.</w:t>
      </w:r>
    </w:p>
    <w:p w:rsidR="00667D0E" w:rsidRPr="00667D0E" w:rsidRDefault="00667D0E" w:rsidP="008B1A0A">
      <w:pPr>
        <w:pStyle w:val="a5"/>
        <w:tabs>
          <w:tab w:val="left" w:pos="993"/>
        </w:tabs>
        <w:spacing w:line="312" w:lineRule="auto"/>
        <w:ind w:firstLineChars="226" w:firstLine="572"/>
        <w:jc w:val="both"/>
        <w:rPr>
          <w:spacing w:val="-8"/>
          <w:sz w:val="26"/>
          <w:szCs w:val="26"/>
          <w:lang w:val="uk-UA"/>
        </w:rPr>
      </w:pPr>
      <w:r w:rsidRPr="006079C5">
        <w:rPr>
          <w:b/>
          <w:i/>
          <w:spacing w:val="-8"/>
          <w:sz w:val="26"/>
          <w:szCs w:val="26"/>
          <w:lang w:val="uk-UA"/>
        </w:rPr>
        <w:t>2. Принципи та об’єкти охорони навколишнього природного середовища</w:t>
      </w:r>
      <w:r w:rsidRPr="006079C5">
        <w:rPr>
          <w:b/>
          <w:spacing w:val="-8"/>
          <w:sz w:val="26"/>
          <w:szCs w:val="26"/>
          <w:lang w:val="uk-UA"/>
        </w:rPr>
        <w:t>.</w:t>
      </w:r>
      <w:r w:rsidRPr="00667D0E">
        <w:rPr>
          <w:spacing w:val="-8"/>
          <w:sz w:val="26"/>
          <w:szCs w:val="26"/>
          <w:lang w:val="uk-UA"/>
        </w:rPr>
        <w:t>Принципи екологічної безпеки. Пріоритетні напрями відтворення та раціонального використання природних ресурсів. Об’єкти охорони навколишнього природного середовища.</w:t>
      </w:r>
    </w:p>
    <w:p w:rsidR="00667D0E" w:rsidRDefault="006079C5" w:rsidP="008B1A0A">
      <w:pPr>
        <w:pStyle w:val="a5"/>
        <w:tabs>
          <w:tab w:val="left" w:pos="993"/>
        </w:tabs>
        <w:spacing w:after="0" w:line="312" w:lineRule="auto"/>
        <w:ind w:firstLineChars="226" w:firstLine="572"/>
        <w:jc w:val="both"/>
        <w:rPr>
          <w:spacing w:val="-8"/>
          <w:sz w:val="26"/>
          <w:szCs w:val="26"/>
          <w:lang w:val="uk-UA"/>
        </w:rPr>
      </w:pPr>
      <w:r w:rsidRPr="006079C5">
        <w:rPr>
          <w:b/>
          <w:i/>
          <w:spacing w:val="-8"/>
          <w:sz w:val="26"/>
          <w:szCs w:val="26"/>
          <w:lang w:val="uk-UA"/>
        </w:rPr>
        <w:t>3. </w:t>
      </w:r>
      <w:r w:rsidR="00667D0E" w:rsidRPr="006079C5">
        <w:rPr>
          <w:b/>
          <w:i/>
          <w:spacing w:val="-8"/>
          <w:sz w:val="26"/>
          <w:szCs w:val="26"/>
          <w:lang w:val="uk-UA"/>
        </w:rPr>
        <w:t>Механізм регулювання природоохоронної діяльності</w:t>
      </w:r>
      <w:r w:rsidR="00667D0E" w:rsidRPr="006079C5">
        <w:rPr>
          <w:b/>
          <w:spacing w:val="-8"/>
          <w:sz w:val="26"/>
          <w:szCs w:val="26"/>
          <w:lang w:val="uk-UA"/>
        </w:rPr>
        <w:t>.</w:t>
      </w:r>
      <w:r w:rsidR="00667D0E" w:rsidRPr="00667D0E">
        <w:rPr>
          <w:spacing w:val="-8"/>
          <w:sz w:val="26"/>
          <w:szCs w:val="26"/>
          <w:lang w:val="uk-UA"/>
        </w:rPr>
        <w:t>Сутністьдержавного регулювання охорони довкілля та раціонального використання природних ресурсів. Основні нормативно-правові акти з питань природоохоронної діяльності. Екологічна політика: активна та пасивна. Екологічний моніторинг. Важелі державного регулювання природоохоронної діяльності. Управління в сфері охорони навколишнього природного середовища. Інструменти екологічного регулювання: екологічна експертиза, моніторинг стану довкілля, екологічні стандарти і нормативи, екологічні програми, кадастри природних ресурсів, зонування територій, санкції за порушенням норм екологічного законодавства</w:t>
      </w:r>
      <w:r w:rsidR="00E03488">
        <w:rPr>
          <w:spacing w:val="-8"/>
          <w:sz w:val="26"/>
          <w:szCs w:val="26"/>
          <w:lang w:val="uk-UA"/>
        </w:rPr>
        <w:t>.</w:t>
      </w:r>
    </w:p>
    <w:p w:rsidR="00E03488" w:rsidRDefault="00E03488" w:rsidP="00667D0E">
      <w:pPr>
        <w:pStyle w:val="a5"/>
        <w:tabs>
          <w:tab w:val="left" w:pos="993"/>
        </w:tabs>
        <w:spacing w:after="0" w:line="312" w:lineRule="auto"/>
        <w:ind w:firstLineChars="226" w:firstLine="570"/>
        <w:jc w:val="both"/>
        <w:rPr>
          <w:spacing w:val="-8"/>
          <w:sz w:val="26"/>
          <w:szCs w:val="26"/>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850"/>
        <w:gridCol w:w="967"/>
        <w:gridCol w:w="1160"/>
        <w:gridCol w:w="943"/>
        <w:gridCol w:w="1324"/>
      </w:tblGrid>
      <w:tr w:rsidR="00A404E3" w:rsidRPr="001E07D1" w:rsidTr="004F2032">
        <w:trPr>
          <w:cantSplit/>
        </w:trPr>
        <w:tc>
          <w:tcPr>
            <w:tcW w:w="709" w:type="dxa"/>
            <w:vMerge w:val="restart"/>
            <w:vAlign w:val="center"/>
          </w:tcPr>
          <w:p w:rsidR="00A404E3" w:rsidRPr="001E07D1" w:rsidRDefault="00A404E3" w:rsidP="004F2032">
            <w:pPr>
              <w:widowControl w:val="0"/>
              <w:jc w:val="center"/>
              <w:rPr>
                <w:i/>
              </w:rPr>
            </w:pPr>
            <w:r w:rsidRPr="001E07D1">
              <w:rPr>
                <w:i/>
              </w:rPr>
              <w:t xml:space="preserve">№ </w:t>
            </w:r>
            <w:proofErr w:type="gramStart"/>
            <w:r w:rsidRPr="001E07D1">
              <w:rPr>
                <w:i/>
              </w:rPr>
              <w:t>те-ми</w:t>
            </w:r>
            <w:proofErr w:type="gramEnd"/>
          </w:p>
        </w:tc>
        <w:tc>
          <w:tcPr>
            <w:tcW w:w="3969" w:type="dxa"/>
            <w:vMerge w:val="restart"/>
            <w:vAlign w:val="center"/>
          </w:tcPr>
          <w:p w:rsidR="00A404E3" w:rsidRPr="001E07D1" w:rsidRDefault="00A404E3" w:rsidP="004F2032">
            <w:pPr>
              <w:widowControl w:val="0"/>
              <w:jc w:val="center"/>
              <w:rPr>
                <w:i/>
              </w:rPr>
            </w:pPr>
            <w:r w:rsidRPr="001E07D1">
              <w:rPr>
                <w:i/>
              </w:rPr>
              <w:t xml:space="preserve">Назва теми </w:t>
            </w:r>
          </w:p>
        </w:tc>
        <w:tc>
          <w:tcPr>
            <w:tcW w:w="5244" w:type="dxa"/>
            <w:gridSpan w:val="5"/>
            <w:vAlign w:val="center"/>
          </w:tcPr>
          <w:p w:rsidR="00A404E3" w:rsidRPr="001E07D1" w:rsidRDefault="00A404E3" w:rsidP="004F2032">
            <w:pPr>
              <w:widowControl w:val="0"/>
              <w:jc w:val="center"/>
              <w:rPr>
                <w:i/>
              </w:rPr>
            </w:pPr>
            <w:r w:rsidRPr="001E07D1">
              <w:rPr>
                <w:i/>
              </w:rPr>
              <w:t>Кількість годин</w:t>
            </w:r>
          </w:p>
        </w:tc>
      </w:tr>
      <w:tr w:rsidR="00A404E3" w:rsidRPr="001E07D1" w:rsidTr="004F2032">
        <w:trPr>
          <w:cantSplit/>
        </w:trPr>
        <w:tc>
          <w:tcPr>
            <w:tcW w:w="709" w:type="dxa"/>
            <w:vMerge/>
            <w:vAlign w:val="center"/>
          </w:tcPr>
          <w:p w:rsidR="00A404E3" w:rsidRPr="001E07D1" w:rsidRDefault="00A404E3" w:rsidP="004F2032">
            <w:pPr>
              <w:widowControl w:val="0"/>
              <w:jc w:val="center"/>
              <w:rPr>
                <w:i/>
              </w:rPr>
            </w:pPr>
          </w:p>
        </w:tc>
        <w:tc>
          <w:tcPr>
            <w:tcW w:w="3969" w:type="dxa"/>
            <w:vMerge/>
            <w:vAlign w:val="center"/>
          </w:tcPr>
          <w:p w:rsidR="00A404E3" w:rsidRPr="001E07D1" w:rsidRDefault="00A404E3" w:rsidP="004F2032">
            <w:pPr>
              <w:widowControl w:val="0"/>
              <w:jc w:val="center"/>
              <w:rPr>
                <w:i/>
              </w:rPr>
            </w:pPr>
          </w:p>
        </w:tc>
        <w:tc>
          <w:tcPr>
            <w:tcW w:w="850" w:type="dxa"/>
            <w:vMerge w:val="restart"/>
            <w:vAlign w:val="center"/>
          </w:tcPr>
          <w:p w:rsidR="00A404E3" w:rsidRPr="001E07D1" w:rsidRDefault="00A404E3" w:rsidP="004F2032">
            <w:pPr>
              <w:widowControl w:val="0"/>
              <w:ind w:left="-108" w:right="-108"/>
              <w:jc w:val="center"/>
              <w:rPr>
                <w:i/>
              </w:rPr>
            </w:pPr>
            <w:r w:rsidRPr="001E07D1">
              <w:rPr>
                <w:i/>
              </w:rPr>
              <w:t>всього</w:t>
            </w:r>
          </w:p>
        </w:tc>
        <w:tc>
          <w:tcPr>
            <w:tcW w:w="4394" w:type="dxa"/>
            <w:gridSpan w:val="4"/>
            <w:vAlign w:val="center"/>
          </w:tcPr>
          <w:p w:rsidR="00A404E3" w:rsidRPr="001E07D1" w:rsidRDefault="00A404E3" w:rsidP="004F2032">
            <w:pPr>
              <w:widowControl w:val="0"/>
              <w:jc w:val="center"/>
              <w:rPr>
                <w:i/>
              </w:rPr>
            </w:pPr>
            <w:proofErr w:type="gramStart"/>
            <w:r w:rsidRPr="001E07D1">
              <w:rPr>
                <w:i/>
              </w:rPr>
              <w:t>в</w:t>
            </w:r>
            <w:proofErr w:type="gramEnd"/>
            <w:r w:rsidRPr="001E07D1">
              <w:rPr>
                <w:i/>
              </w:rPr>
              <w:t xml:space="preserve"> тому числі</w:t>
            </w:r>
          </w:p>
        </w:tc>
      </w:tr>
      <w:tr w:rsidR="00A404E3" w:rsidRPr="001E07D1" w:rsidTr="004F2032">
        <w:trPr>
          <w:cantSplit/>
          <w:trHeight w:val="415"/>
        </w:trPr>
        <w:tc>
          <w:tcPr>
            <w:tcW w:w="709" w:type="dxa"/>
            <w:vMerge/>
            <w:vAlign w:val="center"/>
          </w:tcPr>
          <w:p w:rsidR="00A404E3" w:rsidRPr="001E07D1" w:rsidRDefault="00A404E3" w:rsidP="004F2032">
            <w:pPr>
              <w:widowControl w:val="0"/>
              <w:jc w:val="center"/>
              <w:rPr>
                <w:i/>
              </w:rPr>
            </w:pPr>
          </w:p>
        </w:tc>
        <w:tc>
          <w:tcPr>
            <w:tcW w:w="3969" w:type="dxa"/>
            <w:vMerge/>
            <w:vAlign w:val="center"/>
          </w:tcPr>
          <w:p w:rsidR="00A404E3" w:rsidRPr="001E07D1" w:rsidRDefault="00A404E3" w:rsidP="004F2032">
            <w:pPr>
              <w:widowControl w:val="0"/>
              <w:jc w:val="center"/>
              <w:rPr>
                <w:i/>
              </w:rPr>
            </w:pPr>
          </w:p>
        </w:tc>
        <w:tc>
          <w:tcPr>
            <w:tcW w:w="850" w:type="dxa"/>
            <w:vMerge/>
            <w:vAlign w:val="center"/>
          </w:tcPr>
          <w:p w:rsidR="00A404E3" w:rsidRPr="001E07D1" w:rsidRDefault="00A404E3" w:rsidP="004F2032">
            <w:pPr>
              <w:widowControl w:val="0"/>
              <w:jc w:val="center"/>
              <w:rPr>
                <w:i/>
              </w:rPr>
            </w:pPr>
          </w:p>
        </w:tc>
        <w:tc>
          <w:tcPr>
            <w:tcW w:w="967" w:type="dxa"/>
            <w:vAlign w:val="center"/>
          </w:tcPr>
          <w:p w:rsidR="00A404E3" w:rsidRPr="001E07D1" w:rsidRDefault="00A404E3" w:rsidP="004F2032">
            <w:pPr>
              <w:widowControl w:val="0"/>
              <w:jc w:val="center"/>
              <w:rPr>
                <w:i/>
              </w:rPr>
            </w:pPr>
            <w:r w:rsidRPr="001E07D1">
              <w:rPr>
                <w:i/>
              </w:rPr>
              <w:t>лекцій</w:t>
            </w:r>
          </w:p>
        </w:tc>
        <w:tc>
          <w:tcPr>
            <w:tcW w:w="1160" w:type="dxa"/>
            <w:vAlign w:val="center"/>
          </w:tcPr>
          <w:p w:rsidR="00A404E3" w:rsidRPr="001E07D1" w:rsidRDefault="00A404E3" w:rsidP="004F2032">
            <w:pPr>
              <w:widowControl w:val="0"/>
              <w:ind w:left="-82" w:right="-131"/>
              <w:jc w:val="center"/>
              <w:rPr>
                <w:i/>
              </w:rPr>
            </w:pPr>
            <w:r w:rsidRPr="001E07D1">
              <w:rPr>
                <w:i/>
              </w:rPr>
              <w:t>практи-чних</w:t>
            </w:r>
          </w:p>
        </w:tc>
        <w:tc>
          <w:tcPr>
            <w:tcW w:w="943" w:type="dxa"/>
            <w:vAlign w:val="center"/>
          </w:tcPr>
          <w:p w:rsidR="00A404E3" w:rsidRPr="001E07D1" w:rsidRDefault="00A404E3" w:rsidP="004F2032">
            <w:pPr>
              <w:widowControl w:val="0"/>
              <w:jc w:val="center"/>
              <w:rPr>
                <w:i/>
              </w:rPr>
            </w:pPr>
            <w:r w:rsidRPr="001E07D1">
              <w:rPr>
                <w:i/>
              </w:rPr>
              <w:t>разом</w:t>
            </w:r>
          </w:p>
        </w:tc>
        <w:tc>
          <w:tcPr>
            <w:tcW w:w="1324" w:type="dxa"/>
            <w:vAlign w:val="center"/>
          </w:tcPr>
          <w:p w:rsidR="00A404E3" w:rsidRPr="001E07D1" w:rsidRDefault="00A404E3" w:rsidP="004F2032">
            <w:pPr>
              <w:widowControl w:val="0"/>
              <w:ind w:right="-108" w:hanging="201"/>
              <w:jc w:val="center"/>
              <w:rPr>
                <w:i/>
              </w:rPr>
            </w:pPr>
            <w:r w:rsidRPr="001E07D1">
              <w:rPr>
                <w:i/>
              </w:rPr>
              <w:t>самостійно-го вивчення</w:t>
            </w:r>
          </w:p>
        </w:tc>
      </w:tr>
      <w:tr w:rsidR="008B6399" w:rsidRPr="001E07D1" w:rsidTr="004F2032">
        <w:trPr>
          <w:cantSplit/>
          <w:trHeight w:val="415"/>
        </w:trPr>
        <w:tc>
          <w:tcPr>
            <w:tcW w:w="709" w:type="dxa"/>
            <w:vAlign w:val="center"/>
          </w:tcPr>
          <w:p w:rsidR="008B6399" w:rsidRPr="008B6399" w:rsidRDefault="008B6399" w:rsidP="004F2032">
            <w:pPr>
              <w:widowControl w:val="0"/>
              <w:jc w:val="center"/>
              <w:rPr>
                <w:i/>
                <w:lang w:val="uk-UA"/>
              </w:rPr>
            </w:pPr>
            <w:r>
              <w:rPr>
                <w:i/>
                <w:lang w:val="uk-UA"/>
              </w:rPr>
              <w:t>1</w:t>
            </w:r>
          </w:p>
        </w:tc>
        <w:tc>
          <w:tcPr>
            <w:tcW w:w="3969" w:type="dxa"/>
            <w:vAlign w:val="center"/>
          </w:tcPr>
          <w:p w:rsidR="008B6399" w:rsidRPr="008B6399" w:rsidRDefault="008B6399" w:rsidP="004F2032">
            <w:pPr>
              <w:widowControl w:val="0"/>
              <w:jc w:val="center"/>
              <w:rPr>
                <w:i/>
                <w:lang w:val="uk-UA"/>
              </w:rPr>
            </w:pPr>
            <w:r>
              <w:rPr>
                <w:i/>
                <w:lang w:val="uk-UA"/>
              </w:rPr>
              <w:t>2</w:t>
            </w:r>
          </w:p>
        </w:tc>
        <w:tc>
          <w:tcPr>
            <w:tcW w:w="850" w:type="dxa"/>
            <w:vAlign w:val="center"/>
          </w:tcPr>
          <w:p w:rsidR="008B6399" w:rsidRPr="008B6399" w:rsidRDefault="008B6399" w:rsidP="004F2032">
            <w:pPr>
              <w:widowControl w:val="0"/>
              <w:jc w:val="center"/>
              <w:rPr>
                <w:i/>
                <w:lang w:val="uk-UA"/>
              </w:rPr>
            </w:pPr>
            <w:r>
              <w:rPr>
                <w:i/>
                <w:lang w:val="uk-UA"/>
              </w:rPr>
              <w:t>3</w:t>
            </w:r>
          </w:p>
        </w:tc>
        <w:tc>
          <w:tcPr>
            <w:tcW w:w="967" w:type="dxa"/>
            <w:vAlign w:val="center"/>
          </w:tcPr>
          <w:p w:rsidR="008B6399" w:rsidRPr="008B6399" w:rsidRDefault="008B6399" w:rsidP="004F2032">
            <w:pPr>
              <w:widowControl w:val="0"/>
              <w:jc w:val="center"/>
              <w:rPr>
                <w:i/>
                <w:lang w:val="uk-UA"/>
              </w:rPr>
            </w:pPr>
            <w:r>
              <w:rPr>
                <w:i/>
                <w:lang w:val="uk-UA"/>
              </w:rPr>
              <w:t>4</w:t>
            </w:r>
          </w:p>
        </w:tc>
        <w:tc>
          <w:tcPr>
            <w:tcW w:w="1160" w:type="dxa"/>
            <w:vAlign w:val="center"/>
          </w:tcPr>
          <w:p w:rsidR="008B6399" w:rsidRPr="008B6399" w:rsidRDefault="008B6399" w:rsidP="004F2032">
            <w:pPr>
              <w:widowControl w:val="0"/>
              <w:ind w:left="-82" w:right="-131"/>
              <w:jc w:val="center"/>
              <w:rPr>
                <w:i/>
                <w:lang w:val="uk-UA"/>
              </w:rPr>
            </w:pPr>
            <w:r>
              <w:rPr>
                <w:i/>
                <w:lang w:val="uk-UA"/>
              </w:rPr>
              <w:t>5</w:t>
            </w:r>
          </w:p>
        </w:tc>
        <w:tc>
          <w:tcPr>
            <w:tcW w:w="943" w:type="dxa"/>
            <w:vAlign w:val="center"/>
          </w:tcPr>
          <w:p w:rsidR="008B6399" w:rsidRPr="008B6399" w:rsidRDefault="008B6399" w:rsidP="004F2032">
            <w:pPr>
              <w:widowControl w:val="0"/>
              <w:jc w:val="center"/>
              <w:rPr>
                <w:i/>
                <w:lang w:val="uk-UA"/>
              </w:rPr>
            </w:pPr>
            <w:r>
              <w:rPr>
                <w:i/>
                <w:lang w:val="uk-UA"/>
              </w:rPr>
              <w:t>6</w:t>
            </w:r>
          </w:p>
        </w:tc>
        <w:tc>
          <w:tcPr>
            <w:tcW w:w="1324" w:type="dxa"/>
            <w:vAlign w:val="center"/>
          </w:tcPr>
          <w:p w:rsidR="008B6399" w:rsidRPr="008B6399" w:rsidRDefault="008B6399" w:rsidP="004F2032">
            <w:pPr>
              <w:widowControl w:val="0"/>
              <w:ind w:right="-108" w:hanging="201"/>
              <w:jc w:val="center"/>
              <w:rPr>
                <w:i/>
                <w:lang w:val="uk-UA"/>
              </w:rPr>
            </w:pPr>
            <w:r>
              <w:rPr>
                <w:i/>
                <w:lang w:val="uk-UA"/>
              </w:rPr>
              <w:t>7</w:t>
            </w:r>
          </w:p>
        </w:tc>
      </w:tr>
      <w:tr w:rsidR="00A404E3" w:rsidRPr="001E07D1" w:rsidTr="004F2032">
        <w:trPr>
          <w:cantSplit/>
        </w:trPr>
        <w:tc>
          <w:tcPr>
            <w:tcW w:w="9922" w:type="dxa"/>
            <w:gridSpan w:val="7"/>
          </w:tcPr>
          <w:p w:rsidR="00A404E3" w:rsidRPr="001E07D1" w:rsidRDefault="00A404E3" w:rsidP="004F2032">
            <w:pPr>
              <w:keepNext/>
              <w:ind w:firstLine="340"/>
              <w:jc w:val="center"/>
              <w:outlineLvl w:val="5"/>
              <w:rPr>
                <w:b/>
                <w:i/>
              </w:rPr>
            </w:pPr>
            <w:r w:rsidRPr="001E07D1">
              <w:rPr>
                <w:b/>
                <w:i/>
              </w:rPr>
              <w:t>Модуль № 1</w:t>
            </w:r>
          </w:p>
        </w:tc>
      </w:tr>
      <w:tr w:rsidR="00A404E3" w:rsidRPr="001E07D1" w:rsidTr="004F2032">
        <w:trPr>
          <w:cantSplit/>
        </w:trPr>
        <w:tc>
          <w:tcPr>
            <w:tcW w:w="709" w:type="dxa"/>
            <w:vAlign w:val="center"/>
          </w:tcPr>
          <w:p w:rsidR="00A404E3" w:rsidRPr="001E07D1" w:rsidRDefault="00A404E3" w:rsidP="004F2032">
            <w:pPr>
              <w:widowControl w:val="0"/>
              <w:jc w:val="center"/>
            </w:pPr>
            <w:r w:rsidRPr="001E07D1">
              <w:t>1</w:t>
            </w:r>
          </w:p>
        </w:tc>
        <w:tc>
          <w:tcPr>
            <w:tcW w:w="3969" w:type="dxa"/>
          </w:tcPr>
          <w:p w:rsidR="00A404E3" w:rsidRPr="00F3509B" w:rsidRDefault="00A404E3" w:rsidP="004F2032">
            <w:pPr>
              <w:widowControl w:val="0"/>
              <w:jc w:val="both"/>
              <w:rPr>
                <w:spacing w:val="-4"/>
              </w:rPr>
            </w:pPr>
            <w:r w:rsidRPr="00F3509B">
              <w:rPr>
                <w:spacing w:val="-4"/>
              </w:rPr>
              <w:t>Державне регулювання як метод управління економікою</w:t>
            </w:r>
          </w:p>
        </w:tc>
        <w:tc>
          <w:tcPr>
            <w:tcW w:w="850" w:type="dxa"/>
            <w:vAlign w:val="center"/>
          </w:tcPr>
          <w:p w:rsidR="00A404E3" w:rsidRPr="00960094" w:rsidRDefault="0098532A" w:rsidP="004F2032">
            <w:pPr>
              <w:widowControl w:val="0"/>
              <w:jc w:val="center"/>
              <w:rPr>
                <w:lang w:val="uk-UA"/>
              </w:rPr>
            </w:pPr>
            <w:r>
              <w:rPr>
                <w:lang w:val="uk-UA"/>
              </w:rPr>
              <w:t>12</w:t>
            </w:r>
          </w:p>
        </w:tc>
        <w:tc>
          <w:tcPr>
            <w:tcW w:w="967" w:type="dxa"/>
            <w:vAlign w:val="center"/>
          </w:tcPr>
          <w:p w:rsidR="00A404E3" w:rsidRPr="00960094" w:rsidRDefault="004F2032" w:rsidP="004F2032">
            <w:pPr>
              <w:widowControl w:val="0"/>
              <w:jc w:val="center"/>
              <w:rPr>
                <w:lang w:val="uk-UA"/>
              </w:rPr>
            </w:pPr>
            <w:r>
              <w:rPr>
                <w:lang w:val="uk-UA"/>
              </w:rPr>
              <w:t>4</w:t>
            </w:r>
          </w:p>
        </w:tc>
        <w:tc>
          <w:tcPr>
            <w:tcW w:w="1160" w:type="dxa"/>
            <w:vAlign w:val="center"/>
          </w:tcPr>
          <w:p w:rsidR="00A404E3" w:rsidRPr="00960094" w:rsidRDefault="00A404E3" w:rsidP="004F2032">
            <w:pPr>
              <w:widowControl w:val="0"/>
              <w:jc w:val="center"/>
              <w:rPr>
                <w:lang w:val="uk-UA"/>
              </w:rPr>
            </w:pPr>
            <w:r>
              <w:rPr>
                <w:lang w:val="uk-UA"/>
              </w:rPr>
              <w:t>4</w:t>
            </w:r>
          </w:p>
        </w:tc>
        <w:tc>
          <w:tcPr>
            <w:tcW w:w="943" w:type="dxa"/>
            <w:vAlign w:val="center"/>
          </w:tcPr>
          <w:p w:rsidR="00A404E3" w:rsidRPr="00960094" w:rsidRDefault="00A404E3" w:rsidP="004F2032">
            <w:pPr>
              <w:widowControl w:val="0"/>
              <w:jc w:val="center"/>
              <w:rPr>
                <w:lang w:val="uk-UA"/>
              </w:rPr>
            </w:pPr>
            <w:r>
              <w:rPr>
                <w:lang w:val="uk-UA"/>
              </w:rPr>
              <w:t>8</w:t>
            </w:r>
          </w:p>
        </w:tc>
        <w:tc>
          <w:tcPr>
            <w:tcW w:w="1324" w:type="dxa"/>
            <w:vAlign w:val="center"/>
          </w:tcPr>
          <w:p w:rsidR="00A404E3" w:rsidRPr="00960094" w:rsidRDefault="0098532A" w:rsidP="004F2032">
            <w:pPr>
              <w:widowControl w:val="0"/>
              <w:jc w:val="center"/>
              <w:rPr>
                <w:lang w:val="uk-UA"/>
              </w:rPr>
            </w:pPr>
            <w:r>
              <w:rPr>
                <w:lang w:val="uk-UA"/>
              </w:rPr>
              <w:t>4</w:t>
            </w:r>
          </w:p>
        </w:tc>
      </w:tr>
      <w:tr w:rsidR="00A404E3" w:rsidRPr="00F3509B" w:rsidTr="004F2032">
        <w:trPr>
          <w:cantSplit/>
        </w:trPr>
        <w:tc>
          <w:tcPr>
            <w:tcW w:w="709" w:type="dxa"/>
            <w:vAlign w:val="center"/>
          </w:tcPr>
          <w:p w:rsidR="00A404E3" w:rsidRPr="00F3509B" w:rsidRDefault="00A404E3" w:rsidP="004F2032">
            <w:pPr>
              <w:widowControl w:val="0"/>
              <w:jc w:val="center"/>
              <w:rPr>
                <w:spacing w:val="-4"/>
              </w:rPr>
            </w:pPr>
            <w:r w:rsidRPr="00F3509B">
              <w:rPr>
                <w:spacing w:val="-4"/>
              </w:rPr>
              <w:t>2</w:t>
            </w:r>
          </w:p>
        </w:tc>
        <w:tc>
          <w:tcPr>
            <w:tcW w:w="3969" w:type="dxa"/>
            <w:vAlign w:val="bottom"/>
          </w:tcPr>
          <w:p w:rsidR="00A404E3" w:rsidRPr="00F3509B" w:rsidRDefault="00A404E3" w:rsidP="004F2032">
            <w:pPr>
              <w:widowControl w:val="0"/>
              <w:jc w:val="both"/>
              <w:rPr>
                <w:spacing w:val="-4"/>
              </w:rPr>
            </w:pPr>
            <w:r w:rsidRPr="00F3509B">
              <w:rPr>
                <w:spacing w:val="-4"/>
              </w:rPr>
              <w:t xml:space="preserve">Основи методології та організації </w:t>
            </w:r>
            <w:proofErr w:type="gramStart"/>
            <w:r w:rsidRPr="00F3509B">
              <w:rPr>
                <w:spacing w:val="-4"/>
              </w:rPr>
              <w:t>державного</w:t>
            </w:r>
            <w:proofErr w:type="gramEnd"/>
            <w:r w:rsidRPr="00F3509B">
              <w:rPr>
                <w:spacing w:val="-4"/>
              </w:rPr>
              <w:t xml:space="preserve"> регулювання економіки</w:t>
            </w:r>
          </w:p>
        </w:tc>
        <w:tc>
          <w:tcPr>
            <w:tcW w:w="850" w:type="dxa"/>
            <w:vAlign w:val="center"/>
          </w:tcPr>
          <w:p w:rsidR="00A404E3" w:rsidRPr="00BF78C5" w:rsidRDefault="0098532A" w:rsidP="004F2032">
            <w:pPr>
              <w:widowControl w:val="0"/>
              <w:jc w:val="center"/>
              <w:rPr>
                <w:spacing w:val="-4"/>
                <w:lang w:val="uk-UA"/>
              </w:rPr>
            </w:pPr>
            <w:r>
              <w:rPr>
                <w:spacing w:val="-4"/>
                <w:lang w:val="uk-UA"/>
              </w:rPr>
              <w:t>8</w:t>
            </w:r>
          </w:p>
        </w:tc>
        <w:tc>
          <w:tcPr>
            <w:tcW w:w="967" w:type="dxa"/>
            <w:vAlign w:val="center"/>
          </w:tcPr>
          <w:p w:rsidR="00A404E3" w:rsidRPr="00D54099" w:rsidRDefault="004F2032" w:rsidP="004F2032">
            <w:pPr>
              <w:widowControl w:val="0"/>
              <w:jc w:val="center"/>
              <w:rPr>
                <w:spacing w:val="-4"/>
                <w:lang w:val="uk-UA"/>
              </w:rPr>
            </w:pPr>
            <w:r>
              <w:rPr>
                <w:spacing w:val="-4"/>
                <w:lang w:val="uk-UA"/>
              </w:rPr>
              <w:t>2</w:t>
            </w:r>
          </w:p>
        </w:tc>
        <w:tc>
          <w:tcPr>
            <w:tcW w:w="1160" w:type="dxa"/>
            <w:vAlign w:val="center"/>
          </w:tcPr>
          <w:p w:rsidR="00A404E3" w:rsidRPr="00D54099" w:rsidRDefault="00A404E3" w:rsidP="004F2032">
            <w:pPr>
              <w:widowControl w:val="0"/>
              <w:jc w:val="center"/>
              <w:rPr>
                <w:spacing w:val="-4"/>
                <w:lang w:val="uk-UA"/>
              </w:rPr>
            </w:pPr>
            <w:r>
              <w:rPr>
                <w:spacing w:val="-4"/>
                <w:lang w:val="uk-UA"/>
              </w:rPr>
              <w:t>2</w:t>
            </w:r>
          </w:p>
        </w:tc>
        <w:tc>
          <w:tcPr>
            <w:tcW w:w="943" w:type="dxa"/>
            <w:vAlign w:val="center"/>
          </w:tcPr>
          <w:p w:rsidR="00A404E3" w:rsidRPr="00D54099" w:rsidRDefault="0098532A" w:rsidP="004F2032">
            <w:pPr>
              <w:widowControl w:val="0"/>
              <w:jc w:val="center"/>
              <w:rPr>
                <w:spacing w:val="-4"/>
                <w:lang w:val="uk-UA"/>
              </w:rPr>
            </w:pPr>
            <w:r>
              <w:rPr>
                <w:spacing w:val="-4"/>
                <w:lang w:val="uk-UA"/>
              </w:rPr>
              <w:t>4</w:t>
            </w:r>
          </w:p>
        </w:tc>
        <w:tc>
          <w:tcPr>
            <w:tcW w:w="1324" w:type="dxa"/>
            <w:vAlign w:val="center"/>
          </w:tcPr>
          <w:p w:rsidR="00A404E3" w:rsidRPr="00BF78C5" w:rsidRDefault="0098532A" w:rsidP="004F2032">
            <w:pPr>
              <w:widowControl w:val="0"/>
              <w:jc w:val="center"/>
              <w:rPr>
                <w:spacing w:val="-4"/>
                <w:lang w:val="uk-UA"/>
              </w:rPr>
            </w:pPr>
            <w:r>
              <w:rPr>
                <w:spacing w:val="-4"/>
                <w:lang w:val="uk-UA"/>
              </w:rPr>
              <w:t>4</w:t>
            </w:r>
          </w:p>
        </w:tc>
      </w:tr>
      <w:tr w:rsidR="00A404E3" w:rsidRPr="00F3509B" w:rsidTr="004F2032">
        <w:trPr>
          <w:cantSplit/>
        </w:trPr>
        <w:tc>
          <w:tcPr>
            <w:tcW w:w="709" w:type="dxa"/>
            <w:vAlign w:val="center"/>
          </w:tcPr>
          <w:p w:rsidR="00A404E3" w:rsidRPr="00F3509B" w:rsidRDefault="00A404E3" w:rsidP="004F2032">
            <w:pPr>
              <w:widowControl w:val="0"/>
              <w:jc w:val="center"/>
              <w:rPr>
                <w:spacing w:val="-4"/>
              </w:rPr>
            </w:pPr>
            <w:r w:rsidRPr="00F3509B">
              <w:rPr>
                <w:spacing w:val="-4"/>
              </w:rPr>
              <w:t>3</w:t>
            </w:r>
          </w:p>
        </w:tc>
        <w:tc>
          <w:tcPr>
            <w:tcW w:w="3969" w:type="dxa"/>
            <w:vAlign w:val="bottom"/>
          </w:tcPr>
          <w:p w:rsidR="00A404E3" w:rsidRPr="00F3509B" w:rsidRDefault="00A404E3" w:rsidP="004F2032">
            <w:pPr>
              <w:widowControl w:val="0"/>
              <w:jc w:val="both"/>
              <w:rPr>
                <w:spacing w:val="-4"/>
              </w:rPr>
            </w:pPr>
            <w:r w:rsidRPr="00F3509B">
              <w:rPr>
                <w:spacing w:val="-4"/>
              </w:rPr>
              <w:t xml:space="preserve">Стратегія </w:t>
            </w:r>
            <w:proofErr w:type="gramStart"/>
            <w:r w:rsidRPr="00F3509B">
              <w:rPr>
                <w:spacing w:val="-4"/>
              </w:rPr>
              <w:t>соц</w:t>
            </w:r>
            <w:proofErr w:type="gramEnd"/>
            <w:r w:rsidRPr="00F3509B">
              <w:rPr>
                <w:spacing w:val="-4"/>
              </w:rPr>
              <w:t>іально-економічного розвитку країни</w:t>
            </w:r>
          </w:p>
        </w:tc>
        <w:tc>
          <w:tcPr>
            <w:tcW w:w="850" w:type="dxa"/>
            <w:vAlign w:val="center"/>
          </w:tcPr>
          <w:p w:rsidR="00A404E3" w:rsidRPr="00823EBD" w:rsidRDefault="0098532A" w:rsidP="004F2032">
            <w:pPr>
              <w:widowControl w:val="0"/>
              <w:jc w:val="center"/>
              <w:rPr>
                <w:spacing w:val="-4"/>
                <w:lang w:val="en-US"/>
              </w:rPr>
            </w:pPr>
            <w:r>
              <w:rPr>
                <w:spacing w:val="-4"/>
                <w:lang w:val="uk-UA"/>
              </w:rPr>
              <w:t>10</w:t>
            </w:r>
          </w:p>
        </w:tc>
        <w:tc>
          <w:tcPr>
            <w:tcW w:w="967" w:type="dxa"/>
            <w:vAlign w:val="center"/>
          </w:tcPr>
          <w:p w:rsidR="00A404E3" w:rsidRPr="00D54099" w:rsidRDefault="001A4781" w:rsidP="004F2032">
            <w:pPr>
              <w:widowControl w:val="0"/>
              <w:jc w:val="center"/>
              <w:rPr>
                <w:spacing w:val="-4"/>
                <w:lang w:val="uk-UA"/>
              </w:rPr>
            </w:pPr>
            <w:r>
              <w:rPr>
                <w:spacing w:val="-4"/>
                <w:lang w:val="uk-UA"/>
              </w:rPr>
              <w:t>4</w:t>
            </w:r>
          </w:p>
        </w:tc>
        <w:tc>
          <w:tcPr>
            <w:tcW w:w="1160" w:type="dxa"/>
            <w:vAlign w:val="center"/>
          </w:tcPr>
          <w:p w:rsidR="00A404E3" w:rsidRPr="00D54099" w:rsidRDefault="00A404E3" w:rsidP="004F2032">
            <w:pPr>
              <w:widowControl w:val="0"/>
              <w:jc w:val="center"/>
              <w:rPr>
                <w:spacing w:val="-4"/>
                <w:lang w:val="uk-UA"/>
              </w:rPr>
            </w:pPr>
            <w:r>
              <w:rPr>
                <w:spacing w:val="-4"/>
                <w:lang w:val="uk-UA"/>
              </w:rPr>
              <w:t>4</w:t>
            </w:r>
          </w:p>
        </w:tc>
        <w:tc>
          <w:tcPr>
            <w:tcW w:w="943" w:type="dxa"/>
            <w:vAlign w:val="center"/>
          </w:tcPr>
          <w:p w:rsidR="00A404E3" w:rsidRPr="00D54099" w:rsidRDefault="0098532A" w:rsidP="004F2032">
            <w:pPr>
              <w:widowControl w:val="0"/>
              <w:jc w:val="center"/>
              <w:rPr>
                <w:spacing w:val="-4"/>
                <w:lang w:val="uk-UA"/>
              </w:rPr>
            </w:pPr>
            <w:r>
              <w:rPr>
                <w:spacing w:val="-4"/>
                <w:lang w:val="uk-UA"/>
              </w:rPr>
              <w:t>6</w:t>
            </w:r>
          </w:p>
        </w:tc>
        <w:tc>
          <w:tcPr>
            <w:tcW w:w="1324" w:type="dxa"/>
            <w:vAlign w:val="center"/>
          </w:tcPr>
          <w:p w:rsidR="00A404E3" w:rsidRPr="00BF78C5" w:rsidRDefault="001A4781" w:rsidP="004F2032">
            <w:pPr>
              <w:widowControl w:val="0"/>
              <w:jc w:val="center"/>
              <w:rPr>
                <w:spacing w:val="-4"/>
                <w:lang w:val="uk-UA"/>
              </w:rPr>
            </w:pPr>
            <w:r>
              <w:rPr>
                <w:spacing w:val="-4"/>
                <w:lang w:val="uk-UA"/>
              </w:rPr>
              <w:t>2</w:t>
            </w:r>
          </w:p>
        </w:tc>
      </w:tr>
      <w:tr w:rsidR="005C7824" w:rsidRPr="001E07D1" w:rsidTr="004F2032">
        <w:trPr>
          <w:cantSplit/>
        </w:trPr>
        <w:tc>
          <w:tcPr>
            <w:tcW w:w="4678" w:type="dxa"/>
            <w:gridSpan w:val="2"/>
          </w:tcPr>
          <w:p w:rsidR="005C7824" w:rsidRPr="001E07D1" w:rsidRDefault="005C7824" w:rsidP="004F2032">
            <w:pPr>
              <w:widowControl w:val="0"/>
              <w:outlineLvl w:val="5"/>
              <w:rPr>
                <w:i/>
                <w:iCs/>
              </w:rPr>
            </w:pPr>
            <w:r w:rsidRPr="001E07D1">
              <w:rPr>
                <w:i/>
                <w:iCs/>
              </w:rPr>
              <w:t>Разом за модулем 1</w:t>
            </w:r>
          </w:p>
        </w:tc>
        <w:tc>
          <w:tcPr>
            <w:tcW w:w="850" w:type="dxa"/>
            <w:vAlign w:val="center"/>
          </w:tcPr>
          <w:p w:rsidR="005C7824" w:rsidRPr="0095079F" w:rsidRDefault="0098532A" w:rsidP="004F2032">
            <w:pPr>
              <w:widowControl w:val="0"/>
              <w:jc w:val="center"/>
              <w:rPr>
                <w:i/>
                <w:lang w:val="uk-UA"/>
              </w:rPr>
            </w:pPr>
            <w:r>
              <w:rPr>
                <w:i/>
                <w:lang w:val="uk-UA"/>
              </w:rPr>
              <w:t>30</w:t>
            </w:r>
          </w:p>
        </w:tc>
        <w:tc>
          <w:tcPr>
            <w:tcW w:w="967" w:type="dxa"/>
            <w:vAlign w:val="center"/>
          </w:tcPr>
          <w:p w:rsidR="005C7824" w:rsidRPr="00960094" w:rsidRDefault="001A4781" w:rsidP="004F2032">
            <w:pPr>
              <w:widowControl w:val="0"/>
              <w:jc w:val="center"/>
              <w:rPr>
                <w:i/>
                <w:lang w:val="uk-UA"/>
              </w:rPr>
            </w:pPr>
            <w:r>
              <w:rPr>
                <w:i/>
                <w:lang w:val="uk-UA"/>
              </w:rPr>
              <w:t>12</w:t>
            </w:r>
          </w:p>
        </w:tc>
        <w:tc>
          <w:tcPr>
            <w:tcW w:w="1160" w:type="dxa"/>
            <w:vAlign w:val="center"/>
          </w:tcPr>
          <w:p w:rsidR="005C7824" w:rsidRPr="00960094" w:rsidRDefault="001A4BEE" w:rsidP="004F2032">
            <w:pPr>
              <w:widowControl w:val="0"/>
              <w:jc w:val="center"/>
              <w:rPr>
                <w:i/>
                <w:lang w:val="uk-UA"/>
              </w:rPr>
            </w:pPr>
            <w:r>
              <w:rPr>
                <w:i/>
                <w:lang w:val="uk-UA"/>
              </w:rPr>
              <w:t>10</w:t>
            </w:r>
          </w:p>
        </w:tc>
        <w:tc>
          <w:tcPr>
            <w:tcW w:w="943" w:type="dxa"/>
            <w:vAlign w:val="center"/>
          </w:tcPr>
          <w:p w:rsidR="005C7824" w:rsidRPr="00960094" w:rsidRDefault="001A4781" w:rsidP="004F2032">
            <w:pPr>
              <w:widowControl w:val="0"/>
              <w:jc w:val="center"/>
              <w:rPr>
                <w:i/>
                <w:lang w:val="uk-UA"/>
              </w:rPr>
            </w:pPr>
            <w:r>
              <w:rPr>
                <w:i/>
                <w:lang w:val="uk-UA"/>
              </w:rPr>
              <w:t>22</w:t>
            </w:r>
          </w:p>
        </w:tc>
        <w:tc>
          <w:tcPr>
            <w:tcW w:w="1324" w:type="dxa"/>
            <w:vAlign w:val="center"/>
          </w:tcPr>
          <w:p w:rsidR="005C7824" w:rsidRPr="00960094" w:rsidRDefault="001A4781" w:rsidP="004F2032">
            <w:pPr>
              <w:widowControl w:val="0"/>
              <w:jc w:val="center"/>
              <w:rPr>
                <w:i/>
                <w:lang w:val="uk-UA"/>
              </w:rPr>
            </w:pPr>
            <w:r>
              <w:rPr>
                <w:i/>
                <w:lang w:val="uk-UA"/>
              </w:rPr>
              <w:t>10</w:t>
            </w:r>
          </w:p>
        </w:tc>
      </w:tr>
      <w:tr w:rsidR="00A404E3" w:rsidRPr="001E07D1" w:rsidTr="004F2032">
        <w:trPr>
          <w:cantSplit/>
        </w:trPr>
        <w:tc>
          <w:tcPr>
            <w:tcW w:w="9922" w:type="dxa"/>
            <w:gridSpan w:val="7"/>
          </w:tcPr>
          <w:p w:rsidR="00A404E3" w:rsidRPr="001E07D1" w:rsidRDefault="00A404E3" w:rsidP="004F2032">
            <w:pPr>
              <w:keepNext/>
              <w:ind w:firstLine="340"/>
              <w:jc w:val="center"/>
              <w:outlineLvl w:val="5"/>
              <w:rPr>
                <w:b/>
                <w:i/>
              </w:rPr>
            </w:pPr>
            <w:r>
              <w:rPr>
                <w:b/>
                <w:i/>
              </w:rPr>
              <w:t>Модуль № 2</w:t>
            </w:r>
          </w:p>
        </w:tc>
      </w:tr>
      <w:tr w:rsidR="00A404E3" w:rsidRPr="00F3509B" w:rsidTr="004F2032">
        <w:trPr>
          <w:cantSplit/>
        </w:trPr>
        <w:tc>
          <w:tcPr>
            <w:tcW w:w="709" w:type="dxa"/>
            <w:vAlign w:val="center"/>
          </w:tcPr>
          <w:p w:rsidR="00A404E3" w:rsidRPr="00F3509B" w:rsidRDefault="00A404E3" w:rsidP="004F2032">
            <w:pPr>
              <w:widowControl w:val="0"/>
              <w:jc w:val="center"/>
              <w:rPr>
                <w:spacing w:val="-4"/>
              </w:rPr>
            </w:pPr>
            <w:r w:rsidRPr="00F3509B">
              <w:rPr>
                <w:spacing w:val="-4"/>
              </w:rPr>
              <w:t>4</w:t>
            </w:r>
          </w:p>
        </w:tc>
        <w:tc>
          <w:tcPr>
            <w:tcW w:w="3969" w:type="dxa"/>
            <w:vAlign w:val="bottom"/>
          </w:tcPr>
          <w:p w:rsidR="00A404E3" w:rsidRPr="00F3509B" w:rsidRDefault="00A404E3" w:rsidP="004F2032">
            <w:pPr>
              <w:widowControl w:val="0"/>
              <w:jc w:val="both"/>
              <w:rPr>
                <w:spacing w:val="-4"/>
              </w:rPr>
            </w:pPr>
            <w:r w:rsidRPr="00F3509B">
              <w:rPr>
                <w:spacing w:val="-4"/>
              </w:rPr>
              <w:t>Фінансово-бюджетна та грошово-кредитна політика</w:t>
            </w:r>
          </w:p>
        </w:tc>
        <w:tc>
          <w:tcPr>
            <w:tcW w:w="850" w:type="dxa"/>
            <w:vAlign w:val="center"/>
          </w:tcPr>
          <w:p w:rsidR="00A404E3" w:rsidRPr="00BF78C5" w:rsidRDefault="0098532A" w:rsidP="004F2032">
            <w:pPr>
              <w:widowControl w:val="0"/>
              <w:jc w:val="center"/>
              <w:rPr>
                <w:spacing w:val="-4"/>
                <w:lang w:val="uk-UA"/>
              </w:rPr>
            </w:pPr>
            <w:r>
              <w:rPr>
                <w:spacing w:val="-4"/>
                <w:lang w:val="uk-UA"/>
              </w:rPr>
              <w:t>14</w:t>
            </w:r>
          </w:p>
        </w:tc>
        <w:tc>
          <w:tcPr>
            <w:tcW w:w="967" w:type="dxa"/>
            <w:vAlign w:val="center"/>
          </w:tcPr>
          <w:p w:rsidR="00A404E3" w:rsidRPr="00D54099" w:rsidRDefault="004F2032" w:rsidP="004F2032">
            <w:pPr>
              <w:widowControl w:val="0"/>
              <w:jc w:val="center"/>
              <w:rPr>
                <w:spacing w:val="-4"/>
                <w:lang w:val="uk-UA"/>
              </w:rPr>
            </w:pPr>
            <w:r>
              <w:rPr>
                <w:spacing w:val="-4"/>
                <w:lang w:val="uk-UA"/>
              </w:rPr>
              <w:t>4</w:t>
            </w:r>
          </w:p>
        </w:tc>
        <w:tc>
          <w:tcPr>
            <w:tcW w:w="1160" w:type="dxa"/>
            <w:vAlign w:val="center"/>
          </w:tcPr>
          <w:p w:rsidR="00A404E3" w:rsidRPr="00D54099" w:rsidRDefault="00A404E3" w:rsidP="004F2032">
            <w:pPr>
              <w:widowControl w:val="0"/>
              <w:jc w:val="center"/>
              <w:rPr>
                <w:spacing w:val="-4"/>
                <w:lang w:val="uk-UA"/>
              </w:rPr>
            </w:pPr>
            <w:r>
              <w:rPr>
                <w:spacing w:val="-4"/>
                <w:lang w:val="uk-UA"/>
              </w:rPr>
              <w:t>4</w:t>
            </w:r>
          </w:p>
        </w:tc>
        <w:tc>
          <w:tcPr>
            <w:tcW w:w="943" w:type="dxa"/>
            <w:vAlign w:val="center"/>
          </w:tcPr>
          <w:p w:rsidR="00A404E3" w:rsidRPr="00D54099" w:rsidRDefault="00A404E3" w:rsidP="004F2032">
            <w:pPr>
              <w:widowControl w:val="0"/>
              <w:jc w:val="center"/>
              <w:rPr>
                <w:spacing w:val="-4"/>
                <w:lang w:val="uk-UA"/>
              </w:rPr>
            </w:pPr>
            <w:r>
              <w:rPr>
                <w:spacing w:val="-4"/>
                <w:lang w:val="uk-UA"/>
              </w:rPr>
              <w:t>8</w:t>
            </w:r>
          </w:p>
        </w:tc>
        <w:tc>
          <w:tcPr>
            <w:tcW w:w="1324" w:type="dxa"/>
            <w:vAlign w:val="center"/>
          </w:tcPr>
          <w:p w:rsidR="00A404E3" w:rsidRPr="00BF78C5" w:rsidRDefault="0098532A" w:rsidP="004F2032">
            <w:pPr>
              <w:widowControl w:val="0"/>
              <w:jc w:val="center"/>
              <w:rPr>
                <w:spacing w:val="-4"/>
                <w:lang w:val="uk-UA"/>
              </w:rPr>
            </w:pPr>
            <w:r>
              <w:rPr>
                <w:spacing w:val="-4"/>
                <w:lang w:val="uk-UA"/>
              </w:rPr>
              <w:t>6</w:t>
            </w:r>
          </w:p>
        </w:tc>
      </w:tr>
      <w:tr w:rsidR="00A404E3" w:rsidRPr="00F3509B" w:rsidTr="004F2032">
        <w:trPr>
          <w:cantSplit/>
        </w:trPr>
        <w:tc>
          <w:tcPr>
            <w:tcW w:w="709" w:type="dxa"/>
            <w:vAlign w:val="center"/>
          </w:tcPr>
          <w:p w:rsidR="00A404E3" w:rsidRPr="002A7D8C" w:rsidRDefault="00A404E3" w:rsidP="004F2032">
            <w:pPr>
              <w:widowControl w:val="0"/>
              <w:jc w:val="center"/>
              <w:rPr>
                <w:spacing w:val="-4"/>
                <w:lang w:val="uk-UA"/>
              </w:rPr>
            </w:pPr>
            <w:r>
              <w:rPr>
                <w:spacing w:val="-4"/>
                <w:lang w:val="uk-UA"/>
              </w:rPr>
              <w:t>5</w:t>
            </w:r>
          </w:p>
        </w:tc>
        <w:tc>
          <w:tcPr>
            <w:tcW w:w="3969" w:type="dxa"/>
            <w:vAlign w:val="bottom"/>
          </w:tcPr>
          <w:p w:rsidR="00A404E3" w:rsidRPr="00F3509B" w:rsidRDefault="00A404E3" w:rsidP="004F2032">
            <w:pPr>
              <w:widowControl w:val="0"/>
              <w:jc w:val="both"/>
              <w:rPr>
                <w:spacing w:val="-4"/>
              </w:rPr>
            </w:pPr>
            <w:r w:rsidRPr="002A7D8C">
              <w:rPr>
                <w:spacing w:val="-4"/>
              </w:rPr>
              <w:t>Державне регулювання цін та інфляції</w:t>
            </w:r>
          </w:p>
        </w:tc>
        <w:tc>
          <w:tcPr>
            <w:tcW w:w="850" w:type="dxa"/>
            <w:vAlign w:val="center"/>
          </w:tcPr>
          <w:p w:rsidR="00A404E3" w:rsidRDefault="0098532A" w:rsidP="004F2032">
            <w:pPr>
              <w:widowControl w:val="0"/>
              <w:jc w:val="center"/>
              <w:rPr>
                <w:spacing w:val="-4"/>
                <w:lang w:val="uk-UA"/>
              </w:rPr>
            </w:pPr>
            <w:r>
              <w:rPr>
                <w:spacing w:val="-4"/>
                <w:lang w:val="uk-UA"/>
              </w:rPr>
              <w:t>10</w:t>
            </w:r>
          </w:p>
        </w:tc>
        <w:tc>
          <w:tcPr>
            <w:tcW w:w="967" w:type="dxa"/>
            <w:vAlign w:val="center"/>
          </w:tcPr>
          <w:p w:rsidR="00A404E3" w:rsidRDefault="001A4781" w:rsidP="004F2032">
            <w:pPr>
              <w:widowControl w:val="0"/>
              <w:jc w:val="center"/>
              <w:rPr>
                <w:spacing w:val="-4"/>
                <w:lang w:val="uk-UA"/>
              </w:rPr>
            </w:pPr>
            <w:r>
              <w:rPr>
                <w:spacing w:val="-4"/>
                <w:lang w:val="uk-UA"/>
              </w:rPr>
              <w:t>4</w:t>
            </w:r>
          </w:p>
        </w:tc>
        <w:tc>
          <w:tcPr>
            <w:tcW w:w="1160" w:type="dxa"/>
            <w:vAlign w:val="center"/>
          </w:tcPr>
          <w:p w:rsidR="00A404E3" w:rsidRDefault="00A404E3" w:rsidP="004F2032">
            <w:pPr>
              <w:widowControl w:val="0"/>
              <w:jc w:val="center"/>
              <w:rPr>
                <w:spacing w:val="-4"/>
                <w:lang w:val="uk-UA"/>
              </w:rPr>
            </w:pPr>
            <w:r>
              <w:rPr>
                <w:spacing w:val="-4"/>
                <w:lang w:val="uk-UA"/>
              </w:rPr>
              <w:t>2</w:t>
            </w:r>
          </w:p>
        </w:tc>
        <w:tc>
          <w:tcPr>
            <w:tcW w:w="943" w:type="dxa"/>
            <w:vAlign w:val="center"/>
          </w:tcPr>
          <w:p w:rsidR="00A404E3" w:rsidRDefault="0098532A" w:rsidP="004F2032">
            <w:pPr>
              <w:widowControl w:val="0"/>
              <w:jc w:val="center"/>
              <w:rPr>
                <w:spacing w:val="-4"/>
                <w:lang w:val="uk-UA"/>
              </w:rPr>
            </w:pPr>
            <w:r>
              <w:rPr>
                <w:spacing w:val="-4"/>
                <w:lang w:val="uk-UA"/>
              </w:rPr>
              <w:t>4</w:t>
            </w:r>
          </w:p>
        </w:tc>
        <w:tc>
          <w:tcPr>
            <w:tcW w:w="1324" w:type="dxa"/>
            <w:vAlign w:val="center"/>
          </w:tcPr>
          <w:p w:rsidR="00A404E3" w:rsidRDefault="001A4781" w:rsidP="004F2032">
            <w:pPr>
              <w:widowControl w:val="0"/>
              <w:jc w:val="center"/>
              <w:rPr>
                <w:spacing w:val="-4"/>
                <w:lang w:val="uk-UA"/>
              </w:rPr>
            </w:pPr>
            <w:r>
              <w:rPr>
                <w:spacing w:val="-4"/>
                <w:lang w:val="uk-UA"/>
              </w:rPr>
              <w:t>4</w:t>
            </w:r>
          </w:p>
        </w:tc>
      </w:tr>
      <w:tr w:rsidR="00A404E3" w:rsidRPr="001E07D1" w:rsidTr="004F2032">
        <w:trPr>
          <w:cantSplit/>
        </w:trPr>
        <w:tc>
          <w:tcPr>
            <w:tcW w:w="4678" w:type="dxa"/>
            <w:gridSpan w:val="2"/>
          </w:tcPr>
          <w:p w:rsidR="00A404E3" w:rsidRPr="001E07D1" w:rsidRDefault="00A404E3" w:rsidP="004F2032">
            <w:pPr>
              <w:widowControl w:val="0"/>
            </w:pPr>
            <w:r w:rsidRPr="001E07D1">
              <w:t>Лекційний модульний контроль</w:t>
            </w:r>
          </w:p>
        </w:tc>
        <w:tc>
          <w:tcPr>
            <w:tcW w:w="850" w:type="dxa"/>
            <w:vAlign w:val="center"/>
          </w:tcPr>
          <w:p w:rsidR="00A404E3" w:rsidRPr="001E07D1" w:rsidRDefault="00A404E3" w:rsidP="004F2032">
            <w:pPr>
              <w:widowControl w:val="0"/>
              <w:jc w:val="center"/>
            </w:pPr>
            <w:r w:rsidRPr="001E07D1">
              <w:t>2</w:t>
            </w:r>
          </w:p>
        </w:tc>
        <w:tc>
          <w:tcPr>
            <w:tcW w:w="967" w:type="dxa"/>
            <w:vAlign w:val="center"/>
          </w:tcPr>
          <w:p w:rsidR="00A404E3" w:rsidRPr="004F2032" w:rsidRDefault="004F2032" w:rsidP="004F2032">
            <w:pPr>
              <w:widowControl w:val="0"/>
              <w:jc w:val="center"/>
              <w:rPr>
                <w:lang w:val="uk-UA"/>
              </w:rPr>
            </w:pPr>
            <w:r>
              <w:rPr>
                <w:lang w:val="uk-UA"/>
              </w:rPr>
              <w:t>2</w:t>
            </w:r>
          </w:p>
        </w:tc>
        <w:tc>
          <w:tcPr>
            <w:tcW w:w="1160" w:type="dxa"/>
            <w:vAlign w:val="center"/>
          </w:tcPr>
          <w:p w:rsidR="00A404E3" w:rsidRPr="001E07D1" w:rsidRDefault="00A404E3" w:rsidP="004F2032">
            <w:pPr>
              <w:widowControl w:val="0"/>
              <w:jc w:val="center"/>
            </w:pPr>
            <w:r w:rsidRPr="001E07D1">
              <w:t>–</w:t>
            </w:r>
          </w:p>
        </w:tc>
        <w:tc>
          <w:tcPr>
            <w:tcW w:w="943" w:type="dxa"/>
            <w:vAlign w:val="center"/>
          </w:tcPr>
          <w:p w:rsidR="00A404E3" w:rsidRPr="00D54099" w:rsidRDefault="00A404E3" w:rsidP="004F2032">
            <w:pPr>
              <w:widowControl w:val="0"/>
              <w:jc w:val="center"/>
              <w:rPr>
                <w:lang w:val="uk-UA"/>
              </w:rPr>
            </w:pPr>
            <w:r>
              <w:rPr>
                <w:lang w:val="uk-UA"/>
              </w:rPr>
              <w:t>2</w:t>
            </w:r>
          </w:p>
        </w:tc>
        <w:tc>
          <w:tcPr>
            <w:tcW w:w="1324" w:type="dxa"/>
            <w:vAlign w:val="center"/>
          </w:tcPr>
          <w:p w:rsidR="00A404E3" w:rsidRPr="001E07D1" w:rsidRDefault="00A404E3" w:rsidP="004F2032">
            <w:pPr>
              <w:widowControl w:val="0"/>
              <w:jc w:val="center"/>
            </w:pPr>
            <w:r w:rsidRPr="001E07D1">
              <w:t>–</w:t>
            </w:r>
          </w:p>
        </w:tc>
      </w:tr>
      <w:tr w:rsidR="00A404E3" w:rsidRPr="001E07D1" w:rsidTr="004F2032">
        <w:trPr>
          <w:cantSplit/>
        </w:trPr>
        <w:tc>
          <w:tcPr>
            <w:tcW w:w="4678" w:type="dxa"/>
            <w:gridSpan w:val="2"/>
          </w:tcPr>
          <w:p w:rsidR="00A404E3" w:rsidRPr="001E07D1" w:rsidRDefault="00A404E3" w:rsidP="004F2032">
            <w:pPr>
              <w:widowControl w:val="0"/>
              <w:outlineLvl w:val="5"/>
              <w:rPr>
                <w:i/>
                <w:iCs/>
              </w:rPr>
            </w:pPr>
            <w:r w:rsidRPr="001E07D1">
              <w:rPr>
                <w:i/>
                <w:iCs/>
              </w:rPr>
              <w:t>Разом за модулем 1</w:t>
            </w:r>
          </w:p>
        </w:tc>
        <w:tc>
          <w:tcPr>
            <w:tcW w:w="850" w:type="dxa"/>
            <w:vAlign w:val="center"/>
          </w:tcPr>
          <w:p w:rsidR="00A404E3" w:rsidRPr="0095079F" w:rsidRDefault="0098532A" w:rsidP="004F2032">
            <w:pPr>
              <w:widowControl w:val="0"/>
              <w:jc w:val="center"/>
              <w:rPr>
                <w:i/>
                <w:lang w:val="uk-UA"/>
              </w:rPr>
            </w:pPr>
            <w:r>
              <w:rPr>
                <w:i/>
                <w:lang w:val="uk-UA"/>
              </w:rPr>
              <w:t>26</w:t>
            </w:r>
          </w:p>
        </w:tc>
        <w:tc>
          <w:tcPr>
            <w:tcW w:w="967" w:type="dxa"/>
            <w:vAlign w:val="center"/>
          </w:tcPr>
          <w:p w:rsidR="00A404E3" w:rsidRPr="00960094" w:rsidRDefault="001A4781" w:rsidP="004F2032">
            <w:pPr>
              <w:widowControl w:val="0"/>
              <w:jc w:val="center"/>
              <w:rPr>
                <w:i/>
                <w:lang w:val="uk-UA"/>
              </w:rPr>
            </w:pPr>
            <w:r>
              <w:rPr>
                <w:i/>
                <w:lang w:val="uk-UA"/>
              </w:rPr>
              <w:t>10</w:t>
            </w:r>
          </w:p>
        </w:tc>
        <w:tc>
          <w:tcPr>
            <w:tcW w:w="1160" w:type="dxa"/>
            <w:vAlign w:val="center"/>
          </w:tcPr>
          <w:p w:rsidR="00A404E3" w:rsidRPr="00960094" w:rsidRDefault="001A4BEE" w:rsidP="004F2032">
            <w:pPr>
              <w:widowControl w:val="0"/>
              <w:jc w:val="center"/>
              <w:rPr>
                <w:i/>
                <w:lang w:val="uk-UA"/>
              </w:rPr>
            </w:pPr>
            <w:r>
              <w:rPr>
                <w:i/>
                <w:lang w:val="uk-UA"/>
              </w:rPr>
              <w:t>6</w:t>
            </w:r>
          </w:p>
        </w:tc>
        <w:tc>
          <w:tcPr>
            <w:tcW w:w="943" w:type="dxa"/>
            <w:vAlign w:val="center"/>
          </w:tcPr>
          <w:p w:rsidR="00A404E3" w:rsidRPr="00960094" w:rsidRDefault="001A4781" w:rsidP="004F2032">
            <w:pPr>
              <w:widowControl w:val="0"/>
              <w:jc w:val="center"/>
              <w:rPr>
                <w:i/>
                <w:lang w:val="uk-UA"/>
              </w:rPr>
            </w:pPr>
            <w:r>
              <w:rPr>
                <w:i/>
                <w:lang w:val="uk-UA"/>
              </w:rPr>
              <w:t>16</w:t>
            </w:r>
          </w:p>
        </w:tc>
        <w:tc>
          <w:tcPr>
            <w:tcW w:w="1324" w:type="dxa"/>
            <w:vAlign w:val="center"/>
          </w:tcPr>
          <w:p w:rsidR="00A404E3" w:rsidRPr="00960094" w:rsidRDefault="001A4781" w:rsidP="004F2032">
            <w:pPr>
              <w:widowControl w:val="0"/>
              <w:jc w:val="center"/>
              <w:rPr>
                <w:i/>
                <w:lang w:val="uk-UA"/>
              </w:rPr>
            </w:pPr>
            <w:r>
              <w:rPr>
                <w:i/>
                <w:lang w:val="uk-UA"/>
              </w:rPr>
              <w:t>10</w:t>
            </w:r>
          </w:p>
        </w:tc>
      </w:tr>
    </w:tbl>
    <w:p w:rsidR="00150070" w:rsidRDefault="00150070">
      <w:pPr>
        <w:rPr>
          <w:lang w:val="uk-UA"/>
        </w:rPr>
      </w:pPr>
    </w:p>
    <w:p w:rsidR="00150070" w:rsidRPr="00150070" w:rsidRDefault="00150070">
      <w:pPr>
        <w:rPr>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850"/>
        <w:gridCol w:w="967"/>
        <w:gridCol w:w="1160"/>
        <w:gridCol w:w="943"/>
        <w:gridCol w:w="1324"/>
      </w:tblGrid>
      <w:tr w:rsidR="00150070" w:rsidRPr="001E07D1" w:rsidTr="00305597">
        <w:trPr>
          <w:cantSplit/>
          <w:trHeight w:val="415"/>
        </w:trPr>
        <w:tc>
          <w:tcPr>
            <w:tcW w:w="709" w:type="dxa"/>
            <w:vAlign w:val="center"/>
          </w:tcPr>
          <w:p w:rsidR="00150070" w:rsidRPr="008B6399" w:rsidRDefault="00150070" w:rsidP="00305597">
            <w:pPr>
              <w:widowControl w:val="0"/>
              <w:jc w:val="center"/>
              <w:rPr>
                <w:i/>
                <w:lang w:val="uk-UA"/>
              </w:rPr>
            </w:pPr>
            <w:r>
              <w:rPr>
                <w:i/>
                <w:lang w:val="uk-UA"/>
              </w:rPr>
              <w:lastRenderedPageBreak/>
              <w:t>1</w:t>
            </w:r>
          </w:p>
        </w:tc>
        <w:tc>
          <w:tcPr>
            <w:tcW w:w="3969" w:type="dxa"/>
            <w:vAlign w:val="center"/>
          </w:tcPr>
          <w:p w:rsidR="00150070" w:rsidRPr="008B6399" w:rsidRDefault="00150070" w:rsidP="00305597">
            <w:pPr>
              <w:widowControl w:val="0"/>
              <w:jc w:val="center"/>
              <w:rPr>
                <w:i/>
                <w:lang w:val="uk-UA"/>
              </w:rPr>
            </w:pPr>
            <w:r>
              <w:rPr>
                <w:i/>
                <w:lang w:val="uk-UA"/>
              </w:rPr>
              <w:t>2</w:t>
            </w:r>
          </w:p>
        </w:tc>
        <w:tc>
          <w:tcPr>
            <w:tcW w:w="850" w:type="dxa"/>
            <w:vAlign w:val="center"/>
          </w:tcPr>
          <w:p w:rsidR="00150070" w:rsidRPr="008B6399" w:rsidRDefault="00150070" w:rsidP="00305597">
            <w:pPr>
              <w:widowControl w:val="0"/>
              <w:jc w:val="center"/>
              <w:rPr>
                <w:i/>
                <w:lang w:val="uk-UA"/>
              </w:rPr>
            </w:pPr>
            <w:r>
              <w:rPr>
                <w:i/>
                <w:lang w:val="uk-UA"/>
              </w:rPr>
              <w:t>3</w:t>
            </w:r>
          </w:p>
        </w:tc>
        <w:tc>
          <w:tcPr>
            <w:tcW w:w="967" w:type="dxa"/>
            <w:vAlign w:val="center"/>
          </w:tcPr>
          <w:p w:rsidR="00150070" w:rsidRPr="008B6399" w:rsidRDefault="00150070" w:rsidP="00305597">
            <w:pPr>
              <w:widowControl w:val="0"/>
              <w:jc w:val="center"/>
              <w:rPr>
                <w:i/>
                <w:lang w:val="uk-UA"/>
              </w:rPr>
            </w:pPr>
            <w:r>
              <w:rPr>
                <w:i/>
                <w:lang w:val="uk-UA"/>
              </w:rPr>
              <w:t>4</w:t>
            </w:r>
          </w:p>
        </w:tc>
        <w:tc>
          <w:tcPr>
            <w:tcW w:w="1160" w:type="dxa"/>
            <w:vAlign w:val="center"/>
          </w:tcPr>
          <w:p w:rsidR="00150070" w:rsidRPr="008B6399" w:rsidRDefault="00150070" w:rsidP="00305597">
            <w:pPr>
              <w:widowControl w:val="0"/>
              <w:ind w:left="-82" w:right="-131"/>
              <w:jc w:val="center"/>
              <w:rPr>
                <w:i/>
                <w:lang w:val="uk-UA"/>
              </w:rPr>
            </w:pPr>
            <w:r>
              <w:rPr>
                <w:i/>
                <w:lang w:val="uk-UA"/>
              </w:rPr>
              <w:t>5</w:t>
            </w:r>
          </w:p>
        </w:tc>
        <w:tc>
          <w:tcPr>
            <w:tcW w:w="943" w:type="dxa"/>
            <w:vAlign w:val="center"/>
          </w:tcPr>
          <w:p w:rsidR="00150070" w:rsidRPr="008B6399" w:rsidRDefault="00150070" w:rsidP="00305597">
            <w:pPr>
              <w:widowControl w:val="0"/>
              <w:jc w:val="center"/>
              <w:rPr>
                <w:i/>
                <w:lang w:val="uk-UA"/>
              </w:rPr>
            </w:pPr>
            <w:r>
              <w:rPr>
                <w:i/>
                <w:lang w:val="uk-UA"/>
              </w:rPr>
              <w:t>6</w:t>
            </w:r>
          </w:p>
        </w:tc>
        <w:tc>
          <w:tcPr>
            <w:tcW w:w="1324" w:type="dxa"/>
            <w:vAlign w:val="center"/>
          </w:tcPr>
          <w:p w:rsidR="00150070" w:rsidRPr="008B6399" w:rsidRDefault="00150070" w:rsidP="00305597">
            <w:pPr>
              <w:widowControl w:val="0"/>
              <w:ind w:right="-108" w:hanging="201"/>
              <w:jc w:val="center"/>
              <w:rPr>
                <w:i/>
                <w:lang w:val="uk-UA"/>
              </w:rPr>
            </w:pPr>
            <w:r>
              <w:rPr>
                <w:i/>
                <w:lang w:val="uk-UA"/>
              </w:rPr>
              <w:t>7</w:t>
            </w:r>
          </w:p>
        </w:tc>
      </w:tr>
      <w:tr w:rsidR="00A404E3" w:rsidRPr="001E07D1" w:rsidTr="004F2032">
        <w:trPr>
          <w:cantSplit/>
        </w:trPr>
        <w:tc>
          <w:tcPr>
            <w:tcW w:w="9922" w:type="dxa"/>
            <w:gridSpan w:val="7"/>
          </w:tcPr>
          <w:p w:rsidR="00A404E3" w:rsidRPr="005C7824" w:rsidRDefault="00A404E3" w:rsidP="005C7824">
            <w:pPr>
              <w:keepNext/>
              <w:ind w:firstLine="340"/>
              <w:jc w:val="center"/>
              <w:outlineLvl w:val="5"/>
              <w:rPr>
                <w:b/>
                <w:i/>
                <w:lang w:val="uk-UA"/>
              </w:rPr>
            </w:pPr>
            <w:r>
              <w:rPr>
                <w:b/>
                <w:i/>
              </w:rPr>
              <w:t xml:space="preserve">Модуль № </w:t>
            </w:r>
            <w:r w:rsidR="005C7824">
              <w:rPr>
                <w:b/>
                <w:i/>
                <w:lang w:val="uk-UA"/>
              </w:rPr>
              <w:t>3</w:t>
            </w:r>
          </w:p>
        </w:tc>
      </w:tr>
      <w:tr w:rsidR="00A404E3" w:rsidRPr="00F3509B" w:rsidTr="004F2032">
        <w:trPr>
          <w:cantSplit/>
        </w:trPr>
        <w:tc>
          <w:tcPr>
            <w:tcW w:w="709" w:type="dxa"/>
            <w:vAlign w:val="center"/>
          </w:tcPr>
          <w:p w:rsidR="00A404E3" w:rsidRPr="00F6422C" w:rsidRDefault="000951C9" w:rsidP="004F2032">
            <w:pPr>
              <w:widowControl w:val="0"/>
              <w:jc w:val="center"/>
              <w:rPr>
                <w:spacing w:val="-4"/>
                <w:lang w:val="uk-UA"/>
              </w:rPr>
            </w:pPr>
            <w:r>
              <w:rPr>
                <w:spacing w:val="-4"/>
                <w:lang w:val="uk-UA"/>
              </w:rPr>
              <w:t>6</w:t>
            </w:r>
          </w:p>
        </w:tc>
        <w:tc>
          <w:tcPr>
            <w:tcW w:w="3969" w:type="dxa"/>
            <w:vAlign w:val="bottom"/>
          </w:tcPr>
          <w:p w:rsidR="00A404E3" w:rsidRPr="00F3509B" w:rsidRDefault="00A404E3" w:rsidP="004F2032">
            <w:pPr>
              <w:widowControl w:val="0"/>
              <w:jc w:val="both"/>
              <w:rPr>
                <w:spacing w:val="-4"/>
              </w:rPr>
            </w:pPr>
            <w:r w:rsidRPr="005949F6">
              <w:rPr>
                <w:spacing w:val="-4"/>
              </w:rPr>
              <w:t>Структурна та інвестиційна політика</w:t>
            </w:r>
          </w:p>
        </w:tc>
        <w:tc>
          <w:tcPr>
            <w:tcW w:w="850" w:type="dxa"/>
            <w:vAlign w:val="center"/>
          </w:tcPr>
          <w:p w:rsidR="00A404E3" w:rsidRPr="009F0D22" w:rsidRDefault="0098532A" w:rsidP="004F2032">
            <w:pPr>
              <w:widowControl w:val="0"/>
              <w:jc w:val="center"/>
              <w:rPr>
                <w:spacing w:val="-4"/>
                <w:lang w:val="uk-UA"/>
              </w:rPr>
            </w:pPr>
            <w:r>
              <w:rPr>
                <w:spacing w:val="-4"/>
                <w:lang w:val="uk-UA"/>
              </w:rPr>
              <w:t>8</w:t>
            </w:r>
          </w:p>
        </w:tc>
        <w:tc>
          <w:tcPr>
            <w:tcW w:w="967" w:type="dxa"/>
            <w:vAlign w:val="center"/>
          </w:tcPr>
          <w:p w:rsidR="00A404E3" w:rsidRPr="004F2032" w:rsidRDefault="001A4781" w:rsidP="004F2032">
            <w:pPr>
              <w:widowControl w:val="0"/>
              <w:jc w:val="center"/>
              <w:rPr>
                <w:spacing w:val="-4"/>
                <w:lang w:val="uk-UA"/>
              </w:rPr>
            </w:pPr>
            <w:r>
              <w:rPr>
                <w:spacing w:val="-4"/>
                <w:lang w:val="uk-UA"/>
              </w:rPr>
              <w:t>4</w:t>
            </w:r>
          </w:p>
        </w:tc>
        <w:tc>
          <w:tcPr>
            <w:tcW w:w="1160" w:type="dxa"/>
            <w:vAlign w:val="center"/>
          </w:tcPr>
          <w:p w:rsidR="00A404E3" w:rsidRPr="009F0D22" w:rsidRDefault="00A404E3" w:rsidP="004F2032">
            <w:pPr>
              <w:widowControl w:val="0"/>
              <w:jc w:val="center"/>
              <w:rPr>
                <w:spacing w:val="-4"/>
                <w:lang w:val="uk-UA"/>
              </w:rPr>
            </w:pPr>
            <w:r>
              <w:rPr>
                <w:spacing w:val="-4"/>
                <w:lang w:val="uk-UA"/>
              </w:rPr>
              <w:t>2</w:t>
            </w:r>
          </w:p>
        </w:tc>
        <w:tc>
          <w:tcPr>
            <w:tcW w:w="943" w:type="dxa"/>
            <w:vAlign w:val="center"/>
          </w:tcPr>
          <w:p w:rsidR="00A404E3" w:rsidRPr="0098532A" w:rsidRDefault="0098532A" w:rsidP="004F2032">
            <w:pPr>
              <w:widowControl w:val="0"/>
              <w:jc w:val="center"/>
              <w:rPr>
                <w:spacing w:val="-4"/>
                <w:lang w:val="uk-UA"/>
              </w:rPr>
            </w:pPr>
            <w:r>
              <w:rPr>
                <w:spacing w:val="-4"/>
                <w:lang w:val="uk-UA"/>
              </w:rPr>
              <w:t>4</w:t>
            </w:r>
          </w:p>
        </w:tc>
        <w:tc>
          <w:tcPr>
            <w:tcW w:w="1324" w:type="dxa"/>
            <w:vAlign w:val="center"/>
          </w:tcPr>
          <w:p w:rsidR="00A404E3" w:rsidRPr="0098532A" w:rsidRDefault="001A4781" w:rsidP="004F2032">
            <w:pPr>
              <w:widowControl w:val="0"/>
              <w:jc w:val="center"/>
              <w:rPr>
                <w:spacing w:val="-4"/>
                <w:lang w:val="uk-UA"/>
              </w:rPr>
            </w:pPr>
            <w:r>
              <w:rPr>
                <w:spacing w:val="-4"/>
                <w:lang w:val="uk-UA"/>
              </w:rPr>
              <w:t>2</w:t>
            </w:r>
          </w:p>
        </w:tc>
      </w:tr>
      <w:tr w:rsidR="00D0415C" w:rsidRPr="001E07D1" w:rsidTr="00B53105">
        <w:trPr>
          <w:cantSplit/>
          <w:trHeight w:val="415"/>
        </w:trPr>
        <w:tc>
          <w:tcPr>
            <w:tcW w:w="709" w:type="dxa"/>
            <w:vAlign w:val="center"/>
          </w:tcPr>
          <w:p w:rsidR="00D0415C" w:rsidRPr="008B6399" w:rsidRDefault="00D0415C" w:rsidP="00B53105">
            <w:pPr>
              <w:widowControl w:val="0"/>
              <w:jc w:val="center"/>
              <w:rPr>
                <w:i/>
                <w:lang w:val="uk-UA"/>
              </w:rPr>
            </w:pPr>
            <w:r>
              <w:rPr>
                <w:i/>
                <w:lang w:val="uk-UA"/>
              </w:rPr>
              <w:t>1</w:t>
            </w:r>
          </w:p>
        </w:tc>
        <w:tc>
          <w:tcPr>
            <w:tcW w:w="3969" w:type="dxa"/>
            <w:vAlign w:val="center"/>
          </w:tcPr>
          <w:p w:rsidR="00D0415C" w:rsidRPr="008B6399" w:rsidRDefault="00D0415C" w:rsidP="00B53105">
            <w:pPr>
              <w:widowControl w:val="0"/>
              <w:jc w:val="center"/>
              <w:rPr>
                <w:i/>
                <w:lang w:val="uk-UA"/>
              </w:rPr>
            </w:pPr>
            <w:r>
              <w:rPr>
                <w:i/>
                <w:lang w:val="uk-UA"/>
              </w:rPr>
              <w:t>2</w:t>
            </w:r>
          </w:p>
        </w:tc>
        <w:tc>
          <w:tcPr>
            <w:tcW w:w="850" w:type="dxa"/>
            <w:vAlign w:val="center"/>
          </w:tcPr>
          <w:p w:rsidR="00D0415C" w:rsidRPr="008B6399" w:rsidRDefault="00D0415C" w:rsidP="00B53105">
            <w:pPr>
              <w:widowControl w:val="0"/>
              <w:jc w:val="center"/>
              <w:rPr>
                <w:i/>
                <w:lang w:val="uk-UA"/>
              </w:rPr>
            </w:pPr>
            <w:r>
              <w:rPr>
                <w:i/>
                <w:lang w:val="uk-UA"/>
              </w:rPr>
              <w:t>3</w:t>
            </w:r>
          </w:p>
        </w:tc>
        <w:tc>
          <w:tcPr>
            <w:tcW w:w="967" w:type="dxa"/>
            <w:vAlign w:val="center"/>
          </w:tcPr>
          <w:p w:rsidR="00D0415C" w:rsidRPr="008B6399" w:rsidRDefault="00D0415C" w:rsidP="00B53105">
            <w:pPr>
              <w:widowControl w:val="0"/>
              <w:jc w:val="center"/>
              <w:rPr>
                <w:i/>
                <w:lang w:val="uk-UA"/>
              </w:rPr>
            </w:pPr>
            <w:r>
              <w:rPr>
                <w:i/>
                <w:lang w:val="uk-UA"/>
              </w:rPr>
              <w:t>4</w:t>
            </w:r>
          </w:p>
        </w:tc>
        <w:tc>
          <w:tcPr>
            <w:tcW w:w="1160" w:type="dxa"/>
            <w:vAlign w:val="center"/>
          </w:tcPr>
          <w:p w:rsidR="00D0415C" w:rsidRPr="008B6399" w:rsidRDefault="00D0415C" w:rsidP="00B53105">
            <w:pPr>
              <w:widowControl w:val="0"/>
              <w:ind w:left="-82" w:right="-131"/>
              <w:jc w:val="center"/>
              <w:rPr>
                <w:i/>
                <w:lang w:val="uk-UA"/>
              </w:rPr>
            </w:pPr>
            <w:r>
              <w:rPr>
                <w:i/>
                <w:lang w:val="uk-UA"/>
              </w:rPr>
              <w:t>5</w:t>
            </w:r>
          </w:p>
        </w:tc>
        <w:tc>
          <w:tcPr>
            <w:tcW w:w="943" w:type="dxa"/>
            <w:vAlign w:val="center"/>
          </w:tcPr>
          <w:p w:rsidR="00D0415C" w:rsidRPr="008B6399" w:rsidRDefault="00D0415C" w:rsidP="00B53105">
            <w:pPr>
              <w:widowControl w:val="0"/>
              <w:jc w:val="center"/>
              <w:rPr>
                <w:i/>
                <w:lang w:val="uk-UA"/>
              </w:rPr>
            </w:pPr>
            <w:r>
              <w:rPr>
                <w:i/>
                <w:lang w:val="uk-UA"/>
              </w:rPr>
              <w:t>6</w:t>
            </w:r>
          </w:p>
        </w:tc>
        <w:tc>
          <w:tcPr>
            <w:tcW w:w="1324" w:type="dxa"/>
            <w:vAlign w:val="center"/>
          </w:tcPr>
          <w:p w:rsidR="00D0415C" w:rsidRPr="008B6399" w:rsidRDefault="00D0415C" w:rsidP="00B53105">
            <w:pPr>
              <w:widowControl w:val="0"/>
              <w:ind w:right="-108" w:hanging="201"/>
              <w:jc w:val="center"/>
              <w:rPr>
                <w:i/>
                <w:lang w:val="uk-UA"/>
              </w:rPr>
            </w:pPr>
            <w:r>
              <w:rPr>
                <w:i/>
                <w:lang w:val="uk-UA"/>
              </w:rPr>
              <w:t>7</w:t>
            </w:r>
          </w:p>
        </w:tc>
      </w:tr>
      <w:tr w:rsidR="00A404E3" w:rsidRPr="00F3509B" w:rsidTr="004F2032">
        <w:trPr>
          <w:cantSplit/>
        </w:trPr>
        <w:tc>
          <w:tcPr>
            <w:tcW w:w="709" w:type="dxa"/>
            <w:vAlign w:val="center"/>
          </w:tcPr>
          <w:p w:rsidR="00A404E3" w:rsidRPr="00F6422C" w:rsidRDefault="000951C9" w:rsidP="004F2032">
            <w:pPr>
              <w:widowControl w:val="0"/>
              <w:jc w:val="center"/>
              <w:rPr>
                <w:spacing w:val="-4"/>
                <w:lang w:val="uk-UA"/>
              </w:rPr>
            </w:pPr>
            <w:r>
              <w:rPr>
                <w:spacing w:val="-4"/>
                <w:lang w:val="uk-UA"/>
              </w:rPr>
              <w:t>7</w:t>
            </w:r>
          </w:p>
        </w:tc>
        <w:tc>
          <w:tcPr>
            <w:tcW w:w="3969" w:type="dxa"/>
            <w:vAlign w:val="bottom"/>
          </w:tcPr>
          <w:p w:rsidR="00A404E3" w:rsidRPr="005949F6" w:rsidRDefault="00A404E3" w:rsidP="004F2032">
            <w:pPr>
              <w:widowControl w:val="0"/>
              <w:jc w:val="both"/>
              <w:rPr>
                <w:spacing w:val="-4"/>
              </w:rPr>
            </w:pPr>
            <w:r w:rsidRPr="005949F6">
              <w:rPr>
                <w:spacing w:val="-4"/>
              </w:rPr>
              <w:t>Державне регулювання науково-технічної та інноваційної діяльності</w:t>
            </w:r>
          </w:p>
        </w:tc>
        <w:tc>
          <w:tcPr>
            <w:tcW w:w="850" w:type="dxa"/>
            <w:vAlign w:val="center"/>
          </w:tcPr>
          <w:p w:rsidR="00A404E3" w:rsidRPr="0098532A" w:rsidRDefault="0098532A" w:rsidP="004F2032">
            <w:pPr>
              <w:widowControl w:val="0"/>
              <w:jc w:val="center"/>
              <w:rPr>
                <w:spacing w:val="-4"/>
                <w:lang w:val="uk-UA"/>
              </w:rPr>
            </w:pPr>
            <w:r>
              <w:rPr>
                <w:spacing w:val="-4"/>
                <w:lang w:val="uk-UA"/>
              </w:rPr>
              <w:t>8</w:t>
            </w:r>
          </w:p>
        </w:tc>
        <w:tc>
          <w:tcPr>
            <w:tcW w:w="967" w:type="dxa"/>
            <w:vAlign w:val="center"/>
          </w:tcPr>
          <w:p w:rsidR="00A404E3" w:rsidRPr="004F2032" w:rsidRDefault="001A4781" w:rsidP="004F2032">
            <w:pPr>
              <w:widowControl w:val="0"/>
              <w:jc w:val="center"/>
              <w:rPr>
                <w:spacing w:val="-4"/>
                <w:lang w:val="uk-UA"/>
              </w:rPr>
            </w:pPr>
            <w:r>
              <w:rPr>
                <w:spacing w:val="-4"/>
                <w:lang w:val="uk-UA"/>
              </w:rPr>
              <w:t>4</w:t>
            </w:r>
          </w:p>
        </w:tc>
        <w:tc>
          <w:tcPr>
            <w:tcW w:w="1160" w:type="dxa"/>
            <w:vAlign w:val="center"/>
          </w:tcPr>
          <w:p w:rsidR="00A404E3" w:rsidRPr="009F0D22" w:rsidRDefault="00A404E3" w:rsidP="004F2032">
            <w:pPr>
              <w:widowControl w:val="0"/>
              <w:jc w:val="center"/>
              <w:rPr>
                <w:spacing w:val="-4"/>
                <w:lang w:val="uk-UA"/>
              </w:rPr>
            </w:pPr>
            <w:r>
              <w:rPr>
                <w:spacing w:val="-4"/>
                <w:lang w:val="uk-UA"/>
              </w:rPr>
              <w:t>2</w:t>
            </w:r>
          </w:p>
        </w:tc>
        <w:tc>
          <w:tcPr>
            <w:tcW w:w="943" w:type="dxa"/>
            <w:vAlign w:val="center"/>
          </w:tcPr>
          <w:p w:rsidR="00A404E3" w:rsidRPr="0098532A" w:rsidRDefault="0098532A" w:rsidP="004F2032">
            <w:pPr>
              <w:widowControl w:val="0"/>
              <w:jc w:val="center"/>
              <w:rPr>
                <w:spacing w:val="-4"/>
                <w:lang w:val="uk-UA"/>
              </w:rPr>
            </w:pPr>
            <w:r>
              <w:rPr>
                <w:spacing w:val="-4"/>
                <w:lang w:val="uk-UA"/>
              </w:rPr>
              <w:t>4</w:t>
            </w:r>
          </w:p>
        </w:tc>
        <w:tc>
          <w:tcPr>
            <w:tcW w:w="1324" w:type="dxa"/>
            <w:vAlign w:val="center"/>
          </w:tcPr>
          <w:p w:rsidR="00A404E3" w:rsidRPr="001A4781" w:rsidRDefault="001A4781" w:rsidP="004F2032">
            <w:pPr>
              <w:widowControl w:val="0"/>
              <w:jc w:val="center"/>
              <w:rPr>
                <w:spacing w:val="-4"/>
                <w:lang w:val="uk-UA"/>
              </w:rPr>
            </w:pPr>
            <w:r>
              <w:rPr>
                <w:spacing w:val="-4"/>
                <w:lang w:val="uk-UA"/>
              </w:rPr>
              <w:t>2</w:t>
            </w:r>
          </w:p>
        </w:tc>
      </w:tr>
      <w:tr w:rsidR="005C7824" w:rsidRPr="001E07D1" w:rsidTr="004F2032">
        <w:trPr>
          <w:cantSplit/>
        </w:trPr>
        <w:tc>
          <w:tcPr>
            <w:tcW w:w="4678" w:type="dxa"/>
            <w:gridSpan w:val="2"/>
          </w:tcPr>
          <w:p w:rsidR="005C7824" w:rsidRPr="005C7824" w:rsidRDefault="005C7824" w:rsidP="005C7824">
            <w:pPr>
              <w:widowControl w:val="0"/>
              <w:outlineLvl w:val="5"/>
              <w:rPr>
                <w:i/>
                <w:iCs/>
                <w:lang w:val="uk-UA"/>
              </w:rPr>
            </w:pPr>
            <w:r w:rsidRPr="001E07D1">
              <w:rPr>
                <w:i/>
                <w:iCs/>
              </w:rPr>
              <w:t xml:space="preserve">Разом за модулем </w:t>
            </w:r>
            <w:r>
              <w:rPr>
                <w:i/>
                <w:iCs/>
                <w:lang w:val="uk-UA"/>
              </w:rPr>
              <w:t>3</w:t>
            </w:r>
          </w:p>
        </w:tc>
        <w:tc>
          <w:tcPr>
            <w:tcW w:w="850" w:type="dxa"/>
            <w:vAlign w:val="center"/>
          </w:tcPr>
          <w:p w:rsidR="005C7824" w:rsidRPr="0095079F" w:rsidRDefault="0098532A" w:rsidP="004F2032">
            <w:pPr>
              <w:widowControl w:val="0"/>
              <w:jc w:val="center"/>
              <w:rPr>
                <w:i/>
                <w:lang w:val="uk-UA"/>
              </w:rPr>
            </w:pPr>
            <w:r>
              <w:rPr>
                <w:i/>
                <w:lang w:val="uk-UA"/>
              </w:rPr>
              <w:t>16</w:t>
            </w:r>
          </w:p>
        </w:tc>
        <w:tc>
          <w:tcPr>
            <w:tcW w:w="967" w:type="dxa"/>
            <w:vAlign w:val="center"/>
          </w:tcPr>
          <w:p w:rsidR="005C7824" w:rsidRPr="00960094" w:rsidRDefault="001A4781" w:rsidP="004F2032">
            <w:pPr>
              <w:widowControl w:val="0"/>
              <w:jc w:val="center"/>
              <w:rPr>
                <w:i/>
                <w:lang w:val="uk-UA"/>
              </w:rPr>
            </w:pPr>
            <w:r>
              <w:rPr>
                <w:i/>
                <w:lang w:val="uk-UA"/>
              </w:rPr>
              <w:t>8</w:t>
            </w:r>
          </w:p>
        </w:tc>
        <w:tc>
          <w:tcPr>
            <w:tcW w:w="1160" w:type="dxa"/>
            <w:vAlign w:val="center"/>
          </w:tcPr>
          <w:p w:rsidR="005C7824" w:rsidRPr="00960094" w:rsidRDefault="00294050" w:rsidP="004F2032">
            <w:pPr>
              <w:widowControl w:val="0"/>
              <w:jc w:val="center"/>
              <w:rPr>
                <w:i/>
                <w:lang w:val="uk-UA"/>
              </w:rPr>
            </w:pPr>
            <w:r>
              <w:rPr>
                <w:i/>
                <w:lang w:val="uk-UA"/>
              </w:rPr>
              <w:t>4</w:t>
            </w:r>
          </w:p>
        </w:tc>
        <w:tc>
          <w:tcPr>
            <w:tcW w:w="943" w:type="dxa"/>
            <w:vAlign w:val="center"/>
          </w:tcPr>
          <w:p w:rsidR="005C7824" w:rsidRPr="00960094" w:rsidRDefault="001A4781" w:rsidP="004F2032">
            <w:pPr>
              <w:widowControl w:val="0"/>
              <w:jc w:val="center"/>
              <w:rPr>
                <w:i/>
                <w:lang w:val="uk-UA"/>
              </w:rPr>
            </w:pPr>
            <w:r>
              <w:rPr>
                <w:i/>
                <w:lang w:val="uk-UA"/>
              </w:rPr>
              <w:t>12</w:t>
            </w:r>
          </w:p>
        </w:tc>
        <w:tc>
          <w:tcPr>
            <w:tcW w:w="1324" w:type="dxa"/>
            <w:vAlign w:val="center"/>
          </w:tcPr>
          <w:p w:rsidR="005C7824" w:rsidRPr="00960094" w:rsidRDefault="001A4781" w:rsidP="004F2032">
            <w:pPr>
              <w:widowControl w:val="0"/>
              <w:jc w:val="center"/>
              <w:rPr>
                <w:i/>
                <w:lang w:val="uk-UA"/>
              </w:rPr>
            </w:pPr>
            <w:r>
              <w:rPr>
                <w:i/>
                <w:lang w:val="uk-UA"/>
              </w:rPr>
              <w:t>4</w:t>
            </w:r>
          </w:p>
        </w:tc>
      </w:tr>
      <w:tr w:rsidR="004F2032" w:rsidRPr="001E07D1" w:rsidTr="004F2032">
        <w:trPr>
          <w:cantSplit/>
        </w:trPr>
        <w:tc>
          <w:tcPr>
            <w:tcW w:w="9922" w:type="dxa"/>
            <w:gridSpan w:val="7"/>
          </w:tcPr>
          <w:p w:rsidR="004F2032" w:rsidRPr="005C7824" w:rsidRDefault="004F2032" w:rsidP="004F2032">
            <w:pPr>
              <w:keepNext/>
              <w:ind w:firstLine="340"/>
              <w:jc w:val="center"/>
              <w:outlineLvl w:val="5"/>
              <w:rPr>
                <w:b/>
                <w:i/>
                <w:lang w:val="uk-UA"/>
              </w:rPr>
            </w:pPr>
            <w:r>
              <w:rPr>
                <w:b/>
                <w:i/>
              </w:rPr>
              <w:t xml:space="preserve">Модуль № </w:t>
            </w:r>
            <w:r>
              <w:rPr>
                <w:b/>
                <w:i/>
                <w:lang w:val="uk-UA"/>
              </w:rPr>
              <w:t>4</w:t>
            </w:r>
          </w:p>
        </w:tc>
      </w:tr>
      <w:tr w:rsidR="004F2032" w:rsidRPr="001E07D1" w:rsidTr="004F2032">
        <w:trPr>
          <w:cantSplit/>
        </w:trPr>
        <w:tc>
          <w:tcPr>
            <w:tcW w:w="709" w:type="dxa"/>
            <w:vAlign w:val="center"/>
          </w:tcPr>
          <w:p w:rsidR="004F2032" w:rsidRPr="00F6422C" w:rsidRDefault="004F2032" w:rsidP="004F2032">
            <w:pPr>
              <w:widowControl w:val="0"/>
              <w:jc w:val="center"/>
              <w:rPr>
                <w:lang w:val="uk-UA"/>
              </w:rPr>
            </w:pPr>
            <w:r>
              <w:rPr>
                <w:lang w:val="uk-UA"/>
              </w:rPr>
              <w:t>8</w:t>
            </w:r>
          </w:p>
        </w:tc>
        <w:tc>
          <w:tcPr>
            <w:tcW w:w="3969" w:type="dxa"/>
            <w:vAlign w:val="bottom"/>
          </w:tcPr>
          <w:p w:rsidR="004F2032" w:rsidRPr="006F05AA" w:rsidRDefault="004F2032" w:rsidP="004F2032">
            <w:pPr>
              <w:widowControl w:val="0"/>
              <w:jc w:val="both"/>
              <w:rPr>
                <w:spacing w:val="-4"/>
                <w:lang w:val="uk-UA"/>
              </w:rPr>
            </w:pPr>
            <w:r>
              <w:t xml:space="preserve">Державне регулювання </w:t>
            </w:r>
            <w:proofErr w:type="gramStart"/>
            <w:r>
              <w:rPr>
                <w:lang w:val="uk-UA"/>
              </w:rPr>
              <w:t>п</w:t>
            </w:r>
            <w:proofErr w:type="gramEnd"/>
            <w:r>
              <w:rPr>
                <w:lang w:val="uk-UA"/>
              </w:rPr>
              <w:t>ідприєництва</w:t>
            </w:r>
          </w:p>
        </w:tc>
        <w:tc>
          <w:tcPr>
            <w:tcW w:w="850" w:type="dxa"/>
            <w:vAlign w:val="center"/>
          </w:tcPr>
          <w:p w:rsidR="004F2032" w:rsidRPr="00B12DF1" w:rsidRDefault="004F2032" w:rsidP="004F2032">
            <w:pPr>
              <w:widowControl w:val="0"/>
              <w:jc w:val="center"/>
              <w:rPr>
                <w:lang w:val="en-US"/>
              </w:rPr>
            </w:pPr>
            <w:r>
              <w:rPr>
                <w:lang w:val="en-US"/>
              </w:rPr>
              <w:t>8</w:t>
            </w:r>
          </w:p>
        </w:tc>
        <w:tc>
          <w:tcPr>
            <w:tcW w:w="967" w:type="dxa"/>
            <w:vAlign w:val="center"/>
          </w:tcPr>
          <w:p w:rsidR="004F2032" w:rsidRDefault="004F2032" w:rsidP="004F2032">
            <w:pPr>
              <w:widowControl w:val="0"/>
              <w:jc w:val="center"/>
              <w:rPr>
                <w:lang w:val="uk-UA"/>
              </w:rPr>
            </w:pPr>
            <w:r>
              <w:rPr>
                <w:lang w:val="uk-UA"/>
              </w:rPr>
              <w:t>2</w:t>
            </w:r>
          </w:p>
        </w:tc>
        <w:tc>
          <w:tcPr>
            <w:tcW w:w="1160" w:type="dxa"/>
            <w:vAlign w:val="center"/>
          </w:tcPr>
          <w:p w:rsidR="004F2032" w:rsidRDefault="004F2032" w:rsidP="004F2032">
            <w:pPr>
              <w:widowControl w:val="0"/>
              <w:jc w:val="center"/>
              <w:rPr>
                <w:lang w:val="uk-UA"/>
              </w:rPr>
            </w:pPr>
            <w:r>
              <w:rPr>
                <w:lang w:val="uk-UA"/>
              </w:rPr>
              <w:t>2</w:t>
            </w:r>
          </w:p>
        </w:tc>
        <w:tc>
          <w:tcPr>
            <w:tcW w:w="943" w:type="dxa"/>
            <w:vAlign w:val="center"/>
          </w:tcPr>
          <w:p w:rsidR="004F2032" w:rsidRDefault="004F2032" w:rsidP="004F2032">
            <w:pPr>
              <w:widowControl w:val="0"/>
              <w:jc w:val="center"/>
              <w:rPr>
                <w:lang w:val="uk-UA"/>
              </w:rPr>
            </w:pPr>
            <w:r>
              <w:rPr>
                <w:lang w:val="uk-UA"/>
              </w:rPr>
              <w:t>4</w:t>
            </w:r>
          </w:p>
        </w:tc>
        <w:tc>
          <w:tcPr>
            <w:tcW w:w="1324" w:type="dxa"/>
            <w:vAlign w:val="center"/>
          </w:tcPr>
          <w:p w:rsidR="004F2032" w:rsidRPr="00D2027C" w:rsidRDefault="004F2032" w:rsidP="004F2032">
            <w:pPr>
              <w:widowControl w:val="0"/>
              <w:jc w:val="center"/>
              <w:rPr>
                <w:lang w:val="en-US"/>
              </w:rPr>
            </w:pPr>
            <w:r>
              <w:rPr>
                <w:lang w:val="en-US"/>
              </w:rPr>
              <w:t>4</w:t>
            </w:r>
          </w:p>
        </w:tc>
      </w:tr>
      <w:tr w:rsidR="004F2032" w:rsidRPr="001E07D1" w:rsidTr="004F2032">
        <w:trPr>
          <w:cantSplit/>
        </w:trPr>
        <w:tc>
          <w:tcPr>
            <w:tcW w:w="709" w:type="dxa"/>
            <w:vAlign w:val="center"/>
          </w:tcPr>
          <w:p w:rsidR="004F2032" w:rsidRPr="00F6422C" w:rsidRDefault="004F2032" w:rsidP="004F2032">
            <w:pPr>
              <w:widowControl w:val="0"/>
              <w:jc w:val="center"/>
              <w:rPr>
                <w:lang w:val="uk-UA"/>
              </w:rPr>
            </w:pPr>
            <w:r>
              <w:rPr>
                <w:lang w:val="uk-UA"/>
              </w:rPr>
              <w:t>9</w:t>
            </w:r>
          </w:p>
        </w:tc>
        <w:tc>
          <w:tcPr>
            <w:tcW w:w="3969" w:type="dxa"/>
            <w:vAlign w:val="bottom"/>
          </w:tcPr>
          <w:p w:rsidR="004F2032" w:rsidRPr="005949F6" w:rsidRDefault="004F2032" w:rsidP="004F2032">
            <w:pPr>
              <w:widowControl w:val="0"/>
              <w:jc w:val="both"/>
              <w:rPr>
                <w:spacing w:val="-4"/>
              </w:rPr>
            </w:pPr>
            <w:r w:rsidRPr="005949F6">
              <w:rPr>
                <w:spacing w:val="-4"/>
              </w:rPr>
              <w:t>Державне регулювання зовнішньоекономічної діяльності</w:t>
            </w:r>
          </w:p>
        </w:tc>
        <w:tc>
          <w:tcPr>
            <w:tcW w:w="850" w:type="dxa"/>
            <w:vAlign w:val="center"/>
          </w:tcPr>
          <w:p w:rsidR="004F2032" w:rsidRPr="00B12DF1" w:rsidRDefault="004F2032" w:rsidP="004F2032">
            <w:pPr>
              <w:widowControl w:val="0"/>
              <w:jc w:val="center"/>
              <w:rPr>
                <w:lang w:val="en-US"/>
              </w:rPr>
            </w:pPr>
            <w:r>
              <w:rPr>
                <w:lang w:val="en-US"/>
              </w:rPr>
              <w:t>8</w:t>
            </w:r>
          </w:p>
        </w:tc>
        <w:tc>
          <w:tcPr>
            <w:tcW w:w="967" w:type="dxa"/>
            <w:vAlign w:val="center"/>
          </w:tcPr>
          <w:p w:rsidR="004F2032" w:rsidRDefault="001A4781" w:rsidP="004F2032">
            <w:pPr>
              <w:widowControl w:val="0"/>
              <w:jc w:val="center"/>
              <w:rPr>
                <w:lang w:val="uk-UA"/>
              </w:rPr>
            </w:pPr>
            <w:r>
              <w:rPr>
                <w:lang w:val="uk-UA"/>
              </w:rPr>
              <w:t>4</w:t>
            </w:r>
          </w:p>
        </w:tc>
        <w:tc>
          <w:tcPr>
            <w:tcW w:w="1160" w:type="dxa"/>
            <w:vAlign w:val="center"/>
          </w:tcPr>
          <w:p w:rsidR="004F2032" w:rsidRDefault="004F2032" w:rsidP="004F2032">
            <w:pPr>
              <w:widowControl w:val="0"/>
              <w:jc w:val="center"/>
              <w:rPr>
                <w:lang w:val="uk-UA"/>
              </w:rPr>
            </w:pPr>
            <w:r>
              <w:rPr>
                <w:lang w:val="uk-UA"/>
              </w:rPr>
              <w:t>2</w:t>
            </w:r>
          </w:p>
        </w:tc>
        <w:tc>
          <w:tcPr>
            <w:tcW w:w="943" w:type="dxa"/>
            <w:vAlign w:val="center"/>
          </w:tcPr>
          <w:p w:rsidR="004F2032" w:rsidRDefault="004F2032" w:rsidP="004F2032">
            <w:pPr>
              <w:widowControl w:val="0"/>
              <w:jc w:val="center"/>
              <w:rPr>
                <w:lang w:val="uk-UA"/>
              </w:rPr>
            </w:pPr>
            <w:r>
              <w:rPr>
                <w:lang w:val="uk-UA"/>
              </w:rPr>
              <w:t>4</w:t>
            </w:r>
          </w:p>
        </w:tc>
        <w:tc>
          <w:tcPr>
            <w:tcW w:w="1324" w:type="dxa"/>
            <w:vAlign w:val="center"/>
          </w:tcPr>
          <w:p w:rsidR="004F2032" w:rsidRPr="001A4781" w:rsidRDefault="001A4781" w:rsidP="004F2032">
            <w:pPr>
              <w:widowControl w:val="0"/>
              <w:jc w:val="center"/>
              <w:rPr>
                <w:lang w:val="uk-UA"/>
              </w:rPr>
            </w:pPr>
            <w:r>
              <w:rPr>
                <w:lang w:val="uk-UA"/>
              </w:rPr>
              <w:t>2</w:t>
            </w:r>
          </w:p>
        </w:tc>
      </w:tr>
      <w:tr w:rsidR="004F2032" w:rsidRPr="001E07D1" w:rsidTr="004F2032">
        <w:trPr>
          <w:cantSplit/>
        </w:trPr>
        <w:tc>
          <w:tcPr>
            <w:tcW w:w="709" w:type="dxa"/>
            <w:vAlign w:val="center"/>
          </w:tcPr>
          <w:p w:rsidR="004F2032" w:rsidRPr="00F6422C" w:rsidRDefault="004F2032" w:rsidP="004F2032">
            <w:pPr>
              <w:widowControl w:val="0"/>
              <w:jc w:val="center"/>
              <w:rPr>
                <w:lang w:val="uk-UA"/>
              </w:rPr>
            </w:pPr>
            <w:r>
              <w:rPr>
                <w:lang w:val="uk-UA"/>
              </w:rPr>
              <w:t>10</w:t>
            </w:r>
          </w:p>
        </w:tc>
        <w:tc>
          <w:tcPr>
            <w:tcW w:w="3969" w:type="dxa"/>
            <w:vAlign w:val="bottom"/>
          </w:tcPr>
          <w:p w:rsidR="004F2032" w:rsidRPr="005949F6" w:rsidRDefault="004F2032" w:rsidP="004F2032">
            <w:pPr>
              <w:widowControl w:val="0"/>
              <w:jc w:val="both"/>
              <w:rPr>
                <w:spacing w:val="-4"/>
              </w:rPr>
            </w:pPr>
            <w:r>
              <w:t>Державне регулювання розвитку регіоні</w:t>
            </w:r>
            <w:proofErr w:type="gramStart"/>
            <w:r>
              <w:t>в</w:t>
            </w:r>
            <w:proofErr w:type="gramEnd"/>
          </w:p>
        </w:tc>
        <w:tc>
          <w:tcPr>
            <w:tcW w:w="850" w:type="dxa"/>
            <w:vAlign w:val="center"/>
          </w:tcPr>
          <w:p w:rsidR="004F2032" w:rsidRDefault="0098532A" w:rsidP="004F2032">
            <w:pPr>
              <w:widowControl w:val="0"/>
              <w:jc w:val="center"/>
              <w:rPr>
                <w:lang w:val="uk-UA"/>
              </w:rPr>
            </w:pPr>
            <w:r>
              <w:rPr>
                <w:lang w:val="uk-UA"/>
              </w:rPr>
              <w:t>10</w:t>
            </w:r>
          </w:p>
        </w:tc>
        <w:tc>
          <w:tcPr>
            <w:tcW w:w="967" w:type="dxa"/>
            <w:vAlign w:val="center"/>
          </w:tcPr>
          <w:p w:rsidR="004F2032" w:rsidRPr="004F2032" w:rsidRDefault="001A4781" w:rsidP="004F2032">
            <w:pPr>
              <w:widowControl w:val="0"/>
              <w:jc w:val="center"/>
              <w:rPr>
                <w:lang w:val="uk-UA"/>
              </w:rPr>
            </w:pPr>
            <w:r>
              <w:rPr>
                <w:lang w:val="uk-UA"/>
              </w:rPr>
              <w:t>4</w:t>
            </w:r>
          </w:p>
        </w:tc>
        <w:tc>
          <w:tcPr>
            <w:tcW w:w="1160" w:type="dxa"/>
            <w:vAlign w:val="center"/>
          </w:tcPr>
          <w:p w:rsidR="004F2032" w:rsidRDefault="004F2032" w:rsidP="004F2032">
            <w:pPr>
              <w:widowControl w:val="0"/>
              <w:jc w:val="center"/>
              <w:rPr>
                <w:lang w:val="uk-UA"/>
              </w:rPr>
            </w:pPr>
            <w:r>
              <w:rPr>
                <w:lang w:val="uk-UA"/>
              </w:rPr>
              <w:t>2</w:t>
            </w:r>
          </w:p>
        </w:tc>
        <w:tc>
          <w:tcPr>
            <w:tcW w:w="943" w:type="dxa"/>
            <w:vAlign w:val="center"/>
          </w:tcPr>
          <w:p w:rsidR="004F2032" w:rsidRPr="0098532A" w:rsidRDefault="0098532A" w:rsidP="004F2032">
            <w:pPr>
              <w:widowControl w:val="0"/>
              <w:jc w:val="center"/>
              <w:rPr>
                <w:lang w:val="uk-UA"/>
              </w:rPr>
            </w:pPr>
            <w:r>
              <w:rPr>
                <w:lang w:val="uk-UA"/>
              </w:rPr>
              <w:t>4</w:t>
            </w:r>
          </w:p>
        </w:tc>
        <w:tc>
          <w:tcPr>
            <w:tcW w:w="1324" w:type="dxa"/>
            <w:vAlign w:val="center"/>
          </w:tcPr>
          <w:p w:rsidR="004F2032" w:rsidRPr="001A4781" w:rsidRDefault="001A4781" w:rsidP="004F2032">
            <w:pPr>
              <w:widowControl w:val="0"/>
              <w:jc w:val="center"/>
              <w:rPr>
                <w:lang w:val="uk-UA"/>
              </w:rPr>
            </w:pPr>
            <w:r>
              <w:rPr>
                <w:lang w:val="uk-UA"/>
              </w:rPr>
              <w:t>4</w:t>
            </w:r>
          </w:p>
        </w:tc>
      </w:tr>
      <w:tr w:rsidR="004F2032" w:rsidRPr="001E07D1" w:rsidTr="004F2032">
        <w:trPr>
          <w:cantSplit/>
        </w:trPr>
        <w:tc>
          <w:tcPr>
            <w:tcW w:w="709" w:type="dxa"/>
            <w:vAlign w:val="center"/>
          </w:tcPr>
          <w:p w:rsidR="004F2032" w:rsidRPr="00F6422C" w:rsidRDefault="004F2032" w:rsidP="004F2032">
            <w:pPr>
              <w:widowControl w:val="0"/>
              <w:jc w:val="center"/>
              <w:rPr>
                <w:lang w:val="uk-UA"/>
              </w:rPr>
            </w:pPr>
            <w:r>
              <w:rPr>
                <w:lang w:val="uk-UA"/>
              </w:rPr>
              <w:t>11</w:t>
            </w:r>
          </w:p>
        </w:tc>
        <w:tc>
          <w:tcPr>
            <w:tcW w:w="3969" w:type="dxa"/>
            <w:vAlign w:val="bottom"/>
          </w:tcPr>
          <w:p w:rsidR="004F2032" w:rsidRPr="005949F6" w:rsidRDefault="004F2032" w:rsidP="004F2032">
            <w:pPr>
              <w:widowControl w:val="0"/>
              <w:jc w:val="both"/>
              <w:rPr>
                <w:spacing w:val="-4"/>
              </w:rPr>
            </w:pPr>
            <w:proofErr w:type="gramStart"/>
            <w:r>
              <w:t>Соц</w:t>
            </w:r>
            <w:proofErr w:type="gramEnd"/>
            <w:r>
              <w:t>іальна політика держави</w:t>
            </w:r>
          </w:p>
        </w:tc>
        <w:tc>
          <w:tcPr>
            <w:tcW w:w="850" w:type="dxa"/>
            <w:vAlign w:val="center"/>
          </w:tcPr>
          <w:p w:rsidR="004F2032" w:rsidRPr="0098532A" w:rsidRDefault="0098532A" w:rsidP="004F2032">
            <w:pPr>
              <w:widowControl w:val="0"/>
              <w:jc w:val="center"/>
              <w:rPr>
                <w:lang w:val="uk-UA"/>
              </w:rPr>
            </w:pPr>
            <w:r>
              <w:rPr>
                <w:lang w:val="uk-UA"/>
              </w:rPr>
              <w:t>10</w:t>
            </w:r>
          </w:p>
        </w:tc>
        <w:tc>
          <w:tcPr>
            <w:tcW w:w="967" w:type="dxa"/>
            <w:vAlign w:val="center"/>
          </w:tcPr>
          <w:p w:rsidR="004F2032" w:rsidRPr="004F2032" w:rsidRDefault="001A4781" w:rsidP="004F2032">
            <w:pPr>
              <w:widowControl w:val="0"/>
              <w:jc w:val="center"/>
              <w:rPr>
                <w:lang w:val="uk-UA"/>
              </w:rPr>
            </w:pPr>
            <w:r>
              <w:rPr>
                <w:lang w:val="uk-UA"/>
              </w:rPr>
              <w:t>4</w:t>
            </w:r>
          </w:p>
        </w:tc>
        <w:tc>
          <w:tcPr>
            <w:tcW w:w="1160" w:type="dxa"/>
            <w:vAlign w:val="center"/>
          </w:tcPr>
          <w:p w:rsidR="004F2032" w:rsidRDefault="004F2032" w:rsidP="004F2032">
            <w:pPr>
              <w:widowControl w:val="0"/>
              <w:jc w:val="center"/>
              <w:rPr>
                <w:lang w:val="uk-UA"/>
              </w:rPr>
            </w:pPr>
            <w:r>
              <w:rPr>
                <w:lang w:val="uk-UA"/>
              </w:rPr>
              <w:t>4</w:t>
            </w:r>
          </w:p>
        </w:tc>
        <w:tc>
          <w:tcPr>
            <w:tcW w:w="943" w:type="dxa"/>
            <w:vAlign w:val="center"/>
          </w:tcPr>
          <w:p w:rsidR="004F2032" w:rsidRPr="0098532A" w:rsidRDefault="0098532A" w:rsidP="004F2032">
            <w:pPr>
              <w:widowControl w:val="0"/>
              <w:jc w:val="center"/>
              <w:rPr>
                <w:lang w:val="uk-UA"/>
              </w:rPr>
            </w:pPr>
            <w:r>
              <w:rPr>
                <w:lang w:val="uk-UA"/>
              </w:rPr>
              <w:t>4</w:t>
            </w:r>
          </w:p>
        </w:tc>
        <w:tc>
          <w:tcPr>
            <w:tcW w:w="1324" w:type="dxa"/>
            <w:vAlign w:val="center"/>
          </w:tcPr>
          <w:p w:rsidR="004F2032" w:rsidRPr="0098532A" w:rsidRDefault="001A4781" w:rsidP="004F2032">
            <w:pPr>
              <w:widowControl w:val="0"/>
              <w:jc w:val="center"/>
              <w:rPr>
                <w:lang w:val="uk-UA"/>
              </w:rPr>
            </w:pPr>
            <w:r>
              <w:rPr>
                <w:lang w:val="uk-UA"/>
              </w:rPr>
              <w:t>4</w:t>
            </w:r>
          </w:p>
        </w:tc>
      </w:tr>
      <w:tr w:rsidR="004F2032" w:rsidRPr="001E07D1" w:rsidTr="004F2032">
        <w:trPr>
          <w:cantSplit/>
        </w:trPr>
        <w:tc>
          <w:tcPr>
            <w:tcW w:w="709" w:type="dxa"/>
            <w:vAlign w:val="center"/>
          </w:tcPr>
          <w:p w:rsidR="004F2032" w:rsidRPr="00F6422C" w:rsidRDefault="004F2032" w:rsidP="004F2032">
            <w:pPr>
              <w:widowControl w:val="0"/>
              <w:jc w:val="center"/>
              <w:rPr>
                <w:lang w:val="uk-UA"/>
              </w:rPr>
            </w:pPr>
            <w:r>
              <w:rPr>
                <w:lang w:val="uk-UA"/>
              </w:rPr>
              <w:t>12</w:t>
            </w:r>
          </w:p>
        </w:tc>
        <w:tc>
          <w:tcPr>
            <w:tcW w:w="3969" w:type="dxa"/>
            <w:vAlign w:val="bottom"/>
          </w:tcPr>
          <w:p w:rsidR="004F2032" w:rsidRPr="005949F6" w:rsidRDefault="004F2032" w:rsidP="004F2032">
            <w:pPr>
              <w:widowControl w:val="0"/>
              <w:jc w:val="both"/>
            </w:pPr>
            <w:r>
              <w:t>Державне регулювання природоохоронної діяльності</w:t>
            </w:r>
          </w:p>
        </w:tc>
        <w:tc>
          <w:tcPr>
            <w:tcW w:w="850" w:type="dxa"/>
            <w:vAlign w:val="center"/>
          </w:tcPr>
          <w:p w:rsidR="004F2032" w:rsidRPr="00B12DF1" w:rsidRDefault="004F2032" w:rsidP="004F2032">
            <w:pPr>
              <w:widowControl w:val="0"/>
              <w:jc w:val="center"/>
              <w:rPr>
                <w:lang w:val="en-US"/>
              </w:rPr>
            </w:pPr>
            <w:r>
              <w:rPr>
                <w:lang w:val="en-US"/>
              </w:rPr>
              <w:t>8</w:t>
            </w:r>
          </w:p>
        </w:tc>
        <w:tc>
          <w:tcPr>
            <w:tcW w:w="967" w:type="dxa"/>
            <w:vAlign w:val="center"/>
          </w:tcPr>
          <w:p w:rsidR="004F2032" w:rsidRDefault="001A4781" w:rsidP="004F2032">
            <w:pPr>
              <w:widowControl w:val="0"/>
              <w:jc w:val="center"/>
              <w:rPr>
                <w:lang w:val="uk-UA"/>
              </w:rPr>
            </w:pPr>
            <w:r>
              <w:rPr>
                <w:lang w:val="uk-UA"/>
              </w:rPr>
              <w:t>4</w:t>
            </w:r>
          </w:p>
        </w:tc>
        <w:tc>
          <w:tcPr>
            <w:tcW w:w="1160" w:type="dxa"/>
            <w:vAlign w:val="center"/>
          </w:tcPr>
          <w:p w:rsidR="004F2032" w:rsidRDefault="004F2032" w:rsidP="004F2032">
            <w:pPr>
              <w:widowControl w:val="0"/>
              <w:jc w:val="center"/>
              <w:rPr>
                <w:lang w:val="uk-UA"/>
              </w:rPr>
            </w:pPr>
            <w:r>
              <w:rPr>
                <w:lang w:val="uk-UA"/>
              </w:rPr>
              <w:t>2</w:t>
            </w:r>
          </w:p>
        </w:tc>
        <w:tc>
          <w:tcPr>
            <w:tcW w:w="943" w:type="dxa"/>
            <w:vAlign w:val="center"/>
          </w:tcPr>
          <w:p w:rsidR="004F2032" w:rsidRDefault="004F2032" w:rsidP="004F2032">
            <w:pPr>
              <w:widowControl w:val="0"/>
              <w:jc w:val="center"/>
              <w:rPr>
                <w:lang w:val="uk-UA"/>
              </w:rPr>
            </w:pPr>
            <w:r>
              <w:rPr>
                <w:lang w:val="uk-UA"/>
              </w:rPr>
              <w:t>4</w:t>
            </w:r>
          </w:p>
        </w:tc>
        <w:tc>
          <w:tcPr>
            <w:tcW w:w="1324" w:type="dxa"/>
            <w:vAlign w:val="center"/>
          </w:tcPr>
          <w:p w:rsidR="004F2032" w:rsidRPr="001A4781" w:rsidRDefault="001A4781" w:rsidP="004F2032">
            <w:pPr>
              <w:widowControl w:val="0"/>
              <w:jc w:val="center"/>
              <w:rPr>
                <w:lang w:val="uk-UA"/>
              </w:rPr>
            </w:pPr>
            <w:r>
              <w:rPr>
                <w:lang w:val="uk-UA"/>
              </w:rPr>
              <w:t>2</w:t>
            </w:r>
          </w:p>
        </w:tc>
      </w:tr>
      <w:tr w:rsidR="004F2032" w:rsidRPr="001E07D1" w:rsidTr="004F2032">
        <w:trPr>
          <w:cantSplit/>
        </w:trPr>
        <w:tc>
          <w:tcPr>
            <w:tcW w:w="4678" w:type="dxa"/>
            <w:gridSpan w:val="2"/>
          </w:tcPr>
          <w:p w:rsidR="004F2032" w:rsidRPr="001E07D1" w:rsidRDefault="004F2032" w:rsidP="004F2032">
            <w:pPr>
              <w:widowControl w:val="0"/>
            </w:pPr>
            <w:r w:rsidRPr="001E07D1">
              <w:t>Лекційний модульний контроль</w:t>
            </w:r>
          </w:p>
        </w:tc>
        <w:tc>
          <w:tcPr>
            <w:tcW w:w="850" w:type="dxa"/>
            <w:vAlign w:val="center"/>
          </w:tcPr>
          <w:p w:rsidR="004F2032" w:rsidRPr="001E07D1" w:rsidRDefault="004F2032" w:rsidP="004F2032">
            <w:pPr>
              <w:widowControl w:val="0"/>
              <w:jc w:val="center"/>
            </w:pPr>
            <w:r w:rsidRPr="001E07D1">
              <w:t>2</w:t>
            </w:r>
          </w:p>
        </w:tc>
        <w:tc>
          <w:tcPr>
            <w:tcW w:w="967" w:type="dxa"/>
            <w:vAlign w:val="center"/>
          </w:tcPr>
          <w:p w:rsidR="004F2032" w:rsidRPr="001E07D1" w:rsidRDefault="004F2032" w:rsidP="004F2032">
            <w:pPr>
              <w:widowControl w:val="0"/>
              <w:jc w:val="center"/>
            </w:pPr>
            <w:r w:rsidRPr="001E07D1">
              <w:t>2</w:t>
            </w:r>
          </w:p>
        </w:tc>
        <w:tc>
          <w:tcPr>
            <w:tcW w:w="1160" w:type="dxa"/>
            <w:vAlign w:val="center"/>
          </w:tcPr>
          <w:p w:rsidR="004F2032" w:rsidRPr="001E07D1" w:rsidRDefault="004F2032" w:rsidP="004F2032">
            <w:pPr>
              <w:widowControl w:val="0"/>
              <w:jc w:val="center"/>
            </w:pPr>
            <w:r w:rsidRPr="001E07D1">
              <w:t>–</w:t>
            </w:r>
          </w:p>
        </w:tc>
        <w:tc>
          <w:tcPr>
            <w:tcW w:w="943" w:type="dxa"/>
            <w:vAlign w:val="center"/>
          </w:tcPr>
          <w:p w:rsidR="004F2032" w:rsidRPr="001E07D1" w:rsidRDefault="004F2032" w:rsidP="004F2032">
            <w:pPr>
              <w:widowControl w:val="0"/>
              <w:jc w:val="center"/>
            </w:pPr>
            <w:r w:rsidRPr="001E07D1">
              <w:t>2</w:t>
            </w:r>
          </w:p>
        </w:tc>
        <w:tc>
          <w:tcPr>
            <w:tcW w:w="1324" w:type="dxa"/>
            <w:vAlign w:val="center"/>
          </w:tcPr>
          <w:p w:rsidR="004F2032" w:rsidRPr="001E07D1" w:rsidRDefault="004F2032" w:rsidP="004F2032">
            <w:pPr>
              <w:widowControl w:val="0"/>
              <w:jc w:val="center"/>
            </w:pPr>
            <w:r w:rsidRPr="001E07D1">
              <w:t>–</w:t>
            </w:r>
          </w:p>
        </w:tc>
      </w:tr>
      <w:tr w:rsidR="004F2032" w:rsidRPr="001E07D1" w:rsidTr="004F2032">
        <w:trPr>
          <w:cantSplit/>
        </w:trPr>
        <w:tc>
          <w:tcPr>
            <w:tcW w:w="4678" w:type="dxa"/>
            <w:gridSpan w:val="2"/>
          </w:tcPr>
          <w:p w:rsidR="004F2032" w:rsidRPr="005C7824" w:rsidRDefault="004F2032" w:rsidP="004F2032">
            <w:pPr>
              <w:widowControl w:val="0"/>
              <w:outlineLvl w:val="5"/>
              <w:rPr>
                <w:i/>
                <w:iCs/>
                <w:lang w:val="uk-UA"/>
              </w:rPr>
            </w:pPr>
            <w:r w:rsidRPr="001E07D1">
              <w:rPr>
                <w:i/>
                <w:iCs/>
              </w:rPr>
              <w:t xml:space="preserve">Разом за модулем </w:t>
            </w:r>
            <w:r>
              <w:rPr>
                <w:i/>
                <w:iCs/>
                <w:lang w:val="uk-UA"/>
              </w:rPr>
              <w:t>5</w:t>
            </w:r>
          </w:p>
        </w:tc>
        <w:tc>
          <w:tcPr>
            <w:tcW w:w="850" w:type="dxa"/>
            <w:vAlign w:val="center"/>
          </w:tcPr>
          <w:p w:rsidR="004F2032" w:rsidRPr="00960094" w:rsidRDefault="0098532A" w:rsidP="004F2032">
            <w:pPr>
              <w:widowControl w:val="0"/>
              <w:jc w:val="center"/>
              <w:rPr>
                <w:i/>
                <w:lang w:val="uk-UA"/>
              </w:rPr>
            </w:pPr>
            <w:r>
              <w:rPr>
                <w:i/>
                <w:lang w:val="uk-UA"/>
              </w:rPr>
              <w:t>46</w:t>
            </w:r>
          </w:p>
        </w:tc>
        <w:tc>
          <w:tcPr>
            <w:tcW w:w="967" w:type="dxa"/>
            <w:vAlign w:val="center"/>
          </w:tcPr>
          <w:p w:rsidR="004F2032" w:rsidRPr="00BD497A" w:rsidRDefault="001A4781" w:rsidP="004F2032">
            <w:pPr>
              <w:widowControl w:val="0"/>
              <w:jc w:val="center"/>
              <w:rPr>
                <w:i/>
                <w:lang w:val="uk-UA"/>
              </w:rPr>
            </w:pPr>
            <w:r>
              <w:rPr>
                <w:i/>
                <w:lang w:val="uk-UA"/>
              </w:rPr>
              <w:t>20</w:t>
            </w:r>
          </w:p>
        </w:tc>
        <w:tc>
          <w:tcPr>
            <w:tcW w:w="1160" w:type="dxa"/>
            <w:vAlign w:val="center"/>
          </w:tcPr>
          <w:p w:rsidR="004F2032" w:rsidRPr="00BD497A" w:rsidRDefault="004F2032" w:rsidP="004F2032">
            <w:pPr>
              <w:widowControl w:val="0"/>
              <w:jc w:val="center"/>
              <w:rPr>
                <w:i/>
                <w:lang w:val="uk-UA"/>
              </w:rPr>
            </w:pPr>
            <w:r>
              <w:rPr>
                <w:i/>
                <w:lang w:val="uk-UA"/>
              </w:rPr>
              <w:t>12</w:t>
            </w:r>
          </w:p>
        </w:tc>
        <w:tc>
          <w:tcPr>
            <w:tcW w:w="943" w:type="dxa"/>
            <w:vAlign w:val="center"/>
          </w:tcPr>
          <w:p w:rsidR="004F2032" w:rsidRPr="00C472BF" w:rsidRDefault="001A4781" w:rsidP="004F2032">
            <w:pPr>
              <w:widowControl w:val="0"/>
              <w:jc w:val="center"/>
              <w:rPr>
                <w:i/>
                <w:lang w:val="uk-UA"/>
              </w:rPr>
            </w:pPr>
            <w:r>
              <w:rPr>
                <w:i/>
                <w:lang w:val="uk-UA"/>
              </w:rPr>
              <w:t>32</w:t>
            </w:r>
          </w:p>
        </w:tc>
        <w:tc>
          <w:tcPr>
            <w:tcW w:w="1324" w:type="dxa"/>
            <w:vAlign w:val="center"/>
          </w:tcPr>
          <w:p w:rsidR="004F2032" w:rsidRPr="00960094" w:rsidRDefault="001A4781" w:rsidP="004F2032">
            <w:pPr>
              <w:widowControl w:val="0"/>
              <w:jc w:val="center"/>
              <w:rPr>
                <w:i/>
                <w:lang w:val="uk-UA"/>
              </w:rPr>
            </w:pPr>
            <w:r>
              <w:rPr>
                <w:i/>
                <w:lang w:val="uk-UA"/>
              </w:rPr>
              <w:t>16</w:t>
            </w:r>
          </w:p>
        </w:tc>
      </w:tr>
      <w:tr w:rsidR="004F2032" w:rsidRPr="001E07D1" w:rsidTr="004F2032">
        <w:trPr>
          <w:cantSplit/>
        </w:trPr>
        <w:tc>
          <w:tcPr>
            <w:tcW w:w="4678" w:type="dxa"/>
            <w:gridSpan w:val="2"/>
          </w:tcPr>
          <w:p w:rsidR="004F2032" w:rsidRPr="001E07D1" w:rsidRDefault="004F2032" w:rsidP="004F2032">
            <w:pPr>
              <w:widowControl w:val="0"/>
              <w:outlineLvl w:val="5"/>
              <w:rPr>
                <w:b/>
                <w:iCs/>
              </w:rPr>
            </w:pPr>
            <w:r w:rsidRPr="001E07D1">
              <w:rPr>
                <w:b/>
                <w:iCs/>
              </w:rPr>
              <w:t>Разом по курсу</w:t>
            </w:r>
          </w:p>
        </w:tc>
        <w:tc>
          <w:tcPr>
            <w:tcW w:w="850" w:type="dxa"/>
          </w:tcPr>
          <w:p w:rsidR="004F2032" w:rsidRPr="0095079F" w:rsidRDefault="004F2032" w:rsidP="004F2032">
            <w:pPr>
              <w:widowControl w:val="0"/>
              <w:jc w:val="center"/>
              <w:outlineLvl w:val="5"/>
              <w:rPr>
                <w:b/>
                <w:iCs/>
                <w:lang w:val="uk-UA"/>
              </w:rPr>
            </w:pPr>
            <w:r>
              <w:rPr>
                <w:b/>
                <w:iCs/>
                <w:lang w:val="uk-UA"/>
              </w:rPr>
              <w:t>120</w:t>
            </w:r>
          </w:p>
        </w:tc>
        <w:tc>
          <w:tcPr>
            <w:tcW w:w="967" w:type="dxa"/>
          </w:tcPr>
          <w:p w:rsidR="004F2032" w:rsidRPr="001719F8" w:rsidRDefault="00C2590B" w:rsidP="004F2032">
            <w:pPr>
              <w:widowControl w:val="0"/>
              <w:ind w:firstLine="340"/>
              <w:outlineLvl w:val="5"/>
              <w:rPr>
                <w:b/>
                <w:iCs/>
                <w:lang w:val="uk-UA"/>
              </w:rPr>
            </w:pPr>
            <w:r>
              <w:rPr>
                <w:b/>
                <w:iCs/>
                <w:lang w:val="uk-UA"/>
              </w:rPr>
              <w:t>48</w:t>
            </w:r>
          </w:p>
        </w:tc>
        <w:tc>
          <w:tcPr>
            <w:tcW w:w="1160" w:type="dxa"/>
          </w:tcPr>
          <w:p w:rsidR="004F2032" w:rsidRPr="00AA7234" w:rsidRDefault="004F2032" w:rsidP="004F2032">
            <w:pPr>
              <w:widowControl w:val="0"/>
              <w:ind w:firstLine="340"/>
              <w:outlineLvl w:val="5"/>
              <w:rPr>
                <w:b/>
                <w:iCs/>
                <w:lang w:val="uk-UA"/>
              </w:rPr>
            </w:pPr>
            <w:r>
              <w:rPr>
                <w:b/>
                <w:iCs/>
                <w:lang w:val="uk-UA"/>
              </w:rPr>
              <w:t>32</w:t>
            </w:r>
          </w:p>
        </w:tc>
        <w:tc>
          <w:tcPr>
            <w:tcW w:w="943" w:type="dxa"/>
          </w:tcPr>
          <w:p w:rsidR="004F2032" w:rsidRPr="00AA7234" w:rsidRDefault="004F2032" w:rsidP="004F2032">
            <w:pPr>
              <w:widowControl w:val="0"/>
              <w:ind w:firstLine="340"/>
              <w:outlineLvl w:val="5"/>
              <w:rPr>
                <w:b/>
                <w:iCs/>
                <w:lang w:val="uk-UA"/>
              </w:rPr>
            </w:pPr>
            <w:r>
              <w:rPr>
                <w:b/>
                <w:iCs/>
                <w:lang w:val="uk-UA"/>
              </w:rPr>
              <w:t>64</w:t>
            </w:r>
          </w:p>
        </w:tc>
        <w:tc>
          <w:tcPr>
            <w:tcW w:w="1324" w:type="dxa"/>
          </w:tcPr>
          <w:p w:rsidR="004F2032" w:rsidRPr="004A521B" w:rsidRDefault="00C2590B" w:rsidP="004F2032">
            <w:pPr>
              <w:widowControl w:val="0"/>
              <w:ind w:firstLine="340"/>
              <w:outlineLvl w:val="5"/>
              <w:rPr>
                <w:b/>
                <w:iCs/>
                <w:lang w:val="uk-UA"/>
              </w:rPr>
            </w:pPr>
            <w:r>
              <w:rPr>
                <w:b/>
                <w:iCs/>
                <w:lang w:val="uk-UA"/>
              </w:rPr>
              <w:t>40</w:t>
            </w:r>
          </w:p>
        </w:tc>
      </w:tr>
    </w:tbl>
    <w:p w:rsidR="00A404E3" w:rsidRPr="004F2032" w:rsidRDefault="00A404E3" w:rsidP="00345E71">
      <w:pPr>
        <w:spacing w:after="120"/>
        <w:jc w:val="center"/>
        <w:rPr>
          <w:rFonts w:ascii="Bookman Old Style" w:hAnsi="Bookman Old Style"/>
          <w:b/>
          <w:lang w:val="uk-UA"/>
        </w:rPr>
      </w:pPr>
    </w:p>
    <w:p w:rsidR="00A315AF" w:rsidRPr="00153D74" w:rsidRDefault="00A315AF" w:rsidP="00701682">
      <w:pPr>
        <w:pStyle w:val="1"/>
        <w:tabs>
          <w:tab w:val="left" w:pos="0"/>
        </w:tabs>
        <w:spacing w:line="288" w:lineRule="auto"/>
        <w:rPr>
          <w:bCs w:val="0"/>
          <w:i/>
          <w:sz w:val="26"/>
          <w:szCs w:val="26"/>
        </w:rPr>
      </w:pPr>
      <w:r w:rsidRPr="00153D74">
        <w:rPr>
          <w:bCs w:val="0"/>
          <w:i/>
          <w:sz w:val="26"/>
          <w:szCs w:val="26"/>
        </w:rPr>
        <w:t>ІV. ТЕМИ СЕМІНАРСЬКИХ (ПРАКТИЧНИХ) ЗАНЯТЬ</w:t>
      </w:r>
    </w:p>
    <w:p w:rsidR="00E331A4" w:rsidRPr="00E331A4" w:rsidRDefault="00E331A4" w:rsidP="00E331A4">
      <w:pPr>
        <w:shd w:val="clear" w:color="auto" w:fill="FFFFFF"/>
        <w:spacing w:line="276" w:lineRule="auto"/>
        <w:ind w:firstLine="567"/>
        <w:jc w:val="both"/>
        <w:rPr>
          <w:bCs/>
          <w:sz w:val="26"/>
          <w:szCs w:val="26"/>
          <w:lang w:val="uk-UA"/>
        </w:rPr>
      </w:pPr>
      <w:r w:rsidRPr="00E331A4">
        <w:rPr>
          <w:b/>
          <w:bCs/>
          <w:sz w:val="26"/>
          <w:szCs w:val="26"/>
          <w:lang w:val="uk-UA"/>
        </w:rPr>
        <w:t xml:space="preserve">Метою проведення семінарських (практичних) занять </w:t>
      </w:r>
      <w:r w:rsidRPr="00E331A4">
        <w:rPr>
          <w:bCs/>
          <w:sz w:val="26"/>
          <w:szCs w:val="26"/>
          <w:lang w:val="uk-UA"/>
        </w:rPr>
        <w:t>є засвоєнняпрограмного матеріалу, розгляд конкретних економічних ситуацій, розв’язання практичних завдань з обґрунтування пріоритетів, цілей, завдань, засобів (інструментів) та заходів економічної політики держави.</w:t>
      </w:r>
    </w:p>
    <w:p w:rsidR="00E331A4" w:rsidRPr="00E331A4" w:rsidRDefault="00E331A4" w:rsidP="00E331A4">
      <w:pPr>
        <w:shd w:val="clear" w:color="auto" w:fill="FFFFFF"/>
        <w:spacing w:line="276" w:lineRule="auto"/>
        <w:ind w:left="567"/>
        <w:jc w:val="both"/>
        <w:rPr>
          <w:bCs/>
          <w:sz w:val="26"/>
          <w:szCs w:val="26"/>
          <w:lang w:val="uk-UA"/>
        </w:rPr>
      </w:pPr>
      <w:r>
        <w:rPr>
          <w:bCs/>
          <w:sz w:val="26"/>
          <w:szCs w:val="26"/>
          <w:lang w:val="uk-UA"/>
        </w:rPr>
        <w:t xml:space="preserve">У </w:t>
      </w:r>
      <w:r w:rsidRPr="00E331A4">
        <w:rPr>
          <w:bCs/>
          <w:sz w:val="26"/>
          <w:szCs w:val="26"/>
          <w:lang w:val="uk-UA"/>
        </w:rPr>
        <w:t>результаті проведеннясемінарських (практичних) занять студентиповинні:</w:t>
      </w:r>
    </w:p>
    <w:p w:rsidR="00E331A4" w:rsidRPr="00E331A4" w:rsidRDefault="00E331A4" w:rsidP="00E331A4">
      <w:pPr>
        <w:shd w:val="clear" w:color="auto" w:fill="FFFFFF"/>
        <w:spacing w:line="276" w:lineRule="auto"/>
        <w:ind w:firstLine="567"/>
        <w:jc w:val="both"/>
        <w:rPr>
          <w:bCs/>
          <w:i/>
          <w:sz w:val="26"/>
          <w:szCs w:val="26"/>
          <w:lang w:val="uk-UA"/>
        </w:rPr>
      </w:pPr>
      <w:r w:rsidRPr="00E331A4">
        <w:rPr>
          <w:bCs/>
          <w:i/>
          <w:sz w:val="26"/>
          <w:szCs w:val="26"/>
          <w:lang w:val="uk-UA"/>
        </w:rPr>
        <w:t>знати:</w:t>
      </w:r>
    </w:p>
    <w:p w:rsidR="00E331A4" w:rsidRPr="00E331A4" w:rsidRDefault="00E331A4" w:rsidP="00030C24">
      <w:pPr>
        <w:numPr>
          <w:ilvl w:val="0"/>
          <w:numId w:val="21"/>
        </w:numPr>
        <w:shd w:val="clear" w:color="auto" w:fill="FFFFFF"/>
        <w:tabs>
          <w:tab w:val="left" w:pos="993"/>
        </w:tabs>
        <w:spacing w:line="276" w:lineRule="auto"/>
        <w:ind w:firstLine="567"/>
        <w:jc w:val="both"/>
        <w:rPr>
          <w:bCs/>
          <w:sz w:val="26"/>
          <w:szCs w:val="26"/>
          <w:lang w:val="uk-UA"/>
        </w:rPr>
      </w:pPr>
      <w:r w:rsidRPr="00E331A4">
        <w:rPr>
          <w:bCs/>
          <w:sz w:val="26"/>
          <w:szCs w:val="26"/>
          <w:lang w:val="uk-UA"/>
        </w:rPr>
        <w:t>методики вибору й обґрунтування параметрів конкретних регуляторних заходів;</w:t>
      </w:r>
    </w:p>
    <w:p w:rsidR="00E331A4" w:rsidRPr="00E331A4" w:rsidRDefault="00E331A4" w:rsidP="00030C24">
      <w:pPr>
        <w:numPr>
          <w:ilvl w:val="0"/>
          <w:numId w:val="21"/>
        </w:numPr>
        <w:shd w:val="clear" w:color="auto" w:fill="FFFFFF"/>
        <w:tabs>
          <w:tab w:val="left" w:pos="993"/>
        </w:tabs>
        <w:spacing w:line="276" w:lineRule="auto"/>
        <w:ind w:firstLine="567"/>
        <w:jc w:val="both"/>
        <w:rPr>
          <w:bCs/>
          <w:sz w:val="26"/>
          <w:szCs w:val="26"/>
          <w:lang w:val="uk-UA"/>
        </w:rPr>
      </w:pPr>
      <w:r w:rsidRPr="00E331A4">
        <w:rPr>
          <w:bCs/>
          <w:sz w:val="26"/>
          <w:szCs w:val="26"/>
          <w:lang w:val="uk-UA"/>
        </w:rPr>
        <w:t>оцінки передумов для прийняття управлінських рішень на макроекономічному рівні;</w:t>
      </w:r>
    </w:p>
    <w:p w:rsidR="00E331A4" w:rsidRPr="00E331A4" w:rsidRDefault="00E331A4" w:rsidP="00030C24">
      <w:pPr>
        <w:numPr>
          <w:ilvl w:val="0"/>
          <w:numId w:val="21"/>
        </w:numPr>
        <w:shd w:val="clear" w:color="auto" w:fill="FFFFFF"/>
        <w:tabs>
          <w:tab w:val="left" w:pos="993"/>
        </w:tabs>
        <w:spacing w:line="276" w:lineRule="auto"/>
        <w:ind w:firstLine="567"/>
        <w:jc w:val="both"/>
        <w:rPr>
          <w:bCs/>
          <w:sz w:val="26"/>
          <w:szCs w:val="26"/>
          <w:lang w:val="uk-UA"/>
        </w:rPr>
      </w:pPr>
      <w:r w:rsidRPr="00E331A4">
        <w:rPr>
          <w:bCs/>
          <w:sz w:val="26"/>
          <w:szCs w:val="26"/>
          <w:lang w:val="uk-UA"/>
        </w:rPr>
        <w:t>методику розрахунку й обґрунтування структури та показників прогнозів, індикативних планів і програм;</w:t>
      </w:r>
    </w:p>
    <w:p w:rsidR="00E331A4" w:rsidRPr="00E331A4" w:rsidRDefault="00E331A4" w:rsidP="00030C24">
      <w:pPr>
        <w:shd w:val="clear" w:color="auto" w:fill="FFFFFF"/>
        <w:tabs>
          <w:tab w:val="left" w:pos="993"/>
        </w:tabs>
        <w:spacing w:line="276" w:lineRule="auto"/>
        <w:ind w:firstLine="567"/>
        <w:jc w:val="both"/>
        <w:rPr>
          <w:bCs/>
          <w:i/>
          <w:sz w:val="26"/>
          <w:szCs w:val="26"/>
          <w:lang w:val="uk-UA"/>
        </w:rPr>
      </w:pPr>
      <w:r w:rsidRPr="00E331A4">
        <w:rPr>
          <w:bCs/>
          <w:i/>
          <w:sz w:val="26"/>
          <w:szCs w:val="26"/>
          <w:lang w:val="uk-UA"/>
        </w:rPr>
        <w:t>вміти:</w:t>
      </w:r>
    </w:p>
    <w:p w:rsidR="00E331A4" w:rsidRPr="00E331A4" w:rsidRDefault="00E331A4" w:rsidP="00030C24">
      <w:pPr>
        <w:numPr>
          <w:ilvl w:val="0"/>
          <w:numId w:val="21"/>
        </w:numPr>
        <w:shd w:val="clear" w:color="auto" w:fill="FFFFFF"/>
        <w:tabs>
          <w:tab w:val="left" w:pos="993"/>
        </w:tabs>
        <w:spacing w:line="276" w:lineRule="auto"/>
        <w:ind w:firstLine="567"/>
        <w:jc w:val="both"/>
        <w:rPr>
          <w:bCs/>
          <w:sz w:val="26"/>
          <w:szCs w:val="26"/>
          <w:lang w:val="uk-UA"/>
        </w:rPr>
      </w:pPr>
      <w:r w:rsidRPr="00E331A4">
        <w:rPr>
          <w:bCs/>
          <w:sz w:val="26"/>
          <w:szCs w:val="26"/>
          <w:lang w:val="uk-UA"/>
        </w:rPr>
        <w:t>оцінити стан ділової кон’юнктури національної економіки;</w:t>
      </w:r>
    </w:p>
    <w:p w:rsidR="00E331A4" w:rsidRPr="00E331A4" w:rsidRDefault="00E331A4" w:rsidP="00030C24">
      <w:pPr>
        <w:numPr>
          <w:ilvl w:val="0"/>
          <w:numId w:val="21"/>
        </w:numPr>
        <w:shd w:val="clear" w:color="auto" w:fill="FFFFFF"/>
        <w:tabs>
          <w:tab w:val="left" w:pos="993"/>
        </w:tabs>
        <w:spacing w:line="276" w:lineRule="auto"/>
        <w:ind w:firstLine="567"/>
        <w:jc w:val="both"/>
        <w:rPr>
          <w:bCs/>
          <w:sz w:val="26"/>
          <w:szCs w:val="26"/>
          <w:lang w:val="uk-UA"/>
        </w:rPr>
      </w:pPr>
      <w:r w:rsidRPr="00E331A4">
        <w:rPr>
          <w:bCs/>
          <w:sz w:val="26"/>
          <w:szCs w:val="26"/>
          <w:lang w:val="uk-UA"/>
        </w:rPr>
        <w:t>розраховувати й обґрунтовувати параметри показників прогнозів, індикативних планів, програм і конкретних регуляторних заходів щодо покращення ділової кон’юнктури.</w:t>
      </w:r>
    </w:p>
    <w:p w:rsidR="00E331A4" w:rsidRDefault="00E331A4" w:rsidP="00E331A4">
      <w:pPr>
        <w:shd w:val="clear" w:color="auto" w:fill="FFFFFF"/>
        <w:spacing w:line="276" w:lineRule="auto"/>
        <w:ind w:firstLine="567"/>
        <w:jc w:val="both"/>
        <w:rPr>
          <w:bCs/>
          <w:sz w:val="26"/>
          <w:szCs w:val="26"/>
          <w:lang w:val="uk-UA"/>
        </w:rPr>
      </w:pPr>
    </w:p>
    <w:p w:rsidR="00150070" w:rsidRPr="00E331A4" w:rsidRDefault="00150070" w:rsidP="00E331A4">
      <w:pPr>
        <w:shd w:val="clear" w:color="auto" w:fill="FFFFFF"/>
        <w:spacing w:line="276" w:lineRule="auto"/>
        <w:ind w:firstLine="567"/>
        <w:jc w:val="both"/>
        <w:rPr>
          <w:bCs/>
          <w:sz w:val="26"/>
          <w:szCs w:val="26"/>
          <w:lang w:val="uk-UA"/>
        </w:rPr>
      </w:pPr>
    </w:p>
    <w:p w:rsidR="00E331A4" w:rsidRPr="00E331A4" w:rsidRDefault="00E331A4" w:rsidP="00E331A4">
      <w:pPr>
        <w:shd w:val="clear" w:color="auto" w:fill="FFFFFF"/>
        <w:spacing w:line="276" w:lineRule="auto"/>
        <w:jc w:val="center"/>
        <w:rPr>
          <w:b/>
          <w:bCs/>
          <w:sz w:val="26"/>
          <w:szCs w:val="26"/>
          <w:lang w:val="uk-UA"/>
        </w:rPr>
      </w:pPr>
      <w:r w:rsidRPr="00E331A4">
        <w:rPr>
          <w:b/>
          <w:bCs/>
          <w:sz w:val="26"/>
          <w:szCs w:val="26"/>
          <w:lang w:val="uk-UA"/>
        </w:rPr>
        <w:lastRenderedPageBreak/>
        <w:t>ЗМІСТОВИЙ МОДУЛЬ І.НАУКОВІ ОСНОВИ ДЕРЖАВНОГО РЕГУЛЮВАННЯНАЦІОНАЛЬНОЇ ЕКОНОМІКИ</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ТЕМА 1. ДЕРЖАВНЕ РЕГУЛЮВАННЯ</w:t>
      </w:r>
      <w:r>
        <w:rPr>
          <w:b/>
          <w:bCs/>
          <w:sz w:val="26"/>
          <w:szCs w:val="26"/>
          <w:lang w:val="uk-UA"/>
        </w:rPr>
        <w:t xml:space="preserve"> ЯК МЕТОД УПРАВЛІННЯ ЕКОНОМІКОЮ</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2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Функції держави у сучасній економіці.</w:t>
      </w:r>
    </w:p>
    <w:p w:rsidR="00E331A4" w:rsidRPr="00E331A4" w:rsidRDefault="00E331A4" w:rsidP="00030C24">
      <w:pPr>
        <w:numPr>
          <w:ilvl w:val="0"/>
          <w:numId w:val="2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Історичний аспект зародження макроекономічного регулювання.</w:t>
      </w:r>
    </w:p>
    <w:p w:rsidR="00E331A4" w:rsidRPr="00E331A4" w:rsidRDefault="00E331A4" w:rsidP="00030C24">
      <w:pPr>
        <w:numPr>
          <w:ilvl w:val="0"/>
          <w:numId w:val="2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Сутність державного регулювання економіки.</w:t>
      </w:r>
    </w:p>
    <w:p w:rsidR="00E331A4" w:rsidRPr="00E331A4" w:rsidRDefault="00E331A4" w:rsidP="00030C24">
      <w:pPr>
        <w:numPr>
          <w:ilvl w:val="0"/>
          <w:numId w:val="2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Основні типи економічних систем та механізми їх регулювання.</w:t>
      </w:r>
    </w:p>
    <w:p w:rsidR="00E331A4" w:rsidRPr="00E331A4" w:rsidRDefault="00E331A4" w:rsidP="00030C24">
      <w:pPr>
        <w:numPr>
          <w:ilvl w:val="0"/>
          <w:numId w:val="2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Економічна політика держави та її види.</w:t>
      </w:r>
    </w:p>
    <w:p w:rsidR="005625A9" w:rsidRDefault="005625A9" w:rsidP="00E331A4">
      <w:pPr>
        <w:shd w:val="clear" w:color="auto" w:fill="FFFFFF"/>
        <w:spacing w:line="276" w:lineRule="auto"/>
        <w:ind w:firstLine="567"/>
        <w:jc w:val="both"/>
        <w:rPr>
          <w:b/>
          <w:bCs/>
          <w:sz w:val="26"/>
          <w:szCs w:val="26"/>
          <w:lang w:val="uk-UA"/>
        </w:rPr>
      </w:pPr>
      <w:bookmarkStart w:id="7" w:name="page23"/>
      <w:bookmarkEnd w:id="7"/>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ТЕМА 2. ОСНОВИ МЕТОДОЛОГІЇ ТА ОРГАНІЗАЦІЇ Д</w:t>
      </w:r>
      <w:r>
        <w:rPr>
          <w:b/>
          <w:bCs/>
          <w:sz w:val="26"/>
          <w:szCs w:val="26"/>
          <w:lang w:val="uk-UA"/>
        </w:rPr>
        <w:t>ЕРЖАВНОГО РЕГУЛЮВАННЯ ЕКОНОМІКИ</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23"/>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Принципи державного регулювання економіки.</w:t>
      </w:r>
    </w:p>
    <w:p w:rsidR="00E331A4" w:rsidRPr="00E331A4" w:rsidRDefault="00E331A4" w:rsidP="00030C24">
      <w:pPr>
        <w:numPr>
          <w:ilvl w:val="0"/>
          <w:numId w:val="23"/>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Основні форми впливу держави на соціально-економічний розвиток</w:t>
      </w:r>
    </w:p>
    <w:p w:rsidR="00E331A4" w:rsidRPr="00E331A4" w:rsidRDefault="00E331A4" w:rsidP="00030C24">
      <w:pPr>
        <w:shd w:val="clear" w:color="auto" w:fill="FFFFFF"/>
        <w:tabs>
          <w:tab w:val="left" w:pos="851"/>
        </w:tabs>
        <w:spacing w:line="276" w:lineRule="auto"/>
        <w:ind w:firstLine="567"/>
        <w:jc w:val="both"/>
        <w:rPr>
          <w:bCs/>
          <w:sz w:val="26"/>
          <w:szCs w:val="26"/>
          <w:lang w:val="uk-UA"/>
        </w:rPr>
      </w:pPr>
      <w:r w:rsidRPr="00E331A4">
        <w:rPr>
          <w:bCs/>
          <w:sz w:val="26"/>
          <w:szCs w:val="26"/>
          <w:lang w:val="uk-UA"/>
        </w:rPr>
        <w:t>країни.</w:t>
      </w:r>
    </w:p>
    <w:p w:rsidR="00E331A4" w:rsidRPr="00E331A4" w:rsidRDefault="00E331A4" w:rsidP="00030C24">
      <w:pPr>
        <w:numPr>
          <w:ilvl w:val="0"/>
          <w:numId w:val="23"/>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Методи державного регулювання економіки.</w:t>
      </w:r>
    </w:p>
    <w:p w:rsidR="00E331A4" w:rsidRPr="00E331A4" w:rsidRDefault="00E331A4" w:rsidP="00030C24">
      <w:pPr>
        <w:numPr>
          <w:ilvl w:val="0"/>
          <w:numId w:val="23"/>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Система органів державного регулювання економіки.</w:t>
      </w:r>
    </w:p>
    <w:p w:rsidR="00E331A4" w:rsidRDefault="00E331A4" w:rsidP="00E331A4">
      <w:pPr>
        <w:shd w:val="clear" w:color="auto" w:fill="FFFFFF"/>
        <w:spacing w:line="276" w:lineRule="auto"/>
        <w:ind w:firstLine="567"/>
        <w:jc w:val="both"/>
        <w:rPr>
          <w:b/>
          <w:bCs/>
          <w:sz w:val="26"/>
          <w:szCs w:val="26"/>
          <w:lang w:val="uk-UA"/>
        </w:rPr>
      </w:pP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ТЕМА 3. СТРАТЕГІЯ СОЦІАЛЬНО-</w:t>
      </w:r>
      <w:r>
        <w:rPr>
          <w:b/>
          <w:bCs/>
          <w:sz w:val="26"/>
          <w:szCs w:val="26"/>
          <w:lang w:val="uk-UA"/>
        </w:rPr>
        <w:t>ЕКОНОМІЧНОГО РОЗВИТКУ КРАЇНИ</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24"/>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Сутність соціально-економічної стратегії.</w:t>
      </w:r>
    </w:p>
    <w:p w:rsidR="00E331A4" w:rsidRPr="00E331A4" w:rsidRDefault="00E331A4" w:rsidP="00030C24">
      <w:pPr>
        <w:numPr>
          <w:ilvl w:val="0"/>
          <w:numId w:val="24"/>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Соціально-економічне прогнозування.</w:t>
      </w:r>
    </w:p>
    <w:p w:rsidR="00E331A4" w:rsidRPr="00E331A4" w:rsidRDefault="00E331A4" w:rsidP="00030C24">
      <w:pPr>
        <w:numPr>
          <w:ilvl w:val="0"/>
          <w:numId w:val="24"/>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Макроекономічне планування.</w:t>
      </w:r>
    </w:p>
    <w:p w:rsidR="00E331A4" w:rsidRPr="00E331A4" w:rsidRDefault="00E331A4" w:rsidP="00030C24">
      <w:pPr>
        <w:numPr>
          <w:ilvl w:val="0"/>
          <w:numId w:val="24"/>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Державне програмно-цільове планування</w:t>
      </w:r>
    </w:p>
    <w:p w:rsidR="00E331A4" w:rsidRDefault="00E331A4" w:rsidP="00E331A4">
      <w:pPr>
        <w:shd w:val="clear" w:color="auto" w:fill="FFFFFF"/>
        <w:spacing w:line="276" w:lineRule="auto"/>
        <w:ind w:firstLine="567"/>
        <w:jc w:val="both"/>
        <w:rPr>
          <w:bCs/>
          <w:sz w:val="26"/>
          <w:szCs w:val="26"/>
          <w:lang w:val="uk-UA"/>
        </w:rPr>
      </w:pPr>
    </w:p>
    <w:p w:rsidR="00FC2758" w:rsidRDefault="00FC2758" w:rsidP="00FC2758">
      <w:pPr>
        <w:pStyle w:val="a5"/>
        <w:tabs>
          <w:tab w:val="left" w:pos="993"/>
        </w:tabs>
        <w:spacing w:line="312" w:lineRule="auto"/>
        <w:jc w:val="center"/>
        <w:rPr>
          <w:b/>
          <w:spacing w:val="-8"/>
          <w:sz w:val="26"/>
          <w:szCs w:val="26"/>
          <w:lang w:val="uk-UA"/>
        </w:rPr>
      </w:pPr>
      <w:r>
        <w:rPr>
          <w:b/>
          <w:bCs/>
          <w:sz w:val="26"/>
          <w:szCs w:val="26"/>
          <w:lang w:val="uk-UA"/>
        </w:rPr>
        <w:t>ЗМІСТОВИЙ МОДУЛЬ</w:t>
      </w:r>
      <w:r w:rsidR="00681A37">
        <w:rPr>
          <w:b/>
          <w:spacing w:val="-8"/>
          <w:sz w:val="26"/>
          <w:szCs w:val="26"/>
          <w:lang w:val="en-US"/>
        </w:rPr>
        <w:t>II</w:t>
      </w:r>
      <w:r>
        <w:rPr>
          <w:b/>
          <w:spacing w:val="-8"/>
          <w:sz w:val="26"/>
          <w:szCs w:val="26"/>
          <w:lang w:val="uk-UA"/>
        </w:rPr>
        <w:t xml:space="preserve">. ДЕРЖАВНЕ РЕГУЛЮВАННЯ ФІНАНСОВОГО СЕГМЕНТУ ЕКОНОМІКИ </w:t>
      </w:r>
    </w:p>
    <w:p w:rsidR="00E331A4" w:rsidRPr="00D0415C" w:rsidRDefault="00E331A4" w:rsidP="00E331A4">
      <w:pPr>
        <w:shd w:val="clear" w:color="auto" w:fill="FFFFFF"/>
        <w:spacing w:line="276" w:lineRule="auto"/>
        <w:ind w:firstLine="567"/>
        <w:jc w:val="both"/>
        <w:rPr>
          <w:b/>
          <w:bCs/>
          <w:spacing w:val="-6"/>
          <w:sz w:val="26"/>
          <w:szCs w:val="26"/>
          <w:lang w:val="uk-UA"/>
        </w:rPr>
      </w:pPr>
      <w:r w:rsidRPr="00D0415C">
        <w:rPr>
          <w:b/>
          <w:bCs/>
          <w:spacing w:val="-6"/>
          <w:sz w:val="26"/>
          <w:szCs w:val="26"/>
          <w:lang w:val="uk-UA"/>
        </w:rPr>
        <w:t>ТЕМА 4. ФІНАНСОВО-БЮДЖЕТНА ТА ГРОШОВО-КРЕДИТНА ПОЛІТИКА</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25"/>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Фінансово-бюджетне регулювання.</w:t>
      </w:r>
    </w:p>
    <w:p w:rsidR="00E331A4" w:rsidRPr="00E331A4" w:rsidRDefault="00E331A4" w:rsidP="00030C24">
      <w:pPr>
        <w:numPr>
          <w:ilvl w:val="0"/>
          <w:numId w:val="25"/>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Податкове регулювання.</w:t>
      </w:r>
    </w:p>
    <w:p w:rsidR="00E331A4" w:rsidRPr="00E331A4" w:rsidRDefault="00E331A4" w:rsidP="00030C24">
      <w:pPr>
        <w:numPr>
          <w:ilvl w:val="0"/>
          <w:numId w:val="25"/>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Грошово-кредитне регулювання</w:t>
      </w:r>
    </w:p>
    <w:p w:rsidR="00E331A4" w:rsidRPr="00E331A4" w:rsidRDefault="00E331A4" w:rsidP="00030C24">
      <w:pPr>
        <w:numPr>
          <w:ilvl w:val="0"/>
          <w:numId w:val="25"/>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Список рекомендованої літератури</w:t>
      </w:r>
    </w:p>
    <w:p w:rsidR="00E331A4" w:rsidRDefault="00E331A4" w:rsidP="00E331A4">
      <w:pPr>
        <w:shd w:val="clear" w:color="auto" w:fill="FFFFFF"/>
        <w:spacing w:line="276" w:lineRule="auto"/>
        <w:ind w:firstLine="567"/>
        <w:jc w:val="both"/>
        <w:rPr>
          <w:bCs/>
          <w:sz w:val="26"/>
          <w:szCs w:val="26"/>
          <w:lang w:val="uk-UA"/>
        </w:rPr>
      </w:pPr>
    </w:p>
    <w:p w:rsidR="007C5AE4" w:rsidRDefault="007C5AE4" w:rsidP="007C5AE4">
      <w:pPr>
        <w:shd w:val="clear" w:color="auto" w:fill="FFFFFF"/>
        <w:spacing w:line="276" w:lineRule="auto"/>
        <w:ind w:firstLine="567"/>
        <w:jc w:val="both"/>
        <w:rPr>
          <w:b/>
          <w:bCs/>
          <w:sz w:val="26"/>
          <w:szCs w:val="26"/>
          <w:lang w:val="uk-UA"/>
        </w:rPr>
      </w:pPr>
      <w:r w:rsidRPr="00C15CFA">
        <w:rPr>
          <w:b/>
          <w:bCs/>
          <w:sz w:val="26"/>
          <w:szCs w:val="26"/>
          <w:lang w:val="uk-UA"/>
        </w:rPr>
        <w:t xml:space="preserve">ТЕМА </w:t>
      </w:r>
      <w:r w:rsidR="00FD0B05">
        <w:rPr>
          <w:b/>
          <w:bCs/>
          <w:sz w:val="26"/>
          <w:szCs w:val="26"/>
          <w:lang w:val="uk-UA"/>
        </w:rPr>
        <w:t>5</w:t>
      </w:r>
      <w:r w:rsidRPr="00C15CFA">
        <w:rPr>
          <w:b/>
          <w:bCs/>
          <w:sz w:val="26"/>
          <w:szCs w:val="26"/>
          <w:lang w:val="uk-UA"/>
        </w:rPr>
        <w:t xml:space="preserve">. ДЕРЖАВНЕ РЕГУЛЮВАННЯ ЦІН ТА ІНФЛЯЦІЇ </w:t>
      </w:r>
    </w:p>
    <w:p w:rsidR="007C5AE4" w:rsidRPr="00E331A4" w:rsidRDefault="007C5AE4" w:rsidP="007C5AE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7C5AE4" w:rsidRPr="007C5AE4" w:rsidRDefault="007C5AE4" w:rsidP="00030C24">
      <w:pPr>
        <w:numPr>
          <w:ilvl w:val="0"/>
          <w:numId w:val="35"/>
        </w:numPr>
        <w:shd w:val="clear" w:color="auto" w:fill="FFFFFF"/>
        <w:tabs>
          <w:tab w:val="left" w:pos="851"/>
        </w:tabs>
        <w:spacing w:line="276" w:lineRule="auto"/>
        <w:ind w:firstLine="567"/>
        <w:jc w:val="both"/>
        <w:rPr>
          <w:bCs/>
          <w:sz w:val="26"/>
          <w:szCs w:val="26"/>
          <w:lang w:val="uk-UA"/>
        </w:rPr>
      </w:pPr>
      <w:r w:rsidRPr="007C5AE4">
        <w:rPr>
          <w:bCs/>
          <w:sz w:val="26"/>
          <w:szCs w:val="26"/>
          <w:lang w:val="uk-UA"/>
        </w:rPr>
        <w:lastRenderedPageBreak/>
        <w:t>Особливості ціноутворення та види цін перехідної економіки.</w:t>
      </w:r>
    </w:p>
    <w:p w:rsidR="007C5AE4" w:rsidRPr="007C5AE4" w:rsidRDefault="007C5AE4" w:rsidP="00030C24">
      <w:pPr>
        <w:numPr>
          <w:ilvl w:val="0"/>
          <w:numId w:val="35"/>
        </w:numPr>
        <w:shd w:val="clear" w:color="auto" w:fill="FFFFFF"/>
        <w:tabs>
          <w:tab w:val="left" w:pos="851"/>
        </w:tabs>
        <w:spacing w:line="276" w:lineRule="auto"/>
        <w:ind w:firstLine="567"/>
        <w:jc w:val="both"/>
        <w:rPr>
          <w:bCs/>
          <w:sz w:val="26"/>
          <w:szCs w:val="26"/>
          <w:lang w:val="uk-UA"/>
        </w:rPr>
      </w:pPr>
      <w:r w:rsidRPr="007C5AE4">
        <w:rPr>
          <w:bCs/>
          <w:sz w:val="26"/>
          <w:szCs w:val="26"/>
          <w:lang w:val="uk-UA"/>
        </w:rPr>
        <w:t>Визначення цінової стратегії та політики.</w:t>
      </w:r>
    </w:p>
    <w:p w:rsidR="007C5AE4" w:rsidRPr="007C5AE4" w:rsidRDefault="007C5AE4" w:rsidP="00030C24">
      <w:pPr>
        <w:numPr>
          <w:ilvl w:val="0"/>
          <w:numId w:val="35"/>
        </w:numPr>
        <w:shd w:val="clear" w:color="auto" w:fill="FFFFFF"/>
        <w:tabs>
          <w:tab w:val="left" w:pos="851"/>
        </w:tabs>
        <w:spacing w:line="276" w:lineRule="auto"/>
        <w:ind w:firstLine="567"/>
        <w:jc w:val="both"/>
        <w:rPr>
          <w:bCs/>
          <w:sz w:val="26"/>
          <w:szCs w:val="26"/>
          <w:lang w:val="uk-UA"/>
        </w:rPr>
      </w:pPr>
      <w:r w:rsidRPr="007C5AE4">
        <w:rPr>
          <w:bCs/>
          <w:sz w:val="26"/>
          <w:szCs w:val="26"/>
          <w:lang w:val="uk-UA"/>
        </w:rPr>
        <w:t>Державне регулювання цін і тарифів.</w:t>
      </w:r>
    </w:p>
    <w:p w:rsidR="007C5AE4" w:rsidRPr="007C5AE4" w:rsidRDefault="007C5AE4" w:rsidP="00030C24">
      <w:pPr>
        <w:numPr>
          <w:ilvl w:val="0"/>
          <w:numId w:val="35"/>
        </w:numPr>
        <w:shd w:val="clear" w:color="auto" w:fill="FFFFFF"/>
        <w:tabs>
          <w:tab w:val="left" w:pos="851"/>
        </w:tabs>
        <w:spacing w:line="276" w:lineRule="auto"/>
        <w:ind w:firstLine="567"/>
        <w:jc w:val="both"/>
        <w:rPr>
          <w:bCs/>
          <w:sz w:val="26"/>
          <w:szCs w:val="26"/>
          <w:lang w:val="uk-UA"/>
        </w:rPr>
      </w:pPr>
      <w:r w:rsidRPr="007C5AE4">
        <w:rPr>
          <w:bCs/>
          <w:sz w:val="26"/>
          <w:szCs w:val="26"/>
          <w:lang w:val="uk-UA"/>
        </w:rPr>
        <w:t>Антиінфляційна політика держави</w:t>
      </w:r>
    </w:p>
    <w:p w:rsidR="00E331A4" w:rsidRDefault="00E331A4" w:rsidP="009339DF">
      <w:pPr>
        <w:shd w:val="clear" w:color="auto" w:fill="FFFFFF"/>
        <w:spacing w:line="276" w:lineRule="auto"/>
        <w:ind w:firstLine="567"/>
        <w:jc w:val="center"/>
        <w:rPr>
          <w:b/>
          <w:bCs/>
          <w:sz w:val="26"/>
          <w:szCs w:val="26"/>
          <w:lang w:val="uk-UA"/>
        </w:rPr>
      </w:pPr>
      <w:r w:rsidRPr="00E331A4">
        <w:rPr>
          <w:b/>
          <w:bCs/>
          <w:sz w:val="26"/>
          <w:szCs w:val="26"/>
          <w:lang w:val="uk-UA"/>
        </w:rPr>
        <w:t xml:space="preserve">ЗМІСТОВИЙ МОДУЛЬ </w:t>
      </w:r>
      <w:r w:rsidR="00FC2758">
        <w:rPr>
          <w:b/>
          <w:bCs/>
          <w:sz w:val="26"/>
          <w:szCs w:val="26"/>
          <w:lang w:val="uk-UA"/>
        </w:rPr>
        <w:t>І</w:t>
      </w:r>
      <w:r w:rsidRPr="00E331A4">
        <w:rPr>
          <w:b/>
          <w:bCs/>
          <w:sz w:val="26"/>
          <w:szCs w:val="26"/>
          <w:lang w:val="uk-UA"/>
        </w:rPr>
        <w:t>ІІ.ДЕРЖАВНЕ РЕГУЛЮВАННЯ ОКРЕМИХ СФЕР І СЕКТОРІВ ЕКОНОМІКИ УКРАЇНИ</w:t>
      </w:r>
    </w:p>
    <w:p w:rsidR="00D0415C" w:rsidRDefault="00D0415C" w:rsidP="009339DF">
      <w:pPr>
        <w:shd w:val="clear" w:color="auto" w:fill="FFFFFF"/>
        <w:spacing w:line="276" w:lineRule="auto"/>
        <w:ind w:firstLine="567"/>
        <w:jc w:val="center"/>
        <w:rPr>
          <w:b/>
          <w:bCs/>
          <w:sz w:val="26"/>
          <w:szCs w:val="26"/>
          <w:lang w:val="uk-UA"/>
        </w:rPr>
      </w:pPr>
    </w:p>
    <w:p w:rsidR="00E331A4" w:rsidRPr="00E331A4" w:rsidRDefault="00E331A4" w:rsidP="009339DF">
      <w:pPr>
        <w:shd w:val="clear" w:color="auto" w:fill="FFFFFF"/>
        <w:spacing w:line="276" w:lineRule="auto"/>
        <w:ind w:firstLine="567"/>
        <w:jc w:val="both"/>
        <w:rPr>
          <w:b/>
          <w:bCs/>
          <w:sz w:val="26"/>
          <w:szCs w:val="26"/>
          <w:lang w:val="uk-UA"/>
        </w:rPr>
      </w:pPr>
      <w:bookmarkStart w:id="8" w:name="page24"/>
      <w:bookmarkEnd w:id="8"/>
      <w:r w:rsidRPr="00E331A4">
        <w:rPr>
          <w:b/>
          <w:bCs/>
          <w:sz w:val="26"/>
          <w:szCs w:val="26"/>
          <w:lang w:val="uk-UA"/>
        </w:rPr>
        <w:t>ТЕМА</w:t>
      </w:r>
      <w:r w:rsidR="00681A37" w:rsidRPr="008E5D1C">
        <w:rPr>
          <w:b/>
          <w:bCs/>
          <w:sz w:val="26"/>
          <w:szCs w:val="26"/>
        </w:rPr>
        <w:t>6</w:t>
      </w:r>
      <w:r w:rsidRPr="00E331A4">
        <w:rPr>
          <w:b/>
          <w:bCs/>
          <w:sz w:val="26"/>
          <w:szCs w:val="26"/>
          <w:lang w:val="uk-UA"/>
        </w:rPr>
        <w:t>.СТРУКТУРНАТАІНВЕСТИЦІЙНАПОЛІТИКА</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096A52" w:rsidRDefault="00096A52" w:rsidP="00030C24">
      <w:pPr>
        <w:numPr>
          <w:ilvl w:val="0"/>
          <w:numId w:val="26"/>
        </w:numPr>
        <w:shd w:val="clear" w:color="auto" w:fill="FFFFFF"/>
        <w:tabs>
          <w:tab w:val="left" w:pos="851"/>
        </w:tabs>
        <w:spacing w:line="276" w:lineRule="auto"/>
        <w:ind w:firstLine="567"/>
        <w:jc w:val="both"/>
        <w:rPr>
          <w:bCs/>
          <w:sz w:val="26"/>
          <w:szCs w:val="26"/>
          <w:lang w:val="uk-UA"/>
        </w:rPr>
      </w:pPr>
      <w:r w:rsidRPr="00096A52">
        <w:rPr>
          <w:bCs/>
          <w:sz w:val="26"/>
          <w:szCs w:val="26"/>
          <w:lang w:val="uk-UA"/>
        </w:rPr>
        <w:t>Структура та структурні зрушення в розвитку економіки. Поняття «структура економіки».</w:t>
      </w:r>
    </w:p>
    <w:p w:rsidR="00E331A4" w:rsidRPr="00E331A4" w:rsidRDefault="00E331A4" w:rsidP="00030C24">
      <w:pPr>
        <w:numPr>
          <w:ilvl w:val="0"/>
          <w:numId w:val="26"/>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Суть і механізм структурної політики держави</w:t>
      </w:r>
    </w:p>
    <w:p w:rsidR="00096A52" w:rsidRPr="00096A52" w:rsidRDefault="00E331A4" w:rsidP="00030C24">
      <w:pPr>
        <w:numPr>
          <w:ilvl w:val="0"/>
          <w:numId w:val="26"/>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Державне регулювання інвестиційної діяльності</w:t>
      </w:r>
    </w:p>
    <w:p w:rsidR="00E331A4" w:rsidRPr="00E331A4" w:rsidRDefault="00E331A4" w:rsidP="00E331A4">
      <w:pPr>
        <w:shd w:val="clear" w:color="auto" w:fill="FFFFFF"/>
        <w:spacing w:line="276" w:lineRule="auto"/>
        <w:ind w:firstLine="567"/>
        <w:jc w:val="both"/>
        <w:rPr>
          <w:bCs/>
          <w:sz w:val="26"/>
          <w:szCs w:val="26"/>
          <w:lang w:val="uk-UA"/>
        </w:rPr>
      </w:pP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 xml:space="preserve">ТЕМА </w:t>
      </w:r>
      <w:r w:rsidR="00681A37" w:rsidRPr="008E5D1C">
        <w:rPr>
          <w:b/>
          <w:bCs/>
          <w:sz w:val="26"/>
          <w:szCs w:val="26"/>
        </w:rPr>
        <w:t>7</w:t>
      </w:r>
      <w:r w:rsidRPr="00E331A4">
        <w:rPr>
          <w:b/>
          <w:bCs/>
          <w:sz w:val="26"/>
          <w:szCs w:val="26"/>
          <w:lang w:val="uk-UA"/>
        </w:rPr>
        <w:t>. ДЕРЖАВНЕ РЕГУЛЮВАННЯ НАУКОВО-ТЕХНІЧНОЇ ТА ІННОВАЦІЙНОЇ ДІЯЛЬНОСТІ</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26"/>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Державна науково-технічна та інноваційна політика</w:t>
      </w:r>
    </w:p>
    <w:p w:rsidR="00E331A4" w:rsidRPr="00E331A4" w:rsidRDefault="00E331A4" w:rsidP="00030C24">
      <w:pPr>
        <w:numPr>
          <w:ilvl w:val="0"/>
          <w:numId w:val="26"/>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Форми регулювання науково-технічної діяльності</w:t>
      </w:r>
    </w:p>
    <w:p w:rsidR="00E331A4" w:rsidRPr="00E331A4" w:rsidRDefault="00E331A4" w:rsidP="00030C24">
      <w:pPr>
        <w:numPr>
          <w:ilvl w:val="0"/>
          <w:numId w:val="26"/>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Державне регулювання інноваційних процесів</w:t>
      </w:r>
    </w:p>
    <w:p w:rsidR="00E331A4" w:rsidRDefault="00E331A4" w:rsidP="00E331A4">
      <w:pPr>
        <w:shd w:val="clear" w:color="auto" w:fill="FFFFFF"/>
        <w:spacing w:line="276" w:lineRule="auto"/>
        <w:ind w:firstLine="567"/>
        <w:jc w:val="both"/>
        <w:rPr>
          <w:bCs/>
          <w:sz w:val="26"/>
          <w:szCs w:val="26"/>
          <w:lang w:val="uk-UA"/>
        </w:rPr>
      </w:pPr>
    </w:p>
    <w:p w:rsidR="00FC2758" w:rsidRDefault="00FC2758" w:rsidP="00FC2758">
      <w:pPr>
        <w:pStyle w:val="a5"/>
        <w:tabs>
          <w:tab w:val="left" w:pos="993"/>
        </w:tabs>
        <w:spacing w:line="312" w:lineRule="auto"/>
        <w:jc w:val="center"/>
        <w:rPr>
          <w:b/>
          <w:spacing w:val="-8"/>
          <w:sz w:val="26"/>
          <w:szCs w:val="26"/>
          <w:lang w:val="uk-UA"/>
        </w:rPr>
      </w:pPr>
      <w:r>
        <w:rPr>
          <w:b/>
          <w:bCs/>
          <w:sz w:val="26"/>
          <w:szCs w:val="26"/>
          <w:lang w:val="uk-UA"/>
        </w:rPr>
        <w:t>ЗМІСТОВИЙ МОДУЛЬ</w:t>
      </w:r>
      <w:r w:rsidR="00681A37">
        <w:rPr>
          <w:b/>
          <w:spacing w:val="-8"/>
          <w:sz w:val="26"/>
          <w:szCs w:val="26"/>
          <w:lang w:val="en-US"/>
        </w:rPr>
        <w:t>IV</w:t>
      </w:r>
      <w:r>
        <w:rPr>
          <w:b/>
          <w:spacing w:val="-8"/>
          <w:sz w:val="26"/>
          <w:szCs w:val="26"/>
          <w:lang w:val="uk-UA"/>
        </w:rPr>
        <w:t>. ДЕРЖАВНЕ РЕГУЛЮВАННЯ НАЦІОНАЛЬНОЇ ЕКОНОМІКИ НА МІКРО</w:t>
      </w:r>
      <w:r w:rsidR="005625A9">
        <w:rPr>
          <w:b/>
          <w:spacing w:val="-8"/>
          <w:sz w:val="26"/>
          <w:szCs w:val="26"/>
          <w:lang w:val="uk-UA"/>
        </w:rPr>
        <w:t xml:space="preserve"> ТА МАКРО РІВНЯХ</w:t>
      </w:r>
    </w:p>
    <w:p w:rsidR="005C4774" w:rsidRDefault="005C4774" w:rsidP="005C4774">
      <w:pPr>
        <w:shd w:val="clear" w:color="auto" w:fill="FFFFFF"/>
        <w:spacing w:line="276" w:lineRule="auto"/>
        <w:ind w:firstLine="567"/>
        <w:jc w:val="both"/>
        <w:rPr>
          <w:b/>
          <w:bCs/>
          <w:sz w:val="26"/>
          <w:szCs w:val="26"/>
          <w:lang w:val="uk-UA"/>
        </w:rPr>
      </w:pPr>
      <w:r w:rsidRPr="00E331A4">
        <w:rPr>
          <w:b/>
          <w:bCs/>
          <w:sz w:val="26"/>
          <w:szCs w:val="26"/>
          <w:lang w:val="uk-UA"/>
        </w:rPr>
        <w:t xml:space="preserve">ТЕМА </w:t>
      </w:r>
      <w:r w:rsidR="002F559F" w:rsidRPr="008E5D1C">
        <w:rPr>
          <w:b/>
          <w:bCs/>
          <w:sz w:val="26"/>
          <w:szCs w:val="26"/>
        </w:rPr>
        <w:t>8</w:t>
      </w:r>
      <w:r w:rsidRPr="00E331A4">
        <w:rPr>
          <w:b/>
          <w:bCs/>
          <w:sz w:val="26"/>
          <w:szCs w:val="26"/>
          <w:lang w:val="uk-UA"/>
        </w:rPr>
        <w:t xml:space="preserve">. </w:t>
      </w:r>
      <w:r w:rsidRPr="005C4774">
        <w:rPr>
          <w:b/>
          <w:bCs/>
          <w:sz w:val="26"/>
          <w:szCs w:val="26"/>
          <w:lang w:val="uk-UA"/>
        </w:rPr>
        <w:t>ДЕРЖАВНЕ РЕГУЛЮВАННЯ ПІДПРИЄНИЦТВА</w:t>
      </w:r>
    </w:p>
    <w:p w:rsidR="005C4774" w:rsidRPr="00E331A4" w:rsidRDefault="005C4774" w:rsidP="005C477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5C4774" w:rsidRPr="005C4774" w:rsidRDefault="005C4774" w:rsidP="00030C24">
      <w:pPr>
        <w:numPr>
          <w:ilvl w:val="0"/>
          <w:numId w:val="26"/>
        </w:numPr>
        <w:shd w:val="clear" w:color="auto" w:fill="FFFFFF"/>
        <w:tabs>
          <w:tab w:val="left" w:pos="851"/>
        </w:tabs>
        <w:spacing w:line="276" w:lineRule="auto"/>
        <w:ind w:firstLine="567"/>
        <w:jc w:val="both"/>
        <w:rPr>
          <w:bCs/>
          <w:sz w:val="26"/>
          <w:szCs w:val="26"/>
          <w:lang w:val="uk-UA"/>
        </w:rPr>
      </w:pPr>
      <w:r w:rsidRPr="005C4774">
        <w:rPr>
          <w:bCs/>
          <w:sz w:val="26"/>
          <w:szCs w:val="26"/>
          <w:lang w:val="uk-UA"/>
        </w:rPr>
        <w:t>Підприємництво як об’єкт державного регулювання.</w:t>
      </w:r>
    </w:p>
    <w:p w:rsidR="005C4774" w:rsidRDefault="005C4774" w:rsidP="00030C24">
      <w:pPr>
        <w:numPr>
          <w:ilvl w:val="0"/>
          <w:numId w:val="26"/>
        </w:numPr>
        <w:shd w:val="clear" w:color="auto" w:fill="FFFFFF"/>
        <w:tabs>
          <w:tab w:val="left" w:pos="851"/>
        </w:tabs>
        <w:spacing w:line="276" w:lineRule="auto"/>
        <w:ind w:firstLine="567"/>
        <w:jc w:val="both"/>
        <w:rPr>
          <w:bCs/>
          <w:sz w:val="26"/>
          <w:szCs w:val="26"/>
          <w:lang w:val="uk-UA"/>
        </w:rPr>
      </w:pPr>
      <w:r w:rsidRPr="005C4774">
        <w:rPr>
          <w:bCs/>
          <w:sz w:val="26"/>
          <w:szCs w:val="26"/>
          <w:lang w:val="uk-UA"/>
        </w:rPr>
        <w:t xml:space="preserve">Механізм державного регулювання підприємництва. </w:t>
      </w:r>
    </w:p>
    <w:p w:rsidR="005C4774" w:rsidRPr="005C4774" w:rsidRDefault="005C4774" w:rsidP="00030C24">
      <w:pPr>
        <w:numPr>
          <w:ilvl w:val="0"/>
          <w:numId w:val="26"/>
        </w:numPr>
        <w:shd w:val="clear" w:color="auto" w:fill="FFFFFF"/>
        <w:tabs>
          <w:tab w:val="left" w:pos="851"/>
        </w:tabs>
        <w:spacing w:line="276" w:lineRule="auto"/>
        <w:ind w:firstLine="567"/>
        <w:jc w:val="both"/>
        <w:rPr>
          <w:bCs/>
          <w:sz w:val="26"/>
          <w:szCs w:val="26"/>
          <w:lang w:val="uk-UA"/>
        </w:rPr>
      </w:pPr>
      <w:r w:rsidRPr="005C4774">
        <w:rPr>
          <w:bCs/>
          <w:sz w:val="26"/>
          <w:szCs w:val="26"/>
          <w:lang w:val="uk-UA"/>
        </w:rPr>
        <w:t>Конкурентна політика держави.</w:t>
      </w:r>
    </w:p>
    <w:p w:rsidR="005C4774" w:rsidRPr="005C4774" w:rsidRDefault="005C4774" w:rsidP="00030C24">
      <w:pPr>
        <w:numPr>
          <w:ilvl w:val="0"/>
          <w:numId w:val="26"/>
        </w:numPr>
        <w:shd w:val="clear" w:color="auto" w:fill="FFFFFF"/>
        <w:tabs>
          <w:tab w:val="left" w:pos="567"/>
          <w:tab w:val="left" w:pos="851"/>
          <w:tab w:val="left" w:pos="993"/>
        </w:tabs>
        <w:spacing w:line="276" w:lineRule="auto"/>
        <w:ind w:firstLine="567"/>
        <w:jc w:val="both"/>
        <w:rPr>
          <w:bCs/>
          <w:sz w:val="26"/>
          <w:szCs w:val="26"/>
          <w:lang w:val="uk-UA"/>
        </w:rPr>
      </w:pPr>
      <w:r w:rsidRPr="005C4774">
        <w:rPr>
          <w:bCs/>
          <w:sz w:val="26"/>
          <w:szCs w:val="26"/>
          <w:lang w:val="uk-UA"/>
        </w:rPr>
        <w:t>Фінансові важелі державної підприємницької політики.</w:t>
      </w:r>
    </w:p>
    <w:p w:rsidR="005C4774" w:rsidRDefault="005C4774" w:rsidP="00E331A4">
      <w:pPr>
        <w:shd w:val="clear" w:color="auto" w:fill="FFFFFF"/>
        <w:spacing w:line="276" w:lineRule="auto"/>
        <w:ind w:firstLine="567"/>
        <w:jc w:val="both"/>
        <w:rPr>
          <w:b/>
          <w:bCs/>
          <w:sz w:val="26"/>
          <w:szCs w:val="26"/>
          <w:lang w:val="uk-UA"/>
        </w:rPr>
      </w:pP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 xml:space="preserve">ТЕМА </w:t>
      </w:r>
      <w:r w:rsidR="002F559F" w:rsidRPr="008E5D1C">
        <w:rPr>
          <w:b/>
          <w:bCs/>
          <w:sz w:val="26"/>
          <w:szCs w:val="26"/>
        </w:rPr>
        <w:t>9</w:t>
      </w:r>
      <w:r w:rsidRPr="00E331A4">
        <w:rPr>
          <w:b/>
          <w:bCs/>
          <w:sz w:val="26"/>
          <w:szCs w:val="26"/>
          <w:lang w:val="uk-UA"/>
        </w:rPr>
        <w:t xml:space="preserve">. ДЕРЖАВНЕ РЕГУЛЮВАННЯ </w:t>
      </w:r>
      <w:r>
        <w:rPr>
          <w:b/>
          <w:bCs/>
          <w:sz w:val="26"/>
          <w:szCs w:val="26"/>
          <w:lang w:val="uk-UA"/>
        </w:rPr>
        <w:t>ЗОВНІШНЬОЕКОНОМІЧНОЇ ДІЯЛЬНОСТІ</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28"/>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Суть, цілі та принципи зовнішньоекономічної діяльності</w:t>
      </w:r>
    </w:p>
    <w:p w:rsidR="00E331A4" w:rsidRPr="00E331A4" w:rsidRDefault="00E331A4" w:rsidP="00030C24">
      <w:pPr>
        <w:numPr>
          <w:ilvl w:val="0"/>
          <w:numId w:val="28"/>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Методи та інструменти державного регулювання зовнішньоекономічної діяльності</w:t>
      </w:r>
    </w:p>
    <w:p w:rsidR="00E331A4" w:rsidRPr="00E331A4" w:rsidRDefault="00E331A4" w:rsidP="00030C24">
      <w:pPr>
        <w:numPr>
          <w:ilvl w:val="0"/>
          <w:numId w:val="28"/>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Державне регулювання зовнішньої торгівлі</w:t>
      </w:r>
    </w:p>
    <w:p w:rsidR="00E331A4" w:rsidRPr="00E331A4" w:rsidRDefault="00E331A4" w:rsidP="00030C24">
      <w:pPr>
        <w:numPr>
          <w:ilvl w:val="0"/>
          <w:numId w:val="28"/>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Регулювання міжнародних інвестиційних процесів.</w:t>
      </w:r>
    </w:p>
    <w:p w:rsidR="00E331A4" w:rsidRPr="00E331A4" w:rsidRDefault="00E331A4" w:rsidP="00030C24">
      <w:pPr>
        <w:numPr>
          <w:ilvl w:val="0"/>
          <w:numId w:val="28"/>
        </w:numPr>
        <w:shd w:val="clear" w:color="auto" w:fill="FFFFFF"/>
        <w:tabs>
          <w:tab w:val="left" w:pos="851"/>
        </w:tabs>
        <w:spacing w:line="276" w:lineRule="auto"/>
        <w:ind w:firstLine="567"/>
        <w:jc w:val="both"/>
        <w:rPr>
          <w:bCs/>
          <w:sz w:val="26"/>
          <w:szCs w:val="26"/>
          <w:lang w:val="uk-UA"/>
        </w:rPr>
      </w:pPr>
      <w:r w:rsidRPr="00E331A4">
        <w:rPr>
          <w:bCs/>
          <w:sz w:val="26"/>
          <w:szCs w:val="26"/>
          <w:lang w:val="uk-UA"/>
        </w:rPr>
        <w:lastRenderedPageBreak/>
        <w:t>Платіжний баланс як інструмент регулювання зовнішньоекономічної діяльності</w:t>
      </w:r>
    </w:p>
    <w:p w:rsidR="009235FF" w:rsidRDefault="009235FF" w:rsidP="00E331A4">
      <w:pPr>
        <w:shd w:val="clear" w:color="auto" w:fill="FFFFFF"/>
        <w:spacing w:line="276" w:lineRule="auto"/>
        <w:ind w:firstLine="567"/>
        <w:jc w:val="both"/>
        <w:rPr>
          <w:b/>
          <w:bCs/>
          <w:sz w:val="26"/>
          <w:szCs w:val="26"/>
          <w:lang w:val="uk-UA"/>
        </w:rPr>
      </w:pPr>
      <w:bookmarkStart w:id="9" w:name="page25"/>
      <w:bookmarkEnd w:id="9"/>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 xml:space="preserve">ТЕМА </w:t>
      </w:r>
      <w:r w:rsidR="002F559F" w:rsidRPr="008E5D1C">
        <w:rPr>
          <w:b/>
          <w:bCs/>
          <w:sz w:val="26"/>
          <w:szCs w:val="26"/>
        </w:rPr>
        <w:t>10</w:t>
      </w:r>
      <w:r w:rsidRPr="00E331A4">
        <w:rPr>
          <w:b/>
          <w:bCs/>
          <w:sz w:val="26"/>
          <w:szCs w:val="26"/>
          <w:lang w:val="uk-UA"/>
        </w:rPr>
        <w:t>.</w:t>
      </w:r>
      <w:r w:rsidRPr="00E331A4">
        <w:rPr>
          <w:b/>
          <w:bCs/>
          <w:sz w:val="26"/>
          <w:szCs w:val="26"/>
          <w:lang w:val="uk-UA"/>
        </w:rPr>
        <w:tab/>
        <w:t>ДЕРЖАВН</w:t>
      </w:r>
      <w:r w:rsidR="003623A7">
        <w:rPr>
          <w:b/>
          <w:bCs/>
          <w:sz w:val="26"/>
          <w:szCs w:val="26"/>
          <w:lang w:val="uk-UA"/>
        </w:rPr>
        <w:t>Е РЕГУЛЮВАННЯ РОЗВИТКУ РЕГІОНІВ</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30"/>
        </w:numPr>
        <w:shd w:val="clear" w:color="auto" w:fill="FFFFFF"/>
        <w:tabs>
          <w:tab w:val="left" w:pos="567"/>
          <w:tab w:val="left" w:pos="851"/>
        </w:tabs>
        <w:spacing w:line="276" w:lineRule="auto"/>
        <w:ind w:firstLine="567"/>
        <w:jc w:val="both"/>
        <w:rPr>
          <w:bCs/>
          <w:sz w:val="26"/>
          <w:szCs w:val="26"/>
          <w:lang w:val="uk-UA"/>
        </w:rPr>
      </w:pPr>
      <w:r w:rsidRPr="00E331A4">
        <w:rPr>
          <w:bCs/>
          <w:sz w:val="26"/>
          <w:szCs w:val="26"/>
          <w:lang w:val="uk-UA"/>
        </w:rPr>
        <w:t>Суть і завдання регіональної економічної політики</w:t>
      </w:r>
    </w:p>
    <w:p w:rsidR="00E331A4" w:rsidRPr="00E331A4" w:rsidRDefault="00E331A4" w:rsidP="00030C24">
      <w:pPr>
        <w:numPr>
          <w:ilvl w:val="0"/>
          <w:numId w:val="30"/>
        </w:numPr>
        <w:shd w:val="clear" w:color="auto" w:fill="FFFFFF"/>
        <w:tabs>
          <w:tab w:val="left" w:pos="567"/>
          <w:tab w:val="left" w:pos="851"/>
        </w:tabs>
        <w:spacing w:line="276" w:lineRule="auto"/>
        <w:ind w:firstLine="567"/>
        <w:jc w:val="both"/>
        <w:rPr>
          <w:bCs/>
          <w:sz w:val="26"/>
          <w:szCs w:val="26"/>
          <w:lang w:val="uk-UA"/>
        </w:rPr>
      </w:pPr>
      <w:r w:rsidRPr="00E331A4">
        <w:rPr>
          <w:bCs/>
          <w:sz w:val="26"/>
          <w:szCs w:val="26"/>
          <w:lang w:val="uk-UA"/>
        </w:rPr>
        <w:t>Механізм реалізації державної регіональної економічної політики</w:t>
      </w:r>
    </w:p>
    <w:p w:rsidR="00E331A4" w:rsidRPr="00E331A4" w:rsidRDefault="00E331A4" w:rsidP="00030C24">
      <w:pPr>
        <w:numPr>
          <w:ilvl w:val="0"/>
          <w:numId w:val="30"/>
        </w:numPr>
        <w:shd w:val="clear" w:color="auto" w:fill="FFFFFF"/>
        <w:tabs>
          <w:tab w:val="left" w:pos="567"/>
          <w:tab w:val="left" w:pos="851"/>
        </w:tabs>
        <w:spacing w:line="276" w:lineRule="auto"/>
        <w:ind w:firstLine="567"/>
        <w:jc w:val="both"/>
        <w:rPr>
          <w:bCs/>
          <w:sz w:val="26"/>
          <w:szCs w:val="26"/>
          <w:lang w:val="uk-UA"/>
        </w:rPr>
      </w:pPr>
      <w:r w:rsidRPr="00E331A4">
        <w:rPr>
          <w:bCs/>
          <w:sz w:val="26"/>
          <w:szCs w:val="26"/>
          <w:lang w:val="uk-UA"/>
        </w:rPr>
        <w:t>Державне регулювання соціально-економічного розвитку регіонів</w:t>
      </w:r>
    </w:p>
    <w:p w:rsidR="00E331A4" w:rsidRPr="00E331A4" w:rsidRDefault="00E331A4" w:rsidP="00030C24">
      <w:pPr>
        <w:numPr>
          <w:ilvl w:val="0"/>
          <w:numId w:val="30"/>
        </w:numPr>
        <w:shd w:val="clear" w:color="auto" w:fill="FFFFFF"/>
        <w:tabs>
          <w:tab w:val="left" w:pos="567"/>
          <w:tab w:val="left" w:pos="851"/>
        </w:tabs>
        <w:spacing w:line="276" w:lineRule="auto"/>
        <w:ind w:firstLine="567"/>
        <w:jc w:val="both"/>
        <w:rPr>
          <w:bCs/>
          <w:sz w:val="26"/>
          <w:szCs w:val="26"/>
          <w:lang w:val="uk-UA"/>
        </w:rPr>
      </w:pPr>
      <w:r w:rsidRPr="00E331A4">
        <w:rPr>
          <w:bCs/>
          <w:sz w:val="26"/>
          <w:szCs w:val="26"/>
          <w:lang w:val="uk-UA"/>
        </w:rPr>
        <w:t>Місцеві бюджети — фінансова основа розвитку регіонів</w:t>
      </w:r>
    </w:p>
    <w:p w:rsidR="00FC2758" w:rsidRDefault="00FC2758" w:rsidP="00FC2758">
      <w:pPr>
        <w:pStyle w:val="a5"/>
        <w:tabs>
          <w:tab w:val="left" w:pos="993"/>
        </w:tabs>
        <w:spacing w:line="312" w:lineRule="auto"/>
        <w:jc w:val="center"/>
        <w:rPr>
          <w:b/>
          <w:bCs/>
          <w:sz w:val="26"/>
          <w:szCs w:val="26"/>
          <w:lang w:val="uk-UA"/>
        </w:rPr>
      </w:pPr>
    </w:p>
    <w:p w:rsidR="00FC2758" w:rsidRDefault="00FC2758" w:rsidP="00FC2758">
      <w:pPr>
        <w:pStyle w:val="a5"/>
        <w:tabs>
          <w:tab w:val="left" w:pos="993"/>
        </w:tabs>
        <w:spacing w:line="312" w:lineRule="auto"/>
        <w:jc w:val="center"/>
        <w:rPr>
          <w:b/>
          <w:spacing w:val="-8"/>
          <w:sz w:val="26"/>
          <w:szCs w:val="26"/>
          <w:lang w:val="uk-UA"/>
        </w:rPr>
      </w:pPr>
      <w:r>
        <w:rPr>
          <w:b/>
          <w:bCs/>
          <w:sz w:val="26"/>
          <w:szCs w:val="26"/>
          <w:lang w:val="uk-UA"/>
        </w:rPr>
        <w:t>ЗМІСТОВИЙ МОДУЛЬ</w:t>
      </w:r>
      <w:r>
        <w:rPr>
          <w:b/>
          <w:spacing w:val="-8"/>
          <w:sz w:val="26"/>
          <w:szCs w:val="26"/>
          <w:lang w:val="en-US"/>
        </w:rPr>
        <w:t>V</w:t>
      </w:r>
      <w:r>
        <w:rPr>
          <w:b/>
          <w:spacing w:val="-8"/>
          <w:sz w:val="26"/>
          <w:szCs w:val="26"/>
          <w:lang w:val="uk-UA"/>
        </w:rPr>
        <w:t>. ДЕРЖАВНЕ РЕГУЛЮВАННЯ НАЦІОНАЛЬНОЇ ЕКОНОМІКИ НА МАКРО РІВНІ</w:t>
      </w:r>
    </w:p>
    <w:p w:rsidR="00E331A4" w:rsidRPr="00E331A4" w:rsidRDefault="00FC2758" w:rsidP="00E331A4">
      <w:pPr>
        <w:shd w:val="clear" w:color="auto" w:fill="FFFFFF"/>
        <w:spacing w:line="276" w:lineRule="auto"/>
        <w:ind w:firstLine="567"/>
        <w:jc w:val="both"/>
        <w:rPr>
          <w:b/>
          <w:bCs/>
          <w:sz w:val="26"/>
          <w:szCs w:val="26"/>
          <w:lang w:val="uk-UA"/>
        </w:rPr>
      </w:pPr>
      <w:r>
        <w:rPr>
          <w:b/>
          <w:bCs/>
          <w:sz w:val="26"/>
          <w:szCs w:val="26"/>
          <w:lang w:val="uk-UA"/>
        </w:rPr>
        <w:t>ТЕМА 11</w:t>
      </w:r>
      <w:r w:rsidR="00E331A4" w:rsidRPr="00E331A4">
        <w:rPr>
          <w:b/>
          <w:bCs/>
          <w:sz w:val="26"/>
          <w:szCs w:val="26"/>
          <w:lang w:val="uk-UA"/>
        </w:rPr>
        <w:t>.</w:t>
      </w:r>
      <w:r w:rsidR="003623A7">
        <w:rPr>
          <w:b/>
          <w:bCs/>
          <w:sz w:val="26"/>
          <w:szCs w:val="26"/>
          <w:lang w:val="uk-UA"/>
        </w:rPr>
        <w:t xml:space="preserve"> СОЦІАЛЬНА ПОЛІТИКА</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31"/>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Сутність і мета соціальної політики</w:t>
      </w:r>
    </w:p>
    <w:p w:rsidR="00E331A4" w:rsidRPr="00E331A4" w:rsidRDefault="00E331A4" w:rsidP="00030C24">
      <w:pPr>
        <w:numPr>
          <w:ilvl w:val="0"/>
          <w:numId w:val="31"/>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Характеристика моделей соціальної політики держави</w:t>
      </w:r>
    </w:p>
    <w:p w:rsidR="00E331A4" w:rsidRPr="00E331A4" w:rsidRDefault="00E331A4" w:rsidP="00030C24">
      <w:pPr>
        <w:numPr>
          <w:ilvl w:val="0"/>
          <w:numId w:val="31"/>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Соціальний захист і регулювання доходів населення</w:t>
      </w:r>
    </w:p>
    <w:p w:rsidR="00E331A4" w:rsidRPr="00E331A4" w:rsidRDefault="00E331A4" w:rsidP="00030C24">
      <w:pPr>
        <w:numPr>
          <w:ilvl w:val="0"/>
          <w:numId w:val="31"/>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Регулювання рівня та якості життя населення</w:t>
      </w:r>
    </w:p>
    <w:p w:rsidR="00E331A4" w:rsidRPr="00E331A4" w:rsidRDefault="00E331A4" w:rsidP="00030C24">
      <w:pPr>
        <w:numPr>
          <w:ilvl w:val="0"/>
          <w:numId w:val="31"/>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Механізм регулювання зайнятості населення</w:t>
      </w:r>
    </w:p>
    <w:p w:rsidR="00E331A4" w:rsidRPr="00E331A4" w:rsidRDefault="00E331A4" w:rsidP="00030C24">
      <w:pPr>
        <w:numPr>
          <w:ilvl w:val="0"/>
          <w:numId w:val="31"/>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Державне регулювання оплати праці</w:t>
      </w:r>
    </w:p>
    <w:p w:rsidR="00E331A4" w:rsidRPr="00E331A4" w:rsidRDefault="00E331A4" w:rsidP="00E331A4">
      <w:pPr>
        <w:shd w:val="clear" w:color="auto" w:fill="FFFFFF"/>
        <w:spacing w:line="276" w:lineRule="auto"/>
        <w:ind w:firstLine="567"/>
        <w:jc w:val="both"/>
        <w:rPr>
          <w:bCs/>
          <w:sz w:val="26"/>
          <w:szCs w:val="26"/>
          <w:lang w:val="uk-UA"/>
        </w:rPr>
      </w:pPr>
    </w:p>
    <w:p w:rsidR="00E331A4" w:rsidRPr="00E331A4" w:rsidRDefault="00FC2758" w:rsidP="00E331A4">
      <w:pPr>
        <w:shd w:val="clear" w:color="auto" w:fill="FFFFFF"/>
        <w:spacing w:line="276" w:lineRule="auto"/>
        <w:ind w:firstLine="567"/>
        <w:jc w:val="both"/>
        <w:rPr>
          <w:b/>
          <w:bCs/>
          <w:sz w:val="26"/>
          <w:szCs w:val="26"/>
          <w:lang w:val="uk-UA"/>
        </w:rPr>
      </w:pPr>
      <w:r>
        <w:rPr>
          <w:b/>
          <w:bCs/>
          <w:sz w:val="26"/>
          <w:szCs w:val="26"/>
          <w:lang w:val="uk-UA"/>
        </w:rPr>
        <w:t>ТЕМА 12</w:t>
      </w:r>
      <w:r w:rsidR="00E331A4" w:rsidRPr="00E331A4">
        <w:rPr>
          <w:b/>
          <w:bCs/>
          <w:sz w:val="26"/>
          <w:szCs w:val="26"/>
          <w:lang w:val="uk-UA"/>
        </w:rPr>
        <w:t>. ДЕРЖАВНЕ РЕГУЛЮВА</w:t>
      </w:r>
      <w:r w:rsidR="003623A7">
        <w:rPr>
          <w:b/>
          <w:bCs/>
          <w:sz w:val="26"/>
          <w:szCs w:val="26"/>
          <w:lang w:val="uk-UA"/>
        </w:rPr>
        <w:t>ННЯ ПРИРОДООХОРОННОЇ ДІЯЛЬНОСТІ</w:t>
      </w:r>
    </w:p>
    <w:p w:rsidR="00E331A4" w:rsidRPr="00E331A4" w:rsidRDefault="00E331A4" w:rsidP="00E331A4">
      <w:pPr>
        <w:shd w:val="clear" w:color="auto" w:fill="FFFFFF"/>
        <w:spacing w:line="276" w:lineRule="auto"/>
        <w:ind w:firstLine="567"/>
        <w:jc w:val="both"/>
        <w:rPr>
          <w:b/>
          <w:bCs/>
          <w:sz w:val="26"/>
          <w:szCs w:val="26"/>
          <w:lang w:val="uk-UA"/>
        </w:rPr>
      </w:pPr>
      <w:r w:rsidRPr="00E331A4">
        <w:rPr>
          <w:b/>
          <w:bCs/>
          <w:sz w:val="26"/>
          <w:szCs w:val="26"/>
          <w:lang w:val="uk-UA"/>
        </w:rPr>
        <w:t>Питання для обговорення:</w:t>
      </w:r>
    </w:p>
    <w:p w:rsidR="00E331A4" w:rsidRPr="00E331A4" w:rsidRDefault="00E331A4" w:rsidP="00030C24">
      <w:pPr>
        <w:numPr>
          <w:ilvl w:val="0"/>
          <w:numId w:val="3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Характеристика природно-ресурсного потенціалу України</w:t>
      </w:r>
    </w:p>
    <w:p w:rsidR="00E331A4" w:rsidRPr="00E331A4" w:rsidRDefault="00E331A4" w:rsidP="00030C24">
      <w:pPr>
        <w:numPr>
          <w:ilvl w:val="0"/>
          <w:numId w:val="32"/>
        </w:numPr>
        <w:shd w:val="clear" w:color="auto" w:fill="FFFFFF"/>
        <w:tabs>
          <w:tab w:val="left" w:pos="851"/>
        </w:tabs>
        <w:spacing w:line="276" w:lineRule="auto"/>
        <w:ind w:firstLine="567"/>
        <w:jc w:val="both"/>
        <w:rPr>
          <w:bCs/>
          <w:sz w:val="26"/>
          <w:szCs w:val="26"/>
          <w:lang w:val="uk-UA"/>
        </w:rPr>
      </w:pPr>
      <w:r w:rsidRPr="00E331A4">
        <w:rPr>
          <w:bCs/>
          <w:sz w:val="26"/>
          <w:szCs w:val="26"/>
          <w:lang w:val="uk-UA"/>
        </w:rPr>
        <w:t>Принципи та об'єкти охорони навколишнього природного середовища</w:t>
      </w:r>
    </w:p>
    <w:p w:rsidR="00E331A4" w:rsidRPr="00E331A4" w:rsidRDefault="00E331A4" w:rsidP="00030C24">
      <w:pPr>
        <w:numPr>
          <w:ilvl w:val="0"/>
          <w:numId w:val="32"/>
        </w:numPr>
        <w:shd w:val="clear" w:color="auto" w:fill="FFFFFF"/>
        <w:tabs>
          <w:tab w:val="left" w:pos="851"/>
        </w:tabs>
        <w:spacing w:line="276" w:lineRule="auto"/>
        <w:ind w:firstLine="567"/>
        <w:jc w:val="both"/>
        <w:rPr>
          <w:bCs/>
          <w:i/>
          <w:sz w:val="26"/>
          <w:szCs w:val="26"/>
          <w:lang w:val="uk-UA"/>
        </w:rPr>
      </w:pPr>
      <w:r w:rsidRPr="00E331A4">
        <w:rPr>
          <w:bCs/>
          <w:sz w:val="26"/>
          <w:szCs w:val="26"/>
          <w:lang w:val="uk-UA"/>
        </w:rPr>
        <w:t>Механізми регулювання природоохоронної діяльності</w:t>
      </w:r>
    </w:p>
    <w:p w:rsidR="00E331A4" w:rsidRDefault="00E331A4" w:rsidP="00345E71">
      <w:pPr>
        <w:shd w:val="clear" w:color="auto" w:fill="FFFFFF"/>
        <w:spacing w:line="276" w:lineRule="auto"/>
        <w:ind w:firstLine="567"/>
        <w:rPr>
          <w:bCs/>
          <w:sz w:val="26"/>
          <w:szCs w:val="26"/>
        </w:rPr>
      </w:pPr>
    </w:p>
    <w:p w:rsidR="00A315AF" w:rsidRPr="003112C6" w:rsidRDefault="00A315AF" w:rsidP="003D7083">
      <w:pPr>
        <w:pStyle w:val="1"/>
        <w:tabs>
          <w:tab w:val="left" w:pos="0"/>
        </w:tabs>
        <w:spacing w:line="288" w:lineRule="auto"/>
        <w:rPr>
          <w:bCs w:val="0"/>
          <w:i/>
          <w:sz w:val="26"/>
          <w:szCs w:val="26"/>
        </w:rPr>
      </w:pPr>
      <w:r w:rsidRPr="003112C6">
        <w:rPr>
          <w:bCs w:val="0"/>
          <w:i/>
          <w:sz w:val="26"/>
          <w:szCs w:val="26"/>
        </w:rPr>
        <w:t>V. ЗАВДАННЯ ДЛЯ САМОСТІЙНОГО ВИВЧЕННЯ ПРОГРАМНОГО МАТЕРІАЛУ</w:t>
      </w:r>
    </w:p>
    <w:p w:rsidR="00A315AF" w:rsidRPr="00FD2696" w:rsidRDefault="00A315AF" w:rsidP="00FD2696">
      <w:pPr>
        <w:widowControl w:val="0"/>
        <w:shd w:val="clear" w:color="auto" w:fill="FFFFFF"/>
        <w:tabs>
          <w:tab w:val="left" w:pos="851"/>
        </w:tabs>
        <w:autoSpaceDE w:val="0"/>
        <w:autoSpaceDN w:val="0"/>
        <w:adjustRightInd w:val="0"/>
        <w:spacing w:line="264" w:lineRule="auto"/>
        <w:ind w:firstLine="567"/>
        <w:jc w:val="both"/>
        <w:rPr>
          <w:iCs/>
          <w:sz w:val="26"/>
          <w:szCs w:val="26"/>
        </w:rPr>
      </w:pPr>
      <w:r w:rsidRPr="00FD2696">
        <w:rPr>
          <w:iCs/>
          <w:sz w:val="26"/>
          <w:szCs w:val="26"/>
        </w:rPr>
        <w:t>У процесі самостійного вивчення матеріалу студенти повинні засвоїти такі питання:</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Класичні наукові школи державного регулювання економіки.</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Сучасні наукові школи державного регулювання економіки.</w:t>
      </w:r>
    </w:p>
    <w:p w:rsidR="00A926AC" w:rsidRPr="00FD2696" w:rsidRDefault="00FD2696"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 xml:space="preserve">Інструменти прямого і непрямого втручання </w:t>
      </w:r>
      <w:r w:rsidR="00A926AC" w:rsidRPr="00FD2696">
        <w:rPr>
          <w:iCs/>
          <w:sz w:val="26"/>
          <w:szCs w:val="26"/>
        </w:rPr>
        <w:t>державив управління економічними процесами.</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Актуальні проблеми державної економічної політики в Україні.</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proofErr w:type="gramStart"/>
      <w:r w:rsidRPr="00FD2696">
        <w:rPr>
          <w:iCs/>
          <w:sz w:val="26"/>
          <w:szCs w:val="26"/>
        </w:rPr>
        <w:t>Св</w:t>
      </w:r>
      <w:proofErr w:type="gramEnd"/>
      <w:r w:rsidRPr="00FD2696">
        <w:rPr>
          <w:iCs/>
          <w:sz w:val="26"/>
          <w:szCs w:val="26"/>
        </w:rPr>
        <w:t>ітовий досвід формування і реалізації державної економічної політики.</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Фінансове забезпечення реалізації державної економічної політики.</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lastRenderedPageBreak/>
        <w:t>Обґрунтування напрямів реалізації основних видів державної економічної політики в Україні.</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Номінальний і реальний валовий внутрішній продукт.</w:t>
      </w:r>
    </w:p>
    <w:p w:rsidR="00A926AC" w:rsidRPr="00FD2696" w:rsidRDefault="00A926AC" w:rsidP="00320FD7">
      <w:pPr>
        <w:widowControl w:val="0"/>
        <w:numPr>
          <w:ilvl w:val="0"/>
          <w:numId w:val="3"/>
        </w:numPr>
        <w:shd w:val="clear" w:color="auto" w:fill="FFFFFF"/>
        <w:tabs>
          <w:tab w:val="left" w:pos="490"/>
          <w:tab w:val="left" w:pos="851"/>
        </w:tabs>
        <w:autoSpaceDE w:val="0"/>
        <w:autoSpaceDN w:val="0"/>
        <w:adjustRightInd w:val="0"/>
        <w:spacing w:line="264" w:lineRule="auto"/>
        <w:ind w:firstLine="567"/>
        <w:jc w:val="both"/>
        <w:rPr>
          <w:iCs/>
          <w:sz w:val="26"/>
          <w:szCs w:val="26"/>
        </w:rPr>
      </w:pPr>
      <w:r w:rsidRPr="00FD2696">
        <w:rPr>
          <w:iCs/>
          <w:sz w:val="26"/>
          <w:szCs w:val="26"/>
        </w:rPr>
        <w:t>Суспільний добробут і тіньова економіка.</w:t>
      </w:r>
    </w:p>
    <w:p w:rsidR="00A926AC" w:rsidRPr="00FD2696" w:rsidRDefault="00FD2696"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Використання системи національних рахунків для </w:t>
      </w:r>
      <w:r w:rsidR="00A926AC" w:rsidRPr="00FD2696">
        <w:rPr>
          <w:iCs/>
          <w:sz w:val="26"/>
          <w:szCs w:val="26"/>
        </w:rPr>
        <w:t xml:space="preserve">аналізу макроекономічних процесів та прийняття державно-управлінських </w:t>
      </w:r>
      <w:proofErr w:type="gramStart"/>
      <w:r w:rsidR="00A926AC" w:rsidRPr="00FD2696">
        <w:rPr>
          <w:iCs/>
          <w:sz w:val="26"/>
          <w:szCs w:val="26"/>
        </w:rPr>
        <w:t>р</w:t>
      </w:r>
      <w:proofErr w:type="gramEnd"/>
      <w:r w:rsidR="00A926AC" w:rsidRPr="00FD2696">
        <w:rPr>
          <w:iCs/>
          <w:sz w:val="26"/>
          <w:szCs w:val="26"/>
        </w:rPr>
        <w:t>ішень.</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Зв'язок </w:t>
      </w:r>
      <w:proofErr w:type="gramStart"/>
      <w:r w:rsidRPr="00FD2696">
        <w:rPr>
          <w:iCs/>
          <w:sz w:val="26"/>
          <w:szCs w:val="26"/>
        </w:rPr>
        <w:t>між</w:t>
      </w:r>
      <w:proofErr w:type="gramEnd"/>
      <w:r w:rsidRPr="00FD2696">
        <w:rPr>
          <w:iCs/>
          <w:sz w:val="26"/>
          <w:szCs w:val="26"/>
        </w:rPr>
        <w:t xml:space="preserve"> поняттям "економічне зростання" і "економічний розвиток".</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Стратегія </w:t>
      </w:r>
      <w:proofErr w:type="gramStart"/>
      <w:r w:rsidRPr="00FD2696">
        <w:rPr>
          <w:iCs/>
          <w:sz w:val="26"/>
          <w:szCs w:val="26"/>
        </w:rPr>
        <w:t>соц</w:t>
      </w:r>
      <w:proofErr w:type="gramEnd"/>
      <w:r w:rsidRPr="00FD2696">
        <w:rPr>
          <w:iCs/>
          <w:sz w:val="26"/>
          <w:szCs w:val="26"/>
        </w:rPr>
        <w:t>іально-економічного розвитку країни та її регіонів.</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Засоби державного впливу на економічне зростання.</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Індекс </w:t>
      </w:r>
      <w:proofErr w:type="gramStart"/>
      <w:r w:rsidRPr="00FD2696">
        <w:rPr>
          <w:iCs/>
          <w:sz w:val="26"/>
          <w:szCs w:val="26"/>
        </w:rPr>
        <w:t>р</w:t>
      </w:r>
      <w:proofErr w:type="gramEnd"/>
      <w:r w:rsidRPr="00FD2696">
        <w:rPr>
          <w:iCs/>
          <w:sz w:val="26"/>
          <w:szCs w:val="26"/>
        </w:rPr>
        <w:t>івня життя населення як основний показник якісних змін економічного розвитку країни.</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Державне регулювання малого і середнього </w:t>
      </w:r>
      <w:proofErr w:type="gramStart"/>
      <w:r w:rsidRPr="00FD2696">
        <w:rPr>
          <w:iCs/>
          <w:sz w:val="26"/>
          <w:szCs w:val="26"/>
        </w:rPr>
        <w:t>п</w:t>
      </w:r>
      <w:proofErr w:type="gramEnd"/>
      <w:r w:rsidRPr="00FD2696">
        <w:rPr>
          <w:iCs/>
          <w:sz w:val="26"/>
          <w:szCs w:val="26"/>
        </w:rPr>
        <w:t>ідприємництва в Україні.</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Нормативно-правове забезпечення державного регулювання </w:t>
      </w:r>
      <w:proofErr w:type="gramStart"/>
      <w:r w:rsidRPr="00FD2696">
        <w:rPr>
          <w:iCs/>
          <w:sz w:val="26"/>
          <w:szCs w:val="26"/>
        </w:rPr>
        <w:t>п</w:t>
      </w:r>
      <w:proofErr w:type="gramEnd"/>
      <w:r w:rsidRPr="00FD2696">
        <w:rPr>
          <w:iCs/>
          <w:sz w:val="26"/>
          <w:szCs w:val="26"/>
        </w:rPr>
        <w:t>ідприємництва в Україні.</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Сутність і механізми структурної політики держави.</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Форми регулювання науково-технічної політики в Україні.</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Формування інноваційних кластерів </w:t>
      </w:r>
      <w:proofErr w:type="gramStart"/>
      <w:r w:rsidRPr="00FD2696">
        <w:rPr>
          <w:iCs/>
          <w:sz w:val="26"/>
          <w:szCs w:val="26"/>
        </w:rPr>
        <w:t>в</w:t>
      </w:r>
      <w:proofErr w:type="gramEnd"/>
      <w:r w:rsidRPr="00FD2696">
        <w:rPr>
          <w:iCs/>
          <w:sz w:val="26"/>
          <w:szCs w:val="26"/>
        </w:rPr>
        <w:t xml:space="preserve"> Україні та в інших країнах.</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 xml:space="preserve">Вплив держави на розподіл інвестицій </w:t>
      </w:r>
      <w:proofErr w:type="gramStart"/>
      <w:r w:rsidRPr="00FD2696">
        <w:rPr>
          <w:iCs/>
          <w:sz w:val="26"/>
          <w:szCs w:val="26"/>
        </w:rPr>
        <w:t>між</w:t>
      </w:r>
      <w:proofErr w:type="gramEnd"/>
      <w:r w:rsidRPr="00FD2696">
        <w:rPr>
          <w:iCs/>
          <w:sz w:val="26"/>
          <w:szCs w:val="26"/>
        </w:rPr>
        <w:t xml:space="preserve"> галузями та регіонами. </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Моніторинг і оцінювання економічної політики в Україні.</w:t>
      </w:r>
    </w:p>
    <w:p w:rsidR="00A926AC" w:rsidRPr="00FD2696" w:rsidRDefault="00A926AC" w:rsidP="00AF58B9">
      <w:pPr>
        <w:widowControl w:val="0"/>
        <w:numPr>
          <w:ilvl w:val="0"/>
          <w:numId w:val="3"/>
        </w:numPr>
        <w:shd w:val="clear" w:color="auto" w:fill="FFFFFF"/>
        <w:tabs>
          <w:tab w:val="left" w:pos="490"/>
          <w:tab w:val="left" w:pos="851"/>
          <w:tab w:val="left" w:pos="1134"/>
        </w:tabs>
        <w:autoSpaceDE w:val="0"/>
        <w:autoSpaceDN w:val="0"/>
        <w:adjustRightInd w:val="0"/>
        <w:spacing w:line="264" w:lineRule="auto"/>
        <w:ind w:firstLine="567"/>
        <w:jc w:val="both"/>
        <w:rPr>
          <w:iCs/>
          <w:sz w:val="26"/>
          <w:szCs w:val="26"/>
        </w:rPr>
      </w:pPr>
      <w:r w:rsidRPr="00FD2696">
        <w:rPr>
          <w:iCs/>
          <w:sz w:val="26"/>
          <w:szCs w:val="26"/>
        </w:rPr>
        <w:t>Основні показники для аналізу економічної політики держави</w:t>
      </w:r>
    </w:p>
    <w:p w:rsidR="00A926AC" w:rsidRDefault="00A926AC" w:rsidP="003D7083">
      <w:pPr>
        <w:spacing w:line="264" w:lineRule="auto"/>
        <w:ind w:firstLine="567"/>
        <w:jc w:val="both"/>
        <w:rPr>
          <w:sz w:val="26"/>
          <w:szCs w:val="26"/>
        </w:rPr>
      </w:pPr>
    </w:p>
    <w:p w:rsidR="00A315AF" w:rsidRPr="003B399E" w:rsidRDefault="00A315AF" w:rsidP="003D7083">
      <w:pPr>
        <w:pStyle w:val="1"/>
        <w:tabs>
          <w:tab w:val="left" w:pos="0"/>
        </w:tabs>
        <w:spacing w:line="288" w:lineRule="auto"/>
        <w:rPr>
          <w:bCs w:val="0"/>
          <w:i/>
          <w:sz w:val="26"/>
          <w:szCs w:val="26"/>
        </w:rPr>
      </w:pPr>
      <w:r w:rsidRPr="003B399E">
        <w:rPr>
          <w:bCs w:val="0"/>
          <w:i/>
          <w:sz w:val="26"/>
          <w:szCs w:val="26"/>
          <w:lang w:val="en-US"/>
        </w:rPr>
        <w:t>VI</w:t>
      </w:r>
      <w:r w:rsidRPr="003B399E">
        <w:rPr>
          <w:bCs w:val="0"/>
          <w:i/>
          <w:sz w:val="26"/>
          <w:szCs w:val="26"/>
        </w:rPr>
        <w:t>. ІНДИВІДУАЛЬНІ ЗАВДАННЯ</w:t>
      </w:r>
    </w:p>
    <w:p w:rsidR="00A315AF" w:rsidRDefault="00A315AF" w:rsidP="00982553">
      <w:pPr>
        <w:pStyle w:val="a3"/>
        <w:tabs>
          <w:tab w:val="left" w:pos="5103"/>
        </w:tabs>
        <w:ind w:firstLine="630"/>
        <w:jc w:val="both"/>
        <w:rPr>
          <w:b w:val="0"/>
          <w:bCs/>
          <w:lang w:val="ru-RU"/>
        </w:rPr>
      </w:pPr>
      <w:r w:rsidRPr="00A53DAA">
        <w:rPr>
          <w:b w:val="0"/>
          <w:bCs/>
          <w:lang w:val="ru-RU"/>
        </w:rPr>
        <w:t xml:space="preserve">Студенти денної форми навчання здійснюють </w:t>
      </w:r>
      <w:proofErr w:type="gramStart"/>
      <w:r w:rsidRPr="00A53DAA">
        <w:rPr>
          <w:b w:val="0"/>
          <w:bCs/>
          <w:lang w:val="ru-RU"/>
        </w:rPr>
        <w:t>п</w:t>
      </w:r>
      <w:proofErr w:type="gramEnd"/>
      <w:r w:rsidRPr="00A53DAA">
        <w:rPr>
          <w:b w:val="0"/>
          <w:bCs/>
          <w:lang w:val="ru-RU"/>
        </w:rPr>
        <w:t xml:space="preserve">ідготовку доповіді за запропонованою тематикою та вимогами наведеними в «Навчально-методичному посібнику до практичних та семінарських занять». Мета </w:t>
      </w:r>
      <w:proofErr w:type="gramStart"/>
      <w:r w:rsidRPr="00A53DAA">
        <w:rPr>
          <w:b w:val="0"/>
          <w:bCs/>
          <w:lang w:val="ru-RU"/>
        </w:rPr>
        <w:t>п</w:t>
      </w:r>
      <w:proofErr w:type="gramEnd"/>
      <w:r w:rsidRPr="00A53DAA">
        <w:rPr>
          <w:b w:val="0"/>
          <w:bCs/>
          <w:lang w:val="ru-RU"/>
        </w:rPr>
        <w:t xml:space="preserve">ідготовки доповіді полягає в необхідності поглибити теоретичні знання студента щодо </w:t>
      </w:r>
      <w:r w:rsidR="0082171C" w:rsidRPr="00030C24">
        <w:rPr>
          <w:b w:val="0"/>
          <w:bCs/>
          <w:lang w:val="ru-RU"/>
        </w:rPr>
        <w:t>державного регулювання</w:t>
      </w:r>
      <w:r w:rsidR="00062EFE">
        <w:rPr>
          <w:b w:val="0"/>
          <w:bCs/>
          <w:lang w:val="ru-RU"/>
        </w:rPr>
        <w:t xml:space="preserve"> економіки</w:t>
      </w:r>
      <w:r w:rsidRPr="00A53DAA">
        <w:rPr>
          <w:b w:val="0"/>
          <w:bCs/>
          <w:lang w:val="ru-RU"/>
        </w:rPr>
        <w:t xml:space="preserve"> та забезпеченні формування особистих якостей та досвіду соціального спілкування студентів. </w:t>
      </w:r>
    </w:p>
    <w:p w:rsidR="00030C24" w:rsidRPr="00030C24" w:rsidRDefault="00030C24" w:rsidP="00030C24">
      <w:pPr>
        <w:pStyle w:val="a3"/>
        <w:tabs>
          <w:tab w:val="left" w:pos="5103"/>
        </w:tabs>
        <w:spacing w:line="312" w:lineRule="auto"/>
        <w:ind w:firstLine="709"/>
        <w:jc w:val="both"/>
        <w:rPr>
          <w:b w:val="0"/>
          <w:bCs/>
          <w:lang w:val="ru-RU"/>
        </w:rPr>
      </w:pPr>
      <w:r w:rsidRPr="00030C24">
        <w:rPr>
          <w:b w:val="0"/>
          <w:bCs/>
          <w:lang w:val="ru-RU"/>
        </w:rPr>
        <w:t>В якості індивідуальних завдань</w:t>
      </w:r>
      <w:r>
        <w:rPr>
          <w:b w:val="0"/>
          <w:bCs/>
          <w:lang w:val="ru-RU"/>
        </w:rPr>
        <w:t xml:space="preserve"> також </w:t>
      </w:r>
      <w:r w:rsidRPr="00030C24">
        <w:rPr>
          <w:b w:val="0"/>
          <w:bCs/>
          <w:lang w:val="ru-RU"/>
        </w:rPr>
        <w:t>є тестові завдання.</w:t>
      </w:r>
    </w:p>
    <w:p w:rsidR="00A315AF" w:rsidRPr="00A53DAA" w:rsidRDefault="00A315AF" w:rsidP="00982553">
      <w:pPr>
        <w:pStyle w:val="a3"/>
        <w:tabs>
          <w:tab w:val="left" w:pos="5103"/>
        </w:tabs>
        <w:ind w:firstLine="630"/>
        <w:jc w:val="both"/>
        <w:rPr>
          <w:b w:val="0"/>
          <w:bCs/>
          <w:lang w:val="ru-RU"/>
        </w:rPr>
      </w:pPr>
    </w:p>
    <w:p w:rsidR="00A315AF" w:rsidRPr="00564345" w:rsidRDefault="00A315AF" w:rsidP="00982553">
      <w:pPr>
        <w:pStyle w:val="1"/>
        <w:tabs>
          <w:tab w:val="left" w:pos="0"/>
        </w:tabs>
        <w:spacing w:line="288" w:lineRule="auto"/>
        <w:rPr>
          <w:bCs w:val="0"/>
          <w:i/>
          <w:sz w:val="26"/>
          <w:szCs w:val="26"/>
        </w:rPr>
      </w:pPr>
      <w:r w:rsidRPr="00564345">
        <w:rPr>
          <w:bCs w:val="0"/>
          <w:i/>
          <w:sz w:val="26"/>
          <w:szCs w:val="26"/>
          <w:lang w:val="en-US"/>
        </w:rPr>
        <w:t>VII</w:t>
      </w:r>
      <w:r w:rsidRPr="00564345">
        <w:rPr>
          <w:bCs w:val="0"/>
          <w:i/>
          <w:sz w:val="26"/>
          <w:szCs w:val="26"/>
        </w:rPr>
        <w:t>. МЕТОДИ НАВЧАННЯ</w:t>
      </w:r>
    </w:p>
    <w:p w:rsidR="00A315AF" w:rsidRPr="00A53DAA" w:rsidRDefault="00A315AF" w:rsidP="00982553">
      <w:pPr>
        <w:pStyle w:val="a3"/>
        <w:tabs>
          <w:tab w:val="left" w:pos="5103"/>
        </w:tabs>
        <w:ind w:firstLine="630"/>
        <w:jc w:val="both"/>
        <w:rPr>
          <w:b w:val="0"/>
          <w:bCs/>
          <w:lang w:val="ru-RU"/>
        </w:rPr>
      </w:pPr>
      <w:proofErr w:type="gramStart"/>
      <w:r w:rsidRPr="00A53DAA">
        <w:rPr>
          <w:b w:val="0"/>
          <w:bCs/>
          <w:lang w:val="ru-RU"/>
        </w:rPr>
        <w:t>П</w:t>
      </w:r>
      <w:proofErr w:type="gramEnd"/>
      <w:r w:rsidRPr="00A53DAA">
        <w:rPr>
          <w:b w:val="0"/>
          <w:bCs/>
          <w:lang w:val="ru-RU"/>
        </w:rPr>
        <w:t>ід час викладання курсу використовуються методи організації та здійснення навчально-пізнавальної діяльності, методи стимулювання й мотивації навчально-пізнавальної діяльності, методи контролю (самоконтролю, взаємоконтролю), корекції (самокорекції, взаємокорекції) за ефективністю навчально-пізнавальної діяльності, інтегровані (універсальні) методи.</w:t>
      </w:r>
    </w:p>
    <w:p w:rsidR="00A315AF" w:rsidRPr="00A53DAA" w:rsidRDefault="00A315AF" w:rsidP="00982553">
      <w:pPr>
        <w:pStyle w:val="a3"/>
        <w:tabs>
          <w:tab w:val="left" w:pos="5103"/>
        </w:tabs>
        <w:ind w:firstLine="630"/>
        <w:jc w:val="both"/>
        <w:rPr>
          <w:b w:val="0"/>
          <w:bCs/>
          <w:lang w:val="ru-RU"/>
        </w:rPr>
      </w:pPr>
      <w:r w:rsidRPr="00A53DAA">
        <w:rPr>
          <w:b w:val="0"/>
          <w:bCs/>
          <w:lang w:val="ru-RU"/>
        </w:rPr>
        <w:t>Використовуюься такі традиційні методи навчання: словесні (розповідь-пояснення, бесіда, лекція), наочні (ілюстрація, демонстрація) та практичні (вправи, реферати тощо).</w:t>
      </w:r>
    </w:p>
    <w:p w:rsidR="00A315AF" w:rsidRPr="00A53DAA" w:rsidRDefault="00A315AF" w:rsidP="00982553">
      <w:pPr>
        <w:pStyle w:val="a3"/>
        <w:tabs>
          <w:tab w:val="left" w:pos="5103"/>
        </w:tabs>
        <w:ind w:firstLine="630"/>
        <w:jc w:val="both"/>
        <w:rPr>
          <w:b w:val="0"/>
          <w:bCs/>
          <w:lang w:val="ru-RU"/>
        </w:rPr>
      </w:pPr>
      <w:proofErr w:type="gramStart"/>
      <w:r w:rsidRPr="00A53DAA">
        <w:rPr>
          <w:b w:val="0"/>
          <w:bCs/>
          <w:lang w:val="ru-RU"/>
        </w:rPr>
        <w:t>П</w:t>
      </w:r>
      <w:proofErr w:type="gramEnd"/>
      <w:r w:rsidRPr="00A53DAA">
        <w:rPr>
          <w:b w:val="0"/>
          <w:bCs/>
          <w:lang w:val="ru-RU"/>
        </w:rPr>
        <w:t xml:space="preserve">ід час викладання курсу використовуються: пояснювально-ілюстративний метод, репродуктивний метод, метод проблемного викладання, частково-пошуковий метод, з нетрадиційних - активні методи навчання: ділові та імітаційні ігри), дискусійні методи. Також використовується метод аналізу конкретних ситуацій як нетрадиційний метод навчання, </w:t>
      </w:r>
      <w:r w:rsidRPr="00A53DAA">
        <w:rPr>
          <w:b w:val="0"/>
          <w:bCs/>
          <w:lang w:val="ru-RU"/>
        </w:rPr>
        <w:lastRenderedPageBreak/>
        <w:t>якому властиві: наявність складної задачі чи проблеми, формулювання викладачем контрольних запитань з даної проблеми, обговорення можливих варіантів її вирішення.</w:t>
      </w:r>
    </w:p>
    <w:p w:rsidR="00A315AF" w:rsidRDefault="00A315AF" w:rsidP="00982553">
      <w:pPr>
        <w:pStyle w:val="a3"/>
        <w:tabs>
          <w:tab w:val="left" w:pos="5103"/>
        </w:tabs>
        <w:ind w:firstLine="630"/>
        <w:jc w:val="both"/>
        <w:rPr>
          <w:b w:val="0"/>
          <w:bCs/>
          <w:lang w:val="ru-RU"/>
        </w:rPr>
      </w:pPr>
      <w:proofErr w:type="gramStart"/>
      <w:r w:rsidRPr="00A53DAA">
        <w:rPr>
          <w:b w:val="0"/>
          <w:bCs/>
          <w:lang w:val="ru-RU"/>
        </w:rPr>
        <w:t>З</w:t>
      </w:r>
      <w:proofErr w:type="gramEnd"/>
      <w:r w:rsidRPr="00A53DAA">
        <w:rPr>
          <w:b w:val="0"/>
          <w:bCs/>
          <w:lang w:val="ru-RU"/>
        </w:rPr>
        <w:t xml:space="preserve"> метою активізації навчання студентів значну увагу в курсі приділяється новітнім методам вивчення, зокрема, проблемним лекціям, кейс-методам, рольовим іграм, роботі в малих групах та командній роботі. Використання цієї технології дає змогу структурувати лекційні та практичні заняття за формою і змістом, створює можливості для участі кожного студента в роботі за темою заняття.</w:t>
      </w:r>
    </w:p>
    <w:p w:rsidR="005625A9" w:rsidRDefault="005625A9" w:rsidP="00982553">
      <w:pPr>
        <w:pStyle w:val="a3"/>
        <w:tabs>
          <w:tab w:val="left" w:pos="5103"/>
        </w:tabs>
        <w:ind w:firstLine="630"/>
        <w:jc w:val="both"/>
        <w:rPr>
          <w:b w:val="0"/>
          <w:bCs/>
          <w:lang w:val="ru-RU"/>
        </w:rPr>
      </w:pPr>
    </w:p>
    <w:p w:rsidR="00A315AF" w:rsidRPr="00564345" w:rsidRDefault="00A315AF" w:rsidP="00982553">
      <w:pPr>
        <w:pStyle w:val="1"/>
        <w:tabs>
          <w:tab w:val="left" w:pos="0"/>
        </w:tabs>
        <w:spacing w:line="288" w:lineRule="auto"/>
        <w:rPr>
          <w:bCs w:val="0"/>
          <w:i/>
          <w:sz w:val="26"/>
          <w:szCs w:val="26"/>
        </w:rPr>
      </w:pPr>
      <w:r w:rsidRPr="00564345">
        <w:rPr>
          <w:bCs w:val="0"/>
          <w:i/>
          <w:sz w:val="26"/>
          <w:szCs w:val="26"/>
          <w:lang w:val="en-US"/>
        </w:rPr>
        <w:t>VIII</w:t>
      </w:r>
      <w:r w:rsidRPr="00564345">
        <w:rPr>
          <w:bCs w:val="0"/>
          <w:i/>
          <w:sz w:val="26"/>
          <w:szCs w:val="26"/>
        </w:rPr>
        <w:t>.МЕТОДИ КОНТРОЛЮ</w:t>
      </w:r>
    </w:p>
    <w:p w:rsidR="00A315AF" w:rsidRPr="00A53DAA" w:rsidRDefault="00A315AF" w:rsidP="00982553">
      <w:pPr>
        <w:pStyle w:val="a3"/>
        <w:tabs>
          <w:tab w:val="left" w:pos="5103"/>
        </w:tabs>
        <w:ind w:firstLine="630"/>
        <w:jc w:val="both"/>
        <w:rPr>
          <w:b w:val="0"/>
          <w:i/>
          <w:lang w:val="ru-RU"/>
        </w:rPr>
      </w:pPr>
      <w:r w:rsidRPr="00A53DAA">
        <w:rPr>
          <w:b w:val="0"/>
          <w:bCs/>
          <w:i/>
          <w:lang w:val="ru-RU"/>
        </w:rPr>
        <w:t>Проміжний контроль</w:t>
      </w:r>
      <w:r w:rsidRPr="00A53DAA">
        <w:rPr>
          <w:b w:val="0"/>
          <w:i/>
          <w:lang w:val="ru-RU"/>
        </w:rPr>
        <w:t xml:space="preserve"> самостійної роботи студенті</w:t>
      </w:r>
      <w:proofErr w:type="gramStart"/>
      <w:r w:rsidRPr="00A53DAA">
        <w:rPr>
          <w:b w:val="0"/>
          <w:i/>
          <w:lang w:val="ru-RU"/>
        </w:rPr>
        <w:t>в</w:t>
      </w:r>
      <w:proofErr w:type="gramEnd"/>
    </w:p>
    <w:p w:rsidR="00A315AF" w:rsidRPr="00A53DAA" w:rsidRDefault="00A315AF" w:rsidP="004B14AD">
      <w:pPr>
        <w:spacing w:line="288" w:lineRule="auto"/>
        <w:ind w:firstLine="630"/>
        <w:jc w:val="both"/>
      </w:pPr>
      <w:r w:rsidRPr="00A53DAA">
        <w:t xml:space="preserve">Проміжний контроль з навчальної дисципліни </w:t>
      </w:r>
      <w:r w:rsidRPr="00A53DAA">
        <w:rPr>
          <w:rFonts w:ascii="Lucida Sans Unicode" w:hAnsi="Lucida Sans Unicode" w:cs="Lucida Sans Unicode"/>
        </w:rPr>
        <w:t>‟</w:t>
      </w:r>
      <w:r w:rsidR="001F1F16">
        <w:rPr>
          <w:lang w:val="uk-UA"/>
        </w:rPr>
        <w:t>Державне регулювання економіки та економічна політика</w:t>
      </w:r>
      <w:r w:rsidRPr="00A53DAA">
        <w:t>” включає оцінювання результатів самостійного вивчення теоретичного та практичного матеріалу.</w:t>
      </w:r>
    </w:p>
    <w:p w:rsidR="00A315AF" w:rsidRPr="00A53DAA" w:rsidRDefault="00A315AF" w:rsidP="00982553">
      <w:pPr>
        <w:spacing w:line="288" w:lineRule="auto"/>
        <w:ind w:firstLine="630"/>
      </w:pPr>
      <w:r w:rsidRPr="00A53DAA">
        <w:t xml:space="preserve">Кожен студент денної форми навчання повинен виконати </w:t>
      </w:r>
      <w:r w:rsidR="004B14AD">
        <w:rPr>
          <w:lang w:val="uk-UA"/>
        </w:rPr>
        <w:t>2</w:t>
      </w:r>
      <w:r w:rsidRPr="00A53DAA">
        <w:t xml:space="preserve"> модульні контрольні роботи </w:t>
      </w:r>
      <w:proofErr w:type="gramStart"/>
      <w:r w:rsidRPr="00A53DAA">
        <w:t>за</w:t>
      </w:r>
      <w:proofErr w:type="gramEnd"/>
      <w:r w:rsidRPr="00A53DAA">
        <w:t xml:space="preserve"> </w:t>
      </w:r>
      <w:r w:rsidR="004B14AD">
        <w:rPr>
          <w:lang w:val="uk-UA"/>
        </w:rPr>
        <w:t>період навчання</w:t>
      </w:r>
      <w:r w:rsidRPr="00A53DAA">
        <w:t>.</w:t>
      </w:r>
    </w:p>
    <w:p w:rsidR="00A315AF" w:rsidRPr="00A53DAA" w:rsidRDefault="00A315AF" w:rsidP="004B14AD">
      <w:pPr>
        <w:spacing w:line="288" w:lineRule="auto"/>
        <w:ind w:firstLine="630"/>
        <w:jc w:val="both"/>
      </w:pPr>
      <w:r w:rsidRPr="00A53DAA">
        <w:t xml:space="preserve">Студент може бути допущений до екзаменаційної роботи, якщо він має позитивні оцінки за </w:t>
      </w:r>
      <w:proofErr w:type="gramStart"/>
      <w:r w:rsidRPr="00A53DAA">
        <w:t>п</w:t>
      </w:r>
      <w:proofErr w:type="gramEnd"/>
      <w:r w:rsidRPr="00A53DAA">
        <w:t>ідсумками кожного з кредитних модулів.</w:t>
      </w:r>
    </w:p>
    <w:p w:rsidR="00A315AF" w:rsidRPr="00A53DAA" w:rsidRDefault="00A315AF" w:rsidP="00982553">
      <w:pPr>
        <w:pStyle w:val="a3"/>
        <w:tabs>
          <w:tab w:val="left" w:pos="5103"/>
        </w:tabs>
        <w:ind w:firstLine="630"/>
        <w:jc w:val="both"/>
        <w:rPr>
          <w:b w:val="0"/>
          <w:bCs/>
          <w:i/>
          <w:lang w:val="ru-RU"/>
        </w:rPr>
      </w:pPr>
      <w:r w:rsidRPr="00A53DAA">
        <w:rPr>
          <w:b w:val="0"/>
          <w:bCs/>
          <w:i/>
          <w:lang w:val="ru-RU"/>
        </w:rPr>
        <w:t>Семестровий контроль</w:t>
      </w:r>
    </w:p>
    <w:p w:rsidR="00A315AF" w:rsidRPr="00A53DAA" w:rsidRDefault="00A315AF" w:rsidP="004B14AD">
      <w:pPr>
        <w:spacing w:line="288" w:lineRule="auto"/>
        <w:ind w:firstLine="567"/>
        <w:jc w:val="both"/>
      </w:pPr>
      <w:r w:rsidRPr="00A53DAA">
        <w:t xml:space="preserve">1. Оцінювання якості засвоєння дисципліни за </w:t>
      </w:r>
      <w:proofErr w:type="gramStart"/>
      <w:r w:rsidRPr="00A53DAA">
        <w:t>вс</w:t>
      </w:r>
      <w:proofErr w:type="gramEnd"/>
      <w:r w:rsidRPr="00A53DAA">
        <w:t>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за попередню та поточну чверті (формула 1).</w:t>
      </w:r>
    </w:p>
    <w:p w:rsidR="00A315AF" w:rsidRPr="00A53DAA" w:rsidRDefault="00A315AF" w:rsidP="00982553">
      <w:pPr>
        <w:spacing w:line="288" w:lineRule="auto"/>
        <w:ind w:left="360"/>
        <w:jc w:val="center"/>
        <w:rPr>
          <w:color w:val="000000"/>
        </w:rPr>
      </w:pPr>
      <w:r w:rsidRPr="00A53DAA">
        <w:rPr>
          <w:color w:val="000000"/>
          <w:position w:val="-48"/>
        </w:rPr>
        <w:object w:dxaOrig="12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9.75pt" o:ole="">
            <v:imagedata r:id="rId8" o:title=""/>
          </v:shape>
          <o:OLEObject Type="Embed" ProgID="Equation.DSMT4" ShapeID="_x0000_i1025" DrawAspect="Content" ObjectID="_1738332823" r:id="rId9"/>
        </w:object>
      </w:r>
      <w:r w:rsidRPr="00A53DAA">
        <w:rPr>
          <w:color w:val="000000"/>
        </w:rPr>
        <w:tab/>
      </w:r>
      <w:r w:rsidRPr="00A53DAA">
        <w:rPr>
          <w:color w:val="000000"/>
        </w:rPr>
        <w:tab/>
      </w:r>
      <w:r w:rsidRPr="00A53DAA">
        <w:rPr>
          <w:color w:val="000000"/>
        </w:rPr>
        <w:tab/>
        <w:t>(1)</w:t>
      </w:r>
    </w:p>
    <w:p w:rsidR="00A315AF" w:rsidRPr="00A53DAA" w:rsidRDefault="00A315AF" w:rsidP="004B14AD">
      <w:pPr>
        <w:tabs>
          <w:tab w:val="left" w:pos="851"/>
        </w:tabs>
        <w:spacing w:line="288" w:lineRule="auto"/>
        <w:jc w:val="both"/>
      </w:pPr>
      <w:r w:rsidRPr="00A53DAA">
        <w:rPr>
          <w:color w:val="000000"/>
        </w:rPr>
        <w:t xml:space="preserve">де </w:t>
      </w:r>
      <w:proofErr w:type="gramStart"/>
      <w:r w:rsidRPr="00A53DAA">
        <w:rPr>
          <w:color w:val="000000"/>
        </w:rPr>
        <w:t>СБ</w:t>
      </w:r>
      <w:proofErr w:type="gramEnd"/>
      <w:r w:rsidRPr="00A53DAA">
        <w:rPr>
          <w:color w:val="000000"/>
        </w:rPr>
        <w:t xml:space="preserve"> – результат попереднього семестрового контролю; </w:t>
      </w:r>
      <w:r w:rsidRPr="00A53DAA">
        <w:rPr>
          <w:i/>
          <w:color w:val="000000"/>
        </w:rPr>
        <w:t>Б</w:t>
      </w:r>
      <w:r w:rsidRPr="00A53DAA">
        <w:rPr>
          <w:i/>
          <w:color w:val="000000"/>
          <w:vertAlign w:val="subscript"/>
        </w:rPr>
        <w:t>і</w:t>
      </w:r>
      <w:r w:rsidRPr="00A53DAA">
        <w:rPr>
          <w:i/>
          <w:color w:val="000000"/>
        </w:rPr>
        <w:t xml:space="preserve"> –</w:t>
      </w:r>
      <w:r w:rsidRPr="00A53DAA">
        <w:rPr>
          <w:color w:val="000000"/>
        </w:rPr>
        <w:t xml:space="preserve">бал за </w:t>
      </w:r>
      <w:r w:rsidRPr="00A53DAA">
        <w:rPr>
          <w:i/>
          <w:color w:val="000000"/>
        </w:rPr>
        <w:t>і-</w:t>
      </w:r>
      <w:r w:rsidRPr="00A53DAA">
        <w:rPr>
          <w:color w:val="000000"/>
        </w:rPr>
        <w:t xml:space="preserve">й модуль; </w:t>
      </w:r>
      <w:r w:rsidRPr="00A53DAA">
        <w:rPr>
          <w:i/>
          <w:color w:val="000000"/>
        </w:rPr>
        <w:t>Т</w:t>
      </w:r>
      <w:r w:rsidRPr="00A53DAA">
        <w:rPr>
          <w:i/>
          <w:color w:val="000000"/>
          <w:vertAlign w:val="subscript"/>
        </w:rPr>
        <w:t>і</w:t>
      </w:r>
      <w:r w:rsidRPr="00A53DAA">
        <w:rPr>
          <w:i/>
          <w:color w:val="000000"/>
        </w:rPr>
        <w:t xml:space="preserve"> –</w:t>
      </w:r>
      <w:r w:rsidRPr="00A53DAA">
        <w:rPr>
          <w:color w:val="000000"/>
        </w:rPr>
        <w:t xml:space="preserve"> кількість годин за планом на засвоєння</w:t>
      </w:r>
      <w:r w:rsidRPr="00A53DAA">
        <w:rPr>
          <w:i/>
          <w:color w:val="000000"/>
        </w:rPr>
        <w:t>і-</w:t>
      </w:r>
      <w:r w:rsidRPr="00A53DAA">
        <w:rPr>
          <w:color w:val="000000"/>
        </w:rPr>
        <w:t xml:space="preserve">го модуля (аудиторна та самостійна робота); </w:t>
      </w:r>
      <w:r w:rsidRPr="00A53DAA">
        <w:rPr>
          <w:i/>
          <w:color w:val="000000"/>
        </w:rPr>
        <w:t xml:space="preserve">п – </w:t>
      </w:r>
      <w:r w:rsidRPr="00A53DAA">
        <w:rPr>
          <w:color w:val="000000"/>
        </w:rPr>
        <w:t>число модулів за видами занять згідно з річним робочим навчальним планом на строк проведення семестрового контролю</w:t>
      </w:r>
    </w:p>
    <w:p w:rsidR="00A315AF" w:rsidRPr="00A53DAA" w:rsidRDefault="00A315AF" w:rsidP="004B14AD">
      <w:pPr>
        <w:spacing w:line="288" w:lineRule="auto"/>
        <w:ind w:firstLine="562"/>
        <w:jc w:val="both"/>
      </w:pPr>
      <w:r w:rsidRPr="00A53DAA">
        <w:t xml:space="preserve">2. </w:t>
      </w:r>
      <w:proofErr w:type="gramStart"/>
      <w:r w:rsidRPr="00A53DAA">
        <w:t>Загальна кількість балів та результати семестрового контролю доводяться до відома студента.</w:t>
      </w:r>
      <w:proofErr w:type="gramEnd"/>
      <w:r w:rsidRPr="00A53DAA">
        <w:t xml:space="preserve"> При проведенні </w:t>
      </w:r>
      <w:proofErr w:type="gramStart"/>
      <w:r w:rsidRPr="00A53DAA">
        <w:t>п</w:t>
      </w:r>
      <w:proofErr w:type="gramEnd"/>
      <w:r w:rsidRPr="00A53DAA">
        <w:t xml:space="preserve">ідсумків семестрового контролю необхідно враховувати наступне: </w:t>
      </w:r>
    </w:p>
    <w:p w:rsidR="00A315AF" w:rsidRPr="00A53DAA" w:rsidRDefault="00A315AF" w:rsidP="00320FD7">
      <w:pPr>
        <w:pStyle w:val="35"/>
        <w:numPr>
          <w:ilvl w:val="0"/>
          <w:numId w:val="1"/>
        </w:numPr>
        <w:suppressLineNumbers/>
        <w:tabs>
          <w:tab w:val="left" w:pos="0"/>
        </w:tabs>
        <w:spacing w:after="0" w:line="288" w:lineRule="auto"/>
        <w:ind w:left="0" w:firstLine="562"/>
        <w:jc w:val="both"/>
        <w:rPr>
          <w:rFonts w:ascii="Times New Roman" w:hAnsi="Times New Roman"/>
          <w:sz w:val="24"/>
          <w:szCs w:val="24"/>
        </w:rPr>
      </w:pPr>
      <w:r w:rsidRPr="00A53DAA">
        <w:rPr>
          <w:rFonts w:ascii="Times New Roman" w:hAnsi="Times New Roman"/>
          <w:sz w:val="24"/>
          <w:szCs w:val="24"/>
        </w:rPr>
        <w:t xml:space="preserve">у разі, якщо студент погоджується з результатом контролю, відповідна кількість балів та оцінка (за національною шкалою та шкалою ECTS) виставляються у </w:t>
      </w:r>
      <w:r w:rsidRPr="00A53DAA">
        <w:rPr>
          <w:rFonts w:ascii="Times New Roman" w:hAnsi="Times New Roman"/>
          <w:sz w:val="24"/>
          <w:szCs w:val="24"/>
          <w:lang w:val="ru-RU"/>
        </w:rPr>
        <w:t>екзаменаційну</w:t>
      </w:r>
      <w:r w:rsidRPr="00A53DAA">
        <w:rPr>
          <w:rFonts w:ascii="Times New Roman" w:hAnsi="Times New Roman"/>
          <w:sz w:val="24"/>
          <w:szCs w:val="24"/>
        </w:rPr>
        <w:t xml:space="preserve"> відомість; </w:t>
      </w:r>
    </w:p>
    <w:p w:rsidR="00A315AF" w:rsidRPr="00A53DAA" w:rsidRDefault="00A315AF" w:rsidP="00320FD7">
      <w:pPr>
        <w:pStyle w:val="35"/>
        <w:numPr>
          <w:ilvl w:val="0"/>
          <w:numId w:val="1"/>
        </w:numPr>
        <w:suppressLineNumbers/>
        <w:tabs>
          <w:tab w:val="left" w:pos="0"/>
        </w:tabs>
        <w:spacing w:after="0" w:line="288" w:lineRule="auto"/>
        <w:ind w:left="0" w:firstLine="562"/>
        <w:jc w:val="both"/>
        <w:rPr>
          <w:rFonts w:ascii="Times New Roman" w:hAnsi="Times New Roman"/>
          <w:sz w:val="24"/>
          <w:szCs w:val="24"/>
        </w:rPr>
      </w:pPr>
      <w:r w:rsidRPr="00A53DAA">
        <w:rPr>
          <w:rFonts w:ascii="Times New Roman" w:hAnsi="Times New Roman"/>
          <w:sz w:val="24"/>
          <w:szCs w:val="24"/>
        </w:rPr>
        <w:t>у разі, якщо студент отримав від 0 до 59 балів, то в екзаменаційну відомість за національною шкалою виставляється оцінка “незадовільно” (“F” та “</w:t>
      </w:r>
      <w:r w:rsidRPr="00A53DAA">
        <w:rPr>
          <w:rFonts w:ascii="Times New Roman" w:hAnsi="Times New Roman"/>
          <w:sz w:val="24"/>
          <w:szCs w:val="24"/>
          <w:lang w:val="en-US"/>
        </w:rPr>
        <w:t>FX</w:t>
      </w:r>
      <w:r w:rsidRPr="00A53DAA">
        <w:rPr>
          <w:rFonts w:ascii="Times New Roman" w:hAnsi="Times New Roman"/>
          <w:sz w:val="24"/>
          <w:szCs w:val="24"/>
        </w:rPr>
        <w:t xml:space="preserve">” відповідно до шкали ECTS). Складання заліку оцінюється в 100 балів та проводиться за направленням з деканату; </w:t>
      </w:r>
    </w:p>
    <w:p w:rsidR="00A315AF" w:rsidRPr="00A53DAA" w:rsidRDefault="00A315AF" w:rsidP="00320FD7">
      <w:pPr>
        <w:pStyle w:val="35"/>
        <w:numPr>
          <w:ilvl w:val="0"/>
          <w:numId w:val="1"/>
        </w:numPr>
        <w:suppressLineNumbers/>
        <w:tabs>
          <w:tab w:val="left" w:pos="0"/>
        </w:tabs>
        <w:spacing w:after="0" w:line="288" w:lineRule="auto"/>
        <w:ind w:left="0" w:firstLine="562"/>
        <w:jc w:val="both"/>
        <w:rPr>
          <w:rFonts w:ascii="Times New Roman" w:hAnsi="Times New Roman"/>
          <w:sz w:val="24"/>
          <w:szCs w:val="24"/>
        </w:rPr>
      </w:pPr>
      <w:r w:rsidRPr="00A53DAA">
        <w:rPr>
          <w:rFonts w:ascii="Times New Roman" w:hAnsi="Times New Roman"/>
          <w:sz w:val="24"/>
          <w:szCs w:val="24"/>
        </w:rPr>
        <w:t xml:space="preserve">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іспит зі </w:t>
      </w:r>
      <w:r w:rsidRPr="00A53DAA">
        <w:rPr>
          <w:rFonts w:ascii="Times New Roman" w:hAnsi="Times New Roman"/>
          <w:sz w:val="24"/>
          <w:szCs w:val="24"/>
        </w:rPr>
        <w:lastRenderedPageBreak/>
        <w:t xml:space="preserve">всього курсу під час сесії (за розкладом), </w:t>
      </w:r>
      <w:r w:rsidRPr="00A53DAA">
        <w:rPr>
          <w:rFonts w:ascii="Times New Roman" w:hAnsi="Times New Roman"/>
          <w:sz w:val="24"/>
          <w:szCs w:val="24"/>
          <w:u w:val="single"/>
        </w:rPr>
        <w:t>результати якого виставляються в екзаменаційну відомість</w:t>
      </w:r>
      <w:r w:rsidRPr="00A53DAA">
        <w:rPr>
          <w:rFonts w:ascii="Times New Roman" w:hAnsi="Times New Roman"/>
          <w:sz w:val="24"/>
          <w:szCs w:val="24"/>
        </w:rPr>
        <w:t>.</w:t>
      </w:r>
    </w:p>
    <w:p w:rsidR="00D0415C" w:rsidRDefault="00D0415C" w:rsidP="00982553">
      <w:pPr>
        <w:pStyle w:val="1"/>
        <w:tabs>
          <w:tab w:val="left" w:pos="0"/>
        </w:tabs>
        <w:spacing w:line="288" w:lineRule="auto"/>
        <w:rPr>
          <w:bCs w:val="0"/>
          <w:i/>
          <w:sz w:val="26"/>
          <w:szCs w:val="26"/>
          <w:lang w:val="uk-UA"/>
        </w:rPr>
      </w:pPr>
    </w:p>
    <w:p w:rsidR="00A315AF" w:rsidRPr="00153D74" w:rsidRDefault="00A315AF" w:rsidP="00982553">
      <w:pPr>
        <w:pStyle w:val="1"/>
        <w:tabs>
          <w:tab w:val="left" w:pos="0"/>
        </w:tabs>
        <w:spacing w:line="288" w:lineRule="auto"/>
        <w:rPr>
          <w:bCs w:val="0"/>
          <w:i/>
          <w:sz w:val="26"/>
          <w:szCs w:val="26"/>
        </w:rPr>
      </w:pPr>
      <w:r w:rsidRPr="00153D74">
        <w:rPr>
          <w:bCs w:val="0"/>
          <w:i/>
          <w:sz w:val="26"/>
          <w:szCs w:val="26"/>
        </w:rPr>
        <w:t>ІХ. РОЗПОДІЛ БАЛІ</w:t>
      </w:r>
      <w:proofErr w:type="gramStart"/>
      <w:r w:rsidRPr="00153D74">
        <w:rPr>
          <w:bCs w:val="0"/>
          <w:i/>
          <w:sz w:val="26"/>
          <w:szCs w:val="26"/>
        </w:rPr>
        <w:t>В</w:t>
      </w:r>
      <w:proofErr w:type="gramEnd"/>
      <w:r w:rsidRPr="00153D74">
        <w:rPr>
          <w:bCs w:val="0"/>
          <w:i/>
          <w:sz w:val="26"/>
          <w:szCs w:val="26"/>
        </w:rPr>
        <w:t>, ЯКІ ОТРИМУЮТЬ СТУДЕНТИ</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258"/>
        <w:gridCol w:w="1258"/>
        <w:gridCol w:w="647"/>
        <w:gridCol w:w="649"/>
        <w:gridCol w:w="2294"/>
        <w:gridCol w:w="2668"/>
      </w:tblGrid>
      <w:tr w:rsidR="00B24FC2" w:rsidRPr="00A53DAA" w:rsidTr="007176C9">
        <w:tc>
          <w:tcPr>
            <w:tcW w:w="5000" w:type="pct"/>
            <w:gridSpan w:val="7"/>
          </w:tcPr>
          <w:p w:rsidR="00B24FC2" w:rsidRPr="00A53DAA" w:rsidRDefault="00B24FC2" w:rsidP="007176C9">
            <w:pPr>
              <w:jc w:val="center"/>
              <w:rPr>
                <w:i/>
              </w:rPr>
            </w:pPr>
            <w:r w:rsidRPr="00A53DAA">
              <w:rPr>
                <w:i/>
              </w:rPr>
              <w:t>Поточне тестування та самостійна робота</w:t>
            </w:r>
          </w:p>
        </w:tc>
      </w:tr>
      <w:tr w:rsidR="00B24FC2" w:rsidRPr="00A53DAA" w:rsidTr="007176C9">
        <w:tc>
          <w:tcPr>
            <w:tcW w:w="5000" w:type="pct"/>
            <w:gridSpan w:val="7"/>
            <w:vAlign w:val="center"/>
          </w:tcPr>
          <w:p w:rsidR="00B24FC2" w:rsidRPr="00A53DAA" w:rsidRDefault="00B24FC2" w:rsidP="007176C9">
            <w:pPr>
              <w:jc w:val="center"/>
              <w:rPr>
                <w:i/>
              </w:rPr>
            </w:pPr>
            <w:r>
              <w:rPr>
                <w:i/>
              </w:rPr>
              <w:t>Змістовий модуль 1</w:t>
            </w:r>
          </w:p>
        </w:tc>
      </w:tr>
      <w:tr w:rsidR="006303D9" w:rsidRPr="00A53DAA" w:rsidTr="006303D9">
        <w:trPr>
          <w:cantSplit/>
          <w:trHeight w:val="276"/>
        </w:trPr>
        <w:tc>
          <w:tcPr>
            <w:tcW w:w="564" w:type="pct"/>
            <w:vAlign w:val="center"/>
          </w:tcPr>
          <w:p w:rsidR="006303D9" w:rsidRPr="00A53DAA" w:rsidRDefault="006303D9" w:rsidP="007176C9">
            <w:pPr>
              <w:jc w:val="center"/>
            </w:pPr>
            <w:r w:rsidRPr="00A53DAA">
              <w:t>Т</w:t>
            </w:r>
            <w:proofErr w:type="gramStart"/>
            <w:r w:rsidRPr="00A53DAA">
              <w:t>1</w:t>
            </w:r>
            <w:proofErr w:type="gramEnd"/>
          </w:p>
        </w:tc>
        <w:tc>
          <w:tcPr>
            <w:tcW w:w="636" w:type="pct"/>
            <w:vAlign w:val="center"/>
          </w:tcPr>
          <w:p w:rsidR="006303D9" w:rsidRPr="00A53DAA" w:rsidRDefault="006303D9" w:rsidP="007176C9">
            <w:pPr>
              <w:jc w:val="center"/>
            </w:pPr>
            <w:r w:rsidRPr="00A53DAA">
              <w:t>Т</w:t>
            </w:r>
            <w:proofErr w:type="gramStart"/>
            <w:r w:rsidRPr="00A53DAA">
              <w:t>2</w:t>
            </w:r>
            <w:proofErr w:type="gramEnd"/>
          </w:p>
        </w:tc>
        <w:tc>
          <w:tcPr>
            <w:tcW w:w="636" w:type="pct"/>
            <w:vAlign w:val="center"/>
          </w:tcPr>
          <w:p w:rsidR="006303D9" w:rsidRPr="00A53DAA" w:rsidRDefault="006303D9" w:rsidP="007176C9">
            <w:pPr>
              <w:jc w:val="center"/>
            </w:pPr>
            <w:r w:rsidRPr="00A53DAA">
              <w:t>Т3</w:t>
            </w:r>
          </w:p>
        </w:tc>
        <w:tc>
          <w:tcPr>
            <w:tcW w:w="327" w:type="pct"/>
            <w:vAlign w:val="center"/>
          </w:tcPr>
          <w:p w:rsidR="006303D9" w:rsidRPr="00A53DAA" w:rsidRDefault="006303D9" w:rsidP="004F2032">
            <w:pPr>
              <w:jc w:val="center"/>
            </w:pPr>
            <w:r w:rsidRPr="00A53DAA">
              <w:t>Т</w:t>
            </w:r>
            <w:proofErr w:type="gramStart"/>
            <w:r>
              <w:t>4</w:t>
            </w:r>
            <w:proofErr w:type="gramEnd"/>
          </w:p>
        </w:tc>
        <w:tc>
          <w:tcPr>
            <w:tcW w:w="328" w:type="pct"/>
            <w:vAlign w:val="center"/>
          </w:tcPr>
          <w:p w:rsidR="006303D9" w:rsidRPr="00A53DAA" w:rsidRDefault="006303D9" w:rsidP="004F2032">
            <w:pPr>
              <w:jc w:val="center"/>
            </w:pPr>
            <w:r w:rsidRPr="00A53DAA">
              <w:t>Т</w:t>
            </w:r>
            <w:r>
              <w:t>5</w:t>
            </w:r>
          </w:p>
        </w:tc>
        <w:tc>
          <w:tcPr>
            <w:tcW w:w="1160" w:type="pct"/>
            <w:vAlign w:val="center"/>
          </w:tcPr>
          <w:p w:rsidR="006303D9" w:rsidRPr="00A53DAA" w:rsidRDefault="006303D9" w:rsidP="007176C9">
            <w:pPr>
              <w:jc w:val="center"/>
            </w:pPr>
            <w:r w:rsidRPr="00A53DAA">
              <w:t>МКР</w:t>
            </w:r>
          </w:p>
        </w:tc>
        <w:tc>
          <w:tcPr>
            <w:tcW w:w="1348" w:type="pct"/>
            <w:vAlign w:val="center"/>
          </w:tcPr>
          <w:p w:rsidR="006303D9" w:rsidRPr="00A53DAA" w:rsidRDefault="006303D9" w:rsidP="007176C9">
            <w:pPr>
              <w:jc w:val="center"/>
            </w:pPr>
            <w:r w:rsidRPr="00A53DAA">
              <w:t>Сума</w:t>
            </w:r>
          </w:p>
        </w:tc>
      </w:tr>
      <w:tr w:rsidR="006303D9" w:rsidRPr="00A53DAA" w:rsidTr="006303D9">
        <w:tc>
          <w:tcPr>
            <w:tcW w:w="564" w:type="pct"/>
          </w:tcPr>
          <w:p w:rsidR="006303D9" w:rsidRPr="002210B3" w:rsidRDefault="006303D9" w:rsidP="007176C9">
            <w:pPr>
              <w:jc w:val="center"/>
              <w:rPr>
                <w:lang w:val="uk-UA"/>
              </w:rPr>
            </w:pPr>
            <w:r>
              <w:rPr>
                <w:lang w:val="uk-UA"/>
              </w:rPr>
              <w:t>10</w:t>
            </w:r>
          </w:p>
        </w:tc>
        <w:tc>
          <w:tcPr>
            <w:tcW w:w="636" w:type="pct"/>
          </w:tcPr>
          <w:p w:rsidR="006303D9" w:rsidRPr="002210B3" w:rsidRDefault="006303D9" w:rsidP="007176C9">
            <w:pPr>
              <w:jc w:val="center"/>
              <w:rPr>
                <w:lang w:val="uk-UA"/>
              </w:rPr>
            </w:pPr>
            <w:r>
              <w:rPr>
                <w:lang w:val="uk-UA"/>
              </w:rPr>
              <w:t>10</w:t>
            </w:r>
          </w:p>
        </w:tc>
        <w:tc>
          <w:tcPr>
            <w:tcW w:w="636" w:type="pct"/>
          </w:tcPr>
          <w:p w:rsidR="006303D9" w:rsidRPr="002210B3" w:rsidRDefault="006303D9" w:rsidP="007176C9">
            <w:pPr>
              <w:jc w:val="center"/>
              <w:rPr>
                <w:lang w:val="uk-UA"/>
              </w:rPr>
            </w:pPr>
            <w:r>
              <w:rPr>
                <w:lang w:val="uk-UA"/>
              </w:rPr>
              <w:t>10</w:t>
            </w:r>
          </w:p>
        </w:tc>
        <w:tc>
          <w:tcPr>
            <w:tcW w:w="327" w:type="pct"/>
          </w:tcPr>
          <w:p w:rsidR="006303D9" w:rsidRPr="002210B3" w:rsidRDefault="006303D9" w:rsidP="004F2032">
            <w:pPr>
              <w:jc w:val="center"/>
              <w:rPr>
                <w:lang w:val="uk-UA"/>
              </w:rPr>
            </w:pPr>
            <w:r>
              <w:rPr>
                <w:lang w:val="uk-UA"/>
              </w:rPr>
              <w:t>10</w:t>
            </w:r>
          </w:p>
        </w:tc>
        <w:tc>
          <w:tcPr>
            <w:tcW w:w="328" w:type="pct"/>
          </w:tcPr>
          <w:p w:rsidR="006303D9" w:rsidRPr="002210B3" w:rsidRDefault="006303D9" w:rsidP="004F2032">
            <w:pPr>
              <w:jc w:val="center"/>
              <w:rPr>
                <w:lang w:val="uk-UA"/>
              </w:rPr>
            </w:pPr>
            <w:r>
              <w:rPr>
                <w:lang w:val="uk-UA"/>
              </w:rPr>
              <w:t>10</w:t>
            </w:r>
          </w:p>
        </w:tc>
        <w:tc>
          <w:tcPr>
            <w:tcW w:w="1160" w:type="pct"/>
          </w:tcPr>
          <w:p w:rsidR="006303D9" w:rsidRPr="004B14AD" w:rsidRDefault="006303D9" w:rsidP="007176C9">
            <w:pPr>
              <w:jc w:val="right"/>
              <w:rPr>
                <w:lang w:val="uk-UA"/>
              </w:rPr>
            </w:pPr>
            <w:r>
              <w:rPr>
                <w:lang w:val="uk-UA"/>
              </w:rPr>
              <w:t>50</w:t>
            </w:r>
          </w:p>
        </w:tc>
        <w:tc>
          <w:tcPr>
            <w:tcW w:w="1348" w:type="pct"/>
          </w:tcPr>
          <w:p w:rsidR="006303D9" w:rsidRPr="00A53DAA" w:rsidRDefault="006303D9" w:rsidP="007176C9">
            <w:pPr>
              <w:jc w:val="center"/>
            </w:pPr>
            <w:r w:rsidRPr="00A53DAA">
              <w:t>100</w:t>
            </w:r>
          </w:p>
        </w:tc>
      </w:tr>
    </w:tbl>
    <w:p w:rsidR="00B24FC2" w:rsidRPr="00B24FC2" w:rsidRDefault="00B24FC2" w:rsidP="00B24FC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957"/>
        <w:gridCol w:w="957"/>
        <w:gridCol w:w="957"/>
        <w:gridCol w:w="957"/>
        <w:gridCol w:w="959"/>
        <w:gridCol w:w="957"/>
        <w:gridCol w:w="1912"/>
        <w:gridCol w:w="1296"/>
      </w:tblGrid>
      <w:tr w:rsidR="00A315AF" w:rsidRPr="00991326" w:rsidTr="00B24FC2">
        <w:tc>
          <w:tcPr>
            <w:tcW w:w="5000" w:type="pct"/>
            <w:gridSpan w:val="9"/>
          </w:tcPr>
          <w:p w:rsidR="00A315AF" w:rsidRPr="00991326" w:rsidRDefault="00A315AF" w:rsidP="00826464">
            <w:pPr>
              <w:jc w:val="center"/>
              <w:rPr>
                <w:i/>
                <w:lang w:val="uk-UA"/>
              </w:rPr>
            </w:pPr>
            <w:r w:rsidRPr="00991326">
              <w:rPr>
                <w:i/>
                <w:lang w:val="uk-UA"/>
              </w:rPr>
              <w:t>Поточне тестування та самостійна робота</w:t>
            </w:r>
          </w:p>
        </w:tc>
      </w:tr>
      <w:tr w:rsidR="004B14AD" w:rsidRPr="00991326" w:rsidTr="00B24FC2">
        <w:tc>
          <w:tcPr>
            <w:tcW w:w="5000" w:type="pct"/>
            <w:gridSpan w:val="9"/>
            <w:vAlign w:val="center"/>
          </w:tcPr>
          <w:p w:rsidR="004B14AD" w:rsidRPr="00991326" w:rsidRDefault="004B14AD" w:rsidP="00826464">
            <w:pPr>
              <w:jc w:val="center"/>
              <w:rPr>
                <w:i/>
                <w:lang w:val="uk-UA"/>
              </w:rPr>
            </w:pPr>
            <w:r w:rsidRPr="00991326">
              <w:rPr>
                <w:i/>
                <w:lang w:val="uk-UA"/>
              </w:rPr>
              <w:t>Змістовий мод</w:t>
            </w:r>
            <w:r w:rsidR="00B24FC2">
              <w:rPr>
                <w:i/>
                <w:lang w:val="uk-UA"/>
              </w:rPr>
              <w:t>уль №2</w:t>
            </w:r>
          </w:p>
        </w:tc>
      </w:tr>
      <w:tr w:rsidR="00B24FC2" w:rsidRPr="00991326" w:rsidTr="00B24FC2">
        <w:trPr>
          <w:trHeight w:val="552"/>
        </w:trPr>
        <w:tc>
          <w:tcPr>
            <w:tcW w:w="510" w:type="pct"/>
            <w:vAlign w:val="center"/>
          </w:tcPr>
          <w:p w:rsidR="00B24FC2" w:rsidRPr="00991326" w:rsidRDefault="00B24FC2" w:rsidP="004B14AD">
            <w:pPr>
              <w:jc w:val="center"/>
              <w:rPr>
                <w:lang w:val="uk-UA"/>
              </w:rPr>
            </w:pPr>
            <w:r w:rsidRPr="00991326">
              <w:rPr>
                <w:lang w:val="uk-UA"/>
              </w:rPr>
              <w:t>Т1</w:t>
            </w:r>
          </w:p>
        </w:tc>
        <w:tc>
          <w:tcPr>
            <w:tcW w:w="480" w:type="pct"/>
            <w:vAlign w:val="center"/>
          </w:tcPr>
          <w:p w:rsidR="00B24FC2" w:rsidRPr="00991326" w:rsidRDefault="00B24FC2" w:rsidP="004B14AD">
            <w:pPr>
              <w:jc w:val="center"/>
              <w:rPr>
                <w:lang w:val="uk-UA"/>
              </w:rPr>
            </w:pPr>
            <w:r w:rsidRPr="00991326">
              <w:rPr>
                <w:lang w:val="uk-UA"/>
              </w:rPr>
              <w:t>Т2</w:t>
            </w:r>
          </w:p>
        </w:tc>
        <w:tc>
          <w:tcPr>
            <w:tcW w:w="480" w:type="pct"/>
            <w:vAlign w:val="center"/>
          </w:tcPr>
          <w:p w:rsidR="00B24FC2" w:rsidRPr="00991326" w:rsidRDefault="00B24FC2" w:rsidP="004B14AD">
            <w:pPr>
              <w:jc w:val="center"/>
              <w:rPr>
                <w:lang w:val="uk-UA"/>
              </w:rPr>
            </w:pPr>
            <w:r w:rsidRPr="00991326">
              <w:rPr>
                <w:lang w:val="uk-UA"/>
              </w:rPr>
              <w:t>Т3</w:t>
            </w:r>
          </w:p>
        </w:tc>
        <w:tc>
          <w:tcPr>
            <w:tcW w:w="480" w:type="pct"/>
            <w:vAlign w:val="center"/>
          </w:tcPr>
          <w:p w:rsidR="00B24FC2" w:rsidRDefault="00B24FC2" w:rsidP="004B14AD">
            <w:pPr>
              <w:jc w:val="center"/>
            </w:pPr>
            <w:r w:rsidRPr="0044064E">
              <w:rPr>
                <w:lang w:val="uk-UA"/>
              </w:rPr>
              <w:t>Т</w:t>
            </w:r>
            <w:r>
              <w:rPr>
                <w:lang w:val="uk-UA"/>
              </w:rPr>
              <w:t>4</w:t>
            </w:r>
          </w:p>
        </w:tc>
        <w:tc>
          <w:tcPr>
            <w:tcW w:w="480" w:type="pct"/>
            <w:vAlign w:val="center"/>
          </w:tcPr>
          <w:p w:rsidR="00B24FC2" w:rsidRDefault="00B24FC2" w:rsidP="004B14AD">
            <w:pPr>
              <w:jc w:val="center"/>
            </w:pPr>
            <w:r w:rsidRPr="0044064E">
              <w:rPr>
                <w:lang w:val="uk-UA"/>
              </w:rPr>
              <w:t>Т</w:t>
            </w:r>
            <w:r>
              <w:rPr>
                <w:lang w:val="uk-UA"/>
              </w:rPr>
              <w:t>5</w:t>
            </w:r>
          </w:p>
        </w:tc>
        <w:tc>
          <w:tcPr>
            <w:tcW w:w="481" w:type="pct"/>
            <w:vAlign w:val="center"/>
          </w:tcPr>
          <w:p w:rsidR="00B24FC2" w:rsidRDefault="00B24FC2" w:rsidP="004B14AD">
            <w:pPr>
              <w:jc w:val="center"/>
            </w:pPr>
            <w:r w:rsidRPr="0044064E">
              <w:rPr>
                <w:lang w:val="uk-UA"/>
              </w:rPr>
              <w:t>Т</w:t>
            </w:r>
            <w:r>
              <w:rPr>
                <w:lang w:val="uk-UA"/>
              </w:rPr>
              <w:t>6</w:t>
            </w:r>
          </w:p>
        </w:tc>
        <w:tc>
          <w:tcPr>
            <w:tcW w:w="480" w:type="pct"/>
            <w:vAlign w:val="center"/>
          </w:tcPr>
          <w:p w:rsidR="00B24FC2" w:rsidRDefault="00B24FC2" w:rsidP="004B14AD">
            <w:pPr>
              <w:jc w:val="center"/>
            </w:pPr>
            <w:r w:rsidRPr="0044064E">
              <w:rPr>
                <w:lang w:val="uk-UA"/>
              </w:rPr>
              <w:t>Т</w:t>
            </w:r>
            <w:r>
              <w:rPr>
                <w:lang w:val="uk-UA"/>
              </w:rPr>
              <w:t>7</w:t>
            </w:r>
          </w:p>
        </w:tc>
        <w:tc>
          <w:tcPr>
            <w:tcW w:w="959" w:type="pct"/>
            <w:vAlign w:val="center"/>
          </w:tcPr>
          <w:p w:rsidR="00B24FC2" w:rsidRPr="00991326" w:rsidRDefault="00B24FC2" w:rsidP="004B14AD">
            <w:pPr>
              <w:jc w:val="center"/>
              <w:rPr>
                <w:lang w:val="uk-UA"/>
              </w:rPr>
            </w:pPr>
            <w:r w:rsidRPr="00991326">
              <w:rPr>
                <w:lang w:val="uk-UA"/>
              </w:rPr>
              <w:t>МКР</w:t>
            </w:r>
          </w:p>
        </w:tc>
        <w:tc>
          <w:tcPr>
            <w:tcW w:w="652" w:type="pct"/>
            <w:vAlign w:val="center"/>
          </w:tcPr>
          <w:p w:rsidR="00B24FC2" w:rsidRPr="00991326" w:rsidRDefault="00B24FC2" w:rsidP="004B14AD">
            <w:pPr>
              <w:jc w:val="center"/>
              <w:rPr>
                <w:lang w:val="uk-UA"/>
              </w:rPr>
            </w:pPr>
            <w:r w:rsidRPr="00991326">
              <w:rPr>
                <w:lang w:val="uk-UA"/>
              </w:rPr>
              <w:t>Сума</w:t>
            </w:r>
          </w:p>
        </w:tc>
      </w:tr>
      <w:tr w:rsidR="00B24FC2" w:rsidRPr="00A53DAA" w:rsidTr="00B24FC2">
        <w:trPr>
          <w:trHeight w:val="552"/>
        </w:trPr>
        <w:tc>
          <w:tcPr>
            <w:tcW w:w="510" w:type="pct"/>
            <w:vAlign w:val="center"/>
          </w:tcPr>
          <w:p w:rsidR="00B24FC2" w:rsidRPr="00991326" w:rsidRDefault="00B24FC2" w:rsidP="00057171">
            <w:pPr>
              <w:jc w:val="center"/>
              <w:rPr>
                <w:lang w:val="uk-UA"/>
              </w:rPr>
            </w:pPr>
            <w:r>
              <w:rPr>
                <w:lang w:val="uk-UA"/>
              </w:rPr>
              <w:t>8</w:t>
            </w:r>
          </w:p>
        </w:tc>
        <w:tc>
          <w:tcPr>
            <w:tcW w:w="480" w:type="pct"/>
            <w:vAlign w:val="center"/>
          </w:tcPr>
          <w:p w:rsidR="00B24FC2" w:rsidRPr="00991326" w:rsidRDefault="00B24FC2" w:rsidP="00057171">
            <w:pPr>
              <w:jc w:val="center"/>
              <w:rPr>
                <w:lang w:val="uk-UA"/>
              </w:rPr>
            </w:pPr>
            <w:r>
              <w:rPr>
                <w:lang w:val="uk-UA"/>
              </w:rPr>
              <w:t>8</w:t>
            </w:r>
          </w:p>
        </w:tc>
        <w:tc>
          <w:tcPr>
            <w:tcW w:w="480" w:type="pct"/>
            <w:vAlign w:val="center"/>
          </w:tcPr>
          <w:p w:rsidR="00B24FC2" w:rsidRPr="00991326" w:rsidRDefault="0008065F" w:rsidP="00057171">
            <w:pPr>
              <w:jc w:val="center"/>
              <w:rPr>
                <w:lang w:val="uk-UA"/>
              </w:rPr>
            </w:pPr>
            <w:r>
              <w:rPr>
                <w:lang w:val="uk-UA"/>
              </w:rPr>
              <w:t>6</w:t>
            </w:r>
          </w:p>
        </w:tc>
        <w:tc>
          <w:tcPr>
            <w:tcW w:w="480" w:type="pct"/>
            <w:vAlign w:val="center"/>
          </w:tcPr>
          <w:p w:rsidR="00B24FC2" w:rsidRPr="00991326" w:rsidRDefault="00B24FC2" w:rsidP="00057171">
            <w:pPr>
              <w:jc w:val="center"/>
              <w:rPr>
                <w:lang w:val="uk-UA"/>
              </w:rPr>
            </w:pPr>
            <w:r>
              <w:rPr>
                <w:lang w:val="uk-UA"/>
              </w:rPr>
              <w:t>8</w:t>
            </w:r>
          </w:p>
        </w:tc>
        <w:tc>
          <w:tcPr>
            <w:tcW w:w="480" w:type="pct"/>
            <w:vAlign w:val="center"/>
          </w:tcPr>
          <w:p w:rsidR="00B24FC2" w:rsidRPr="00991326" w:rsidRDefault="00B24FC2" w:rsidP="00057171">
            <w:pPr>
              <w:jc w:val="center"/>
              <w:rPr>
                <w:lang w:val="uk-UA"/>
              </w:rPr>
            </w:pPr>
            <w:r>
              <w:rPr>
                <w:lang w:val="uk-UA"/>
              </w:rPr>
              <w:t>6</w:t>
            </w:r>
          </w:p>
        </w:tc>
        <w:tc>
          <w:tcPr>
            <w:tcW w:w="481" w:type="pct"/>
            <w:vAlign w:val="center"/>
          </w:tcPr>
          <w:p w:rsidR="00B24FC2" w:rsidRPr="00991326" w:rsidRDefault="0008065F" w:rsidP="00057171">
            <w:pPr>
              <w:jc w:val="center"/>
              <w:rPr>
                <w:lang w:val="uk-UA"/>
              </w:rPr>
            </w:pPr>
            <w:r>
              <w:rPr>
                <w:lang w:val="uk-UA"/>
              </w:rPr>
              <w:t>8</w:t>
            </w:r>
          </w:p>
        </w:tc>
        <w:tc>
          <w:tcPr>
            <w:tcW w:w="480" w:type="pct"/>
            <w:vAlign w:val="center"/>
          </w:tcPr>
          <w:p w:rsidR="00B24FC2" w:rsidRPr="00991326" w:rsidRDefault="00B24FC2" w:rsidP="00057171">
            <w:pPr>
              <w:jc w:val="center"/>
              <w:rPr>
                <w:lang w:val="uk-UA"/>
              </w:rPr>
            </w:pPr>
            <w:r>
              <w:rPr>
                <w:lang w:val="uk-UA"/>
              </w:rPr>
              <w:t>6</w:t>
            </w:r>
          </w:p>
        </w:tc>
        <w:tc>
          <w:tcPr>
            <w:tcW w:w="959" w:type="pct"/>
            <w:vAlign w:val="center"/>
          </w:tcPr>
          <w:p w:rsidR="00B24FC2" w:rsidRPr="004B14AD" w:rsidRDefault="00B24FC2" w:rsidP="00057171">
            <w:pPr>
              <w:jc w:val="center"/>
              <w:rPr>
                <w:lang w:val="uk-UA"/>
              </w:rPr>
            </w:pPr>
            <w:r>
              <w:rPr>
                <w:lang w:val="uk-UA"/>
              </w:rPr>
              <w:t>50</w:t>
            </w:r>
          </w:p>
        </w:tc>
        <w:tc>
          <w:tcPr>
            <w:tcW w:w="652" w:type="pct"/>
            <w:vAlign w:val="center"/>
          </w:tcPr>
          <w:p w:rsidR="00B24FC2" w:rsidRPr="00A53DAA" w:rsidRDefault="00B24FC2" w:rsidP="00057171">
            <w:pPr>
              <w:jc w:val="center"/>
            </w:pPr>
            <w:r w:rsidRPr="00A53DAA">
              <w:t>100</w:t>
            </w:r>
          </w:p>
        </w:tc>
      </w:tr>
    </w:tbl>
    <w:p w:rsidR="00A315AF" w:rsidRPr="00A53DAA" w:rsidRDefault="00A315AF" w:rsidP="00982553">
      <w:pPr>
        <w:spacing w:line="288" w:lineRule="auto"/>
      </w:pPr>
    </w:p>
    <w:p w:rsidR="00A315AF" w:rsidRPr="00AF1E35" w:rsidRDefault="00A315AF" w:rsidP="00982553">
      <w:pPr>
        <w:jc w:val="center"/>
        <w:rPr>
          <w:b/>
          <w:bCs/>
        </w:rPr>
      </w:pPr>
      <w:r w:rsidRPr="00AF1E35">
        <w:rPr>
          <w:b/>
          <w:bCs/>
        </w:rPr>
        <w:t>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378"/>
        <w:gridCol w:w="1276"/>
      </w:tblGrid>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rPr>
                <w:i/>
              </w:rPr>
            </w:pPr>
            <w:r w:rsidRPr="00AF1E35">
              <w:rPr>
                <w:i/>
              </w:rPr>
              <w:t>Оці</w:t>
            </w:r>
            <w:proofErr w:type="gramStart"/>
            <w:r w:rsidRPr="00AF1E35">
              <w:rPr>
                <w:i/>
              </w:rPr>
              <w:t>нка</w:t>
            </w:r>
            <w:proofErr w:type="gramEnd"/>
            <w:r w:rsidRPr="00AF1E35">
              <w:rPr>
                <w:i/>
              </w:rPr>
              <w:t>ECTS</w:t>
            </w:r>
          </w:p>
        </w:tc>
        <w:tc>
          <w:tcPr>
            <w:tcW w:w="6378" w:type="dxa"/>
            <w:vAlign w:val="center"/>
          </w:tcPr>
          <w:p w:rsidR="00A315AF" w:rsidRPr="00AF1E35" w:rsidRDefault="00A315AF" w:rsidP="00826464">
            <w:pPr>
              <w:widowControl w:val="0"/>
              <w:autoSpaceDE w:val="0"/>
              <w:autoSpaceDN w:val="0"/>
              <w:adjustRightInd w:val="0"/>
              <w:jc w:val="center"/>
              <w:rPr>
                <w:i/>
              </w:rPr>
            </w:pPr>
            <w:r w:rsidRPr="00AF1E35">
              <w:rPr>
                <w:i/>
              </w:rPr>
              <w:t>Оцінка за національною шкалою</w:t>
            </w:r>
          </w:p>
        </w:tc>
        <w:tc>
          <w:tcPr>
            <w:tcW w:w="1276" w:type="dxa"/>
            <w:vAlign w:val="center"/>
          </w:tcPr>
          <w:p w:rsidR="00A315AF" w:rsidRPr="00AF1E35" w:rsidRDefault="00A315AF" w:rsidP="00826464">
            <w:pPr>
              <w:widowControl w:val="0"/>
              <w:autoSpaceDE w:val="0"/>
              <w:autoSpaceDN w:val="0"/>
              <w:adjustRightInd w:val="0"/>
              <w:rPr>
                <w:i/>
              </w:rPr>
            </w:pPr>
            <w:r w:rsidRPr="00AF1E35">
              <w:rPr>
                <w:i/>
              </w:rPr>
              <w:t>Бали</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А</w:t>
            </w:r>
          </w:p>
        </w:tc>
        <w:tc>
          <w:tcPr>
            <w:tcW w:w="6378" w:type="dxa"/>
            <w:vAlign w:val="center"/>
          </w:tcPr>
          <w:p w:rsidR="00A315AF" w:rsidRPr="00AF1E35" w:rsidRDefault="00A315AF" w:rsidP="00826464">
            <w:pPr>
              <w:widowControl w:val="0"/>
              <w:autoSpaceDE w:val="0"/>
              <w:autoSpaceDN w:val="0"/>
              <w:adjustRightInd w:val="0"/>
            </w:pPr>
            <w:r w:rsidRPr="00AF1E35">
              <w:t>Відмінно</w:t>
            </w:r>
          </w:p>
        </w:tc>
        <w:tc>
          <w:tcPr>
            <w:tcW w:w="1276" w:type="dxa"/>
          </w:tcPr>
          <w:p w:rsidR="00A315AF" w:rsidRPr="00AF1E35" w:rsidRDefault="00A315AF" w:rsidP="00826464">
            <w:pPr>
              <w:widowControl w:val="0"/>
              <w:autoSpaceDE w:val="0"/>
              <w:autoSpaceDN w:val="0"/>
              <w:adjustRightInd w:val="0"/>
            </w:pPr>
            <w:r w:rsidRPr="00AF1E35">
              <w:t>90 – 100</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В</w:t>
            </w:r>
          </w:p>
        </w:tc>
        <w:tc>
          <w:tcPr>
            <w:tcW w:w="6378" w:type="dxa"/>
            <w:vMerge w:val="restart"/>
            <w:vAlign w:val="center"/>
          </w:tcPr>
          <w:p w:rsidR="00A315AF" w:rsidRPr="00AF1E35" w:rsidRDefault="00A315AF" w:rsidP="00826464">
            <w:pPr>
              <w:widowControl w:val="0"/>
              <w:autoSpaceDE w:val="0"/>
              <w:autoSpaceDN w:val="0"/>
              <w:adjustRightInd w:val="0"/>
            </w:pPr>
            <w:proofErr w:type="gramStart"/>
            <w:r w:rsidRPr="00AF1E35">
              <w:t>Добре</w:t>
            </w:r>
            <w:proofErr w:type="gramEnd"/>
          </w:p>
        </w:tc>
        <w:tc>
          <w:tcPr>
            <w:tcW w:w="1276" w:type="dxa"/>
          </w:tcPr>
          <w:p w:rsidR="00A315AF" w:rsidRPr="00AF1E35" w:rsidRDefault="00A315AF" w:rsidP="00826464">
            <w:pPr>
              <w:widowControl w:val="0"/>
              <w:autoSpaceDE w:val="0"/>
              <w:autoSpaceDN w:val="0"/>
              <w:adjustRightInd w:val="0"/>
            </w:pPr>
            <w:r w:rsidRPr="00AF1E35">
              <w:t>82 – 89</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С</w:t>
            </w:r>
          </w:p>
        </w:tc>
        <w:tc>
          <w:tcPr>
            <w:tcW w:w="6378" w:type="dxa"/>
            <w:vMerge/>
            <w:vAlign w:val="center"/>
          </w:tcPr>
          <w:p w:rsidR="00A315AF" w:rsidRPr="00AF1E35" w:rsidRDefault="00A315AF" w:rsidP="00826464">
            <w:pPr>
              <w:widowControl w:val="0"/>
              <w:autoSpaceDE w:val="0"/>
              <w:autoSpaceDN w:val="0"/>
              <w:adjustRightInd w:val="0"/>
            </w:pPr>
          </w:p>
        </w:tc>
        <w:tc>
          <w:tcPr>
            <w:tcW w:w="1276" w:type="dxa"/>
          </w:tcPr>
          <w:p w:rsidR="00A315AF" w:rsidRPr="00AF1E35" w:rsidRDefault="00A315AF" w:rsidP="00826464">
            <w:pPr>
              <w:widowControl w:val="0"/>
              <w:autoSpaceDE w:val="0"/>
              <w:autoSpaceDN w:val="0"/>
              <w:adjustRightInd w:val="0"/>
            </w:pPr>
            <w:r w:rsidRPr="00AF1E35">
              <w:t>74 – 81</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D</w:t>
            </w:r>
          </w:p>
        </w:tc>
        <w:tc>
          <w:tcPr>
            <w:tcW w:w="6378" w:type="dxa"/>
            <w:vMerge w:val="restart"/>
            <w:vAlign w:val="center"/>
          </w:tcPr>
          <w:p w:rsidR="00A315AF" w:rsidRPr="00AF1E35" w:rsidRDefault="00A315AF" w:rsidP="00826464">
            <w:pPr>
              <w:widowControl w:val="0"/>
              <w:autoSpaceDE w:val="0"/>
              <w:autoSpaceDN w:val="0"/>
              <w:adjustRightInd w:val="0"/>
            </w:pPr>
            <w:r w:rsidRPr="00AF1E35">
              <w:t>Задовільно</w:t>
            </w:r>
          </w:p>
        </w:tc>
        <w:tc>
          <w:tcPr>
            <w:tcW w:w="1276" w:type="dxa"/>
          </w:tcPr>
          <w:p w:rsidR="00A315AF" w:rsidRPr="00AF1E35" w:rsidRDefault="00A315AF" w:rsidP="00826464">
            <w:pPr>
              <w:widowControl w:val="0"/>
              <w:autoSpaceDE w:val="0"/>
              <w:autoSpaceDN w:val="0"/>
              <w:adjustRightInd w:val="0"/>
            </w:pPr>
            <w:r w:rsidRPr="00AF1E35">
              <w:t xml:space="preserve">64 – 73 </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E</w:t>
            </w:r>
          </w:p>
        </w:tc>
        <w:tc>
          <w:tcPr>
            <w:tcW w:w="6378" w:type="dxa"/>
            <w:vMerge/>
            <w:vAlign w:val="center"/>
          </w:tcPr>
          <w:p w:rsidR="00A315AF" w:rsidRPr="00AF1E35" w:rsidRDefault="00A315AF" w:rsidP="00826464">
            <w:pPr>
              <w:widowControl w:val="0"/>
              <w:autoSpaceDE w:val="0"/>
              <w:autoSpaceDN w:val="0"/>
              <w:adjustRightInd w:val="0"/>
            </w:pPr>
          </w:p>
        </w:tc>
        <w:tc>
          <w:tcPr>
            <w:tcW w:w="1276" w:type="dxa"/>
          </w:tcPr>
          <w:p w:rsidR="00A315AF" w:rsidRPr="00AF1E35" w:rsidRDefault="00A315AF" w:rsidP="00826464">
            <w:pPr>
              <w:widowControl w:val="0"/>
              <w:autoSpaceDE w:val="0"/>
              <w:autoSpaceDN w:val="0"/>
              <w:adjustRightInd w:val="0"/>
            </w:pPr>
            <w:r w:rsidRPr="00AF1E35">
              <w:t>60 – 63</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FX</w:t>
            </w:r>
          </w:p>
        </w:tc>
        <w:tc>
          <w:tcPr>
            <w:tcW w:w="6378" w:type="dxa"/>
            <w:vAlign w:val="center"/>
          </w:tcPr>
          <w:p w:rsidR="00A315AF" w:rsidRPr="00AF1E35" w:rsidRDefault="00A315AF" w:rsidP="00826464">
            <w:pPr>
              <w:widowControl w:val="0"/>
              <w:autoSpaceDE w:val="0"/>
              <w:autoSpaceDN w:val="0"/>
              <w:adjustRightInd w:val="0"/>
            </w:pPr>
            <w:r w:rsidRPr="00AF1E35">
              <w:t xml:space="preserve">Незадовільно, з можливістю </w:t>
            </w:r>
            <w:proofErr w:type="gramStart"/>
            <w:r w:rsidRPr="00AF1E35">
              <w:t>повторного</w:t>
            </w:r>
            <w:proofErr w:type="gramEnd"/>
            <w:r w:rsidRPr="00AF1E35">
              <w:t xml:space="preserve"> складання семестрового контролю</w:t>
            </w:r>
          </w:p>
        </w:tc>
        <w:tc>
          <w:tcPr>
            <w:tcW w:w="1276" w:type="dxa"/>
            <w:vAlign w:val="center"/>
          </w:tcPr>
          <w:p w:rsidR="00A315AF" w:rsidRPr="00AF1E35" w:rsidRDefault="00A315AF" w:rsidP="00826464">
            <w:pPr>
              <w:widowControl w:val="0"/>
              <w:autoSpaceDE w:val="0"/>
              <w:autoSpaceDN w:val="0"/>
              <w:adjustRightInd w:val="0"/>
            </w:pPr>
            <w:r w:rsidRPr="00AF1E35">
              <w:t xml:space="preserve">35 – </w:t>
            </w:r>
            <w:r w:rsidRPr="00AF1E35">
              <w:rPr>
                <w:lang w:val="en-US"/>
              </w:rPr>
              <w:t>5</w:t>
            </w:r>
            <w:r w:rsidRPr="00AF1E35">
              <w:t>9</w:t>
            </w:r>
          </w:p>
        </w:tc>
      </w:tr>
      <w:tr w:rsidR="00A315AF" w:rsidRPr="00AF1E35" w:rsidTr="00826464">
        <w:trPr>
          <w:trHeight w:val="20"/>
        </w:trPr>
        <w:tc>
          <w:tcPr>
            <w:tcW w:w="1985" w:type="dxa"/>
            <w:vAlign w:val="center"/>
          </w:tcPr>
          <w:p w:rsidR="00A315AF" w:rsidRPr="00AF1E35" w:rsidRDefault="00A315AF" w:rsidP="00826464">
            <w:pPr>
              <w:widowControl w:val="0"/>
              <w:autoSpaceDE w:val="0"/>
              <w:autoSpaceDN w:val="0"/>
              <w:adjustRightInd w:val="0"/>
              <w:jc w:val="center"/>
            </w:pPr>
            <w:r w:rsidRPr="00AF1E35">
              <w:t>F</w:t>
            </w:r>
          </w:p>
        </w:tc>
        <w:tc>
          <w:tcPr>
            <w:tcW w:w="6378" w:type="dxa"/>
            <w:vAlign w:val="center"/>
          </w:tcPr>
          <w:p w:rsidR="00A315AF" w:rsidRPr="00AF1E35" w:rsidRDefault="00A315AF" w:rsidP="00826464">
            <w:pPr>
              <w:widowControl w:val="0"/>
              <w:autoSpaceDE w:val="0"/>
              <w:autoSpaceDN w:val="0"/>
              <w:adjustRightInd w:val="0"/>
            </w:pPr>
            <w:r w:rsidRPr="00AF1E35">
              <w:t xml:space="preserve">Незадовільно, </w:t>
            </w:r>
            <w:proofErr w:type="gramStart"/>
            <w:r w:rsidRPr="00AF1E35">
              <w:t>з обов</w:t>
            </w:r>
            <w:proofErr w:type="gramEnd"/>
            <w:r w:rsidRPr="00AF1E35">
              <w:t>’язковим повторним вивченням залікового кредиту</w:t>
            </w:r>
          </w:p>
        </w:tc>
        <w:tc>
          <w:tcPr>
            <w:tcW w:w="1276" w:type="dxa"/>
            <w:vAlign w:val="center"/>
          </w:tcPr>
          <w:p w:rsidR="00A315AF" w:rsidRPr="00AF1E35" w:rsidRDefault="00A315AF" w:rsidP="00826464">
            <w:pPr>
              <w:widowControl w:val="0"/>
              <w:autoSpaceDE w:val="0"/>
              <w:autoSpaceDN w:val="0"/>
              <w:adjustRightInd w:val="0"/>
            </w:pPr>
            <w:r w:rsidRPr="00AF1E35">
              <w:t xml:space="preserve">1 – 34 </w:t>
            </w:r>
          </w:p>
        </w:tc>
      </w:tr>
    </w:tbl>
    <w:p w:rsidR="00A315AF" w:rsidRPr="00AF1E35" w:rsidRDefault="00A315AF" w:rsidP="00982553">
      <w:pPr>
        <w:widowControl w:val="0"/>
        <w:autoSpaceDE w:val="0"/>
        <w:autoSpaceDN w:val="0"/>
        <w:adjustRightInd w:val="0"/>
        <w:rPr>
          <w:sz w:val="20"/>
        </w:rPr>
      </w:pPr>
    </w:p>
    <w:p w:rsidR="00A315AF" w:rsidRPr="00A67591" w:rsidRDefault="00A315AF" w:rsidP="00982553">
      <w:pPr>
        <w:pStyle w:val="1"/>
        <w:tabs>
          <w:tab w:val="left" w:pos="0"/>
        </w:tabs>
        <w:spacing w:line="288" w:lineRule="auto"/>
        <w:rPr>
          <w:bCs w:val="0"/>
          <w:i/>
          <w:sz w:val="26"/>
          <w:szCs w:val="26"/>
        </w:rPr>
      </w:pPr>
      <w:r w:rsidRPr="00A67591">
        <w:rPr>
          <w:bCs w:val="0"/>
          <w:i/>
          <w:sz w:val="26"/>
          <w:szCs w:val="26"/>
          <w:lang w:val="en-US"/>
        </w:rPr>
        <w:t>X</w:t>
      </w:r>
      <w:r w:rsidRPr="00A67591">
        <w:rPr>
          <w:bCs w:val="0"/>
          <w:i/>
          <w:sz w:val="26"/>
          <w:szCs w:val="26"/>
        </w:rPr>
        <w:t>. МЕТОДИЧНЕ ЗАБЕЗПЕЧЕННЯ</w:t>
      </w:r>
    </w:p>
    <w:p w:rsidR="00A315AF" w:rsidRPr="00C6236C" w:rsidRDefault="00A315AF" w:rsidP="00C6236C">
      <w:pPr>
        <w:tabs>
          <w:tab w:val="left" w:pos="0"/>
          <w:tab w:val="left" w:pos="709"/>
          <w:tab w:val="left" w:pos="993"/>
        </w:tabs>
        <w:spacing w:line="288" w:lineRule="auto"/>
        <w:ind w:firstLine="567"/>
        <w:jc w:val="both"/>
        <w:rPr>
          <w:lang w:val="uk-UA"/>
        </w:rPr>
      </w:pPr>
      <w:r w:rsidRPr="00C6236C">
        <w:rPr>
          <w:lang w:val="uk-UA"/>
        </w:rPr>
        <w:t>Для освоєння навчальної дисципліни “</w:t>
      </w:r>
      <w:r w:rsidR="001F1F16" w:rsidRPr="00C6236C">
        <w:rPr>
          <w:lang w:val="uk-UA"/>
        </w:rPr>
        <w:t>Державне регулювання економіки та економічна політика</w:t>
      </w:r>
      <w:r w:rsidRPr="00C6236C">
        <w:rPr>
          <w:lang w:val="uk-UA"/>
        </w:rPr>
        <w:t>” розроблено:</w:t>
      </w:r>
    </w:p>
    <w:p w:rsidR="00A315AF" w:rsidRPr="00C6236C" w:rsidRDefault="00A315AF" w:rsidP="00C6236C">
      <w:pPr>
        <w:tabs>
          <w:tab w:val="left" w:pos="0"/>
          <w:tab w:val="left" w:pos="709"/>
          <w:tab w:val="left" w:pos="993"/>
        </w:tabs>
        <w:spacing w:line="288" w:lineRule="auto"/>
        <w:ind w:firstLine="567"/>
        <w:jc w:val="both"/>
        <w:rPr>
          <w:lang w:val="uk-UA"/>
        </w:rPr>
      </w:pPr>
      <w:r w:rsidRPr="00C6236C">
        <w:rPr>
          <w:lang w:val="uk-UA"/>
        </w:rPr>
        <w:t xml:space="preserve">1. Конспект лекцій. </w:t>
      </w:r>
    </w:p>
    <w:p w:rsidR="00A315AF" w:rsidRPr="00C6236C" w:rsidRDefault="00A315AF" w:rsidP="00C6236C">
      <w:pPr>
        <w:tabs>
          <w:tab w:val="left" w:pos="0"/>
          <w:tab w:val="left" w:pos="709"/>
          <w:tab w:val="left" w:pos="993"/>
        </w:tabs>
        <w:spacing w:line="288" w:lineRule="auto"/>
        <w:ind w:firstLine="567"/>
        <w:jc w:val="both"/>
        <w:rPr>
          <w:lang w:val="uk-UA"/>
        </w:rPr>
      </w:pPr>
      <w:r w:rsidRPr="00C6236C">
        <w:rPr>
          <w:lang w:val="uk-UA"/>
        </w:rPr>
        <w:t>2. Методичні вказівки до практичних та семінарських занять.</w:t>
      </w:r>
    </w:p>
    <w:p w:rsidR="00A315AF" w:rsidRPr="00C6236C" w:rsidRDefault="00A315AF" w:rsidP="00C6236C">
      <w:pPr>
        <w:tabs>
          <w:tab w:val="left" w:pos="0"/>
          <w:tab w:val="left" w:pos="709"/>
          <w:tab w:val="left" w:pos="993"/>
        </w:tabs>
        <w:spacing w:line="288" w:lineRule="auto"/>
        <w:ind w:firstLine="567"/>
        <w:jc w:val="both"/>
        <w:rPr>
          <w:lang w:val="uk-UA"/>
        </w:rPr>
      </w:pPr>
      <w:r w:rsidRPr="00C6236C">
        <w:rPr>
          <w:lang w:val="uk-UA"/>
        </w:rPr>
        <w:t>3. Завдання для перевірки самостійної роботи студента.</w:t>
      </w:r>
    </w:p>
    <w:p w:rsidR="00A315AF" w:rsidRDefault="00A315AF" w:rsidP="00345E71">
      <w:pPr>
        <w:suppressLineNumbers/>
        <w:ind w:left="709"/>
        <w:jc w:val="center"/>
        <w:rPr>
          <w:b/>
          <w:i/>
          <w:szCs w:val="28"/>
          <w:lang w:val="uk-UA"/>
        </w:rPr>
      </w:pPr>
    </w:p>
    <w:p w:rsidR="00EC1F45" w:rsidRPr="008E5D1C" w:rsidRDefault="00EC1F45" w:rsidP="00EC1F45">
      <w:pPr>
        <w:pStyle w:val="1"/>
        <w:tabs>
          <w:tab w:val="left" w:pos="0"/>
        </w:tabs>
        <w:spacing w:line="288" w:lineRule="auto"/>
        <w:rPr>
          <w:bCs w:val="0"/>
          <w:i/>
          <w:sz w:val="26"/>
          <w:szCs w:val="26"/>
          <w:lang w:val="uk-UA"/>
        </w:rPr>
      </w:pPr>
      <w:r w:rsidRPr="008E5D1C">
        <w:rPr>
          <w:bCs w:val="0"/>
          <w:i/>
          <w:sz w:val="26"/>
          <w:szCs w:val="26"/>
          <w:lang w:val="uk-UA"/>
        </w:rPr>
        <w:t>ХІ. ІНФОРМАЦІЙНІ РЕСУРСИ</w:t>
      </w:r>
    </w:p>
    <w:p w:rsidR="00EC1F45" w:rsidRDefault="00EC1F45" w:rsidP="00EC1F45">
      <w:pPr>
        <w:tabs>
          <w:tab w:val="left" w:pos="0"/>
          <w:tab w:val="left" w:pos="709"/>
          <w:tab w:val="left" w:pos="993"/>
        </w:tabs>
        <w:spacing w:line="288" w:lineRule="auto"/>
        <w:ind w:firstLine="567"/>
        <w:jc w:val="both"/>
        <w:rPr>
          <w:lang w:val="uk-UA"/>
        </w:rPr>
      </w:pPr>
      <w:r w:rsidRPr="00EC1F45">
        <w:rPr>
          <w:lang w:val="uk-UA"/>
        </w:rPr>
        <w:t>Викладання тем навчальної дисципліни “</w:t>
      </w:r>
      <w:r w:rsidR="001F1F16">
        <w:rPr>
          <w:lang w:val="uk-UA"/>
        </w:rPr>
        <w:t>Державне регулювання економіки та економічна політика</w:t>
      </w:r>
      <w:r w:rsidRPr="00EC1F45">
        <w:rPr>
          <w:lang w:val="uk-UA"/>
        </w:rPr>
        <w:t xml:space="preserve">” крім комплектів слайдів, забезпечене відеоматеріалами щодо актуальних </w:t>
      </w:r>
      <w:r>
        <w:rPr>
          <w:lang w:val="uk-UA"/>
        </w:rPr>
        <w:t xml:space="preserve">економічних </w:t>
      </w:r>
      <w:r w:rsidRPr="00EC1F45">
        <w:rPr>
          <w:lang w:val="uk-UA"/>
        </w:rPr>
        <w:t xml:space="preserve">подій </w:t>
      </w:r>
      <w:r>
        <w:rPr>
          <w:lang w:val="uk-UA"/>
        </w:rPr>
        <w:t>в</w:t>
      </w:r>
      <w:r w:rsidRPr="00EC1F45">
        <w:rPr>
          <w:lang w:val="uk-UA"/>
        </w:rPr>
        <w:t xml:space="preserve"> Україн</w:t>
      </w:r>
      <w:r>
        <w:rPr>
          <w:lang w:val="uk-UA"/>
        </w:rPr>
        <w:t>і</w:t>
      </w:r>
      <w:r w:rsidRPr="00EC1F45">
        <w:rPr>
          <w:lang w:val="uk-UA"/>
        </w:rPr>
        <w:t xml:space="preserve">. </w:t>
      </w:r>
    </w:p>
    <w:p w:rsidR="009235FF" w:rsidRPr="00EC1F45" w:rsidRDefault="009235FF" w:rsidP="00EC1F45">
      <w:pPr>
        <w:tabs>
          <w:tab w:val="left" w:pos="0"/>
          <w:tab w:val="left" w:pos="709"/>
          <w:tab w:val="left" w:pos="993"/>
        </w:tabs>
        <w:spacing w:line="288" w:lineRule="auto"/>
        <w:ind w:firstLine="567"/>
        <w:jc w:val="both"/>
        <w:rPr>
          <w:lang w:val="uk-UA"/>
        </w:rPr>
      </w:pPr>
    </w:p>
    <w:p w:rsidR="00A315AF" w:rsidRPr="00153D74" w:rsidRDefault="00A315AF" w:rsidP="003D7083">
      <w:pPr>
        <w:pStyle w:val="1"/>
        <w:tabs>
          <w:tab w:val="left" w:pos="0"/>
        </w:tabs>
        <w:spacing w:line="288" w:lineRule="auto"/>
        <w:rPr>
          <w:bCs w:val="0"/>
          <w:i/>
          <w:sz w:val="26"/>
          <w:szCs w:val="26"/>
        </w:rPr>
      </w:pPr>
      <w:r w:rsidRPr="00153D74">
        <w:rPr>
          <w:bCs w:val="0"/>
          <w:i/>
          <w:sz w:val="26"/>
          <w:szCs w:val="26"/>
        </w:rPr>
        <w:t>Х</w:t>
      </w:r>
      <w:r w:rsidR="00EC1F45" w:rsidRPr="00153D74">
        <w:rPr>
          <w:bCs w:val="0"/>
          <w:i/>
          <w:sz w:val="26"/>
          <w:szCs w:val="26"/>
        </w:rPr>
        <w:t>І</w:t>
      </w:r>
      <w:r w:rsidRPr="00153D74">
        <w:rPr>
          <w:bCs w:val="0"/>
          <w:i/>
          <w:sz w:val="26"/>
          <w:szCs w:val="26"/>
        </w:rPr>
        <w:t>І. РЕКОМЕНДОВАНА ЛІТЕРАТУРА:</w:t>
      </w:r>
    </w:p>
    <w:p w:rsidR="00A315AF" w:rsidRPr="00C12AA1" w:rsidRDefault="00A315AF" w:rsidP="00345E71">
      <w:pPr>
        <w:tabs>
          <w:tab w:val="left" w:pos="5103"/>
        </w:tabs>
        <w:spacing w:line="264" w:lineRule="auto"/>
        <w:jc w:val="center"/>
        <w:rPr>
          <w:b/>
          <w:sz w:val="26"/>
          <w:szCs w:val="26"/>
        </w:rPr>
      </w:pPr>
      <w:r w:rsidRPr="00C12AA1">
        <w:rPr>
          <w:b/>
          <w:sz w:val="26"/>
          <w:szCs w:val="26"/>
        </w:rPr>
        <w:t>Основна література</w:t>
      </w:r>
    </w:p>
    <w:p w:rsidR="00C45E39" w:rsidRPr="00C12AA1" w:rsidRDefault="00C45E39"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Бліщук К. М</w:t>
      </w:r>
      <w:r w:rsidR="00B53105">
        <w:rPr>
          <w:color w:val="000000"/>
          <w:spacing w:val="-6"/>
          <w:sz w:val="26"/>
          <w:szCs w:val="26"/>
          <w:lang w:val="uk-UA"/>
        </w:rPr>
        <w:t>., Матвіїшин К.М</w:t>
      </w:r>
      <w:r w:rsidRPr="00C12AA1">
        <w:rPr>
          <w:color w:val="000000"/>
          <w:spacing w:val="-6"/>
          <w:sz w:val="26"/>
          <w:szCs w:val="26"/>
        </w:rPr>
        <w:t>. Економічний аналіз державної політики: основні п</w:t>
      </w:r>
      <w:r w:rsidR="00B53105">
        <w:rPr>
          <w:color w:val="000000"/>
          <w:spacing w:val="-6"/>
          <w:sz w:val="26"/>
          <w:szCs w:val="26"/>
        </w:rPr>
        <w:t xml:space="preserve">оняття, </w:t>
      </w:r>
      <w:proofErr w:type="gramStart"/>
      <w:r w:rsidR="00B53105">
        <w:rPr>
          <w:color w:val="000000"/>
          <w:spacing w:val="-6"/>
          <w:sz w:val="26"/>
          <w:szCs w:val="26"/>
        </w:rPr>
        <w:t>п</w:t>
      </w:r>
      <w:proofErr w:type="gramEnd"/>
      <w:r w:rsidR="00B53105">
        <w:rPr>
          <w:color w:val="000000"/>
          <w:spacing w:val="-6"/>
          <w:sz w:val="26"/>
          <w:szCs w:val="26"/>
        </w:rPr>
        <w:t>ідходи до застосування</w:t>
      </w:r>
      <w:r w:rsidRPr="00C12AA1">
        <w:rPr>
          <w:color w:val="000000"/>
          <w:spacing w:val="-6"/>
          <w:sz w:val="26"/>
          <w:szCs w:val="26"/>
        </w:rPr>
        <w:t>: навч. посібн.</w:t>
      </w:r>
      <w:r w:rsidR="006716D5">
        <w:rPr>
          <w:color w:val="000000"/>
          <w:spacing w:val="-6"/>
          <w:sz w:val="26"/>
          <w:szCs w:val="26"/>
        </w:rPr>
        <w:t xml:space="preserve"> </w:t>
      </w:r>
      <w:r w:rsidRPr="00C12AA1">
        <w:rPr>
          <w:color w:val="000000"/>
          <w:spacing w:val="-6"/>
          <w:sz w:val="26"/>
          <w:szCs w:val="26"/>
        </w:rPr>
        <w:t xml:space="preserve"> Львів</w:t>
      </w:r>
      <w:proofErr w:type="gramStart"/>
      <w:r w:rsidRPr="00C12AA1">
        <w:rPr>
          <w:color w:val="000000"/>
          <w:spacing w:val="-6"/>
          <w:sz w:val="26"/>
          <w:szCs w:val="26"/>
        </w:rPr>
        <w:t xml:space="preserve"> :</w:t>
      </w:r>
      <w:proofErr w:type="gramEnd"/>
      <w:r w:rsidRPr="00C12AA1">
        <w:rPr>
          <w:color w:val="000000"/>
          <w:spacing w:val="-6"/>
          <w:sz w:val="26"/>
          <w:szCs w:val="26"/>
        </w:rPr>
        <w:t xml:space="preserve"> ЛРІДУ НАДУ, 2007.</w:t>
      </w:r>
      <w:r w:rsidR="006716D5">
        <w:rPr>
          <w:color w:val="000000"/>
          <w:spacing w:val="-6"/>
          <w:sz w:val="26"/>
          <w:szCs w:val="26"/>
        </w:rPr>
        <w:t xml:space="preserve"> </w:t>
      </w:r>
      <w:r w:rsidRPr="00C12AA1">
        <w:rPr>
          <w:color w:val="000000"/>
          <w:spacing w:val="-6"/>
          <w:sz w:val="26"/>
          <w:szCs w:val="26"/>
        </w:rPr>
        <w:t xml:space="preserve"> 268 с.</w:t>
      </w:r>
    </w:p>
    <w:p w:rsidR="00C45E39" w:rsidRPr="00C12AA1" w:rsidRDefault="00B53105" w:rsidP="00320FD7">
      <w:pPr>
        <w:numPr>
          <w:ilvl w:val="0"/>
          <w:numId w:val="2"/>
        </w:numPr>
        <w:tabs>
          <w:tab w:val="left" w:pos="993"/>
          <w:tab w:val="num" w:pos="1170"/>
        </w:tabs>
        <w:jc w:val="both"/>
        <w:rPr>
          <w:color w:val="000000"/>
          <w:spacing w:val="-6"/>
          <w:sz w:val="26"/>
          <w:szCs w:val="26"/>
        </w:rPr>
      </w:pPr>
      <w:r>
        <w:rPr>
          <w:color w:val="000000"/>
          <w:spacing w:val="-6"/>
          <w:sz w:val="26"/>
          <w:szCs w:val="26"/>
        </w:rPr>
        <w:lastRenderedPageBreak/>
        <w:t>Бодров</w:t>
      </w:r>
      <w:r w:rsidR="00C45E39" w:rsidRPr="00C12AA1">
        <w:rPr>
          <w:color w:val="000000"/>
          <w:spacing w:val="-6"/>
          <w:sz w:val="26"/>
          <w:szCs w:val="26"/>
        </w:rPr>
        <w:t xml:space="preserve"> В. Г</w:t>
      </w:r>
      <w:r>
        <w:rPr>
          <w:color w:val="000000"/>
          <w:spacing w:val="-6"/>
          <w:sz w:val="26"/>
          <w:szCs w:val="26"/>
          <w:lang w:val="uk-UA"/>
        </w:rPr>
        <w:t>.,</w:t>
      </w:r>
      <w:r w:rsidR="006716D5">
        <w:rPr>
          <w:color w:val="000000"/>
          <w:spacing w:val="-6"/>
          <w:sz w:val="26"/>
          <w:szCs w:val="26"/>
          <w:lang w:val="uk-UA"/>
        </w:rPr>
        <w:t xml:space="preserve"> </w:t>
      </w:r>
      <w:r w:rsidRPr="00C12AA1">
        <w:rPr>
          <w:color w:val="000000"/>
          <w:spacing w:val="-6"/>
          <w:sz w:val="26"/>
          <w:szCs w:val="26"/>
        </w:rPr>
        <w:t>Сафронов</w:t>
      </w:r>
      <w:r>
        <w:rPr>
          <w:color w:val="000000"/>
          <w:spacing w:val="-6"/>
          <w:sz w:val="26"/>
          <w:szCs w:val="26"/>
          <w:lang w:val="uk-UA"/>
        </w:rPr>
        <w:t xml:space="preserve"> О.М., </w:t>
      </w:r>
      <w:r w:rsidRPr="00C12AA1">
        <w:rPr>
          <w:color w:val="000000"/>
          <w:spacing w:val="-6"/>
          <w:sz w:val="26"/>
          <w:szCs w:val="26"/>
        </w:rPr>
        <w:t>Балдич</w:t>
      </w:r>
      <w:r>
        <w:rPr>
          <w:color w:val="000000"/>
          <w:spacing w:val="-6"/>
          <w:sz w:val="26"/>
          <w:szCs w:val="26"/>
          <w:lang w:val="uk-UA"/>
        </w:rPr>
        <w:t xml:space="preserve"> Н.І.</w:t>
      </w:r>
      <w:r w:rsidR="00C45E39" w:rsidRPr="00C12AA1">
        <w:rPr>
          <w:color w:val="000000"/>
          <w:spacing w:val="-6"/>
          <w:sz w:val="26"/>
          <w:szCs w:val="26"/>
        </w:rPr>
        <w:t xml:space="preserve">. Державне регулювання економіки та економічна : навч. </w:t>
      </w:r>
      <w:proofErr w:type="gramStart"/>
      <w:r w:rsidR="00C45E39" w:rsidRPr="00C12AA1">
        <w:rPr>
          <w:color w:val="000000"/>
          <w:spacing w:val="-6"/>
          <w:sz w:val="26"/>
          <w:szCs w:val="26"/>
        </w:rPr>
        <w:t>пос</w:t>
      </w:r>
      <w:proofErr w:type="gramEnd"/>
      <w:r w:rsidR="00C45E39" w:rsidRPr="00C12AA1">
        <w:rPr>
          <w:color w:val="000000"/>
          <w:spacing w:val="-6"/>
          <w:sz w:val="26"/>
          <w:szCs w:val="26"/>
        </w:rPr>
        <w:t>іб.</w:t>
      </w:r>
      <w:r w:rsidR="006716D5">
        <w:rPr>
          <w:color w:val="000000"/>
          <w:spacing w:val="-6"/>
          <w:sz w:val="26"/>
          <w:szCs w:val="26"/>
        </w:rPr>
        <w:t xml:space="preserve"> </w:t>
      </w:r>
      <w:r w:rsidR="00C45E39" w:rsidRPr="00C12AA1">
        <w:rPr>
          <w:color w:val="000000"/>
          <w:spacing w:val="-6"/>
          <w:sz w:val="26"/>
          <w:szCs w:val="26"/>
        </w:rPr>
        <w:t xml:space="preserve"> К. : Академвидав, 2010.</w:t>
      </w:r>
      <w:r w:rsidR="006716D5">
        <w:rPr>
          <w:color w:val="000000"/>
          <w:spacing w:val="-6"/>
          <w:sz w:val="26"/>
          <w:szCs w:val="26"/>
        </w:rPr>
        <w:t xml:space="preserve"> </w:t>
      </w:r>
      <w:r w:rsidR="00C45E39" w:rsidRPr="00C12AA1">
        <w:rPr>
          <w:color w:val="000000"/>
          <w:spacing w:val="-6"/>
          <w:sz w:val="26"/>
          <w:szCs w:val="26"/>
        </w:rPr>
        <w:t xml:space="preserve"> 520 с.</w:t>
      </w:r>
    </w:p>
    <w:p w:rsidR="00C45E39" w:rsidRPr="00C12AA1" w:rsidRDefault="00C45E39"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 xml:space="preserve">Бодров В. Г. Трансформація економічних систем: концепції, моделі, механізми регулювання та управління : навч. </w:t>
      </w:r>
      <w:proofErr w:type="gramStart"/>
      <w:r w:rsidRPr="00C12AA1">
        <w:rPr>
          <w:color w:val="000000"/>
          <w:spacing w:val="-6"/>
          <w:sz w:val="26"/>
          <w:szCs w:val="26"/>
        </w:rPr>
        <w:t>пос</w:t>
      </w:r>
      <w:proofErr w:type="gramEnd"/>
      <w:r w:rsidRPr="00C12AA1">
        <w:rPr>
          <w:color w:val="000000"/>
          <w:spacing w:val="-6"/>
          <w:sz w:val="26"/>
          <w:szCs w:val="26"/>
        </w:rPr>
        <w:t>ібн.</w:t>
      </w:r>
      <w:r w:rsidR="006716D5">
        <w:rPr>
          <w:color w:val="000000"/>
          <w:spacing w:val="-6"/>
          <w:sz w:val="26"/>
          <w:szCs w:val="26"/>
        </w:rPr>
        <w:t xml:space="preserve"> </w:t>
      </w:r>
      <w:r w:rsidR="00B53105">
        <w:rPr>
          <w:color w:val="000000"/>
          <w:spacing w:val="-6"/>
          <w:sz w:val="26"/>
          <w:szCs w:val="26"/>
        </w:rPr>
        <w:t xml:space="preserve"> К.</w:t>
      </w:r>
      <w:proofErr w:type="gramStart"/>
      <w:r w:rsidR="00B53105">
        <w:rPr>
          <w:color w:val="000000"/>
          <w:spacing w:val="-6"/>
          <w:sz w:val="26"/>
          <w:szCs w:val="26"/>
        </w:rPr>
        <w:t xml:space="preserve"> :</w:t>
      </w:r>
      <w:proofErr w:type="gramEnd"/>
      <w:r w:rsidR="00B53105">
        <w:rPr>
          <w:color w:val="000000"/>
          <w:spacing w:val="-6"/>
          <w:sz w:val="26"/>
          <w:szCs w:val="26"/>
        </w:rPr>
        <w:t xml:space="preserve"> Вид. УАДУ, 2002.</w:t>
      </w:r>
      <w:r w:rsidRPr="00C12AA1">
        <w:rPr>
          <w:color w:val="000000"/>
          <w:spacing w:val="-6"/>
          <w:sz w:val="26"/>
          <w:szCs w:val="26"/>
        </w:rPr>
        <w:t xml:space="preserve"> 102 c.</w:t>
      </w:r>
    </w:p>
    <w:p w:rsidR="00C45E39" w:rsidRPr="00C12AA1" w:rsidRDefault="00C45E39"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Гриньова В. М.</w:t>
      </w:r>
      <w:r w:rsidR="00B53105">
        <w:rPr>
          <w:color w:val="000000"/>
          <w:spacing w:val="-6"/>
          <w:sz w:val="26"/>
          <w:szCs w:val="26"/>
          <w:lang w:val="uk-UA"/>
        </w:rPr>
        <w:t>, Новікова М.М.</w:t>
      </w:r>
      <w:r w:rsidR="006716D5">
        <w:rPr>
          <w:color w:val="000000"/>
          <w:spacing w:val="-6"/>
          <w:sz w:val="26"/>
          <w:szCs w:val="26"/>
          <w:lang w:val="uk-UA"/>
        </w:rPr>
        <w:t xml:space="preserve"> </w:t>
      </w:r>
      <w:r w:rsidRPr="00C12AA1">
        <w:rPr>
          <w:color w:val="000000"/>
          <w:spacing w:val="-6"/>
          <w:sz w:val="26"/>
          <w:szCs w:val="26"/>
        </w:rPr>
        <w:t xml:space="preserve">Державне регулювання економіки : </w:t>
      </w:r>
      <w:proofErr w:type="gramStart"/>
      <w:r w:rsidRPr="00C12AA1">
        <w:rPr>
          <w:color w:val="000000"/>
          <w:spacing w:val="-6"/>
          <w:sz w:val="26"/>
          <w:szCs w:val="26"/>
        </w:rPr>
        <w:t>п</w:t>
      </w:r>
      <w:proofErr w:type="gramEnd"/>
      <w:r w:rsidRPr="00C12AA1">
        <w:rPr>
          <w:color w:val="000000"/>
          <w:spacing w:val="-6"/>
          <w:sz w:val="26"/>
          <w:szCs w:val="26"/>
        </w:rPr>
        <w:t>ідручник</w:t>
      </w:r>
      <w:r w:rsidR="00B53105">
        <w:rPr>
          <w:color w:val="000000"/>
          <w:spacing w:val="-6"/>
          <w:sz w:val="26"/>
          <w:szCs w:val="26"/>
          <w:lang w:val="uk-UA"/>
        </w:rPr>
        <w:t>.</w:t>
      </w:r>
      <w:r w:rsidR="00B53105">
        <w:rPr>
          <w:color w:val="000000"/>
          <w:spacing w:val="-6"/>
          <w:sz w:val="26"/>
          <w:szCs w:val="26"/>
        </w:rPr>
        <w:t xml:space="preserve"> К.</w:t>
      </w:r>
      <w:r w:rsidRPr="00C12AA1">
        <w:rPr>
          <w:color w:val="000000"/>
          <w:spacing w:val="-6"/>
          <w:sz w:val="26"/>
          <w:szCs w:val="26"/>
        </w:rPr>
        <w:t>: Знання, 2008.</w:t>
      </w:r>
      <w:r w:rsidR="006716D5">
        <w:rPr>
          <w:color w:val="000000"/>
          <w:spacing w:val="-6"/>
          <w:sz w:val="26"/>
          <w:szCs w:val="26"/>
        </w:rPr>
        <w:t xml:space="preserve"> </w:t>
      </w:r>
      <w:r w:rsidRPr="00C12AA1">
        <w:rPr>
          <w:color w:val="000000"/>
          <w:spacing w:val="-6"/>
          <w:sz w:val="26"/>
          <w:szCs w:val="26"/>
        </w:rPr>
        <w:t xml:space="preserve"> 398 с.</w:t>
      </w:r>
    </w:p>
    <w:p w:rsidR="00C45E39" w:rsidRPr="00C12AA1" w:rsidRDefault="00C45E39"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Калетнік Г. М.</w:t>
      </w:r>
      <w:r w:rsidR="00B53105">
        <w:rPr>
          <w:color w:val="000000"/>
          <w:spacing w:val="-6"/>
          <w:sz w:val="26"/>
          <w:szCs w:val="26"/>
          <w:lang w:val="uk-UA"/>
        </w:rPr>
        <w:t>, Мазур А.Г., Кубай О.Г.</w:t>
      </w:r>
      <w:r w:rsidRPr="00C12AA1">
        <w:rPr>
          <w:color w:val="000000"/>
          <w:spacing w:val="-6"/>
          <w:sz w:val="26"/>
          <w:szCs w:val="26"/>
        </w:rPr>
        <w:t xml:space="preserve"> Державне регул</w:t>
      </w:r>
      <w:r w:rsidR="00B53105">
        <w:rPr>
          <w:color w:val="000000"/>
          <w:spacing w:val="-6"/>
          <w:sz w:val="26"/>
          <w:szCs w:val="26"/>
        </w:rPr>
        <w:t>ювання економіки : навч</w:t>
      </w:r>
      <w:proofErr w:type="gramStart"/>
      <w:r w:rsidR="00B53105">
        <w:rPr>
          <w:color w:val="000000"/>
          <w:spacing w:val="-6"/>
          <w:sz w:val="26"/>
          <w:szCs w:val="26"/>
        </w:rPr>
        <w:t>.п</w:t>
      </w:r>
      <w:proofErr w:type="gramEnd"/>
      <w:r w:rsidR="00B53105">
        <w:rPr>
          <w:color w:val="000000"/>
          <w:spacing w:val="-6"/>
          <w:sz w:val="26"/>
          <w:szCs w:val="26"/>
        </w:rPr>
        <w:t>осібн</w:t>
      </w:r>
      <w:r w:rsidRPr="00C12AA1">
        <w:rPr>
          <w:color w:val="000000"/>
          <w:spacing w:val="-6"/>
          <w:sz w:val="26"/>
          <w:szCs w:val="26"/>
        </w:rPr>
        <w:t>.</w:t>
      </w:r>
      <w:r w:rsidR="006716D5">
        <w:rPr>
          <w:color w:val="000000"/>
          <w:spacing w:val="-6"/>
          <w:sz w:val="26"/>
          <w:szCs w:val="26"/>
        </w:rPr>
        <w:t xml:space="preserve"> </w:t>
      </w:r>
      <w:r w:rsidRPr="00C12AA1">
        <w:rPr>
          <w:color w:val="000000"/>
          <w:spacing w:val="-6"/>
          <w:sz w:val="26"/>
          <w:szCs w:val="26"/>
        </w:rPr>
        <w:t xml:space="preserve"> К.</w:t>
      </w:r>
      <w:proofErr w:type="gramStart"/>
      <w:r w:rsidRPr="00C12AA1">
        <w:rPr>
          <w:color w:val="000000"/>
          <w:spacing w:val="-6"/>
          <w:sz w:val="26"/>
          <w:szCs w:val="26"/>
        </w:rPr>
        <w:t xml:space="preserve"> :</w:t>
      </w:r>
      <w:proofErr w:type="gramEnd"/>
      <w:r w:rsidRPr="00C12AA1">
        <w:rPr>
          <w:color w:val="000000"/>
          <w:spacing w:val="-6"/>
          <w:sz w:val="26"/>
          <w:szCs w:val="26"/>
        </w:rPr>
        <w:t xml:space="preserve"> Ліра-М, 2011. 428 с.</w:t>
      </w:r>
    </w:p>
    <w:p w:rsidR="00C45E39" w:rsidRPr="00C12AA1" w:rsidRDefault="00C45E39"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 xml:space="preserve">Михасюк І. Р. Державне регулювання економіки : </w:t>
      </w:r>
      <w:proofErr w:type="gramStart"/>
      <w:r w:rsidRPr="00C12AA1">
        <w:rPr>
          <w:color w:val="000000"/>
          <w:spacing w:val="-6"/>
          <w:sz w:val="26"/>
          <w:szCs w:val="26"/>
        </w:rPr>
        <w:t>п</w:t>
      </w:r>
      <w:proofErr w:type="gramEnd"/>
      <w:r w:rsidRPr="00C12AA1">
        <w:rPr>
          <w:color w:val="000000"/>
          <w:spacing w:val="-6"/>
          <w:sz w:val="26"/>
          <w:szCs w:val="26"/>
        </w:rPr>
        <w:t>ідручник.</w:t>
      </w:r>
      <w:r w:rsidR="006716D5">
        <w:rPr>
          <w:color w:val="000000"/>
          <w:spacing w:val="-6"/>
          <w:sz w:val="26"/>
          <w:szCs w:val="26"/>
        </w:rPr>
        <w:t xml:space="preserve"> </w:t>
      </w:r>
      <w:r w:rsidRPr="00C12AA1">
        <w:rPr>
          <w:color w:val="000000"/>
          <w:spacing w:val="-6"/>
          <w:sz w:val="26"/>
          <w:szCs w:val="26"/>
        </w:rPr>
        <w:t xml:space="preserve"> К.</w:t>
      </w:r>
      <w:proofErr w:type="gramStart"/>
      <w:r w:rsidRPr="00C12AA1">
        <w:rPr>
          <w:color w:val="000000"/>
          <w:spacing w:val="-6"/>
          <w:sz w:val="26"/>
          <w:szCs w:val="26"/>
        </w:rPr>
        <w:t xml:space="preserve"> :</w:t>
      </w:r>
      <w:proofErr w:type="gramEnd"/>
      <w:r w:rsidRPr="00C12AA1">
        <w:rPr>
          <w:color w:val="000000"/>
          <w:spacing w:val="-6"/>
          <w:sz w:val="26"/>
          <w:szCs w:val="26"/>
        </w:rPr>
        <w:t xml:space="preserve"> Ліра-М, 2011.</w:t>
      </w:r>
      <w:r w:rsidR="006716D5">
        <w:rPr>
          <w:color w:val="000000"/>
          <w:spacing w:val="-6"/>
          <w:sz w:val="26"/>
          <w:szCs w:val="26"/>
        </w:rPr>
        <w:t xml:space="preserve"> </w:t>
      </w:r>
      <w:r w:rsidRPr="00C12AA1">
        <w:rPr>
          <w:color w:val="000000"/>
          <w:spacing w:val="-6"/>
          <w:sz w:val="26"/>
          <w:szCs w:val="26"/>
        </w:rPr>
        <w:t xml:space="preserve"> 216 с.</w:t>
      </w:r>
    </w:p>
    <w:p w:rsidR="00C45E39" w:rsidRPr="00C12AA1" w:rsidRDefault="00C45E39" w:rsidP="00C45E39">
      <w:pPr>
        <w:tabs>
          <w:tab w:val="left" w:pos="851"/>
        </w:tabs>
        <w:spacing w:line="264" w:lineRule="auto"/>
        <w:ind w:left="567"/>
        <w:jc w:val="center"/>
        <w:rPr>
          <w:b/>
          <w:sz w:val="26"/>
          <w:szCs w:val="26"/>
          <w:lang w:val="uk-UA" w:bidi="ru-RU"/>
        </w:rPr>
      </w:pPr>
      <w:r w:rsidRPr="00C12AA1">
        <w:rPr>
          <w:b/>
          <w:sz w:val="26"/>
          <w:szCs w:val="26"/>
          <w:lang w:bidi="ru-RU"/>
        </w:rPr>
        <w:t>Додаткова</w:t>
      </w:r>
      <w:r w:rsidRPr="00C12AA1">
        <w:rPr>
          <w:b/>
          <w:sz w:val="26"/>
          <w:szCs w:val="26"/>
        </w:rPr>
        <w:t>література</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Бодров В. Г.</w:t>
      </w:r>
      <w:r w:rsidRPr="00227E7C">
        <w:rPr>
          <w:color w:val="000000"/>
          <w:spacing w:val="-6"/>
          <w:sz w:val="26"/>
          <w:szCs w:val="26"/>
          <w:lang w:val="uk-UA"/>
        </w:rPr>
        <w:t>,</w:t>
      </w:r>
      <w:r w:rsidR="00A56EFF">
        <w:rPr>
          <w:color w:val="000000"/>
          <w:spacing w:val="-6"/>
          <w:sz w:val="26"/>
          <w:szCs w:val="26"/>
          <w:lang w:val="uk-UA"/>
        </w:rPr>
        <w:t xml:space="preserve"> </w:t>
      </w:r>
      <w:r w:rsidRPr="00227E7C">
        <w:rPr>
          <w:color w:val="000000"/>
          <w:spacing w:val="-6"/>
          <w:sz w:val="26"/>
          <w:szCs w:val="26"/>
        </w:rPr>
        <w:t>Гаман</w:t>
      </w:r>
      <w:r w:rsidRPr="00227E7C">
        <w:rPr>
          <w:color w:val="000000"/>
          <w:spacing w:val="-6"/>
          <w:sz w:val="26"/>
          <w:szCs w:val="26"/>
          <w:lang w:val="uk-UA"/>
        </w:rPr>
        <w:t xml:space="preserve"> М.В.</w:t>
      </w:r>
      <w:r w:rsidRPr="00227E7C">
        <w:rPr>
          <w:color w:val="000000"/>
          <w:spacing w:val="-6"/>
          <w:sz w:val="26"/>
          <w:szCs w:val="26"/>
        </w:rPr>
        <w:t>,</w:t>
      </w:r>
      <w:r w:rsidR="00A56EFF">
        <w:rPr>
          <w:color w:val="000000"/>
          <w:spacing w:val="-6"/>
          <w:sz w:val="26"/>
          <w:szCs w:val="26"/>
          <w:lang w:val="uk-UA"/>
        </w:rPr>
        <w:t xml:space="preserve"> </w:t>
      </w:r>
      <w:r w:rsidRPr="00227E7C">
        <w:rPr>
          <w:color w:val="000000"/>
          <w:spacing w:val="-6"/>
          <w:sz w:val="26"/>
          <w:szCs w:val="26"/>
        </w:rPr>
        <w:t>Гусєв</w:t>
      </w:r>
      <w:r w:rsidRPr="00227E7C">
        <w:rPr>
          <w:color w:val="000000"/>
          <w:spacing w:val="-6"/>
          <w:sz w:val="26"/>
          <w:szCs w:val="26"/>
          <w:lang w:val="uk-UA"/>
        </w:rPr>
        <w:t xml:space="preserve"> В.О. </w:t>
      </w:r>
      <w:r w:rsidRPr="00227E7C">
        <w:rPr>
          <w:color w:val="000000"/>
          <w:spacing w:val="-6"/>
          <w:sz w:val="26"/>
          <w:szCs w:val="26"/>
        </w:rPr>
        <w:t>Державне регулювання інноваційної модернізації промислового комплексу України : наукове видання</w:t>
      </w:r>
      <w:proofErr w:type="gramStart"/>
      <w:r w:rsidRPr="00227E7C">
        <w:rPr>
          <w:color w:val="000000"/>
          <w:spacing w:val="-6"/>
          <w:sz w:val="26"/>
          <w:szCs w:val="26"/>
        </w:rPr>
        <w:t xml:space="preserve"> .</w:t>
      </w:r>
      <w:proofErr w:type="gramEnd"/>
      <w:r w:rsidR="008B0CE9">
        <w:rPr>
          <w:color w:val="000000"/>
          <w:spacing w:val="-6"/>
          <w:sz w:val="26"/>
          <w:szCs w:val="26"/>
        </w:rPr>
        <w:t xml:space="preserve"> </w:t>
      </w:r>
      <w:r w:rsidRPr="00227E7C">
        <w:rPr>
          <w:color w:val="000000"/>
          <w:spacing w:val="-6"/>
          <w:sz w:val="26"/>
          <w:szCs w:val="26"/>
        </w:rPr>
        <w:t>К. : НАДУ, 2010. 73 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 xml:space="preserve">Бюджетна політика у контексті </w:t>
      </w:r>
      <w:proofErr w:type="gramStart"/>
      <w:r w:rsidRPr="00227E7C">
        <w:rPr>
          <w:color w:val="000000"/>
          <w:spacing w:val="-6"/>
          <w:sz w:val="26"/>
          <w:szCs w:val="26"/>
        </w:rPr>
        <w:t>соц</w:t>
      </w:r>
      <w:proofErr w:type="gramEnd"/>
      <w:r w:rsidRPr="00227E7C">
        <w:rPr>
          <w:color w:val="000000"/>
          <w:spacing w:val="-6"/>
          <w:sz w:val="26"/>
          <w:szCs w:val="26"/>
        </w:rPr>
        <w:t>іально- економічного розвитку України : у 6 т. / редкол.: М.Я. Азаров (голова) та ін. Т. 5. Реформування міжбюджетних відносин і зміцненняфінансовоїосновимісцевогосамоврядування</w:t>
      </w:r>
      <w:r w:rsidR="00A56EFF">
        <w:rPr>
          <w:color w:val="000000"/>
          <w:spacing w:val="-6"/>
          <w:sz w:val="26"/>
          <w:szCs w:val="26"/>
          <w:lang w:val="uk-UA"/>
        </w:rPr>
        <w:t xml:space="preserve"> </w:t>
      </w:r>
      <w:r w:rsidRPr="00227E7C">
        <w:rPr>
          <w:color w:val="000000"/>
          <w:spacing w:val="-6"/>
          <w:sz w:val="26"/>
          <w:szCs w:val="26"/>
        </w:rPr>
        <w:t>/ М. Я. Азаров, Ф. О. Ярошенко, В.</w:t>
      </w:r>
      <w:r w:rsidRPr="00227E7C">
        <w:rPr>
          <w:color w:val="000000"/>
          <w:spacing w:val="-6"/>
          <w:sz w:val="26"/>
          <w:szCs w:val="26"/>
          <w:lang w:val="uk-UA"/>
        </w:rPr>
        <w:t> </w:t>
      </w:r>
      <w:r w:rsidR="00A56EFF">
        <w:rPr>
          <w:color w:val="000000"/>
          <w:spacing w:val="-6"/>
          <w:sz w:val="26"/>
          <w:szCs w:val="26"/>
        </w:rPr>
        <w:t>Г. </w:t>
      </w:r>
      <w:r w:rsidRPr="00227E7C">
        <w:rPr>
          <w:color w:val="000000"/>
          <w:spacing w:val="-6"/>
          <w:sz w:val="26"/>
          <w:szCs w:val="26"/>
        </w:rPr>
        <w:t>Бодров (кер. авт. кол.) та ін.</w:t>
      </w:r>
      <w:r w:rsidR="008B0CE9">
        <w:rPr>
          <w:color w:val="000000"/>
          <w:spacing w:val="-6"/>
          <w:sz w:val="26"/>
          <w:szCs w:val="26"/>
        </w:rPr>
        <w:t xml:space="preserve"> </w:t>
      </w:r>
      <w:r w:rsidRPr="00227E7C">
        <w:rPr>
          <w:color w:val="000000"/>
          <w:spacing w:val="-6"/>
          <w:sz w:val="26"/>
          <w:szCs w:val="26"/>
        </w:rPr>
        <w:t>К.</w:t>
      </w:r>
      <w:proofErr w:type="gramStart"/>
      <w:r w:rsidRPr="00227E7C">
        <w:rPr>
          <w:color w:val="000000"/>
          <w:spacing w:val="-6"/>
          <w:sz w:val="26"/>
          <w:szCs w:val="26"/>
        </w:rPr>
        <w:t xml:space="preserve"> :</w:t>
      </w:r>
      <w:proofErr w:type="gramEnd"/>
      <w:r w:rsidRPr="00227E7C">
        <w:rPr>
          <w:color w:val="000000"/>
          <w:spacing w:val="-6"/>
          <w:sz w:val="26"/>
          <w:szCs w:val="26"/>
        </w:rPr>
        <w:t xml:space="preserve"> НДФІ, 2004.</w:t>
      </w:r>
      <w:r w:rsidR="00A56EFF">
        <w:rPr>
          <w:color w:val="000000"/>
          <w:spacing w:val="-6"/>
          <w:sz w:val="26"/>
          <w:szCs w:val="26"/>
        </w:rPr>
        <w:t xml:space="preserve"> </w:t>
      </w:r>
      <w:r w:rsidRPr="00227E7C">
        <w:rPr>
          <w:color w:val="000000"/>
          <w:spacing w:val="-6"/>
          <w:sz w:val="26"/>
          <w:szCs w:val="26"/>
        </w:rPr>
        <w:t>400 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Бюджетний кодекс України (зі</w:t>
      </w:r>
      <w:r w:rsidR="00A56EFF">
        <w:rPr>
          <w:color w:val="000000"/>
          <w:spacing w:val="-6"/>
          <w:sz w:val="26"/>
          <w:szCs w:val="26"/>
        </w:rPr>
        <w:t xml:space="preserve"> </w:t>
      </w:r>
      <w:r w:rsidRPr="00227E7C">
        <w:rPr>
          <w:color w:val="000000"/>
          <w:spacing w:val="-6"/>
          <w:sz w:val="26"/>
          <w:szCs w:val="26"/>
        </w:rPr>
        <w:t>змінами,</w:t>
      </w:r>
      <w:r w:rsidR="00A56EFF">
        <w:rPr>
          <w:color w:val="000000"/>
          <w:spacing w:val="-6"/>
          <w:sz w:val="26"/>
          <w:szCs w:val="26"/>
        </w:rPr>
        <w:t xml:space="preserve"> </w:t>
      </w:r>
      <w:r w:rsidRPr="00227E7C">
        <w:rPr>
          <w:color w:val="000000"/>
          <w:spacing w:val="-6"/>
          <w:sz w:val="26"/>
          <w:szCs w:val="26"/>
        </w:rPr>
        <w:t>внесеними згідно із законами) № 1275-VI від 16.04.2009</w:t>
      </w:r>
      <w:proofErr w:type="gramStart"/>
      <w:r w:rsidRPr="00227E7C">
        <w:rPr>
          <w:color w:val="000000"/>
          <w:spacing w:val="-6"/>
          <w:sz w:val="26"/>
          <w:szCs w:val="26"/>
        </w:rPr>
        <w:t xml:space="preserve"> // В</w:t>
      </w:r>
      <w:proofErr w:type="gramEnd"/>
      <w:r w:rsidRPr="00227E7C">
        <w:rPr>
          <w:color w:val="000000"/>
          <w:spacing w:val="-6"/>
          <w:sz w:val="26"/>
          <w:szCs w:val="26"/>
        </w:rPr>
        <w:t>ідомості Верховної Ради.</w:t>
      </w:r>
      <w:r w:rsidR="008B0CE9">
        <w:rPr>
          <w:color w:val="000000"/>
          <w:spacing w:val="-6"/>
          <w:sz w:val="26"/>
          <w:szCs w:val="26"/>
        </w:rPr>
        <w:t xml:space="preserve"> </w:t>
      </w:r>
      <w:r w:rsidRPr="00227E7C">
        <w:rPr>
          <w:color w:val="000000"/>
          <w:spacing w:val="-6"/>
          <w:sz w:val="26"/>
          <w:szCs w:val="26"/>
        </w:rPr>
        <w:t>2009.</w:t>
      </w:r>
      <w:r w:rsidR="00A56EFF">
        <w:rPr>
          <w:color w:val="000000"/>
          <w:spacing w:val="-6"/>
          <w:sz w:val="26"/>
          <w:szCs w:val="26"/>
        </w:rPr>
        <w:t xml:space="preserve"> </w:t>
      </w:r>
      <w:r w:rsidRPr="00227E7C">
        <w:rPr>
          <w:color w:val="000000"/>
          <w:spacing w:val="-6"/>
          <w:sz w:val="26"/>
          <w:szCs w:val="26"/>
        </w:rPr>
        <w:t>№ 38.</w:t>
      </w:r>
      <w:r w:rsidR="008B0CE9">
        <w:rPr>
          <w:color w:val="000000"/>
          <w:spacing w:val="-6"/>
          <w:sz w:val="26"/>
          <w:szCs w:val="26"/>
        </w:rPr>
        <w:t xml:space="preserve"> </w:t>
      </w:r>
      <w:r w:rsidRPr="00227E7C">
        <w:rPr>
          <w:color w:val="000000"/>
          <w:spacing w:val="-6"/>
          <w:sz w:val="26"/>
          <w:szCs w:val="26"/>
        </w:rPr>
        <w:t>С. 534.</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 xml:space="preserve">Геєць В. М. Економічні </w:t>
      </w:r>
      <w:proofErr w:type="gramStart"/>
      <w:r w:rsidRPr="00227E7C">
        <w:rPr>
          <w:color w:val="000000"/>
          <w:spacing w:val="-6"/>
          <w:sz w:val="26"/>
          <w:szCs w:val="26"/>
        </w:rPr>
        <w:t>досл</w:t>
      </w:r>
      <w:proofErr w:type="gramEnd"/>
      <w:r w:rsidRPr="00227E7C">
        <w:rPr>
          <w:color w:val="000000"/>
          <w:spacing w:val="-6"/>
          <w:sz w:val="26"/>
          <w:szCs w:val="26"/>
        </w:rPr>
        <w:t>ідження (методологія, інструментарій, організація, апробація) : навч. посібн. К. : Київ. нац. торг</w:t>
      </w:r>
      <w:proofErr w:type="gramStart"/>
      <w:r w:rsidRPr="00227E7C">
        <w:rPr>
          <w:color w:val="000000"/>
          <w:spacing w:val="-6"/>
          <w:sz w:val="26"/>
          <w:szCs w:val="26"/>
        </w:rPr>
        <w:t>.-</w:t>
      </w:r>
      <w:proofErr w:type="gramEnd"/>
      <w:r w:rsidRPr="00227E7C">
        <w:rPr>
          <w:color w:val="000000"/>
          <w:spacing w:val="-6"/>
          <w:sz w:val="26"/>
          <w:szCs w:val="26"/>
        </w:rPr>
        <w:t>екон. ун-т, 2010. 279 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Господарський</w:t>
      </w:r>
      <w:r w:rsidRPr="00227E7C">
        <w:rPr>
          <w:color w:val="000000"/>
          <w:spacing w:val="-6"/>
          <w:sz w:val="26"/>
          <w:szCs w:val="26"/>
          <w:lang w:val="uk-UA"/>
        </w:rPr>
        <w:t xml:space="preserve"> </w:t>
      </w:r>
      <w:r w:rsidRPr="00227E7C">
        <w:rPr>
          <w:color w:val="000000"/>
          <w:spacing w:val="-6"/>
          <w:sz w:val="26"/>
          <w:szCs w:val="26"/>
        </w:rPr>
        <w:t>кодекс</w:t>
      </w:r>
      <w:r w:rsidRPr="00227E7C">
        <w:rPr>
          <w:color w:val="000000"/>
          <w:spacing w:val="-6"/>
          <w:sz w:val="26"/>
          <w:szCs w:val="26"/>
          <w:lang w:val="uk-UA"/>
        </w:rPr>
        <w:t xml:space="preserve"> </w:t>
      </w:r>
      <w:r w:rsidRPr="00227E7C">
        <w:rPr>
          <w:color w:val="000000"/>
          <w:spacing w:val="-6"/>
          <w:sz w:val="26"/>
          <w:szCs w:val="26"/>
        </w:rPr>
        <w:t>України</w:t>
      </w:r>
      <w:r w:rsidRPr="00227E7C">
        <w:rPr>
          <w:color w:val="000000"/>
          <w:spacing w:val="-6"/>
          <w:sz w:val="26"/>
          <w:szCs w:val="26"/>
          <w:lang w:val="uk-UA"/>
        </w:rPr>
        <w:t xml:space="preserve"> </w:t>
      </w:r>
      <w:r w:rsidRPr="00227E7C">
        <w:rPr>
          <w:color w:val="000000"/>
          <w:spacing w:val="-6"/>
          <w:sz w:val="26"/>
          <w:szCs w:val="26"/>
        </w:rPr>
        <w:t>від</w:t>
      </w:r>
      <w:r w:rsidRPr="00227E7C">
        <w:rPr>
          <w:color w:val="000000"/>
          <w:spacing w:val="-6"/>
          <w:sz w:val="26"/>
          <w:szCs w:val="26"/>
          <w:lang w:val="uk-UA"/>
        </w:rPr>
        <w:t xml:space="preserve"> </w:t>
      </w:r>
      <w:r w:rsidRPr="00227E7C">
        <w:rPr>
          <w:color w:val="000000"/>
          <w:spacing w:val="-6"/>
          <w:sz w:val="26"/>
          <w:szCs w:val="26"/>
        </w:rPr>
        <w:t>09.01.2007 р.№ 549-V</w:t>
      </w:r>
      <w:proofErr w:type="gramStart"/>
      <w:r w:rsidRPr="00227E7C">
        <w:rPr>
          <w:color w:val="000000"/>
          <w:spacing w:val="-6"/>
          <w:sz w:val="26"/>
          <w:szCs w:val="26"/>
        </w:rPr>
        <w:t xml:space="preserve"> // В</w:t>
      </w:r>
      <w:proofErr w:type="gramEnd"/>
      <w:r w:rsidRPr="00227E7C">
        <w:rPr>
          <w:color w:val="000000"/>
          <w:spacing w:val="-6"/>
          <w:sz w:val="26"/>
          <w:szCs w:val="26"/>
        </w:rPr>
        <w:t>ідомості Верховної Ради.</w:t>
      </w:r>
      <w:r w:rsidR="008B0CE9">
        <w:rPr>
          <w:color w:val="000000"/>
          <w:spacing w:val="-6"/>
          <w:sz w:val="26"/>
          <w:szCs w:val="26"/>
        </w:rPr>
        <w:t xml:space="preserve"> </w:t>
      </w:r>
      <w:r w:rsidRPr="00227E7C">
        <w:rPr>
          <w:color w:val="000000"/>
          <w:spacing w:val="-6"/>
          <w:sz w:val="26"/>
          <w:szCs w:val="26"/>
        </w:rPr>
        <w:t>2007.</w:t>
      </w:r>
      <w:r w:rsidR="008B0CE9">
        <w:rPr>
          <w:color w:val="000000"/>
          <w:spacing w:val="-6"/>
          <w:sz w:val="26"/>
          <w:szCs w:val="26"/>
        </w:rPr>
        <w:t xml:space="preserve"> </w:t>
      </w:r>
      <w:r w:rsidRPr="00227E7C">
        <w:rPr>
          <w:color w:val="000000"/>
          <w:spacing w:val="-6"/>
          <w:sz w:val="26"/>
          <w:szCs w:val="26"/>
        </w:rPr>
        <w:t>№ 12. С. 106.</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Економічна теорія:</w:t>
      </w:r>
      <w:r w:rsidR="00A56EFF">
        <w:rPr>
          <w:color w:val="000000"/>
          <w:spacing w:val="-6"/>
          <w:sz w:val="26"/>
          <w:szCs w:val="26"/>
        </w:rPr>
        <w:t xml:space="preserve"> </w:t>
      </w:r>
      <w:r w:rsidRPr="00227E7C">
        <w:rPr>
          <w:color w:val="000000"/>
          <w:spacing w:val="-6"/>
          <w:sz w:val="26"/>
          <w:szCs w:val="26"/>
        </w:rPr>
        <w:t xml:space="preserve">Макро- та мікроекономіка : </w:t>
      </w:r>
      <w:proofErr w:type="gramStart"/>
      <w:r w:rsidRPr="00227E7C">
        <w:rPr>
          <w:color w:val="000000"/>
          <w:spacing w:val="-6"/>
          <w:sz w:val="26"/>
          <w:szCs w:val="26"/>
        </w:rPr>
        <w:t>п</w:t>
      </w:r>
      <w:proofErr w:type="gramEnd"/>
      <w:r w:rsidRPr="00227E7C">
        <w:rPr>
          <w:color w:val="000000"/>
          <w:spacing w:val="-6"/>
          <w:sz w:val="26"/>
          <w:szCs w:val="26"/>
        </w:rPr>
        <w:t>ідручник / за ред. З. Ватаманюка, С. Панчишина.</w:t>
      </w:r>
      <w:r w:rsidR="00A56EFF">
        <w:rPr>
          <w:color w:val="000000"/>
          <w:spacing w:val="-6"/>
          <w:sz w:val="26"/>
          <w:szCs w:val="26"/>
        </w:rPr>
        <w:t xml:space="preserve"> </w:t>
      </w:r>
      <w:r w:rsidRPr="00227E7C">
        <w:rPr>
          <w:color w:val="000000"/>
          <w:spacing w:val="-6"/>
          <w:sz w:val="26"/>
          <w:szCs w:val="26"/>
        </w:rPr>
        <w:t>К.</w:t>
      </w:r>
      <w:proofErr w:type="gramStart"/>
      <w:r w:rsidRPr="00227E7C">
        <w:rPr>
          <w:color w:val="000000"/>
          <w:spacing w:val="-6"/>
          <w:sz w:val="26"/>
          <w:szCs w:val="26"/>
        </w:rPr>
        <w:t xml:space="preserve"> :</w:t>
      </w:r>
      <w:proofErr w:type="gramEnd"/>
      <w:r w:rsidRPr="00227E7C">
        <w:rPr>
          <w:color w:val="000000"/>
          <w:spacing w:val="-6"/>
          <w:sz w:val="26"/>
          <w:szCs w:val="26"/>
        </w:rPr>
        <w:t xml:space="preserve"> ВД "Альтернативи", 2005. 606 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sz w:val="26"/>
          <w:szCs w:val="26"/>
        </w:rPr>
        <w:t xml:space="preserve">Економічні суперечності глобалізації та локалізації в умовах гібридної війни та </w:t>
      </w:r>
      <w:proofErr w:type="gramStart"/>
      <w:r w:rsidRPr="00227E7C">
        <w:rPr>
          <w:sz w:val="26"/>
          <w:szCs w:val="26"/>
        </w:rPr>
        <w:t>п</w:t>
      </w:r>
      <w:proofErr w:type="gramEnd"/>
      <w:r w:rsidRPr="00227E7C">
        <w:rPr>
          <w:sz w:val="26"/>
          <w:szCs w:val="26"/>
        </w:rPr>
        <w:t xml:space="preserve">іслявоєнної реконструкції: монографія / за ред. академіка Гриценка А. А. ; НАН України, ДУ “Інститут економіки та прогнозування НАН України”. К., 2022. </w:t>
      </w:r>
      <w:r w:rsidR="008B0CE9">
        <w:rPr>
          <w:sz w:val="26"/>
          <w:szCs w:val="26"/>
        </w:rPr>
        <w:t>636 c. Режим доступу</w:t>
      </w:r>
      <w:r w:rsidRPr="00227E7C">
        <w:rPr>
          <w:sz w:val="26"/>
          <w:szCs w:val="26"/>
        </w:rPr>
        <w:t xml:space="preserve">: </w:t>
      </w:r>
      <w:hyperlink r:id="rId10" w:history="1">
        <w:r w:rsidRPr="00227E7C">
          <w:rPr>
            <w:rStyle w:val="af"/>
            <w:sz w:val="26"/>
            <w:szCs w:val="26"/>
          </w:rPr>
          <w:t>http://ief.org.ua/wp-content/uploads/2022/12/Ec-superech-globaliz-ta-localizv-umomah-gibryd-viyny.pdf</w:t>
        </w:r>
      </w:hyperlink>
      <w:r w:rsidRPr="00227E7C">
        <w:rPr>
          <w:sz w:val="26"/>
          <w:szCs w:val="26"/>
          <w:lang w:val="uk-UA"/>
        </w:rPr>
        <w:t>.</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Коваль Я.С. Механізми державного регулювання антикризовим управлінням економічною безпекою банківських установ України</w:t>
      </w:r>
      <w:proofErr w:type="gramStart"/>
      <w:r w:rsidRPr="00227E7C">
        <w:rPr>
          <w:color w:val="000000"/>
          <w:spacing w:val="-6"/>
          <w:sz w:val="26"/>
          <w:szCs w:val="26"/>
        </w:rPr>
        <w:t xml:space="preserve"> :</w:t>
      </w:r>
      <w:proofErr w:type="gramEnd"/>
      <w:r w:rsidRPr="00227E7C">
        <w:rPr>
          <w:color w:val="000000"/>
          <w:spacing w:val="-6"/>
          <w:sz w:val="26"/>
          <w:szCs w:val="26"/>
        </w:rPr>
        <w:t xml:space="preserve"> монографія. Київ : ВНЗ «Університет економіки та права «КРОК». 2020. 200 с</w:t>
      </w:r>
      <w:r w:rsidRPr="00227E7C">
        <w:rPr>
          <w:color w:val="000000"/>
          <w:spacing w:val="-6"/>
          <w:sz w:val="26"/>
          <w:szCs w:val="26"/>
          <w:lang w:val="uk-UA"/>
        </w:rPr>
        <w:t>.</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Ковтун О. І. Державне регулювання економіки</w:t>
      </w:r>
      <w:proofErr w:type="gramStart"/>
      <w:r w:rsidRPr="00227E7C">
        <w:rPr>
          <w:color w:val="000000"/>
          <w:spacing w:val="-6"/>
          <w:sz w:val="26"/>
          <w:szCs w:val="26"/>
        </w:rPr>
        <w:t xml:space="preserve"> :</w:t>
      </w:r>
      <w:proofErr w:type="gramEnd"/>
      <w:r w:rsidRPr="00227E7C">
        <w:rPr>
          <w:color w:val="000000"/>
          <w:spacing w:val="-6"/>
          <w:sz w:val="26"/>
          <w:szCs w:val="26"/>
        </w:rPr>
        <w:t xml:space="preserve"> курс лекцій.</w:t>
      </w:r>
      <w:r w:rsidR="006716D5">
        <w:rPr>
          <w:color w:val="000000"/>
          <w:spacing w:val="-6"/>
          <w:sz w:val="26"/>
          <w:szCs w:val="26"/>
        </w:rPr>
        <w:t xml:space="preserve"> </w:t>
      </w:r>
      <w:r w:rsidRPr="00227E7C">
        <w:rPr>
          <w:color w:val="000000"/>
          <w:spacing w:val="-6"/>
          <w:sz w:val="26"/>
          <w:szCs w:val="26"/>
        </w:rPr>
        <w:t>К.</w:t>
      </w:r>
      <w:proofErr w:type="gramStart"/>
      <w:r w:rsidRPr="00227E7C">
        <w:rPr>
          <w:color w:val="000000"/>
          <w:spacing w:val="-6"/>
          <w:sz w:val="26"/>
          <w:szCs w:val="26"/>
        </w:rPr>
        <w:t xml:space="preserve"> :</w:t>
      </w:r>
      <w:proofErr w:type="gramEnd"/>
      <w:r w:rsidRPr="00227E7C">
        <w:rPr>
          <w:color w:val="000000"/>
          <w:spacing w:val="-6"/>
          <w:sz w:val="26"/>
          <w:szCs w:val="26"/>
        </w:rPr>
        <w:t xml:space="preserve"> Ліра-М, 2012.</w:t>
      </w:r>
      <w:r w:rsidR="006716D5">
        <w:rPr>
          <w:color w:val="000000"/>
          <w:spacing w:val="-6"/>
          <w:sz w:val="26"/>
          <w:szCs w:val="26"/>
        </w:rPr>
        <w:t xml:space="preserve"> </w:t>
      </w:r>
      <w:r w:rsidRPr="00227E7C">
        <w:rPr>
          <w:color w:val="000000"/>
          <w:spacing w:val="-6"/>
          <w:sz w:val="26"/>
          <w:szCs w:val="26"/>
        </w:rPr>
        <w:t>388 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Ковтун О. І. Державне регулювання економіки: практикум.</w:t>
      </w:r>
      <w:r w:rsidR="008B0CE9">
        <w:rPr>
          <w:color w:val="000000"/>
          <w:spacing w:val="-6"/>
          <w:sz w:val="26"/>
          <w:szCs w:val="26"/>
        </w:rPr>
        <w:t xml:space="preserve"> </w:t>
      </w:r>
      <w:r w:rsidRPr="00227E7C">
        <w:rPr>
          <w:color w:val="000000"/>
          <w:spacing w:val="-6"/>
          <w:sz w:val="26"/>
          <w:szCs w:val="26"/>
        </w:rPr>
        <w:t>К.</w:t>
      </w:r>
      <w:proofErr w:type="gramStart"/>
      <w:r w:rsidRPr="00227E7C">
        <w:rPr>
          <w:color w:val="000000"/>
          <w:spacing w:val="-6"/>
          <w:sz w:val="26"/>
          <w:szCs w:val="26"/>
        </w:rPr>
        <w:t xml:space="preserve"> :</w:t>
      </w:r>
      <w:proofErr w:type="gramEnd"/>
      <w:r w:rsidRPr="00227E7C">
        <w:rPr>
          <w:color w:val="000000"/>
          <w:spacing w:val="-6"/>
          <w:sz w:val="26"/>
          <w:szCs w:val="26"/>
        </w:rPr>
        <w:t xml:space="preserve"> Ліра-М, 2012.</w:t>
      </w:r>
      <w:r w:rsidR="008B0CE9">
        <w:rPr>
          <w:color w:val="000000"/>
          <w:spacing w:val="-6"/>
          <w:sz w:val="26"/>
          <w:szCs w:val="26"/>
        </w:rPr>
        <w:t xml:space="preserve"> 340 </w:t>
      </w:r>
      <w:r w:rsidRPr="00227E7C">
        <w:rPr>
          <w:color w:val="000000"/>
          <w:spacing w:val="-6"/>
          <w:sz w:val="26"/>
          <w:szCs w:val="26"/>
        </w:rPr>
        <w:t>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Конституція України.</w:t>
      </w:r>
      <w:r w:rsidR="008B0CE9">
        <w:rPr>
          <w:color w:val="000000"/>
          <w:spacing w:val="-6"/>
          <w:sz w:val="26"/>
          <w:szCs w:val="26"/>
        </w:rPr>
        <w:t xml:space="preserve"> </w:t>
      </w:r>
      <w:r w:rsidRPr="00227E7C">
        <w:rPr>
          <w:color w:val="000000"/>
          <w:spacing w:val="-6"/>
          <w:sz w:val="26"/>
          <w:szCs w:val="26"/>
        </w:rPr>
        <w:t>К.</w:t>
      </w:r>
      <w:proofErr w:type="gramStart"/>
      <w:r w:rsidRPr="00227E7C">
        <w:rPr>
          <w:color w:val="000000"/>
          <w:spacing w:val="-6"/>
          <w:sz w:val="26"/>
          <w:szCs w:val="26"/>
        </w:rPr>
        <w:t xml:space="preserve"> :</w:t>
      </w:r>
      <w:proofErr w:type="gramEnd"/>
      <w:r w:rsidR="00F25840">
        <w:rPr>
          <w:color w:val="000000"/>
          <w:spacing w:val="-6"/>
          <w:sz w:val="26"/>
          <w:szCs w:val="26"/>
        </w:rPr>
        <w:t xml:space="preserve"> </w:t>
      </w:r>
      <w:r w:rsidRPr="00227E7C">
        <w:rPr>
          <w:color w:val="000000"/>
          <w:spacing w:val="-6"/>
          <w:sz w:val="26"/>
          <w:szCs w:val="26"/>
        </w:rPr>
        <w:t>Інститут законодавства Верховної Ради України, 1996.</w:t>
      </w:r>
      <w:r w:rsidR="008B0CE9">
        <w:rPr>
          <w:color w:val="000000"/>
          <w:spacing w:val="-6"/>
          <w:sz w:val="26"/>
          <w:szCs w:val="26"/>
        </w:rPr>
        <w:t xml:space="preserve"> </w:t>
      </w:r>
      <w:r w:rsidRPr="00227E7C">
        <w:rPr>
          <w:color w:val="000000"/>
          <w:spacing w:val="-6"/>
          <w:sz w:val="26"/>
          <w:szCs w:val="26"/>
        </w:rPr>
        <w:t>142 с.</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sz w:val="26"/>
          <w:szCs w:val="26"/>
        </w:rPr>
        <w:t>Оцінка інтеграції України до європейського економічного простору</w:t>
      </w:r>
      <w:proofErr w:type="gramStart"/>
      <w:r w:rsidRPr="00227E7C">
        <w:rPr>
          <w:sz w:val="26"/>
          <w:szCs w:val="26"/>
        </w:rPr>
        <w:t xml:space="preserve"> :</w:t>
      </w:r>
      <w:proofErr w:type="gramEnd"/>
      <w:r w:rsidRPr="00227E7C">
        <w:rPr>
          <w:sz w:val="26"/>
          <w:szCs w:val="26"/>
        </w:rPr>
        <w:t xml:space="preserve"> колективна монографія / за заг. ред. д.е.н., проф. О.О. Борзенко ; НАН України, ДУ «Інститут економіки </w:t>
      </w:r>
      <w:r w:rsidR="00F25840">
        <w:rPr>
          <w:sz w:val="26"/>
          <w:szCs w:val="26"/>
        </w:rPr>
        <w:t>та прогнозування НАН України».</w:t>
      </w:r>
      <w:r w:rsidR="008B0CE9">
        <w:rPr>
          <w:sz w:val="26"/>
          <w:szCs w:val="26"/>
        </w:rPr>
        <w:t xml:space="preserve"> </w:t>
      </w:r>
      <w:r w:rsidR="00F25840">
        <w:rPr>
          <w:sz w:val="26"/>
          <w:szCs w:val="26"/>
        </w:rPr>
        <w:t>Електрон. дані.</w:t>
      </w:r>
      <w:r w:rsidR="008B0CE9">
        <w:rPr>
          <w:sz w:val="26"/>
          <w:szCs w:val="26"/>
        </w:rPr>
        <w:t xml:space="preserve"> </w:t>
      </w:r>
      <w:r w:rsidRPr="00227E7C">
        <w:rPr>
          <w:sz w:val="26"/>
          <w:szCs w:val="26"/>
        </w:rPr>
        <w:t>К.</w:t>
      </w:r>
      <w:r w:rsidR="00F25840">
        <w:rPr>
          <w:sz w:val="26"/>
          <w:szCs w:val="26"/>
        </w:rPr>
        <w:t xml:space="preserve">, 2021. 493 c.: </w:t>
      </w:r>
      <w:r w:rsidRPr="00227E7C">
        <w:rPr>
          <w:sz w:val="26"/>
          <w:szCs w:val="26"/>
        </w:rPr>
        <w:t xml:space="preserve">Режим доступу : </w:t>
      </w:r>
      <w:hyperlink r:id="rId11" w:history="1">
        <w:r w:rsidRPr="00227E7C">
          <w:rPr>
            <w:rStyle w:val="af"/>
            <w:sz w:val="26"/>
            <w:szCs w:val="26"/>
          </w:rPr>
          <w:t>http://ief.org.ua/wp-content/uploads/2022/06/Оцінкаінтеграції-України- до- ЕЕП-2.pdf</w:t>
        </w:r>
      </w:hyperlink>
    </w:p>
    <w:p w:rsidR="006F65CF" w:rsidRPr="00C6052D"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lastRenderedPageBreak/>
        <w:t>Про зайнятість населення</w:t>
      </w:r>
      <w:proofErr w:type="gramStart"/>
      <w:r w:rsidRPr="00227E7C">
        <w:rPr>
          <w:color w:val="000000"/>
          <w:spacing w:val="-6"/>
          <w:sz w:val="26"/>
          <w:szCs w:val="26"/>
        </w:rPr>
        <w:t xml:space="preserve"> :</w:t>
      </w:r>
      <w:proofErr w:type="gramEnd"/>
      <w:r w:rsidRPr="00227E7C">
        <w:rPr>
          <w:color w:val="000000"/>
          <w:spacing w:val="-6"/>
          <w:sz w:val="26"/>
          <w:szCs w:val="26"/>
        </w:rPr>
        <w:t xml:space="preserve"> Закон України № 1725- VI від 17.11.2009</w:t>
      </w:r>
      <w:proofErr w:type="gramStart"/>
      <w:r w:rsidRPr="00227E7C">
        <w:rPr>
          <w:color w:val="000000"/>
          <w:spacing w:val="-6"/>
          <w:sz w:val="26"/>
          <w:szCs w:val="26"/>
        </w:rPr>
        <w:t xml:space="preserve"> // В</w:t>
      </w:r>
      <w:proofErr w:type="gramEnd"/>
      <w:r w:rsidRPr="00227E7C">
        <w:rPr>
          <w:color w:val="000000"/>
          <w:spacing w:val="-6"/>
          <w:sz w:val="26"/>
          <w:szCs w:val="26"/>
        </w:rPr>
        <w:t>ідомості Верховної Ради України.</w:t>
      </w:r>
      <w:r w:rsidR="008B0CE9">
        <w:rPr>
          <w:color w:val="000000"/>
          <w:spacing w:val="-6"/>
          <w:sz w:val="26"/>
          <w:szCs w:val="26"/>
        </w:rPr>
        <w:t xml:space="preserve"> </w:t>
      </w:r>
      <w:r w:rsidRPr="00227E7C">
        <w:rPr>
          <w:color w:val="000000"/>
          <w:spacing w:val="-6"/>
          <w:sz w:val="26"/>
          <w:szCs w:val="26"/>
        </w:rPr>
        <w:t>2010.</w:t>
      </w:r>
      <w:r w:rsidR="00F25840">
        <w:rPr>
          <w:color w:val="000000"/>
          <w:spacing w:val="-6"/>
          <w:sz w:val="26"/>
          <w:szCs w:val="26"/>
        </w:rPr>
        <w:t xml:space="preserve"> </w:t>
      </w:r>
      <w:r w:rsidRPr="00227E7C">
        <w:rPr>
          <w:color w:val="000000"/>
          <w:spacing w:val="-6"/>
          <w:sz w:val="26"/>
          <w:szCs w:val="26"/>
        </w:rPr>
        <w:t>№ 8.</w:t>
      </w:r>
      <w:r w:rsidR="008B0CE9">
        <w:rPr>
          <w:color w:val="000000"/>
          <w:spacing w:val="-6"/>
          <w:sz w:val="26"/>
          <w:szCs w:val="26"/>
        </w:rPr>
        <w:t xml:space="preserve"> </w:t>
      </w:r>
      <w:r w:rsidRPr="00227E7C">
        <w:rPr>
          <w:color w:val="000000"/>
          <w:spacing w:val="-6"/>
          <w:sz w:val="26"/>
          <w:szCs w:val="26"/>
        </w:rPr>
        <w:t>С. 54.</w:t>
      </w:r>
    </w:p>
    <w:p w:rsidR="00C6052D" w:rsidRPr="00C6052D" w:rsidRDefault="00C6052D" w:rsidP="00C6052D">
      <w:pPr>
        <w:numPr>
          <w:ilvl w:val="0"/>
          <w:numId w:val="2"/>
        </w:numPr>
        <w:tabs>
          <w:tab w:val="left" w:pos="993"/>
          <w:tab w:val="num" w:pos="1170"/>
        </w:tabs>
        <w:jc w:val="both"/>
        <w:rPr>
          <w:color w:val="000000"/>
          <w:spacing w:val="-6"/>
          <w:sz w:val="26"/>
          <w:szCs w:val="26"/>
        </w:rPr>
      </w:pPr>
      <w:bookmarkStart w:id="10" w:name="n3"/>
      <w:bookmarkEnd w:id="10"/>
      <w:r w:rsidRPr="00C6052D">
        <w:rPr>
          <w:color w:val="000000"/>
          <w:spacing w:val="-6"/>
          <w:sz w:val="26"/>
          <w:szCs w:val="26"/>
        </w:rPr>
        <w:t>Про правовий режим воєнного стану. Закон України № 389-VIII</w:t>
      </w:r>
      <w:r w:rsidR="00F25840">
        <w:rPr>
          <w:color w:val="000000"/>
          <w:spacing w:val="-6"/>
          <w:sz w:val="26"/>
          <w:szCs w:val="26"/>
        </w:rPr>
        <w:t xml:space="preserve"> </w:t>
      </w:r>
      <w:r w:rsidRPr="00C6052D">
        <w:rPr>
          <w:color w:val="000000"/>
          <w:spacing w:val="-6"/>
          <w:sz w:val="26"/>
          <w:szCs w:val="26"/>
        </w:rPr>
        <w:t>від 12 травня 2015 року</w:t>
      </w:r>
      <w:r w:rsidRPr="00C6052D">
        <w:rPr>
          <w:color w:val="000000"/>
          <w:spacing w:val="-6"/>
          <w:sz w:val="26"/>
          <w:szCs w:val="26"/>
          <w:lang w:val="uk-UA"/>
        </w:rPr>
        <w:t xml:space="preserve">. </w:t>
      </w:r>
      <w:r w:rsidRPr="00166AAF">
        <w:t>URL: </w:t>
      </w:r>
      <w:r w:rsidRPr="00C6052D">
        <w:rPr>
          <w:color w:val="000000"/>
          <w:spacing w:val="-6"/>
          <w:sz w:val="26"/>
          <w:szCs w:val="26"/>
        </w:rPr>
        <w:t>https://zakon.rada.gov.ua/laws/show/389-19#Text</w:t>
      </w:r>
      <w:r>
        <w:rPr>
          <w:color w:val="000000"/>
          <w:spacing w:val="-6"/>
          <w:sz w:val="26"/>
          <w:szCs w:val="26"/>
          <w:lang w:val="uk-UA"/>
        </w:rPr>
        <w:t>.</w:t>
      </w:r>
    </w:p>
    <w:p w:rsidR="006F65CF" w:rsidRPr="00227E7C" w:rsidRDefault="006F65CF" w:rsidP="00320FD7">
      <w:pPr>
        <w:numPr>
          <w:ilvl w:val="0"/>
          <w:numId w:val="2"/>
        </w:numPr>
        <w:tabs>
          <w:tab w:val="left" w:pos="993"/>
          <w:tab w:val="num" w:pos="1170"/>
        </w:tabs>
        <w:jc w:val="both"/>
        <w:rPr>
          <w:color w:val="000000"/>
          <w:spacing w:val="-6"/>
          <w:sz w:val="26"/>
          <w:szCs w:val="26"/>
        </w:rPr>
      </w:pPr>
      <w:r w:rsidRPr="00227E7C">
        <w:rPr>
          <w:color w:val="000000"/>
          <w:spacing w:val="-6"/>
          <w:sz w:val="26"/>
          <w:szCs w:val="26"/>
        </w:rPr>
        <w:t>Про інвестиційну діяльність</w:t>
      </w:r>
      <w:proofErr w:type="gramStart"/>
      <w:r w:rsidRPr="00227E7C">
        <w:rPr>
          <w:color w:val="000000"/>
          <w:spacing w:val="-6"/>
          <w:sz w:val="26"/>
          <w:szCs w:val="26"/>
        </w:rPr>
        <w:t xml:space="preserve"> :</w:t>
      </w:r>
      <w:proofErr w:type="gramEnd"/>
      <w:r w:rsidRPr="00227E7C">
        <w:rPr>
          <w:color w:val="000000"/>
          <w:spacing w:val="-6"/>
          <w:sz w:val="26"/>
          <w:szCs w:val="26"/>
        </w:rPr>
        <w:t xml:space="preserve"> Закон України № 3461-VI від 02.06.2011</w:t>
      </w:r>
      <w:proofErr w:type="gramStart"/>
      <w:r w:rsidRPr="00227E7C">
        <w:rPr>
          <w:color w:val="000000"/>
          <w:spacing w:val="-6"/>
          <w:sz w:val="26"/>
          <w:szCs w:val="26"/>
        </w:rPr>
        <w:t xml:space="preserve"> // В</w:t>
      </w:r>
      <w:proofErr w:type="gramEnd"/>
      <w:r w:rsidRPr="00227E7C">
        <w:rPr>
          <w:color w:val="000000"/>
          <w:spacing w:val="-6"/>
          <w:sz w:val="26"/>
          <w:szCs w:val="26"/>
        </w:rPr>
        <w:t>ідомості Верховної Ради України.</w:t>
      </w:r>
      <w:r w:rsidR="008B0CE9">
        <w:rPr>
          <w:color w:val="000000"/>
          <w:spacing w:val="-6"/>
          <w:sz w:val="26"/>
          <w:szCs w:val="26"/>
        </w:rPr>
        <w:t xml:space="preserve"> </w:t>
      </w:r>
      <w:r w:rsidRPr="00227E7C">
        <w:rPr>
          <w:color w:val="000000"/>
          <w:spacing w:val="-6"/>
          <w:sz w:val="26"/>
          <w:szCs w:val="26"/>
        </w:rPr>
        <w:t>2011.</w:t>
      </w:r>
      <w:r w:rsidR="008B0CE9">
        <w:rPr>
          <w:color w:val="000000"/>
          <w:spacing w:val="-6"/>
          <w:sz w:val="26"/>
          <w:szCs w:val="26"/>
        </w:rPr>
        <w:t xml:space="preserve"> </w:t>
      </w:r>
      <w:r w:rsidRPr="00227E7C">
        <w:rPr>
          <w:color w:val="000000"/>
          <w:spacing w:val="-6"/>
          <w:sz w:val="26"/>
          <w:szCs w:val="26"/>
        </w:rPr>
        <w:t>№ 51.</w:t>
      </w:r>
      <w:r w:rsidR="008B0CE9">
        <w:rPr>
          <w:color w:val="000000"/>
          <w:spacing w:val="-6"/>
          <w:sz w:val="26"/>
          <w:szCs w:val="26"/>
        </w:rPr>
        <w:t xml:space="preserve"> </w:t>
      </w:r>
      <w:r w:rsidRPr="00227E7C">
        <w:rPr>
          <w:color w:val="000000"/>
          <w:spacing w:val="-6"/>
          <w:sz w:val="26"/>
          <w:szCs w:val="26"/>
        </w:rPr>
        <w:t>С. 578.</w:t>
      </w:r>
    </w:p>
    <w:p w:rsidR="006F65CF" w:rsidRPr="00C12AA1" w:rsidRDefault="006F65CF"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 xml:space="preserve">Про інноваційну діяльність Закон України № 3715- VI від 08.09.2011 // Офіційний </w:t>
      </w:r>
      <w:proofErr w:type="gramStart"/>
      <w:r w:rsidRPr="00C12AA1">
        <w:rPr>
          <w:color w:val="000000"/>
          <w:spacing w:val="-6"/>
          <w:sz w:val="26"/>
          <w:szCs w:val="26"/>
        </w:rPr>
        <w:t>в</w:t>
      </w:r>
      <w:proofErr w:type="gramEnd"/>
      <w:r w:rsidRPr="00C12AA1">
        <w:rPr>
          <w:color w:val="000000"/>
          <w:spacing w:val="-6"/>
          <w:sz w:val="26"/>
          <w:szCs w:val="26"/>
        </w:rPr>
        <w:t>існик України.</w:t>
      </w:r>
      <w:r w:rsidR="008B0CE9">
        <w:rPr>
          <w:color w:val="000000"/>
          <w:spacing w:val="-6"/>
          <w:sz w:val="26"/>
          <w:szCs w:val="26"/>
        </w:rPr>
        <w:t xml:space="preserve"> </w:t>
      </w:r>
      <w:r w:rsidRPr="00C12AA1">
        <w:rPr>
          <w:color w:val="000000"/>
          <w:spacing w:val="-6"/>
          <w:sz w:val="26"/>
          <w:szCs w:val="26"/>
        </w:rPr>
        <w:t>2011.</w:t>
      </w:r>
      <w:r w:rsidR="008B0CE9">
        <w:rPr>
          <w:color w:val="000000"/>
          <w:spacing w:val="-6"/>
          <w:sz w:val="26"/>
          <w:szCs w:val="26"/>
        </w:rPr>
        <w:t xml:space="preserve"> </w:t>
      </w:r>
      <w:r w:rsidRPr="00C12AA1">
        <w:rPr>
          <w:color w:val="000000"/>
          <w:spacing w:val="-6"/>
          <w:sz w:val="26"/>
          <w:szCs w:val="26"/>
        </w:rPr>
        <w:t>№ 77.</w:t>
      </w:r>
      <w:r w:rsidR="00F25840">
        <w:rPr>
          <w:color w:val="000000"/>
          <w:spacing w:val="-6"/>
          <w:sz w:val="26"/>
          <w:szCs w:val="26"/>
        </w:rPr>
        <w:t xml:space="preserve"> </w:t>
      </w:r>
      <w:r w:rsidRPr="00C12AA1">
        <w:rPr>
          <w:color w:val="000000"/>
          <w:spacing w:val="-6"/>
          <w:sz w:val="26"/>
          <w:szCs w:val="26"/>
        </w:rPr>
        <w:t>С. 14.</w:t>
      </w:r>
    </w:p>
    <w:p w:rsidR="006F65CF" w:rsidRPr="00203E53" w:rsidRDefault="006F65CF" w:rsidP="00320FD7">
      <w:pPr>
        <w:numPr>
          <w:ilvl w:val="0"/>
          <w:numId w:val="2"/>
        </w:numPr>
        <w:tabs>
          <w:tab w:val="left" w:pos="993"/>
          <w:tab w:val="num" w:pos="1170"/>
        </w:tabs>
        <w:jc w:val="both"/>
        <w:rPr>
          <w:color w:val="000000"/>
          <w:spacing w:val="-6"/>
          <w:sz w:val="26"/>
          <w:szCs w:val="26"/>
        </w:rPr>
      </w:pPr>
      <w:r w:rsidRPr="006F65CF">
        <w:rPr>
          <w:color w:val="000000"/>
          <w:spacing w:val="-6"/>
          <w:sz w:val="26"/>
          <w:szCs w:val="26"/>
        </w:rPr>
        <w:t>Супрунова</w:t>
      </w:r>
      <w:proofErr w:type="gramStart"/>
      <w:r w:rsidRPr="006F65CF">
        <w:rPr>
          <w:color w:val="000000"/>
          <w:spacing w:val="-6"/>
          <w:sz w:val="26"/>
          <w:szCs w:val="26"/>
        </w:rPr>
        <w:t xml:space="preserve"> І.</w:t>
      </w:r>
      <w:proofErr w:type="gramEnd"/>
      <w:r w:rsidRPr="006F65CF">
        <w:rPr>
          <w:color w:val="000000"/>
          <w:spacing w:val="-6"/>
          <w:sz w:val="26"/>
          <w:szCs w:val="26"/>
        </w:rPr>
        <w:t xml:space="preserve">В. Державна політика у сфері детінізації національної економіки як структурної складової державної безпеки: монографія. Житомир: </w:t>
      </w:r>
      <w:proofErr w:type="gramStart"/>
      <w:r w:rsidRPr="006F65CF">
        <w:rPr>
          <w:color w:val="000000"/>
          <w:spacing w:val="-6"/>
          <w:sz w:val="26"/>
          <w:szCs w:val="26"/>
        </w:rPr>
        <w:t>ТОВ</w:t>
      </w:r>
      <w:proofErr w:type="gramEnd"/>
      <w:r w:rsidRPr="006F65CF">
        <w:rPr>
          <w:color w:val="000000"/>
          <w:spacing w:val="-6"/>
          <w:sz w:val="26"/>
          <w:szCs w:val="26"/>
        </w:rPr>
        <w:t xml:space="preserve"> «Видавничий дім “Бук-Друк”». 2021. 340 с.</w:t>
      </w:r>
    </w:p>
    <w:p w:rsidR="006F65CF" w:rsidRPr="006F65CF" w:rsidRDefault="006F65CF" w:rsidP="00320FD7">
      <w:pPr>
        <w:numPr>
          <w:ilvl w:val="0"/>
          <w:numId w:val="2"/>
        </w:numPr>
        <w:tabs>
          <w:tab w:val="left" w:pos="993"/>
          <w:tab w:val="num" w:pos="1170"/>
        </w:tabs>
        <w:jc w:val="both"/>
        <w:rPr>
          <w:color w:val="000000"/>
          <w:spacing w:val="-6"/>
          <w:sz w:val="26"/>
          <w:szCs w:val="26"/>
        </w:rPr>
      </w:pPr>
      <w:r w:rsidRPr="00C12AA1">
        <w:rPr>
          <w:color w:val="000000"/>
          <w:spacing w:val="-6"/>
          <w:sz w:val="26"/>
          <w:szCs w:val="26"/>
        </w:rPr>
        <w:t xml:space="preserve">Щетинін А. І. Політична економія : </w:t>
      </w:r>
      <w:proofErr w:type="gramStart"/>
      <w:r w:rsidRPr="00C12AA1">
        <w:rPr>
          <w:color w:val="000000"/>
          <w:spacing w:val="-6"/>
          <w:sz w:val="26"/>
          <w:szCs w:val="26"/>
        </w:rPr>
        <w:t>п</w:t>
      </w:r>
      <w:proofErr w:type="gramEnd"/>
      <w:r w:rsidRPr="00C12AA1">
        <w:rPr>
          <w:color w:val="000000"/>
          <w:spacing w:val="-6"/>
          <w:sz w:val="26"/>
          <w:szCs w:val="26"/>
        </w:rPr>
        <w:t>ідручник.</w:t>
      </w:r>
      <w:r w:rsidR="008B0CE9">
        <w:rPr>
          <w:color w:val="000000"/>
          <w:spacing w:val="-6"/>
          <w:sz w:val="26"/>
          <w:szCs w:val="26"/>
        </w:rPr>
        <w:t xml:space="preserve"> </w:t>
      </w:r>
      <w:r w:rsidRPr="00C12AA1">
        <w:rPr>
          <w:color w:val="000000"/>
          <w:spacing w:val="-6"/>
          <w:sz w:val="26"/>
          <w:szCs w:val="26"/>
        </w:rPr>
        <w:t>К.</w:t>
      </w:r>
      <w:proofErr w:type="gramStart"/>
      <w:r w:rsidRPr="00C12AA1">
        <w:rPr>
          <w:color w:val="000000"/>
          <w:spacing w:val="-6"/>
          <w:sz w:val="26"/>
          <w:szCs w:val="26"/>
        </w:rPr>
        <w:t xml:space="preserve"> :</w:t>
      </w:r>
      <w:proofErr w:type="gramEnd"/>
      <w:r w:rsidRPr="00C12AA1">
        <w:rPr>
          <w:color w:val="000000"/>
          <w:spacing w:val="-6"/>
          <w:sz w:val="26"/>
          <w:szCs w:val="26"/>
        </w:rPr>
        <w:t xml:space="preserve"> ЦУЛ, 2011. 480 с.</w:t>
      </w:r>
    </w:p>
    <w:p w:rsidR="00203E53" w:rsidRPr="00C12AA1" w:rsidRDefault="00203E53" w:rsidP="00203E53">
      <w:pPr>
        <w:tabs>
          <w:tab w:val="left" w:pos="993"/>
          <w:tab w:val="num" w:pos="1170"/>
        </w:tabs>
        <w:jc w:val="both"/>
        <w:rPr>
          <w:color w:val="000000"/>
          <w:spacing w:val="-6"/>
          <w:sz w:val="26"/>
          <w:szCs w:val="26"/>
        </w:rPr>
      </w:pPr>
    </w:p>
    <w:p w:rsidR="00C12AA1" w:rsidRPr="00C12AA1" w:rsidRDefault="00C12AA1" w:rsidP="00C12AA1">
      <w:pPr>
        <w:tabs>
          <w:tab w:val="left" w:pos="5103"/>
        </w:tabs>
        <w:spacing w:line="264" w:lineRule="auto"/>
        <w:ind w:left="567" w:hanging="567"/>
        <w:jc w:val="center"/>
        <w:rPr>
          <w:b/>
          <w:sz w:val="26"/>
          <w:szCs w:val="26"/>
        </w:rPr>
      </w:pPr>
      <w:r w:rsidRPr="00C12AA1">
        <w:rPr>
          <w:b/>
          <w:sz w:val="26"/>
          <w:szCs w:val="26"/>
        </w:rPr>
        <w:t>Інформаційні ресурси в Інтернеті</w:t>
      </w:r>
    </w:p>
    <w:p w:rsidR="00C45E39" w:rsidRPr="00C12AA1" w:rsidRDefault="00C45E39"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Офіційний сайт Верховно</w:t>
      </w:r>
      <w:proofErr w:type="gramStart"/>
      <w:r w:rsidRPr="00C12AA1">
        <w:rPr>
          <w:color w:val="000000"/>
          <w:spacing w:val="-6"/>
          <w:sz w:val="26"/>
          <w:szCs w:val="26"/>
        </w:rPr>
        <w:t>ї Р</w:t>
      </w:r>
      <w:proofErr w:type="gramEnd"/>
      <w:r w:rsidRPr="00C12AA1">
        <w:rPr>
          <w:color w:val="000000"/>
          <w:spacing w:val="-6"/>
          <w:sz w:val="26"/>
          <w:szCs w:val="26"/>
        </w:rPr>
        <w:t>ади України.</w:t>
      </w:r>
      <w:r w:rsidR="006716D5">
        <w:rPr>
          <w:color w:val="000000"/>
          <w:spacing w:val="-6"/>
          <w:sz w:val="26"/>
          <w:szCs w:val="26"/>
        </w:rPr>
        <w:t xml:space="preserve"> </w:t>
      </w:r>
      <w:r w:rsidR="00A45067">
        <w:rPr>
          <w:color w:val="000000"/>
          <w:spacing w:val="-6"/>
          <w:sz w:val="26"/>
          <w:szCs w:val="26"/>
        </w:rPr>
        <w:t xml:space="preserve"> Режим доступу</w:t>
      </w:r>
      <w:r w:rsidRPr="00C12AA1">
        <w:rPr>
          <w:color w:val="000000"/>
          <w:spacing w:val="-6"/>
          <w:sz w:val="26"/>
          <w:szCs w:val="26"/>
        </w:rPr>
        <w:t xml:space="preserve">: </w:t>
      </w:r>
      <w:hyperlink r:id="rId12">
        <w:r w:rsidRPr="00C12AA1">
          <w:rPr>
            <w:color w:val="000000"/>
            <w:spacing w:val="-6"/>
            <w:sz w:val="26"/>
            <w:szCs w:val="26"/>
          </w:rPr>
          <w:t>http://www.portal.rada.gov.ua.</w:t>
        </w:r>
      </w:hyperlink>
    </w:p>
    <w:p w:rsidR="00C45E39" w:rsidRPr="00C12AA1" w:rsidRDefault="00C45E39"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Офіційний сайт</w:t>
      </w:r>
      <w:r w:rsidR="006716D5">
        <w:rPr>
          <w:color w:val="000000"/>
          <w:spacing w:val="-6"/>
          <w:sz w:val="26"/>
          <w:szCs w:val="26"/>
        </w:rPr>
        <w:t xml:space="preserve"> </w:t>
      </w:r>
      <w:r w:rsidRPr="00C12AA1">
        <w:rPr>
          <w:color w:val="000000"/>
          <w:spacing w:val="-6"/>
          <w:sz w:val="26"/>
          <w:szCs w:val="26"/>
        </w:rPr>
        <w:t>Державного агентства України з інвестицій та розвитку.</w:t>
      </w:r>
      <w:r w:rsidR="006716D5">
        <w:rPr>
          <w:color w:val="000000"/>
          <w:spacing w:val="-6"/>
          <w:sz w:val="26"/>
          <w:szCs w:val="26"/>
        </w:rPr>
        <w:t xml:space="preserve"> </w:t>
      </w:r>
      <w:r w:rsidR="00A45067">
        <w:rPr>
          <w:color w:val="000000"/>
          <w:spacing w:val="-6"/>
          <w:sz w:val="26"/>
          <w:szCs w:val="26"/>
        </w:rPr>
        <w:t xml:space="preserve"> Режим доступу</w:t>
      </w:r>
      <w:r w:rsidRPr="00C12AA1">
        <w:rPr>
          <w:color w:val="000000"/>
          <w:spacing w:val="-6"/>
          <w:sz w:val="26"/>
          <w:szCs w:val="26"/>
        </w:rPr>
        <w:t>:</w:t>
      </w:r>
      <w:hyperlink r:id="rId13">
        <w:r w:rsidRPr="00C12AA1">
          <w:rPr>
            <w:color w:val="000000"/>
            <w:spacing w:val="-6"/>
            <w:sz w:val="26"/>
            <w:szCs w:val="26"/>
          </w:rPr>
          <w:t xml:space="preserve"> http://in.ukrproject.gov.ua.</w:t>
        </w:r>
      </w:hyperlink>
    </w:p>
    <w:p w:rsidR="00C45E39" w:rsidRPr="00C12AA1" w:rsidRDefault="00C45E39"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 xml:space="preserve">Офіційний сайт </w:t>
      </w:r>
      <w:proofErr w:type="gramStart"/>
      <w:r w:rsidRPr="00C12AA1">
        <w:rPr>
          <w:color w:val="000000"/>
          <w:spacing w:val="-6"/>
          <w:sz w:val="26"/>
          <w:szCs w:val="26"/>
        </w:rPr>
        <w:t>Державного</w:t>
      </w:r>
      <w:proofErr w:type="gramEnd"/>
      <w:r w:rsidRPr="00C12AA1">
        <w:rPr>
          <w:color w:val="000000"/>
          <w:spacing w:val="-6"/>
          <w:sz w:val="26"/>
          <w:szCs w:val="26"/>
        </w:rPr>
        <w:t xml:space="preserve"> комітету статистики України.</w:t>
      </w:r>
      <w:r w:rsidR="006716D5">
        <w:rPr>
          <w:color w:val="000000"/>
          <w:spacing w:val="-6"/>
          <w:sz w:val="26"/>
          <w:szCs w:val="26"/>
        </w:rPr>
        <w:t xml:space="preserve"> </w:t>
      </w:r>
      <w:r w:rsidR="00A45067">
        <w:rPr>
          <w:color w:val="000000"/>
          <w:spacing w:val="-6"/>
          <w:sz w:val="26"/>
          <w:szCs w:val="26"/>
        </w:rPr>
        <w:t xml:space="preserve"> Режим доступу</w:t>
      </w:r>
      <w:r w:rsidRPr="00C12AA1">
        <w:rPr>
          <w:color w:val="000000"/>
          <w:spacing w:val="-6"/>
          <w:sz w:val="26"/>
          <w:szCs w:val="26"/>
        </w:rPr>
        <w:t xml:space="preserve">: </w:t>
      </w:r>
      <w:hyperlink r:id="rId14">
        <w:r w:rsidRPr="00C12AA1">
          <w:rPr>
            <w:color w:val="000000"/>
            <w:spacing w:val="-6"/>
            <w:sz w:val="26"/>
            <w:szCs w:val="26"/>
          </w:rPr>
          <w:t>http://www.ukrstat.gov.ua</w:t>
        </w:r>
      </w:hyperlink>
      <w:r w:rsidRPr="00C12AA1">
        <w:rPr>
          <w:color w:val="000000"/>
          <w:spacing w:val="-6"/>
          <w:sz w:val="26"/>
          <w:szCs w:val="26"/>
        </w:rPr>
        <w:t>.</w:t>
      </w:r>
    </w:p>
    <w:p w:rsidR="00C45E39" w:rsidRPr="00C12AA1" w:rsidRDefault="00C45E39"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Офіційний сайт Міністерства економічного розвитку і торгі</w:t>
      </w:r>
      <w:proofErr w:type="gramStart"/>
      <w:r w:rsidRPr="00C12AA1">
        <w:rPr>
          <w:color w:val="000000"/>
          <w:spacing w:val="-6"/>
          <w:sz w:val="26"/>
          <w:szCs w:val="26"/>
        </w:rPr>
        <w:t>вл</w:t>
      </w:r>
      <w:proofErr w:type="gramEnd"/>
      <w:r w:rsidRPr="00C12AA1">
        <w:rPr>
          <w:color w:val="000000"/>
          <w:spacing w:val="-6"/>
          <w:sz w:val="26"/>
          <w:szCs w:val="26"/>
        </w:rPr>
        <w:t>і України.</w:t>
      </w:r>
      <w:r w:rsidR="006716D5">
        <w:rPr>
          <w:color w:val="000000"/>
          <w:spacing w:val="-6"/>
          <w:sz w:val="26"/>
          <w:szCs w:val="26"/>
        </w:rPr>
        <w:t xml:space="preserve"> </w:t>
      </w:r>
      <w:r w:rsidR="00A45067">
        <w:rPr>
          <w:color w:val="000000"/>
          <w:spacing w:val="-6"/>
          <w:sz w:val="26"/>
          <w:szCs w:val="26"/>
        </w:rPr>
        <w:t xml:space="preserve"> Режим доступу</w:t>
      </w:r>
      <w:r w:rsidRPr="00C12AA1">
        <w:rPr>
          <w:color w:val="000000"/>
          <w:spacing w:val="-6"/>
          <w:sz w:val="26"/>
          <w:szCs w:val="26"/>
        </w:rPr>
        <w:t xml:space="preserve">: </w:t>
      </w:r>
      <w:hyperlink r:id="rId15">
        <w:r w:rsidRPr="00C12AA1">
          <w:rPr>
            <w:color w:val="000000"/>
            <w:spacing w:val="-6"/>
            <w:sz w:val="26"/>
            <w:szCs w:val="26"/>
          </w:rPr>
          <w:t>http://www.me.gov.ua.</w:t>
        </w:r>
      </w:hyperlink>
    </w:p>
    <w:p w:rsidR="00C45E39" w:rsidRPr="00C12AA1" w:rsidRDefault="00C45E39"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Офіційний сайт Міністерства фінансів України.</w:t>
      </w:r>
      <w:r w:rsidR="006716D5">
        <w:rPr>
          <w:color w:val="000000"/>
          <w:spacing w:val="-6"/>
          <w:sz w:val="26"/>
          <w:szCs w:val="26"/>
        </w:rPr>
        <w:t xml:space="preserve"> </w:t>
      </w:r>
      <w:r w:rsidR="00A45067">
        <w:rPr>
          <w:color w:val="000000"/>
          <w:spacing w:val="-6"/>
          <w:sz w:val="26"/>
          <w:szCs w:val="26"/>
        </w:rPr>
        <w:t xml:space="preserve"> Режим доступу</w:t>
      </w:r>
      <w:r w:rsidRPr="00C12AA1">
        <w:rPr>
          <w:color w:val="000000"/>
          <w:spacing w:val="-6"/>
          <w:sz w:val="26"/>
          <w:szCs w:val="26"/>
        </w:rPr>
        <w:t>:</w:t>
      </w:r>
      <w:r w:rsidR="00A45067">
        <w:rPr>
          <w:color w:val="000000"/>
          <w:spacing w:val="-6"/>
          <w:sz w:val="26"/>
          <w:szCs w:val="26"/>
          <w:lang w:val="uk-UA"/>
        </w:rPr>
        <w:t xml:space="preserve"> </w:t>
      </w:r>
      <w:hyperlink r:id="rId16">
        <w:r w:rsidRPr="00C12AA1">
          <w:rPr>
            <w:color w:val="000000"/>
            <w:spacing w:val="-6"/>
            <w:sz w:val="26"/>
            <w:szCs w:val="26"/>
          </w:rPr>
          <w:t>http://www.minfin.gov.ua.</w:t>
        </w:r>
      </w:hyperlink>
    </w:p>
    <w:p w:rsidR="0045344B" w:rsidRPr="00C12AA1" w:rsidRDefault="0045344B"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www.intellect.org.ua</w:t>
      </w:r>
      <w:r w:rsidR="006716D5">
        <w:rPr>
          <w:color w:val="000000"/>
          <w:spacing w:val="-6"/>
          <w:sz w:val="26"/>
          <w:szCs w:val="26"/>
        </w:rPr>
        <w:t xml:space="preserve"> </w:t>
      </w:r>
      <w:r w:rsidRPr="00C12AA1">
        <w:rPr>
          <w:color w:val="000000"/>
          <w:spacing w:val="-6"/>
          <w:sz w:val="26"/>
          <w:szCs w:val="26"/>
        </w:rPr>
        <w:t xml:space="preserve"> Мережа аналітичних центрів України </w:t>
      </w:r>
    </w:p>
    <w:p w:rsidR="0045344B" w:rsidRPr="00C12AA1" w:rsidRDefault="0045344B"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www.kmu.gov.ua</w:t>
      </w:r>
      <w:r w:rsidR="006716D5">
        <w:rPr>
          <w:color w:val="000000"/>
          <w:spacing w:val="-6"/>
          <w:sz w:val="26"/>
          <w:szCs w:val="26"/>
        </w:rPr>
        <w:t xml:space="preserve"> </w:t>
      </w:r>
      <w:r w:rsidRPr="00C12AA1">
        <w:rPr>
          <w:color w:val="000000"/>
          <w:spacing w:val="-6"/>
          <w:sz w:val="26"/>
          <w:szCs w:val="26"/>
        </w:rPr>
        <w:t xml:space="preserve"> Урядовий портал </w:t>
      </w:r>
    </w:p>
    <w:p w:rsidR="0045344B" w:rsidRPr="00C12AA1" w:rsidRDefault="0045344B"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www.uapa-csar.org.ua</w:t>
      </w:r>
      <w:r w:rsidR="006716D5">
        <w:rPr>
          <w:color w:val="000000"/>
          <w:spacing w:val="-6"/>
          <w:sz w:val="26"/>
          <w:szCs w:val="26"/>
        </w:rPr>
        <w:t xml:space="preserve"> </w:t>
      </w:r>
      <w:r w:rsidRPr="00C12AA1">
        <w:rPr>
          <w:color w:val="000000"/>
          <w:spacing w:val="-6"/>
          <w:sz w:val="26"/>
          <w:szCs w:val="26"/>
        </w:rPr>
        <w:t xml:space="preserve"> Центр </w:t>
      </w:r>
      <w:proofErr w:type="gramStart"/>
      <w:r w:rsidRPr="00C12AA1">
        <w:rPr>
          <w:color w:val="000000"/>
          <w:spacing w:val="-6"/>
          <w:sz w:val="26"/>
          <w:szCs w:val="26"/>
        </w:rPr>
        <w:t>досл</w:t>
      </w:r>
      <w:proofErr w:type="gramEnd"/>
      <w:r w:rsidRPr="00C12AA1">
        <w:rPr>
          <w:color w:val="000000"/>
          <w:spacing w:val="-6"/>
          <w:sz w:val="26"/>
          <w:szCs w:val="26"/>
        </w:rPr>
        <w:t xml:space="preserve">іджень адміністративної реформи НАДУ </w:t>
      </w:r>
    </w:p>
    <w:p w:rsidR="0045344B" w:rsidRPr="00C12AA1" w:rsidRDefault="00157227" w:rsidP="00320FD7">
      <w:pPr>
        <w:numPr>
          <w:ilvl w:val="0"/>
          <w:numId w:val="4"/>
        </w:numPr>
        <w:tabs>
          <w:tab w:val="left" w:pos="993"/>
        </w:tabs>
        <w:ind w:left="0" w:firstLine="567"/>
        <w:jc w:val="both"/>
        <w:rPr>
          <w:color w:val="000000"/>
          <w:spacing w:val="-6"/>
          <w:sz w:val="26"/>
          <w:szCs w:val="26"/>
        </w:rPr>
      </w:pPr>
      <w:r>
        <w:rPr>
          <w:color w:val="000000"/>
          <w:spacing w:val="-6"/>
          <w:sz w:val="26"/>
          <w:szCs w:val="26"/>
        </w:rPr>
        <w:t>www.icps.kiev.ua</w:t>
      </w:r>
      <w:r w:rsidR="006716D5">
        <w:rPr>
          <w:color w:val="000000"/>
          <w:spacing w:val="-6"/>
          <w:sz w:val="26"/>
          <w:szCs w:val="26"/>
        </w:rPr>
        <w:t xml:space="preserve"> </w:t>
      </w:r>
      <w:r w:rsidR="0045344B" w:rsidRPr="00C12AA1">
        <w:rPr>
          <w:color w:val="000000"/>
          <w:spacing w:val="-6"/>
          <w:sz w:val="26"/>
          <w:szCs w:val="26"/>
        </w:rPr>
        <w:t xml:space="preserve">Міжнародний центр перспективних </w:t>
      </w:r>
      <w:proofErr w:type="gramStart"/>
      <w:r w:rsidR="0045344B" w:rsidRPr="00C12AA1">
        <w:rPr>
          <w:color w:val="000000"/>
          <w:spacing w:val="-6"/>
          <w:sz w:val="26"/>
          <w:szCs w:val="26"/>
        </w:rPr>
        <w:t>досл</w:t>
      </w:r>
      <w:proofErr w:type="gramEnd"/>
      <w:r w:rsidR="0045344B" w:rsidRPr="00C12AA1">
        <w:rPr>
          <w:color w:val="000000"/>
          <w:spacing w:val="-6"/>
          <w:sz w:val="26"/>
          <w:szCs w:val="26"/>
        </w:rPr>
        <w:t xml:space="preserve">іджень </w:t>
      </w:r>
    </w:p>
    <w:p w:rsidR="0045344B" w:rsidRPr="00C12AA1" w:rsidRDefault="0045344B"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www.rp.org.ua</w:t>
      </w:r>
      <w:r w:rsidR="006716D5">
        <w:rPr>
          <w:color w:val="000000"/>
          <w:spacing w:val="-6"/>
          <w:sz w:val="26"/>
          <w:szCs w:val="26"/>
        </w:rPr>
        <w:t xml:space="preserve"> </w:t>
      </w:r>
      <w:r w:rsidRPr="00C12AA1">
        <w:rPr>
          <w:color w:val="000000"/>
          <w:spacing w:val="-6"/>
          <w:sz w:val="26"/>
          <w:szCs w:val="26"/>
        </w:rPr>
        <w:t xml:space="preserve"> Проекти регуляторних актів </w:t>
      </w:r>
      <w:proofErr w:type="gramStart"/>
      <w:r w:rsidRPr="00C12AA1">
        <w:rPr>
          <w:color w:val="000000"/>
          <w:spacing w:val="-6"/>
          <w:sz w:val="26"/>
          <w:szCs w:val="26"/>
        </w:rPr>
        <w:t>в</w:t>
      </w:r>
      <w:proofErr w:type="gramEnd"/>
      <w:r w:rsidRPr="00C12AA1">
        <w:rPr>
          <w:color w:val="000000"/>
          <w:spacing w:val="-6"/>
          <w:sz w:val="26"/>
          <w:szCs w:val="26"/>
        </w:rPr>
        <w:t xml:space="preserve"> Україні </w:t>
      </w:r>
    </w:p>
    <w:p w:rsidR="0045344B" w:rsidRPr="00C12AA1" w:rsidRDefault="0045344B"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www.IPAS.org.ua</w:t>
      </w:r>
      <w:r w:rsidR="006716D5">
        <w:rPr>
          <w:color w:val="000000"/>
          <w:spacing w:val="-6"/>
          <w:sz w:val="26"/>
          <w:szCs w:val="26"/>
        </w:rPr>
        <w:t xml:space="preserve"> </w:t>
      </w:r>
      <w:r w:rsidRPr="00C12AA1">
        <w:rPr>
          <w:color w:val="000000"/>
          <w:spacing w:val="-6"/>
          <w:sz w:val="26"/>
          <w:szCs w:val="26"/>
        </w:rPr>
        <w:t xml:space="preserve"> Інститут аналізу політики та стратегій </w:t>
      </w:r>
    </w:p>
    <w:p w:rsidR="0045344B" w:rsidRPr="00C12AA1" w:rsidRDefault="0045344B" w:rsidP="00320FD7">
      <w:pPr>
        <w:numPr>
          <w:ilvl w:val="0"/>
          <w:numId w:val="4"/>
        </w:numPr>
        <w:tabs>
          <w:tab w:val="left" w:pos="993"/>
        </w:tabs>
        <w:ind w:left="0" w:firstLine="567"/>
        <w:jc w:val="both"/>
        <w:rPr>
          <w:color w:val="000000"/>
          <w:spacing w:val="-6"/>
          <w:sz w:val="26"/>
          <w:szCs w:val="26"/>
        </w:rPr>
      </w:pPr>
      <w:r w:rsidRPr="00C12AA1">
        <w:rPr>
          <w:color w:val="000000"/>
          <w:spacing w:val="-6"/>
          <w:sz w:val="26"/>
          <w:szCs w:val="26"/>
        </w:rPr>
        <w:t>www.center.gov.ua/storinki-gap/grupi-anal</w:t>
      </w:r>
      <w:r w:rsidR="00157227">
        <w:rPr>
          <w:color w:val="000000"/>
          <w:spacing w:val="-6"/>
          <w:sz w:val="26"/>
          <w:szCs w:val="26"/>
        </w:rPr>
        <w:t>izu-politiki.html</w:t>
      </w:r>
      <w:r w:rsidR="006716D5">
        <w:rPr>
          <w:color w:val="000000"/>
          <w:spacing w:val="-6"/>
          <w:sz w:val="26"/>
          <w:szCs w:val="26"/>
        </w:rPr>
        <w:t xml:space="preserve"> </w:t>
      </w:r>
      <w:r w:rsidRPr="00C12AA1">
        <w:rPr>
          <w:color w:val="000000"/>
          <w:spacing w:val="-6"/>
          <w:sz w:val="26"/>
          <w:szCs w:val="26"/>
        </w:rPr>
        <w:t xml:space="preserve">Центр адаптації державної служби </w:t>
      </w:r>
      <w:proofErr w:type="gramStart"/>
      <w:r w:rsidRPr="00C12AA1">
        <w:rPr>
          <w:color w:val="000000"/>
          <w:spacing w:val="-6"/>
          <w:sz w:val="26"/>
          <w:szCs w:val="26"/>
        </w:rPr>
        <w:t>до</w:t>
      </w:r>
      <w:proofErr w:type="gramEnd"/>
      <w:r w:rsidRPr="00C12AA1">
        <w:rPr>
          <w:color w:val="000000"/>
          <w:spacing w:val="-6"/>
          <w:sz w:val="26"/>
          <w:szCs w:val="26"/>
        </w:rPr>
        <w:t xml:space="preserve"> стандартів Європейського Союзу. Групи аналізу політики</w:t>
      </w:r>
    </w:p>
    <w:p w:rsidR="00157227" w:rsidRPr="00157227" w:rsidRDefault="000318EB" w:rsidP="00157227">
      <w:pPr>
        <w:numPr>
          <w:ilvl w:val="0"/>
          <w:numId w:val="4"/>
        </w:numPr>
        <w:tabs>
          <w:tab w:val="left" w:pos="993"/>
        </w:tabs>
        <w:ind w:left="0" w:firstLine="567"/>
        <w:jc w:val="both"/>
        <w:rPr>
          <w:color w:val="000000"/>
          <w:spacing w:val="-6"/>
          <w:sz w:val="26"/>
          <w:szCs w:val="26"/>
        </w:rPr>
      </w:pPr>
      <w:hyperlink r:id="rId17" w:history="1">
        <w:r w:rsidR="00157227" w:rsidRPr="00157227">
          <w:rPr>
            <w:rStyle w:val="af"/>
            <w:spacing w:val="-6"/>
            <w:sz w:val="26"/>
            <w:szCs w:val="26"/>
          </w:rPr>
          <w:t>https://recovery.gov.ua</w:t>
        </w:r>
      </w:hyperlink>
      <w:r w:rsidR="00157227" w:rsidRPr="00157227">
        <w:rPr>
          <w:color w:val="000000"/>
          <w:spacing w:val="-6"/>
          <w:sz w:val="26"/>
          <w:szCs w:val="26"/>
          <w:lang w:val="uk-UA"/>
        </w:rPr>
        <w:t xml:space="preserve"> </w:t>
      </w:r>
      <w:r w:rsidR="00157227" w:rsidRPr="00157227">
        <w:rPr>
          <w:color w:val="000000"/>
          <w:spacing w:val="-6"/>
          <w:sz w:val="26"/>
          <w:szCs w:val="26"/>
        </w:rPr>
        <w:t>План відновлення України</w:t>
      </w:r>
    </w:p>
    <w:p w:rsidR="0045344B" w:rsidRPr="00157227" w:rsidRDefault="000318EB" w:rsidP="00320FD7">
      <w:pPr>
        <w:numPr>
          <w:ilvl w:val="0"/>
          <w:numId w:val="4"/>
        </w:numPr>
        <w:tabs>
          <w:tab w:val="left" w:pos="993"/>
        </w:tabs>
        <w:ind w:left="0" w:firstLine="567"/>
        <w:jc w:val="both"/>
        <w:rPr>
          <w:color w:val="000000"/>
          <w:spacing w:val="-6"/>
          <w:sz w:val="26"/>
          <w:szCs w:val="26"/>
        </w:rPr>
      </w:pPr>
      <w:hyperlink r:id="rId18" w:history="1">
        <w:r w:rsidR="00157227" w:rsidRPr="0060615C">
          <w:rPr>
            <w:rStyle w:val="af"/>
            <w:spacing w:val="-6"/>
            <w:sz w:val="26"/>
            <w:szCs w:val="26"/>
          </w:rPr>
          <w:t>http://learn.ztu.edu.ua/</w:t>
        </w:r>
      </w:hyperlink>
    </w:p>
    <w:p w:rsidR="0045344B" w:rsidRPr="003D7083" w:rsidRDefault="0045344B" w:rsidP="0045344B">
      <w:pPr>
        <w:tabs>
          <w:tab w:val="left" w:pos="993"/>
        </w:tabs>
        <w:ind w:left="567"/>
        <w:jc w:val="both"/>
        <w:rPr>
          <w:color w:val="000000"/>
          <w:spacing w:val="-6"/>
          <w:sz w:val="26"/>
          <w:szCs w:val="26"/>
        </w:rPr>
      </w:pPr>
    </w:p>
    <w:bookmarkEnd w:id="0"/>
    <w:p w:rsidR="00A315AF" w:rsidRPr="008B5C85" w:rsidRDefault="00A315AF" w:rsidP="00AF58B9">
      <w:pPr>
        <w:spacing w:line="276" w:lineRule="auto"/>
      </w:pPr>
    </w:p>
    <w:sectPr w:rsidR="00A315AF" w:rsidRPr="008B5C85" w:rsidSect="00CE6E97">
      <w:headerReference w:type="default" r:id="rId19"/>
      <w:footerReference w:type="even" r:id="rId20"/>
      <w:footerReference w:type="default" r:id="rId21"/>
      <w:pgSz w:w="11907" w:h="16840" w:code="9"/>
      <w:pgMar w:top="1418" w:right="737"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05" w:rsidRDefault="00B53105" w:rsidP="00E179B7">
      <w:r>
        <w:separator/>
      </w:r>
    </w:p>
  </w:endnote>
  <w:endnote w:type="continuationSeparator" w:id="1">
    <w:p w:rsidR="00B53105" w:rsidRDefault="00B53105" w:rsidP="00E17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5" w:rsidRDefault="000318EB" w:rsidP="00682192">
    <w:pPr>
      <w:pStyle w:val="ad"/>
      <w:framePr w:wrap="around" w:vAnchor="text" w:hAnchor="margin" w:xAlign="right" w:y="1"/>
      <w:rPr>
        <w:rStyle w:val="af1"/>
      </w:rPr>
    </w:pPr>
    <w:r>
      <w:rPr>
        <w:rStyle w:val="af1"/>
      </w:rPr>
      <w:fldChar w:fldCharType="begin"/>
    </w:r>
    <w:r w:rsidR="00B53105">
      <w:rPr>
        <w:rStyle w:val="af1"/>
      </w:rPr>
      <w:instrText xml:space="preserve">PAGE  </w:instrText>
    </w:r>
    <w:r>
      <w:rPr>
        <w:rStyle w:val="af1"/>
      </w:rPr>
      <w:fldChar w:fldCharType="end"/>
    </w:r>
  </w:p>
  <w:p w:rsidR="00B53105" w:rsidRDefault="00B53105" w:rsidP="00BF10B4">
    <w:pPr>
      <w:pStyle w:val="ad"/>
      <w:ind w:right="360"/>
    </w:pPr>
  </w:p>
  <w:p w:rsidR="00B53105" w:rsidRDefault="00B53105"/>
  <w:p w:rsidR="00B53105" w:rsidRDefault="00B53105"/>
  <w:p w:rsidR="00B53105" w:rsidRDefault="00B53105"/>
  <w:p w:rsidR="00B53105" w:rsidRDefault="00B53105"/>
  <w:p w:rsidR="00B53105" w:rsidRDefault="00B53105"/>
  <w:p w:rsidR="00B53105" w:rsidRDefault="00B531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5" w:rsidRDefault="000318EB" w:rsidP="00682192">
    <w:pPr>
      <w:pStyle w:val="ad"/>
      <w:framePr w:wrap="around" w:vAnchor="text" w:hAnchor="margin" w:xAlign="right" w:y="1"/>
      <w:rPr>
        <w:rStyle w:val="af1"/>
      </w:rPr>
    </w:pPr>
    <w:r>
      <w:rPr>
        <w:rStyle w:val="af1"/>
      </w:rPr>
      <w:fldChar w:fldCharType="begin"/>
    </w:r>
    <w:r w:rsidR="00B53105">
      <w:rPr>
        <w:rStyle w:val="af1"/>
      </w:rPr>
      <w:instrText xml:space="preserve">PAGE  </w:instrText>
    </w:r>
    <w:r>
      <w:rPr>
        <w:rStyle w:val="af1"/>
      </w:rPr>
      <w:fldChar w:fldCharType="separate"/>
    </w:r>
    <w:r w:rsidR="00150070">
      <w:rPr>
        <w:rStyle w:val="af1"/>
        <w:noProof/>
      </w:rPr>
      <w:t>24</w:t>
    </w:r>
    <w:r>
      <w:rPr>
        <w:rStyle w:val="af1"/>
      </w:rPr>
      <w:fldChar w:fldCharType="end"/>
    </w:r>
  </w:p>
  <w:p w:rsidR="00B53105" w:rsidRDefault="00B53105" w:rsidP="00BF10B4">
    <w:pPr>
      <w:pStyle w:val="ad"/>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05" w:rsidRDefault="00B53105" w:rsidP="00E179B7">
      <w:r>
        <w:separator/>
      </w:r>
    </w:p>
  </w:footnote>
  <w:footnote w:type="continuationSeparator" w:id="1">
    <w:p w:rsidR="00B53105" w:rsidRDefault="00B53105" w:rsidP="00E1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947"/>
      <w:gridCol w:w="6637"/>
      <w:gridCol w:w="1384"/>
    </w:tblGrid>
    <w:tr w:rsidR="00B53105" w:rsidRPr="00F728EF" w:rsidTr="004F2032">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B53105" w:rsidRPr="00F728EF" w:rsidRDefault="00B53105" w:rsidP="00EF0430">
          <w:pPr>
            <w:pStyle w:val="ab"/>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B53105" w:rsidRPr="00755EEB" w:rsidRDefault="00B53105" w:rsidP="00EF0430">
          <w:pPr>
            <w:pStyle w:val="ab"/>
            <w:jc w:val="center"/>
            <w:rPr>
              <w:sz w:val="16"/>
              <w:szCs w:val="16"/>
              <w:lang w:val="uk-UA" w:eastAsia="uk-UA"/>
            </w:rPr>
          </w:pPr>
          <w:r w:rsidRPr="00755EEB">
            <w:rPr>
              <w:sz w:val="16"/>
              <w:szCs w:val="16"/>
              <w:lang w:val="uk-UA" w:eastAsia="uk-UA"/>
            </w:rPr>
            <w:t>МІНІСТЕРСТВО ОСВІТИ І НАУКИ УКРАЇНИ</w:t>
          </w:r>
        </w:p>
        <w:p w:rsidR="00B53105" w:rsidRPr="00755EEB" w:rsidRDefault="00B53105" w:rsidP="00EF0430">
          <w:pPr>
            <w:pStyle w:val="ab"/>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B53105" w:rsidRPr="00F728EF" w:rsidRDefault="00B53105" w:rsidP="00EF0430">
          <w:pPr>
            <w:pStyle w:val="ab"/>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B53105" w:rsidRPr="00D0415C" w:rsidRDefault="00B53105" w:rsidP="00EF0430">
          <w:pPr>
            <w:autoSpaceDE w:val="0"/>
            <w:autoSpaceDN w:val="0"/>
            <w:jc w:val="center"/>
            <w:rPr>
              <w:b/>
              <w:sz w:val="16"/>
              <w:szCs w:val="16"/>
              <w:lang w:val="uk-UA"/>
            </w:rPr>
          </w:pPr>
          <w:r>
            <w:rPr>
              <w:b/>
              <w:sz w:val="16"/>
              <w:szCs w:val="16"/>
              <w:lang w:val="uk-UA"/>
            </w:rPr>
            <w:t>Ф-21-05</w:t>
          </w:r>
          <w:r w:rsidRPr="00F728EF">
            <w:rPr>
              <w:b/>
              <w:sz w:val="16"/>
              <w:szCs w:val="16"/>
              <w:lang w:val="uk-UA"/>
            </w:rPr>
            <w:t>-0</w:t>
          </w:r>
          <w:r>
            <w:rPr>
              <w:b/>
              <w:sz w:val="16"/>
              <w:szCs w:val="16"/>
              <w:lang w:val="en-US"/>
            </w:rPr>
            <w:t>5</w:t>
          </w:r>
          <w:r w:rsidRPr="00F728EF">
            <w:rPr>
              <w:b/>
              <w:sz w:val="16"/>
              <w:szCs w:val="16"/>
              <w:lang w:val="uk-UA"/>
            </w:rPr>
            <w:t>.0</w:t>
          </w:r>
          <w:r>
            <w:rPr>
              <w:b/>
              <w:sz w:val="16"/>
              <w:szCs w:val="16"/>
              <w:lang w:val="en-US"/>
            </w:rPr>
            <w:t>1</w:t>
          </w:r>
          <w:r>
            <w:rPr>
              <w:b/>
              <w:sz w:val="16"/>
              <w:szCs w:val="16"/>
              <w:lang w:val="uk-UA"/>
            </w:rPr>
            <w:t>/</w:t>
          </w:r>
          <w:r w:rsidRPr="004025F0">
            <w:rPr>
              <w:b/>
              <w:sz w:val="16"/>
              <w:szCs w:val="16"/>
              <w:lang w:val="en-US"/>
            </w:rPr>
            <w:t>074.00.1/Б</w:t>
          </w:r>
          <w:r>
            <w:rPr>
              <w:b/>
              <w:sz w:val="16"/>
              <w:szCs w:val="16"/>
              <w:lang w:val="uk-UA"/>
            </w:rPr>
            <w:t>-20</w:t>
          </w:r>
          <w:r>
            <w:rPr>
              <w:b/>
              <w:sz w:val="16"/>
              <w:szCs w:val="16"/>
              <w:lang w:val="en-US"/>
            </w:rPr>
            <w:t>2</w:t>
          </w:r>
          <w:r>
            <w:rPr>
              <w:b/>
              <w:sz w:val="16"/>
              <w:szCs w:val="16"/>
              <w:lang w:val="uk-UA"/>
            </w:rPr>
            <w:t>2</w:t>
          </w:r>
        </w:p>
      </w:tc>
    </w:tr>
    <w:tr w:rsidR="00B53105" w:rsidRPr="00F728EF" w:rsidTr="004F2032">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B53105" w:rsidRPr="00F728EF" w:rsidRDefault="00B53105" w:rsidP="00EF0430">
          <w:pPr>
            <w:pStyle w:val="ab"/>
            <w:jc w:val="center"/>
            <w:rPr>
              <w:b/>
              <w:i/>
              <w:sz w:val="16"/>
              <w:szCs w:val="16"/>
              <w:lang w:val="uk-UA" w:eastAsia="uk-UA"/>
            </w:rPr>
          </w:pPr>
        </w:p>
      </w:tc>
      <w:tc>
        <w:tcPr>
          <w:tcW w:w="3333" w:type="pct"/>
          <w:tcBorders>
            <w:left w:val="single" w:sz="4" w:space="0" w:color="auto"/>
          </w:tcBorders>
          <w:vAlign w:val="center"/>
        </w:tcPr>
        <w:p w:rsidR="00B53105" w:rsidRPr="00F728EF" w:rsidRDefault="00B53105" w:rsidP="00EF0430">
          <w:pPr>
            <w:pStyle w:val="ab"/>
            <w:jc w:val="center"/>
            <w:rPr>
              <w:i/>
              <w:sz w:val="16"/>
              <w:szCs w:val="16"/>
              <w:lang w:val="uk-UA" w:eastAsia="uk-UA"/>
            </w:rPr>
          </w:pPr>
          <w:r w:rsidRPr="00F728EF">
            <w:rPr>
              <w:i/>
              <w:sz w:val="16"/>
              <w:szCs w:val="16"/>
              <w:lang w:val="uk-UA" w:eastAsia="uk-UA"/>
            </w:rPr>
            <w:t>Екземпляр № 1</w:t>
          </w:r>
        </w:p>
      </w:tc>
      <w:tc>
        <w:tcPr>
          <w:tcW w:w="686" w:type="pct"/>
          <w:vAlign w:val="center"/>
        </w:tcPr>
        <w:p w:rsidR="00B53105" w:rsidRPr="00F728EF" w:rsidRDefault="00B53105" w:rsidP="00EF0430">
          <w:pPr>
            <w:pStyle w:val="ab"/>
            <w:jc w:val="center"/>
            <w:rPr>
              <w:i/>
              <w:sz w:val="16"/>
              <w:szCs w:val="16"/>
              <w:lang w:val="uk-UA" w:eastAsia="uk-UA"/>
            </w:rPr>
          </w:pPr>
          <w:r w:rsidRPr="00F728EF">
            <w:rPr>
              <w:i/>
              <w:sz w:val="16"/>
              <w:szCs w:val="16"/>
              <w:lang w:val="uk-UA" w:eastAsia="uk-UA"/>
            </w:rPr>
            <w:t xml:space="preserve">Арк  </w:t>
          </w:r>
          <w:r>
            <w:rPr>
              <w:i/>
              <w:sz w:val="16"/>
              <w:szCs w:val="16"/>
              <w:lang w:val="uk-UA" w:eastAsia="uk-UA"/>
            </w:rPr>
            <w:t>__</w:t>
          </w:r>
          <w:r w:rsidRPr="00F728EF">
            <w:rPr>
              <w:i/>
              <w:sz w:val="16"/>
              <w:szCs w:val="16"/>
              <w:lang w:val="uk-UA" w:eastAsia="uk-UA"/>
            </w:rPr>
            <w:t xml:space="preserve"> / </w:t>
          </w:r>
          <w:r w:rsidR="000318EB" w:rsidRPr="00F728EF">
            <w:rPr>
              <w:i/>
              <w:sz w:val="16"/>
              <w:szCs w:val="16"/>
              <w:lang w:val="uk-UA" w:eastAsia="uk-UA"/>
            </w:rPr>
            <w:fldChar w:fldCharType="begin"/>
          </w:r>
          <w:r w:rsidRPr="00F728EF">
            <w:rPr>
              <w:i/>
              <w:sz w:val="16"/>
              <w:szCs w:val="16"/>
              <w:lang w:val="uk-UA" w:eastAsia="uk-UA"/>
            </w:rPr>
            <w:instrText xml:space="preserve"> PAGE   \* MERGEFORMAT </w:instrText>
          </w:r>
          <w:r w:rsidR="000318EB" w:rsidRPr="00F728EF">
            <w:rPr>
              <w:i/>
              <w:sz w:val="16"/>
              <w:szCs w:val="16"/>
              <w:lang w:val="uk-UA" w:eastAsia="uk-UA"/>
            </w:rPr>
            <w:fldChar w:fldCharType="separate"/>
          </w:r>
          <w:r w:rsidR="00150070">
            <w:rPr>
              <w:i/>
              <w:noProof/>
              <w:sz w:val="16"/>
              <w:szCs w:val="16"/>
              <w:lang w:val="uk-UA" w:eastAsia="uk-UA"/>
            </w:rPr>
            <w:t>24</w:t>
          </w:r>
          <w:r w:rsidR="000318EB" w:rsidRPr="00F728EF">
            <w:rPr>
              <w:i/>
              <w:sz w:val="16"/>
              <w:szCs w:val="16"/>
              <w:lang w:val="uk-UA" w:eastAsia="uk-UA"/>
            </w:rPr>
            <w:fldChar w:fldCharType="end"/>
          </w:r>
        </w:p>
      </w:tc>
    </w:tr>
  </w:tbl>
  <w:p w:rsidR="00B53105" w:rsidRPr="00EF0430" w:rsidRDefault="00B53105" w:rsidP="00EF04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3DC240F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1BA026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9A1DEAA"/>
    <w:lvl w:ilvl="0" w:tplc="FFFFFFFF">
      <w:start w:val="1"/>
      <w:numFmt w:val="bullet"/>
      <w:lvlText w:val="і"/>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75C6C33A"/>
    <w:lvl w:ilvl="0" w:tplc="FFFFFFFF">
      <w:start w:val="1"/>
      <w:numFmt w:val="bullet"/>
      <w:lvlText w:val="і"/>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hybridMultilevel"/>
    <w:tmpl w:val="374A3F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23F9C13C"/>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E"/>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F"/>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0"/>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270223CE"/>
    <w:multiLevelType w:val="hybridMultilevel"/>
    <w:tmpl w:val="AE50E57A"/>
    <w:lvl w:ilvl="0" w:tplc="0419000F">
      <w:start w:val="1"/>
      <w:numFmt w:val="decimal"/>
      <w:lvlText w:val="%1."/>
      <w:lvlJc w:val="left"/>
      <w:pPr>
        <w:tabs>
          <w:tab w:val="num" w:pos="720"/>
        </w:tabs>
        <w:ind w:left="720" w:hanging="360"/>
      </w:pPr>
    </w:lvl>
    <w:lvl w:ilvl="1" w:tplc="E8B05CC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3F305F5E"/>
    <w:multiLevelType w:val="multilevel"/>
    <w:tmpl w:val="043CBAA6"/>
    <w:lvl w:ilvl="0">
      <w:start w:val="1"/>
      <w:numFmt w:val="decimal"/>
      <w:lvlText w:val="%1."/>
      <w:lvlJc w:val="left"/>
      <w:pPr>
        <w:tabs>
          <w:tab w:val="num" w:pos="1065"/>
        </w:tabs>
        <w:ind w:left="1065" w:hanging="1065"/>
      </w:pPr>
      <w:rPr>
        <w:rFonts w:hint="default"/>
        <w:b w:val="0"/>
        <w:lang w:val="ru-RU"/>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ACC4AB9"/>
    <w:multiLevelType w:val="hybridMultilevel"/>
    <w:tmpl w:val="E72AFE20"/>
    <w:lvl w:ilvl="0" w:tplc="FFFFFFFF">
      <w:start w:val="1"/>
      <w:numFmt w:val="decimal"/>
      <w:lvlText w:val="%1."/>
      <w:lvlJc w:val="left"/>
      <w:pPr>
        <w:tabs>
          <w:tab w:val="num" w:pos="28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B3458F4"/>
    <w:multiLevelType w:val="singleLevel"/>
    <w:tmpl w:val="EB9A129C"/>
    <w:lvl w:ilvl="0">
      <w:start w:val="1"/>
      <w:numFmt w:val="decimal"/>
      <w:lvlText w:val="%1."/>
      <w:lvlJc w:val="left"/>
      <w:rPr>
        <w:rFonts w:ascii="Times New Roman" w:hAnsi="Times New Roman" w:cs="Times New Roman" w:hint="default"/>
      </w:rPr>
    </w:lvl>
  </w:abstractNum>
  <w:abstractNum w:abstractNumId="32">
    <w:nsid w:val="56013DBB"/>
    <w:multiLevelType w:val="hybridMultilevel"/>
    <w:tmpl w:val="F9168004"/>
    <w:lvl w:ilvl="0" w:tplc="29C6DD56">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3">
    <w:nsid w:val="63063230"/>
    <w:multiLevelType w:val="hybridMultilevel"/>
    <w:tmpl w:val="3E2439B0"/>
    <w:lvl w:ilvl="0" w:tplc="3DEACE00">
      <w:start w:val="1"/>
      <w:numFmt w:val="decimal"/>
      <w:lvlText w:val="%1."/>
      <w:lvlJc w:val="left"/>
      <w:pPr>
        <w:ind w:left="567"/>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35438AB"/>
    <w:multiLevelType w:val="hybridMultilevel"/>
    <w:tmpl w:val="58483432"/>
    <w:lvl w:ilvl="0" w:tplc="1BBC85D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30"/>
  </w:num>
  <w:num w:numId="3">
    <w:abstractNumId w:val="31"/>
  </w:num>
  <w:num w:numId="4">
    <w:abstractNumId w:val="33"/>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7124D"/>
    <w:rsid w:val="000020AF"/>
    <w:rsid w:val="000037D7"/>
    <w:rsid w:val="00026296"/>
    <w:rsid w:val="00027B99"/>
    <w:rsid w:val="00030C24"/>
    <w:rsid w:val="000318EB"/>
    <w:rsid w:val="00031B70"/>
    <w:rsid w:val="0003310A"/>
    <w:rsid w:val="0003706B"/>
    <w:rsid w:val="00044B9E"/>
    <w:rsid w:val="00045ABF"/>
    <w:rsid w:val="00046BC6"/>
    <w:rsid w:val="000474A7"/>
    <w:rsid w:val="0005022A"/>
    <w:rsid w:val="0005214E"/>
    <w:rsid w:val="00057171"/>
    <w:rsid w:val="000578D1"/>
    <w:rsid w:val="00062EFE"/>
    <w:rsid w:val="00063025"/>
    <w:rsid w:val="0007078B"/>
    <w:rsid w:val="0008059D"/>
    <w:rsid w:val="0008065F"/>
    <w:rsid w:val="0008791D"/>
    <w:rsid w:val="00093EB2"/>
    <w:rsid w:val="000951C9"/>
    <w:rsid w:val="0009650B"/>
    <w:rsid w:val="000966D7"/>
    <w:rsid w:val="00096A52"/>
    <w:rsid w:val="000A0117"/>
    <w:rsid w:val="000A2295"/>
    <w:rsid w:val="000A24BF"/>
    <w:rsid w:val="000A7A34"/>
    <w:rsid w:val="000B12A3"/>
    <w:rsid w:val="000B12C3"/>
    <w:rsid w:val="000C4C47"/>
    <w:rsid w:val="000C78F4"/>
    <w:rsid w:val="000D586E"/>
    <w:rsid w:val="000E11F2"/>
    <w:rsid w:val="000E548B"/>
    <w:rsid w:val="000F10AF"/>
    <w:rsid w:val="000F3B0D"/>
    <w:rsid w:val="000F5A4C"/>
    <w:rsid w:val="000F7528"/>
    <w:rsid w:val="000F7F1B"/>
    <w:rsid w:val="00105E35"/>
    <w:rsid w:val="00105FD4"/>
    <w:rsid w:val="00106DA6"/>
    <w:rsid w:val="00113D0F"/>
    <w:rsid w:val="00114DEB"/>
    <w:rsid w:val="00122237"/>
    <w:rsid w:val="00122F02"/>
    <w:rsid w:val="00132DCF"/>
    <w:rsid w:val="00133268"/>
    <w:rsid w:val="00142C84"/>
    <w:rsid w:val="001444EB"/>
    <w:rsid w:val="00150070"/>
    <w:rsid w:val="00150FF9"/>
    <w:rsid w:val="0015146E"/>
    <w:rsid w:val="00153D74"/>
    <w:rsid w:val="00155F3A"/>
    <w:rsid w:val="00157227"/>
    <w:rsid w:val="001574BE"/>
    <w:rsid w:val="0016735E"/>
    <w:rsid w:val="001719F8"/>
    <w:rsid w:val="00172E04"/>
    <w:rsid w:val="00174B26"/>
    <w:rsid w:val="0018390C"/>
    <w:rsid w:val="001948EF"/>
    <w:rsid w:val="001A414F"/>
    <w:rsid w:val="001A4781"/>
    <w:rsid w:val="001A4BEE"/>
    <w:rsid w:val="001A57DD"/>
    <w:rsid w:val="001A62FA"/>
    <w:rsid w:val="001B15B9"/>
    <w:rsid w:val="001B5860"/>
    <w:rsid w:val="001B5F97"/>
    <w:rsid w:val="001C1B1C"/>
    <w:rsid w:val="001C254E"/>
    <w:rsid w:val="001C4667"/>
    <w:rsid w:val="001C51C6"/>
    <w:rsid w:val="001C5996"/>
    <w:rsid w:val="001C6E0E"/>
    <w:rsid w:val="001C721C"/>
    <w:rsid w:val="001D17AE"/>
    <w:rsid w:val="001D325A"/>
    <w:rsid w:val="001D408C"/>
    <w:rsid w:val="001D76E3"/>
    <w:rsid w:val="001E07D1"/>
    <w:rsid w:val="001E4B30"/>
    <w:rsid w:val="001E54D4"/>
    <w:rsid w:val="001F1F16"/>
    <w:rsid w:val="001F42A7"/>
    <w:rsid w:val="00201605"/>
    <w:rsid w:val="002026CD"/>
    <w:rsid w:val="00203E53"/>
    <w:rsid w:val="002050DC"/>
    <w:rsid w:val="00205916"/>
    <w:rsid w:val="002128F3"/>
    <w:rsid w:val="00217468"/>
    <w:rsid w:val="002210B3"/>
    <w:rsid w:val="002222A4"/>
    <w:rsid w:val="002229C3"/>
    <w:rsid w:val="002254A6"/>
    <w:rsid w:val="00225C1E"/>
    <w:rsid w:val="00227E7C"/>
    <w:rsid w:val="00232471"/>
    <w:rsid w:val="00233BB8"/>
    <w:rsid w:val="00240A00"/>
    <w:rsid w:val="00254006"/>
    <w:rsid w:val="00255ADD"/>
    <w:rsid w:val="00265F33"/>
    <w:rsid w:val="00270BFB"/>
    <w:rsid w:val="002746DF"/>
    <w:rsid w:val="00274788"/>
    <w:rsid w:val="00277FE7"/>
    <w:rsid w:val="002856B7"/>
    <w:rsid w:val="00290750"/>
    <w:rsid w:val="002927BA"/>
    <w:rsid w:val="00294050"/>
    <w:rsid w:val="00295A7E"/>
    <w:rsid w:val="002A302A"/>
    <w:rsid w:val="002A57A0"/>
    <w:rsid w:val="002A7D8C"/>
    <w:rsid w:val="002B3A0E"/>
    <w:rsid w:val="002D15D3"/>
    <w:rsid w:val="002D4538"/>
    <w:rsid w:val="002D6E59"/>
    <w:rsid w:val="002E025F"/>
    <w:rsid w:val="002E0C2D"/>
    <w:rsid w:val="002E4A58"/>
    <w:rsid w:val="002F559F"/>
    <w:rsid w:val="003028C9"/>
    <w:rsid w:val="003079AF"/>
    <w:rsid w:val="003112C6"/>
    <w:rsid w:val="00312A09"/>
    <w:rsid w:val="003148FC"/>
    <w:rsid w:val="00320C30"/>
    <w:rsid w:val="00320FD7"/>
    <w:rsid w:val="00320FDC"/>
    <w:rsid w:val="003210B5"/>
    <w:rsid w:val="00321790"/>
    <w:rsid w:val="00322DC6"/>
    <w:rsid w:val="00322F5D"/>
    <w:rsid w:val="00323002"/>
    <w:rsid w:val="00332C99"/>
    <w:rsid w:val="0033688B"/>
    <w:rsid w:val="00336F0F"/>
    <w:rsid w:val="003412C9"/>
    <w:rsid w:val="00345D14"/>
    <w:rsid w:val="00345E71"/>
    <w:rsid w:val="00355542"/>
    <w:rsid w:val="003565BF"/>
    <w:rsid w:val="003623A7"/>
    <w:rsid w:val="00365A39"/>
    <w:rsid w:val="003729C1"/>
    <w:rsid w:val="00373CDB"/>
    <w:rsid w:val="00375872"/>
    <w:rsid w:val="0037768E"/>
    <w:rsid w:val="00382609"/>
    <w:rsid w:val="00384B01"/>
    <w:rsid w:val="00393FBB"/>
    <w:rsid w:val="003A1068"/>
    <w:rsid w:val="003A21A1"/>
    <w:rsid w:val="003A3266"/>
    <w:rsid w:val="003A51EE"/>
    <w:rsid w:val="003A53B5"/>
    <w:rsid w:val="003B399E"/>
    <w:rsid w:val="003B400E"/>
    <w:rsid w:val="003B5E2F"/>
    <w:rsid w:val="003C17E6"/>
    <w:rsid w:val="003C3913"/>
    <w:rsid w:val="003D03C6"/>
    <w:rsid w:val="003D5512"/>
    <w:rsid w:val="003D59C9"/>
    <w:rsid w:val="003D7083"/>
    <w:rsid w:val="003E2184"/>
    <w:rsid w:val="003E4CCF"/>
    <w:rsid w:val="003F1813"/>
    <w:rsid w:val="003F1F67"/>
    <w:rsid w:val="003F35AF"/>
    <w:rsid w:val="003F5D99"/>
    <w:rsid w:val="00404C72"/>
    <w:rsid w:val="00410934"/>
    <w:rsid w:val="0041262C"/>
    <w:rsid w:val="0041682E"/>
    <w:rsid w:val="0042181A"/>
    <w:rsid w:val="0042197F"/>
    <w:rsid w:val="00422D3F"/>
    <w:rsid w:val="00423883"/>
    <w:rsid w:val="0044502B"/>
    <w:rsid w:val="00452C4F"/>
    <w:rsid w:val="0045344B"/>
    <w:rsid w:val="004549C4"/>
    <w:rsid w:val="00457CC3"/>
    <w:rsid w:val="004607B5"/>
    <w:rsid w:val="00465340"/>
    <w:rsid w:val="00466D20"/>
    <w:rsid w:val="0047124D"/>
    <w:rsid w:val="00471734"/>
    <w:rsid w:val="00473830"/>
    <w:rsid w:val="00490FB3"/>
    <w:rsid w:val="00494D04"/>
    <w:rsid w:val="004A1BE4"/>
    <w:rsid w:val="004A521B"/>
    <w:rsid w:val="004B14AD"/>
    <w:rsid w:val="004B612D"/>
    <w:rsid w:val="004B743E"/>
    <w:rsid w:val="004C0C47"/>
    <w:rsid w:val="004C387C"/>
    <w:rsid w:val="004E1030"/>
    <w:rsid w:val="004E1CBF"/>
    <w:rsid w:val="004E2760"/>
    <w:rsid w:val="004E2BEB"/>
    <w:rsid w:val="004E4155"/>
    <w:rsid w:val="004F1995"/>
    <w:rsid w:val="004F2032"/>
    <w:rsid w:val="004F2833"/>
    <w:rsid w:val="004F429E"/>
    <w:rsid w:val="004F7D14"/>
    <w:rsid w:val="0050278D"/>
    <w:rsid w:val="00504177"/>
    <w:rsid w:val="00506D7D"/>
    <w:rsid w:val="00510751"/>
    <w:rsid w:val="00515705"/>
    <w:rsid w:val="00516A55"/>
    <w:rsid w:val="00517092"/>
    <w:rsid w:val="005203F2"/>
    <w:rsid w:val="00522A5A"/>
    <w:rsid w:val="005238DF"/>
    <w:rsid w:val="00537C59"/>
    <w:rsid w:val="00552706"/>
    <w:rsid w:val="005534CE"/>
    <w:rsid w:val="005625A9"/>
    <w:rsid w:val="00563701"/>
    <w:rsid w:val="00564345"/>
    <w:rsid w:val="00575FDB"/>
    <w:rsid w:val="00584CD4"/>
    <w:rsid w:val="0058607C"/>
    <w:rsid w:val="00587B3F"/>
    <w:rsid w:val="005936B7"/>
    <w:rsid w:val="005949F6"/>
    <w:rsid w:val="005A5EE0"/>
    <w:rsid w:val="005B1518"/>
    <w:rsid w:val="005C2D4A"/>
    <w:rsid w:val="005C4774"/>
    <w:rsid w:val="005C61E1"/>
    <w:rsid w:val="005C7824"/>
    <w:rsid w:val="005D2D4C"/>
    <w:rsid w:val="005D2EA0"/>
    <w:rsid w:val="005D3428"/>
    <w:rsid w:val="005D3826"/>
    <w:rsid w:val="005E295F"/>
    <w:rsid w:val="005E487B"/>
    <w:rsid w:val="005E51AD"/>
    <w:rsid w:val="005E7693"/>
    <w:rsid w:val="00607629"/>
    <w:rsid w:val="006079C5"/>
    <w:rsid w:val="006103ED"/>
    <w:rsid w:val="006122C7"/>
    <w:rsid w:val="00612E30"/>
    <w:rsid w:val="0061317E"/>
    <w:rsid w:val="0061379F"/>
    <w:rsid w:val="0062780E"/>
    <w:rsid w:val="006303D9"/>
    <w:rsid w:val="006308A6"/>
    <w:rsid w:val="006416A8"/>
    <w:rsid w:val="0064680E"/>
    <w:rsid w:val="00650FD0"/>
    <w:rsid w:val="00663892"/>
    <w:rsid w:val="00664656"/>
    <w:rsid w:val="00665B07"/>
    <w:rsid w:val="00667D0E"/>
    <w:rsid w:val="006716D5"/>
    <w:rsid w:val="00677EA6"/>
    <w:rsid w:val="006812E5"/>
    <w:rsid w:val="00681A37"/>
    <w:rsid w:val="00682192"/>
    <w:rsid w:val="0069417A"/>
    <w:rsid w:val="00695D0D"/>
    <w:rsid w:val="00696D44"/>
    <w:rsid w:val="006B0E99"/>
    <w:rsid w:val="006B7707"/>
    <w:rsid w:val="006B79EA"/>
    <w:rsid w:val="006C00D8"/>
    <w:rsid w:val="006C0CEC"/>
    <w:rsid w:val="006C620E"/>
    <w:rsid w:val="006C63A8"/>
    <w:rsid w:val="006D5FF8"/>
    <w:rsid w:val="006E33E9"/>
    <w:rsid w:val="006E76FD"/>
    <w:rsid w:val="006F05AA"/>
    <w:rsid w:val="006F4158"/>
    <w:rsid w:val="006F5E59"/>
    <w:rsid w:val="006F65CF"/>
    <w:rsid w:val="00701682"/>
    <w:rsid w:val="007016F8"/>
    <w:rsid w:val="00707881"/>
    <w:rsid w:val="0071078D"/>
    <w:rsid w:val="00711AEC"/>
    <w:rsid w:val="007176C9"/>
    <w:rsid w:val="00720306"/>
    <w:rsid w:val="00722F0B"/>
    <w:rsid w:val="00727229"/>
    <w:rsid w:val="00730FFB"/>
    <w:rsid w:val="007363F2"/>
    <w:rsid w:val="00737AF7"/>
    <w:rsid w:val="00740FD2"/>
    <w:rsid w:val="00741C53"/>
    <w:rsid w:val="00744DF2"/>
    <w:rsid w:val="0074524F"/>
    <w:rsid w:val="0074675A"/>
    <w:rsid w:val="007472C7"/>
    <w:rsid w:val="0075343D"/>
    <w:rsid w:val="00757B08"/>
    <w:rsid w:val="00771519"/>
    <w:rsid w:val="007717F6"/>
    <w:rsid w:val="00771A97"/>
    <w:rsid w:val="00777FF1"/>
    <w:rsid w:val="007904CE"/>
    <w:rsid w:val="007929CD"/>
    <w:rsid w:val="00793D6D"/>
    <w:rsid w:val="007958D1"/>
    <w:rsid w:val="00797BC1"/>
    <w:rsid w:val="007A0A87"/>
    <w:rsid w:val="007A1C30"/>
    <w:rsid w:val="007B0C9D"/>
    <w:rsid w:val="007B104A"/>
    <w:rsid w:val="007B2EC8"/>
    <w:rsid w:val="007B2ECA"/>
    <w:rsid w:val="007B449C"/>
    <w:rsid w:val="007B5CAF"/>
    <w:rsid w:val="007B65C9"/>
    <w:rsid w:val="007C25B0"/>
    <w:rsid w:val="007C5AE4"/>
    <w:rsid w:val="007C7CAD"/>
    <w:rsid w:val="007D3B02"/>
    <w:rsid w:val="007D7539"/>
    <w:rsid w:val="007E1647"/>
    <w:rsid w:val="007E3505"/>
    <w:rsid w:val="007E43CF"/>
    <w:rsid w:val="007E4D98"/>
    <w:rsid w:val="007E74D5"/>
    <w:rsid w:val="007F3090"/>
    <w:rsid w:val="00800C79"/>
    <w:rsid w:val="00807B06"/>
    <w:rsid w:val="00810174"/>
    <w:rsid w:val="00810807"/>
    <w:rsid w:val="00814570"/>
    <w:rsid w:val="0082171C"/>
    <w:rsid w:val="00822DA2"/>
    <w:rsid w:val="00823EBD"/>
    <w:rsid w:val="00825143"/>
    <w:rsid w:val="00826464"/>
    <w:rsid w:val="00831E5F"/>
    <w:rsid w:val="008333E2"/>
    <w:rsid w:val="008378B5"/>
    <w:rsid w:val="00843876"/>
    <w:rsid w:val="00845D2C"/>
    <w:rsid w:val="00847F32"/>
    <w:rsid w:val="008554DF"/>
    <w:rsid w:val="0085691D"/>
    <w:rsid w:val="00876F34"/>
    <w:rsid w:val="00881066"/>
    <w:rsid w:val="008938C5"/>
    <w:rsid w:val="00894D4F"/>
    <w:rsid w:val="008959D9"/>
    <w:rsid w:val="008A5049"/>
    <w:rsid w:val="008A5417"/>
    <w:rsid w:val="008B0CE9"/>
    <w:rsid w:val="008B1A0A"/>
    <w:rsid w:val="008B5C85"/>
    <w:rsid w:val="008B6399"/>
    <w:rsid w:val="008B67B4"/>
    <w:rsid w:val="008B7614"/>
    <w:rsid w:val="008C7C45"/>
    <w:rsid w:val="008D312D"/>
    <w:rsid w:val="008D3C6E"/>
    <w:rsid w:val="008D50C0"/>
    <w:rsid w:val="008D660F"/>
    <w:rsid w:val="008E5D1C"/>
    <w:rsid w:val="008E6763"/>
    <w:rsid w:val="008F05B1"/>
    <w:rsid w:val="008F0E9C"/>
    <w:rsid w:val="008F0EF0"/>
    <w:rsid w:val="008F75C5"/>
    <w:rsid w:val="00907C64"/>
    <w:rsid w:val="00916919"/>
    <w:rsid w:val="0092071C"/>
    <w:rsid w:val="00921034"/>
    <w:rsid w:val="00922D4C"/>
    <w:rsid w:val="009235FF"/>
    <w:rsid w:val="00923E8A"/>
    <w:rsid w:val="00932DA6"/>
    <w:rsid w:val="009339DF"/>
    <w:rsid w:val="00942025"/>
    <w:rsid w:val="00943C63"/>
    <w:rsid w:val="0095079F"/>
    <w:rsid w:val="009551D7"/>
    <w:rsid w:val="00960094"/>
    <w:rsid w:val="009623B1"/>
    <w:rsid w:val="00963379"/>
    <w:rsid w:val="009674E0"/>
    <w:rsid w:val="00977918"/>
    <w:rsid w:val="00980E74"/>
    <w:rsid w:val="00982553"/>
    <w:rsid w:val="00983DFA"/>
    <w:rsid w:val="0098532A"/>
    <w:rsid w:val="00991326"/>
    <w:rsid w:val="00991810"/>
    <w:rsid w:val="0099230D"/>
    <w:rsid w:val="009A0D32"/>
    <w:rsid w:val="009A6315"/>
    <w:rsid w:val="009B02D4"/>
    <w:rsid w:val="009B54D8"/>
    <w:rsid w:val="009C7421"/>
    <w:rsid w:val="009C7789"/>
    <w:rsid w:val="009D09EF"/>
    <w:rsid w:val="009D1D60"/>
    <w:rsid w:val="009D39FF"/>
    <w:rsid w:val="009D56C9"/>
    <w:rsid w:val="009E1A0B"/>
    <w:rsid w:val="009E48D6"/>
    <w:rsid w:val="009E53FC"/>
    <w:rsid w:val="009F05CE"/>
    <w:rsid w:val="009F0D22"/>
    <w:rsid w:val="009F3245"/>
    <w:rsid w:val="009F4514"/>
    <w:rsid w:val="009F676B"/>
    <w:rsid w:val="009F7677"/>
    <w:rsid w:val="009F7B2C"/>
    <w:rsid w:val="00A0196D"/>
    <w:rsid w:val="00A03606"/>
    <w:rsid w:val="00A061BB"/>
    <w:rsid w:val="00A062BF"/>
    <w:rsid w:val="00A126F1"/>
    <w:rsid w:val="00A13CAE"/>
    <w:rsid w:val="00A159F8"/>
    <w:rsid w:val="00A169B8"/>
    <w:rsid w:val="00A20141"/>
    <w:rsid w:val="00A20474"/>
    <w:rsid w:val="00A206C7"/>
    <w:rsid w:val="00A220E3"/>
    <w:rsid w:val="00A22B98"/>
    <w:rsid w:val="00A27D1E"/>
    <w:rsid w:val="00A315AF"/>
    <w:rsid w:val="00A361D2"/>
    <w:rsid w:val="00A379E1"/>
    <w:rsid w:val="00A404E3"/>
    <w:rsid w:val="00A411B0"/>
    <w:rsid w:val="00A42CA5"/>
    <w:rsid w:val="00A45067"/>
    <w:rsid w:val="00A52CE2"/>
    <w:rsid w:val="00A53DAA"/>
    <w:rsid w:val="00A56EFF"/>
    <w:rsid w:val="00A6161B"/>
    <w:rsid w:val="00A645E1"/>
    <w:rsid w:val="00A6491A"/>
    <w:rsid w:val="00A67591"/>
    <w:rsid w:val="00A74523"/>
    <w:rsid w:val="00A81F39"/>
    <w:rsid w:val="00A87D1B"/>
    <w:rsid w:val="00A87FC7"/>
    <w:rsid w:val="00A926AC"/>
    <w:rsid w:val="00A92FE6"/>
    <w:rsid w:val="00A93BDA"/>
    <w:rsid w:val="00A979D4"/>
    <w:rsid w:val="00AA247C"/>
    <w:rsid w:val="00AA65FD"/>
    <w:rsid w:val="00AA7234"/>
    <w:rsid w:val="00AB15E0"/>
    <w:rsid w:val="00AB19FC"/>
    <w:rsid w:val="00AB1F00"/>
    <w:rsid w:val="00AB289F"/>
    <w:rsid w:val="00AB2A05"/>
    <w:rsid w:val="00AC0705"/>
    <w:rsid w:val="00AC3FDD"/>
    <w:rsid w:val="00AC7105"/>
    <w:rsid w:val="00AC7CF8"/>
    <w:rsid w:val="00AD0008"/>
    <w:rsid w:val="00AE52A3"/>
    <w:rsid w:val="00AF1987"/>
    <w:rsid w:val="00AF1E35"/>
    <w:rsid w:val="00AF58B9"/>
    <w:rsid w:val="00B125A3"/>
    <w:rsid w:val="00B12DF1"/>
    <w:rsid w:val="00B133BD"/>
    <w:rsid w:val="00B20285"/>
    <w:rsid w:val="00B24FC2"/>
    <w:rsid w:val="00B324D8"/>
    <w:rsid w:val="00B36DE2"/>
    <w:rsid w:val="00B37AAB"/>
    <w:rsid w:val="00B404B2"/>
    <w:rsid w:val="00B40924"/>
    <w:rsid w:val="00B445D5"/>
    <w:rsid w:val="00B53105"/>
    <w:rsid w:val="00B629CD"/>
    <w:rsid w:val="00B64077"/>
    <w:rsid w:val="00B75ED1"/>
    <w:rsid w:val="00B808A3"/>
    <w:rsid w:val="00B81AE0"/>
    <w:rsid w:val="00B93EE3"/>
    <w:rsid w:val="00B96586"/>
    <w:rsid w:val="00BA01B4"/>
    <w:rsid w:val="00BA482B"/>
    <w:rsid w:val="00BA4FE0"/>
    <w:rsid w:val="00BB0C0D"/>
    <w:rsid w:val="00BB4083"/>
    <w:rsid w:val="00BB5955"/>
    <w:rsid w:val="00BB5B74"/>
    <w:rsid w:val="00BB7933"/>
    <w:rsid w:val="00BB7B96"/>
    <w:rsid w:val="00BC28C9"/>
    <w:rsid w:val="00BC37D0"/>
    <w:rsid w:val="00BC3A96"/>
    <w:rsid w:val="00BC6E0B"/>
    <w:rsid w:val="00BC7655"/>
    <w:rsid w:val="00BD497A"/>
    <w:rsid w:val="00BE1A68"/>
    <w:rsid w:val="00BE3B24"/>
    <w:rsid w:val="00BE4581"/>
    <w:rsid w:val="00BE7AA7"/>
    <w:rsid w:val="00BF10B4"/>
    <w:rsid w:val="00BF182F"/>
    <w:rsid w:val="00BF29D6"/>
    <w:rsid w:val="00BF78C5"/>
    <w:rsid w:val="00C0141C"/>
    <w:rsid w:val="00C0559B"/>
    <w:rsid w:val="00C06BC9"/>
    <w:rsid w:val="00C1083E"/>
    <w:rsid w:val="00C12AA1"/>
    <w:rsid w:val="00C1489A"/>
    <w:rsid w:val="00C15CFA"/>
    <w:rsid w:val="00C202EF"/>
    <w:rsid w:val="00C2590B"/>
    <w:rsid w:val="00C34C64"/>
    <w:rsid w:val="00C37704"/>
    <w:rsid w:val="00C41AD2"/>
    <w:rsid w:val="00C42846"/>
    <w:rsid w:val="00C43699"/>
    <w:rsid w:val="00C45E39"/>
    <w:rsid w:val="00C472BF"/>
    <w:rsid w:val="00C508C2"/>
    <w:rsid w:val="00C5441E"/>
    <w:rsid w:val="00C5632A"/>
    <w:rsid w:val="00C6039E"/>
    <w:rsid w:val="00C6052D"/>
    <w:rsid w:val="00C61791"/>
    <w:rsid w:val="00C6236C"/>
    <w:rsid w:val="00C62CD0"/>
    <w:rsid w:val="00C65E9D"/>
    <w:rsid w:val="00C66062"/>
    <w:rsid w:val="00C730D1"/>
    <w:rsid w:val="00C75806"/>
    <w:rsid w:val="00C76900"/>
    <w:rsid w:val="00C8175F"/>
    <w:rsid w:val="00C81A45"/>
    <w:rsid w:val="00C823C9"/>
    <w:rsid w:val="00C84B0A"/>
    <w:rsid w:val="00C863D7"/>
    <w:rsid w:val="00C87549"/>
    <w:rsid w:val="00C9628C"/>
    <w:rsid w:val="00C9775F"/>
    <w:rsid w:val="00CA0345"/>
    <w:rsid w:val="00CA2180"/>
    <w:rsid w:val="00CA687D"/>
    <w:rsid w:val="00CA6D05"/>
    <w:rsid w:val="00CB64FA"/>
    <w:rsid w:val="00CC0D9D"/>
    <w:rsid w:val="00CC7A94"/>
    <w:rsid w:val="00CD2E70"/>
    <w:rsid w:val="00CD31BA"/>
    <w:rsid w:val="00CD7623"/>
    <w:rsid w:val="00CD79CF"/>
    <w:rsid w:val="00CE0BAB"/>
    <w:rsid w:val="00CE6E97"/>
    <w:rsid w:val="00CE7093"/>
    <w:rsid w:val="00CE753C"/>
    <w:rsid w:val="00CF24A9"/>
    <w:rsid w:val="00CF57D8"/>
    <w:rsid w:val="00CF5EAF"/>
    <w:rsid w:val="00CF6265"/>
    <w:rsid w:val="00D02A3D"/>
    <w:rsid w:val="00D0415C"/>
    <w:rsid w:val="00D04D1B"/>
    <w:rsid w:val="00D058F1"/>
    <w:rsid w:val="00D1339F"/>
    <w:rsid w:val="00D14696"/>
    <w:rsid w:val="00D149A0"/>
    <w:rsid w:val="00D2027C"/>
    <w:rsid w:val="00D2403B"/>
    <w:rsid w:val="00D25C63"/>
    <w:rsid w:val="00D265DB"/>
    <w:rsid w:val="00D307D3"/>
    <w:rsid w:val="00D347F8"/>
    <w:rsid w:val="00D36E85"/>
    <w:rsid w:val="00D42B16"/>
    <w:rsid w:val="00D46695"/>
    <w:rsid w:val="00D5254C"/>
    <w:rsid w:val="00D54099"/>
    <w:rsid w:val="00D73E82"/>
    <w:rsid w:val="00D83808"/>
    <w:rsid w:val="00D8602F"/>
    <w:rsid w:val="00D87972"/>
    <w:rsid w:val="00D904F0"/>
    <w:rsid w:val="00D905B7"/>
    <w:rsid w:val="00D9060F"/>
    <w:rsid w:val="00DA6C40"/>
    <w:rsid w:val="00DB2C6C"/>
    <w:rsid w:val="00DB4280"/>
    <w:rsid w:val="00DC0085"/>
    <w:rsid w:val="00DC3FE2"/>
    <w:rsid w:val="00DC7724"/>
    <w:rsid w:val="00DD35B3"/>
    <w:rsid w:val="00DD39C7"/>
    <w:rsid w:val="00DE4C77"/>
    <w:rsid w:val="00DE7B30"/>
    <w:rsid w:val="00DF0793"/>
    <w:rsid w:val="00DF2720"/>
    <w:rsid w:val="00E03488"/>
    <w:rsid w:val="00E1348B"/>
    <w:rsid w:val="00E153C0"/>
    <w:rsid w:val="00E179B7"/>
    <w:rsid w:val="00E20FE5"/>
    <w:rsid w:val="00E24417"/>
    <w:rsid w:val="00E24881"/>
    <w:rsid w:val="00E257EF"/>
    <w:rsid w:val="00E26DB1"/>
    <w:rsid w:val="00E331A4"/>
    <w:rsid w:val="00E3388C"/>
    <w:rsid w:val="00E34685"/>
    <w:rsid w:val="00E4574D"/>
    <w:rsid w:val="00E52940"/>
    <w:rsid w:val="00E56B59"/>
    <w:rsid w:val="00E60087"/>
    <w:rsid w:val="00E674E1"/>
    <w:rsid w:val="00E70107"/>
    <w:rsid w:val="00E81E18"/>
    <w:rsid w:val="00E86A45"/>
    <w:rsid w:val="00E90732"/>
    <w:rsid w:val="00E9246E"/>
    <w:rsid w:val="00E93397"/>
    <w:rsid w:val="00E94D76"/>
    <w:rsid w:val="00E96038"/>
    <w:rsid w:val="00EA2E88"/>
    <w:rsid w:val="00EA2F0F"/>
    <w:rsid w:val="00EB0B9D"/>
    <w:rsid w:val="00EB1E85"/>
    <w:rsid w:val="00EB421F"/>
    <w:rsid w:val="00EB7AC2"/>
    <w:rsid w:val="00EC1F45"/>
    <w:rsid w:val="00EC3759"/>
    <w:rsid w:val="00EC3A8A"/>
    <w:rsid w:val="00EC67EB"/>
    <w:rsid w:val="00ED2788"/>
    <w:rsid w:val="00ED5EE0"/>
    <w:rsid w:val="00EE796A"/>
    <w:rsid w:val="00EF02DF"/>
    <w:rsid w:val="00EF0430"/>
    <w:rsid w:val="00EF4C2E"/>
    <w:rsid w:val="00F22232"/>
    <w:rsid w:val="00F22578"/>
    <w:rsid w:val="00F25840"/>
    <w:rsid w:val="00F27311"/>
    <w:rsid w:val="00F3509B"/>
    <w:rsid w:val="00F41F78"/>
    <w:rsid w:val="00F423EB"/>
    <w:rsid w:val="00F502D4"/>
    <w:rsid w:val="00F5180D"/>
    <w:rsid w:val="00F51907"/>
    <w:rsid w:val="00F53A18"/>
    <w:rsid w:val="00F55C0D"/>
    <w:rsid w:val="00F5680C"/>
    <w:rsid w:val="00F577A9"/>
    <w:rsid w:val="00F610E4"/>
    <w:rsid w:val="00F6422C"/>
    <w:rsid w:val="00F65D88"/>
    <w:rsid w:val="00F73FA1"/>
    <w:rsid w:val="00F74C31"/>
    <w:rsid w:val="00F758EF"/>
    <w:rsid w:val="00F805B3"/>
    <w:rsid w:val="00F8078A"/>
    <w:rsid w:val="00F83268"/>
    <w:rsid w:val="00F86F34"/>
    <w:rsid w:val="00F9056C"/>
    <w:rsid w:val="00F96303"/>
    <w:rsid w:val="00FA47A1"/>
    <w:rsid w:val="00FB19F3"/>
    <w:rsid w:val="00FB4BD4"/>
    <w:rsid w:val="00FB5B60"/>
    <w:rsid w:val="00FB69E5"/>
    <w:rsid w:val="00FC2758"/>
    <w:rsid w:val="00FC689B"/>
    <w:rsid w:val="00FD0486"/>
    <w:rsid w:val="00FD0B05"/>
    <w:rsid w:val="00FD1355"/>
    <w:rsid w:val="00FD2696"/>
    <w:rsid w:val="00FD4F0A"/>
    <w:rsid w:val="00FD6BA3"/>
    <w:rsid w:val="00FE077B"/>
    <w:rsid w:val="00FE2F62"/>
    <w:rsid w:val="00FE3B71"/>
    <w:rsid w:val="00FE41EF"/>
    <w:rsid w:val="00FE65FB"/>
    <w:rsid w:val="00FE6963"/>
    <w:rsid w:val="00FF49E3"/>
    <w:rsid w:val="00FF5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39"/>
    <w:rPr>
      <w:sz w:val="24"/>
      <w:szCs w:val="24"/>
    </w:rPr>
  </w:style>
  <w:style w:type="paragraph" w:styleId="1">
    <w:name w:val="heading 1"/>
    <w:basedOn w:val="a"/>
    <w:next w:val="a"/>
    <w:link w:val="10"/>
    <w:uiPriority w:val="99"/>
    <w:qFormat/>
    <w:rsid w:val="00365A39"/>
    <w:pPr>
      <w:keepNext/>
      <w:jc w:val="center"/>
      <w:outlineLvl w:val="0"/>
    </w:pPr>
    <w:rPr>
      <w:rFonts w:ascii="Cambria" w:hAnsi="Cambria"/>
      <w:b/>
      <w:bCs/>
      <w:kern w:val="32"/>
      <w:sz w:val="32"/>
      <w:szCs w:val="32"/>
    </w:rPr>
  </w:style>
  <w:style w:type="paragraph" w:styleId="2">
    <w:name w:val="heading 2"/>
    <w:basedOn w:val="a"/>
    <w:next w:val="a"/>
    <w:link w:val="20"/>
    <w:uiPriority w:val="99"/>
    <w:qFormat/>
    <w:locked/>
    <w:rsid w:val="00612E3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65A39"/>
    <w:pPr>
      <w:keepNext/>
      <w:tabs>
        <w:tab w:val="left" w:pos="993"/>
      </w:tabs>
      <w:spacing w:line="288" w:lineRule="auto"/>
      <w:ind w:firstLine="567"/>
      <w:jc w:val="both"/>
      <w:outlineLvl w:val="2"/>
    </w:pPr>
    <w:rPr>
      <w:b/>
      <w:bCs/>
    </w:rPr>
  </w:style>
  <w:style w:type="paragraph" w:styleId="4">
    <w:name w:val="heading 4"/>
    <w:basedOn w:val="a"/>
    <w:next w:val="a"/>
    <w:link w:val="40"/>
    <w:uiPriority w:val="99"/>
    <w:qFormat/>
    <w:rsid w:val="00365A39"/>
    <w:pPr>
      <w:keepNext/>
      <w:ind w:firstLine="567"/>
      <w:outlineLvl w:val="3"/>
    </w:pPr>
    <w:rPr>
      <w:rFonts w:ascii="Calibri" w:hAnsi="Calibri"/>
      <w:b/>
      <w:bCs/>
      <w:sz w:val="28"/>
      <w:szCs w:val="28"/>
    </w:rPr>
  </w:style>
  <w:style w:type="paragraph" w:styleId="5">
    <w:name w:val="heading 5"/>
    <w:basedOn w:val="a"/>
    <w:next w:val="a"/>
    <w:link w:val="50"/>
    <w:uiPriority w:val="99"/>
    <w:qFormat/>
    <w:locked/>
    <w:rsid w:val="00587B3F"/>
    <w:pPr>
      <w:keepNext/>
      <w:jc w:val="center"/>
      <w:outlineLvl w:val="4"/>
    </w:pPr>
    <w:rPr>
      <w:rFonts w:ascii="Calibri" w:hAnsi="Calibri"/>
      <w:b/>
      <w:bCs/>
      <w:i/>
      <w:iCs/>
      <w:sz w:val="26"/>
      <w:szCs w:val="26"/>
    </w:rPr>
  </w:style>
  <w:style w:type="paragraph" w:styleId="6">
    <w:name w:val="heading 6"/>
    <w:basedOn w:val="a"/>
    <w:next w:val="a"/>
    <w:link w:val="60"/>
    <w:uiPriority w:val="99"/>
    <w:qFormat/>
    <w:locked/>
    <w:rsid w:val="00587B3F"/>
    <w:pPr>
      <w:keepNext/>
      <w:suppressLineNumbers/>
      <w:spacing w:line="312" w:lineRule="auto"/>
      <w:jc w:val="center"/>
      <w:outlineLvl w:val="5"/>
    </w:pPr>
    <w:rPr>
      <w:rFonts w:ascii="Calibri" w:hAnsi="Calibri"/>
      <w:b/>
      <w:bCs/>
      <w:sz w:val="20"/>
      <w:szCs w:val="20"/>
    </w:rPr>
  </w:style>
  <w:style w:type="paragraph" w:styleId="7">
    <w:name w:val="heading 7"/>
    <w:basedOn w:val="a"/>
    <w:next w:val="a"/>
    <w:link w:val="70"/>
    <w:uiPriority w:val="99"/>
    <w:qFormat/>
    <w:locked/>
    <w:rsid w:val="00612E30"/>
    <w:pPr>
      <w:spacing w:before="240" w:after="60"/>
      <w:outlineLvl w:val="6"/>
    </w:pPr>
    <w:rPr>
      <w:rFonts w:ascii="Calibri" w:hAnsi="Calibri"/>
    </w:rPr>
  </w:style>
  <w:style w:type="paragraph" w:styleId="8">
    <w:name w:val="heading 8"/>
    <w:basedOn w:val="a"/>
    <w:next w:val="a"/>
    <w:link w:val="80"/>
    <w:uiPriority w:val="99"/>
    <w:qFormat/>
    <w:locked/>
    <w:rsid w:val="00587B3F"/>
    <w:pPr>
      <w:keepNext/>
      <w:spacing w:line="312" w:lineRule="auto"/>
      <w:jc w:val="center"/>
      <w:outlineLvl w:val="7"/>
    </w:pPr>
    <w:rPr>
      <w:rFonts w:ascii="Calibri" w:hAnsi="Calibri"/>
      <w:i/>
      <w:iCs/>
    </w:rPr>
  </w:style>
  <w:style w:type="paragraph" w:styleId="9">
    <w:name w:val="heading 9"/>
    <w:basedOn w:val="a"/>
    <w:next w:val="a"/>
    <w:link w:val="90"/>
    <w:uiPriority w:val="99"/>
    <w:qFormat/>
    <w:locked/>
    <w:rsid w:val="00587B3F"/>
    <w:pPr>
      <w:keepNext/>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0BAB"/>
    <w:rPr>
      <w:rFonts w:ascii="Cambria" w:hAnsi="Cambria" w:cs="Times New Roman"/>
      <w:b/>
      <w:bCs/>
      <w:kern w:val="32"/>
      <w:sz w:val="32"/>
      <w:szCs w:val="32"/>
    </w:rPr>
  </w:style>
  <w:style w:type="character" w:customStyle="1" w:styleId="20">
    <w:name w:val="Заголовок 2 Знак"/>
    <w:link w:val="2"/>
    <w:uiPriority w:val="99"/>
    <w:semiHidden/>
    <w:locked/>
    <w:rsid w:val="00C76900"/>
    <w:rPr>
      <w:rFonts w:ascii="Cambria" w:hAnsi="Cambria" w:cs="Times New Roman"/>
      <w:b/>
      <w:bCs/>
      <w:i/>
      <w:iCs/>
      <w:sz w:val="28"/>
      <w:szCs w:val="28"/>
    </w:rPr>
  </w:style>
  <w:style w:type="character" w:customStyle="1" w:styleId="30">
    <w:name w:val="Заголовок 3 Знак"/>
    <w:link w:val="3"/>
    <w:uiPriority w:val="99"/>
    <w:locked/>
    <w:rsid w:val="000F7F1B"/>
    <w:rPr>
      <w:rFonts w:cs="Times New Roman"/>
      <w:b/>
      <w:bCs/>
      <w:sz w:val="24"/>
      <w:szCs w:val="24"/>
      <w:lang w:eastAsia="ru-RU"/>
    </w:rPr>
  </w:style>
  <w:style w:type="character" w:customStyle="1" w:styleId="40">
    <w:name w:val="Заголовок 4 Знак"/>
    <w:link w:val="4"/>
    <w:uiPriority w:val="99"/>
    <w:semiHidden/>
    <w:locked/>
    <w:rsid w:val="00CE0BAB"/>
    <w:rPr>
      <w:rFonts w:ascii="Calibri" w:hAnsi="Calibri" w:cs="Times New Roman"/>
      <w:b/>
      <w:bCs/>
      <w:sz w:val="28"/>
      <w:szCs w:val="28"/>
    </w:rPr>
  </w:style>
  <w:style w:type="character" w:customStyle="1" w:styleId="50">
    <w:name w:val="Заголовок 5 Знак"/>
    <w:link w:val="5"/>
    <w:uiPriority w:val="99"/>
    <w:semiHidden/>
    <w:locked/>
    <w:rsid w:val="00423883"/>
    <w:rPr>
      <w:rFonts w:ascii="Calibri" w:hAnsi="Calibri" w:cs="Times New Roman"/>
      <w:b/>
      <w:bCs/>
      <w:i/>
      <w:iCs/>
      <w:sz w:val="26"/>
      <w:szCs w:val="26"/>
    </w:rPr>
  </w:style>
  <w:style w:type="character" w:customStyle="1" w:styleId="60">
    <w:name w:val="Заголовок 6 Знак"/>
    <w:link w:val="6"/>
    <w:uiPriority w:val="99"/>
    <w:semiHidden/>
    <w:locked/>
    <w:rsid w:val="00423883"/>
    <w:rPr>
      <w:rFonts w:ascii="Calibri" w:hAnsi="Calibri" w:cs="Times New Roman"/>
      <w:b/>
      <w:bCs/>
    </w:rPr>
  </w:style>
  <w:style w:type="character" w:customStyle="1" w:styleId="70">
    <w:name w:val="Заголовок 7 Знак"/>
    <w:link w:val="7"/>
    <w:uiPriority w:val="99"/>
    <w:semiHidden/>
    <w:locked/>
    <w:rsid w:val="00C76900"/>
    <w:rPr>
      <w:rFonts w:ascii="Calibri" w:hAnsi="Calibri" w:cs="Times New Roman"/>
      <w:sz w:val="24"/>
      <w:szCs w:val="24"/>
    </w:rPr>
  </w:style>
  <w:style w:type="character" w:customStyle="1" w:styleId="80">
    <w:name w:val="Заголовок 8 Знак"/>
    <w:link w:val="8"/>
    <w:uiPriority w:val="99"/>
    <w:semiHidden/>
    <w:locked/>
    <w:rsid w:val="00423883"/>
    <w:rPr>
      <w:rFonts w:ascii="Calibri" w:hAnsi="Calibri" w:cs="Times New Roman"/>
      <w:i/>
      <w:iCs/>
      <w:sz w:val="24"/>
      <w:szCs w:val="24"/>
    </w:rPr>
  </w:style>
  <w:style w:type="character" w:customStyle="1" w:styleId="90">
    <w:name w:val="Заголовок 9 Знак"/>
    <w:link w:val="9"/>
    <w:uiPriority w:val="99"/>
    <w:semiHidden/>
    <w:locked/>
    <w:rsid w:val="00423883"/>
    <w:rPr>
      <w:rFonts w:ascii="Cambria" w:hAnsi="Cambria" w:cs="Times New Roman"/>
    </w:rPr>
  </w:style>
  <w:style w:type="paragraph" w:styleId="a3">
    <w:name w:val="Title"/>
    <w:aliases w:val="Назватеми,Название схем"/>
    <w:basedOn w:val="a"/>
    <w:link w:val="a4"/>
    <w:uiPriority w:val="99"/>
    <w:qFormat/>
    <w:rsid w:val="00365A39"/>
    <w:pPr>
      <w:spacing w:line="288" w:lineRule="auto"/>
      <w:ind w:firstLine="567"/>
      <w:jc w:val="center"/>
    </w:pPr>
    <w:rPr>
      <w:b/>
      <w:szCs w:val="20"/>
      <w:lang w:val="uk-UA"/>
    </w:rPr>
  </w:style>
  <w:style w:type="character" w:customStyle="1" w:styleId="a4">
    <w:name w:val="Название Знак"/>
    <w:aliases w:val="Назватеми Знак1,Название схем Знак"/>
    <w:link w:val="a3"/>
    <w:uiPriority w:val="99"/>
    <w:locked/>
    <w:rsid w:val="00320FDC"/>
    <w:rPr>
      <w:rFonts w:cs="Times New Roman"/>
      <w:b/>
      <w:sz w:val="24"/>
      <w:lang w:val="uk-UA"/>
    </w:rPr>
  </w:style>
  <w:style w:type="paragraph" w:customStyle="1" w:styleId="11">
    <w:name w:val="Стиль1"/>
    <w:basedOn w:val="a5"/>
    <w:uiPriority w:val="99"/>
    <w:rsid w:val="00B93EE3"/>
    <w:pPr>
      <w:tabs>
        <w:tab w:val="left" w:pos="567"/>
      </w:tabs>
      <w:spacing w:after="0" w:line="288" w:lineRule="auto"/>
      <w:ind w:firstLine="567"/>
      <w:jc w:val="both"/>
    </w:pPr>
    <w:rPr>
      <w:sz w:val="26"/>
      <w:szCs w:val="20"/>
    </w:rPr>
  </w:style>
  <w:style w:type="paragraph" w:styleId="a5">
    <w:name w:val="Body Text"/>
    <w:basedOn w:val="a"/>
    <w:link w:val="a6"/>
    <w:uiPriority w:val="99"/>
    <w:rsid w:val="00B93EE3"/>
    <w:pPr>
      <w:spacing w:after="120"/>
    </w:pPr>
  </w:style>
  <w:style w:type="character" w:customStyle="1" w:styleId="a6">
    <w:name w:val="Основной текст Знак"/>
    <w:link w:val="a5"/>
    <w:uiPriority w:val="99"/>
    <w:semiHidden/>
    <w:locked/>
    <w:rsid w:val="00CE0BAB"/>
    <w:rPr>
      <w:rFonts w:cs="Times New Roman"/>
      <w:sz w:val="24"/>
      <w:szCs w:val="24"/>
    </w:rPr>
  </w:style>
  <w:style w:type="paragraph" w:styleId="a7">
    <w:name w:val="Body Text Indent"/>
    <w:basedOn w:val="a"/>
    <w:link w:val="a8"/>
    <w:uiPriority w:val="99"/>
    <w:rsid w:val="00B93EE3"/>
    <w:pPr>
      <w:spacing w:after="120"/>
      <w:ind w:left="283"/>
    </w:pPr>
  </w:style>
  <w:style w:type="character" w:customStyle="1" w:styleId="a8">
    <w:name w:val="Основной текст с отступом Знак"/>
    <w:link w:val="a7"/>
    <w:uiPriority w:val="99"/>
    <w:locked/>
    <w:rsid w:val="000F7F1B"/>
    <w:rPr>
      <w:rFonts w:cs="Times New Roman"/>
      <w:sz w:val="24"/>
      <w:szCs w:val="24"/>
      <w:lang w:val="ru-RU" w:eastAsia="ru-RU"/>
    </w:rPr>
  </w:style>
  <w:style w:type="paragraph" w:styleId="21">
    <w:name w:val="Body Text Indent 2"/>
    <w:basedOn w:val="a"/>
    <w:link w:val="22"/>
    <w:uiPriority w:val="99"/>
    <w:rsid w:val="00B93EE3"/>
    <w:pPr>
      <w:spacing w:after="120" w:line="480" w:lineRule="auto"/>
      <w:ind w:left="283"/>
    </w:pPr>
    <w:rPr>
      <w:szCs w:val="20"/>
    </w:rPr>
  </w:style>
  <w:style w:type="character" w:customStyle="1" w:styleId="22">
    <w:name w:val="Основной текст с отступом 2 Знак"/>
    <w:link w:val="21"/>
    <w:uiPriority w:val="99"/>
    <w:locked/>
    <w:rsid w:val="00BF182F"/>
    <w:rPr>
      <w:rFonts w:cs="Times New Roman"/>
      <w:sz w:val="24"/>
      <w:lang w:val="ru-RU" w:eastAsia="ru-RU"/>
    </w:rPr>
  </w:style>
  <w:style w:type="paragraph" w:styleId="a9">
    <w:name w:val="List Paragraph"/>
    <w:basedOn w:val="a"/>
    <w:uiPriority w:val="1"/>
    <w:qFormat/>
    <w:rsid w:val="006C63A8"/>
    <w:pPr>
      <w:spacing w:after="200" w:line="276" w:lineRule="auto"/>
      <w:ind w:left="720"/>
      <w:contextualSpacing/>
    </w:pPr>
    <w:rPr>
      <w:rFonts w:ascii="Calibri" w:hAnsi="Calibri"/>
      <w:sz w:val="22"/>
      <w:szCs w:val="22"/>
      <w:lang w:val="uk-UA" w:eastAsia="en-US"/>
    </w:rPr>
  </w:style>
  <w:style w:type="paragraph" w:customStyle="1" w:styleId="12">
    <w:name w:val="Абзац списка1"/>
    <w:basedOn w:val="a"/>
    <w:uiPriority w:val="99"/>
    <w:rsid w:val="006C63A8"/>
    <w:pPr>
      <w:spacing w:after="200" w:line="276" w:lineRule="auto"/>
      <w:ind w:left="720"/>
    </w:pPr>
    <w:rPr>
      <w:rFonts w:ascii="Calibri" w:hAnsi="Calibri"/>
      <w:sz w:val="22"/>
      <w:szCs w:val="22"/>
      <w:lang w:val="uk-UA" w:eastAsia="en-US"/>
    </w:rPr>
  </w:style>
  <w:style w:type="paragraph" w:customStyle="1" w:styleId="23">
    <w:name w:val="Абзац списка2"/>
    <w:basedOn w:val="a"/>
    <w:uiPriority w:val="99"/>
    <w:rsid w:val="006C63A8"/>
    <w:pPr>
      <w:spacing w:after="200" w:line="276" w:lineRule="auto"/>
      <w:ind w:left="720"/>
    </w:pPr>
    <w:rPr>
      <w:rFonts w:ascii="Calibri" w:hAnsi="Calibri"/>
      <w:sz w:val="22"/>
      <w:szCs w:val="22"/>
      <w:lang w:val="uk-UA" w:eastAsia="en-US"/>
    </w:rPr>
  </w:style>
  <w:style w:type="table" w:styleId="aa">
    <w:name w:val="Table Grid"/>
    <w:basedOn w:val="a1"/>
    <w:uiPriority w:val="99"/>
    <w:rsid w:val="006C63A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Знак Знак Знак,Знак Знак Знак Знак Знак Знак Знак,Знак Знак Знак Знак Знак Знак Знак Знак Знак З"/>
    <w:basedOn w:val="a"/>
    <w:link w:val="ac"/>
    <w:uiPriority w:val="99"/>
    <w:rsid w:val="00E179B7"/>
    <w:pPr>
      <w:tabs>
        <w:tab w:val="center" w:pos="4819"/>
        <w:tab w:val="right" w:pos="9639"/>
      </w:tabs>
    </w:pPr>
    <w:rPr>
      <w:szCs w:val="20"/>
    </w:rPr>
  </w:style>
  <w:style w:type="character" w:customStyle="1" w:styleId="ac">
    <w:name w:val="Верхний колонтитул Знак"/>
    <w:aliases w:val="Знак Знак Знак Знак,Знак Знак Знак Знак Знак Знак Знак Знак,Знак Знак Знак Знак Знак Знак Знак Знак Знак З Знак"/>
    <w:link w:val="ab"/>
    <w:uiPriority w:val="99"/>
    <w:locked/>
    <w:rsid w:val="00E179B7"/>
    <w:rPr>
      <w:rFonts w:cs="Times New Roman"/>
      <w:sz w:val="24"/>
      <w:lang w:val="ru-RU" w:eastAsia="ru-RU"/>
    </w:rPr>
  </w:style>
  <w:style w:type="paragraph" w:styleId="ad">
    <w:name w:val="footer"/>
    <w:basedOn w:val="a"/>
    <w:link w:val="ae"/>
    <w:uiPriority w:val="99"/>
    <w:rsid w:val="00E179B7"/>
    <w:pPr>
      <w:tabs>
        <w:tab w:val="center" w:pos="4819"/>
        <w:tab w:val="right" w:pos="9639"/>
      </w:tabs>
    </w:pPr>
    <w:rPr>
      <w:szCs w:val="20"/>
    </w:rPr>
  </w:style>
  <w:style w:type="character" w:customStyle="1" w:styleId="ae">
    <w:name w:val="Нижний колонтитул Знак"/>
    <w:link w:val="ad"/>
    <w:uiPriority w:val="99"/>
    <w:locked/>
    <w:rsid w:val="00E179B7"/>
    <w:rPr>
      <w:rFonts w:cs="Times New Roman"/>
      <w:sz w:val="24"/>
      <w:lang w:val="ru-RU" w:eastAsia="ru-RU"/>
    </w:rPr>
  </w:style>
  <w:style w:type="paragraph" w:customStyle="1" w:styleId="FR2">
    <w:name w:val="FR2"/>
    <w:uiPriority w:val="99"/>
    <w:rsid w:val="00696D44"/>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documentdescription">
    <w:name w:val="documentdescription"/>
    <w:basedOn w:val="a"/>
    <w:uiPriority w:val="99"/>
    <w:rsid w:val="00410934"/>
    <w:pPr>
      <w:spacing w:before="100" w:beforeAutospacing="1" w:after="100" w:afterAutospacing="1"/>
    </w:pPr>
    <w:rPr>
      <w:lang w:val="uk-UA" w:eastAsia="uk-UA"/>
    </w:rPr>
  </w:style>
  <w:style w:type="character" w:styleId="af">
    <w:name w:val="Hyperlink"/>
    <w:uiPriority w:val="99"/>
    <w:rsid w:val="002A57A0"/>
    <w:rPr>
      <w:rFonts w:cs="Times New Roman"/>
      <w:color w:val="0000FF"/>
      <w:u w:val="single"/>
    </w:rPr>
  </w:style>
  <w:style w:type="character" w:customStyle="1" w:styleId="link">
    <w:name w:val="link"/>
    <w:uiPriority w:val="99"/>
    <w:rsid w:val="002A57A0"/>
    <w:rPr>
      <w:rFonts w:cs="Times New Roman"/>
    </w:rPr>
  </w:style>
  <w:style w:type="character" w:customStyle="1" w:styleId="apple-converted-space">
    <w:name w:val="apple-converted-space"/>
    <w:uiPriority w:val="99"/>
    <w:rsid w:val="00E60087"/>
    <w:rPr>
      <w:rFonts w:cs="Times New Roman"/>
    </w:rPr>
  </w:style>
  <w:style w:type="character" w:styleId="af0">
    <w:name w:val="Emphasis"/>
    <w:uiPriority w:val="99"/>
    <w:qFormat/>
    <w:rsid w:val="00E60087"/>
    <w:rPr>
      <w:rFonts w:cs="Times New Roman"/>
      <w:i/>
      <w:iCs/>
    </w:rPr>
  </w:style>
  <w:style w:type="paragraph" w:customStyle="1" w:styleId="Just">
    <w:name w:val="Just"/>
    <w:uiPriority w:val="99"/>
    <w:rsid w:val="005534CE"/>
    <w:pPr>
      <w:autoSpaceDE w:val="0"/>
      <w:autoSpaceDN w:val="0"/>
      <w:adjustRightInd w:val="0"/>
      <w:spacing w:before="40" w:after="40"/>
      <w:ind w:firstLine="568"/>
      <w:jc w:val="both"/>
    </w:pPr>
    <w:rPr>
      <w:sz w:val="24"/>
      <w:szCs w:val="24"/>
    </w:rPr>
  </w:style>
  <w:style w:type="character" w:customStyle="1" w:styleId="13">
    <w:name w:val="Знак Знак1"/>
    <w:uiPriority w:val="99"/>
    <w:rsid w:val="00BF10B4"/>
    <w:rPr>
      <w:lang w:val="ru-RU" w:eastAsia="ru-RU"/>
    </w:rPr>
  </w:style>
  <w:style w:type="character" w:styleId="af1">
    <w:name w:val="page number"/>
    <w:uiPriority w:val="99"/>
    <w:rsid w:val="00BF10B4"/>
    <w:rPr>
      <w:rFonts w:cs="Times New Roman"/>
    </w:rPr>
  </w:style>
  <w:style w:type="character" w:customStyle="1" w:styleId="71">
    <w:name w:val="Знак Знак7"/>
    <w:uiPriority w:val="99"/>
    <w:semiHidden/>
    <w:rsid w:val="00612E30"/>
    <w:rPr>
      <w:sz w:val="28"/>
      <w:lang w:val="uk-UA"/>
    </w:rPr>
  </w:style>
  <w:style w:type="character" w:customStyle="1" w:styleId="af2">
    <w:name w:val="Назватеми Знак"/>
    <w:aliases w:val="Название схем Знак Знак"/>
    <w:uiPriority w:val="99"/>
    <w:rsid w:val="00612E30"/>
    <w:rPr>
      <w:rFonts w:ascii="Cambria" w:hAnsi="Cambria"/>
      <w:b/>
      <w:kern w:val="28"/>
      <w:sz w:val="32"/>
      <w:lang w:val="uk-UA"/>
    </w:rPr>
  </w:style>
  <w:style w:type="paragraph" w:customStyle="1" w:styleId="af3">
    <w:name w:val="Глава"/>
    <w:basedOn w:val="7"/>
    <w:uiPriority w:val="99"/>
    <w:rsid w:val="00612E30"/>
    <w:pPr>
      <w:keepNext/>
      <w:spacing w:before="0" w:after="0"/>
      <w:jc w:val="both"/>
    </w:pPr>
    <w:rPr>
      <w:rFonts w:ascii="Arial Narrow" w:hAnsi="Arial Narrow"/>
      <w:b/>
      <w:i/>
      <w:szCs w:val="20"/>
      <w:lang w:val="uk-UA"/>
    </w:rPr>
  </w:style>
  <w:style w:type="character" w:customStyle="1" w:styleId="39">
    <w:name w:val="Знак Знак39"/>
    <w:uiPriority w:val="99"/>
    <w:rsid w:val="00D1339F"/>
    <w:rPr>
      <w:rFonts w:ascii="Times New Roman" w:hAnsi="Times New Roman"/>
      <w:b/>
      <w:sz w:val="24"/>
    </w:rPr>
  </w:style>
  <w:style w:type="paragraph" w:customStyle="1" w:styleId="af4">
    <w:name w:val="СтильОпр"/>
    <w:basedOn w:val="a"/>
    <w:uiPriority w:val="99"/>
    <w:rsid w:val="00587B3F"/>
    <w:pPr>
      <w:pBdr>
        <w:left w:val="single" w:sz="6" w:space="1" w:color="auto"/>
        <w:bottom w:val="single" w:sz="6" w:space="1" w:color="auto"/>
      </w:pBdr>
      <w:spacing w:before="60" w:after="100" w:line="264" w:lineRule="auto"/>
      <w:ind w:left="709"/>
      <w:jc w:val="both"/>
    </w:pPr>
    <w:rPr>
      <w:rFonts w:ascii="Times New Roman CYR" w:hAnsi="Times New Roman CYR"/>
      <w:sz w:val="28"/>
      <w:szCs w:val="20"/>
      <w:lang w:val="uk-UA"/>
    </w:rPr>
  </w:style>
  <w:style w:type="paragraph" w:customStyle="1" w:styleId="af5">
    <w:name w:val="Таблица"/>
    <w:basedOn w:val="a"/>
    <w:uiPriority w:val="99"/>
    <w:rsid w:val="00587B3F"/>
    <w:pPr>
      <w:jc w:val="center"/>
    </w:pPr>
    <w:rPr>
      <w:rFonts w:ascii="Times New Roman CYR" w:hAnsi="Times New Roman CYR"/>
      <w:szCs w:val="20"/>
      <w:lang w:val="uk-UA"/>
    </w:rPr>
  </w:style>
  <w:style w:type="paragraph" w:customStyle="1" w:styleId="af6">
    <w:name w:val="Текст табл."/>
    <w:basedOn w:val="a"/>
    <w:uiPriority w:val="99"/>
    <w:rsid w:val="00587B3F"/>
    <w:pPr>
      <w:spacing w:line="312" w:lineRule="auto"/>
    </w:pPr>
    <w:rPr>
      <w:szCs w:val="20"/>
      <w:lang w:val="uk-UA"/>
    </w:rPr>
  </w:style>
  <w:style w:type="paragraph" w:styleId="af7">
    <w:name w:val="annotation text"/>
    <w:basedOn w:val="a"/>
    <w:link w:val="af8"/>
    <w:uiPriority w:val="99"/>
    <w:semiHidden/>
    <w:locked/>
    <w:rsid w:val="00587B3F"/>
    <w:pPr>
      <w:spacing w:line="360" w:lineRule="auto"/>
      <w:jc w:val="both"/>
    </w:pPr>
    <w:rPr>
      <w:sz w:val="20"/>
      <w:szCs w:val="20"/>
    </w:rPr>
  </w:style>
  <w:style w:type="character" w:customStyle="1" w:styleId="af8">
    <w:name w:val="Текст примечания Знак"/>
    <w:link w:val="af7"/>
    <w:uiPriority w:val="99"/>
    <w:semiHidden/>
    <w:locked/>
    <w:rsid w:val="00423883"/>
    <w:rPr>
      <w:rFonts w:cs="Times New Roman"/>
      <w:sz w:val="20"/>
      <w:szCs w:val="20"/>
    </w:rPr>
  </w:style>
  <w:style w:type="paragraph" w:styleId="31">
    <w:name w:val="Body Text 3"/>
    <w:basedOn w:val="a"/>
    <w:link w:val="32"/>
    <w:uiPriority w:val="99"/>
    <w:locked/>
    <w:rsid w:val="00587B3F"/>
    <w:pPr>
      <w:tabs>
        <w:tab w:val="left" w:pos="142"/>
      </w:tabs>
      <w:spacing w:line="312" w:lineRule="auto"/>
      <w:jc w:val="center"/>
    </w:pPr>
    <w:rPr>
      <w:sz w:val="16"/>
      <w:szCs w:val="16"/>
    </w:rPr>
  </w:style>
  <w:style w:type="character" w:customStyle="1" w:styleId="32">
    <w:name w:val="Основной текст 3 Знак"/>
    <w:link w:val="31"/>
    <w:uiPriority w:val="99"/>
    <w:semiHidden/>
    <w:locked/>
    <w:rsid w:val="00423883"/>
    <w:rPr>
      <w:rFonts w:cs="Times New Roman"/>
      <w:sz w:val="16"/>
      <w:szCs w:val="16"/>
    </w:rPr>
  </w:style>
  <w:style w:type="paragraph" w:styleId="33">
    <w:name w:val="Body Text Indent 3"/>
    <w:basedOn w:val="a"/>
    <w:link w:val="34"/>
    <w:uiPriority w:val="99"/>
    <w:locked/>
    <w:rsid w:val="00587B3F"/>
    <w:pPr>
      <w:suppressLineNumbers/>
      <w:spacing w:line="312" w:lineRule="auto"/>
      <w:ind w:firstLine="709"/>
    </w:pPr>
    <w:rPr>
      <w:sz w:val="16"/>
      <w:szCs w:val="16"/>
    </w:rPr>
  </w:style>
  <w:style w:type="character" w:customStyle="1" w:styleId="34">
    <w:name w:val="Основной текст с отступом 3 Знак"/>
    <w:link w:val="33"/>
    <w:uiPriority w:val="99"/>
    <w:semiHidden/>
    <w:locked/>
    <w:rsid w:val="00423883"/>
    <w:rPr>
      <w:rFonts w:cs="Times New Roman"/>
      <w:sz w:val="16"/>
      <w:szCs w:val="16"/>
    </w:rPr>
  </w:style>
  <w:style w:type="paragraph" w:styleId="af9">
    <w:name w:val="Subtitle"/>
    <w:basedOn w:val="a"/>
    <w:link w:val="afa"/>
    <w:uiPriority w:val="99"/>
    <w:qFormat/>
    <w:locked/>
    <w:rsid w:val="00587B3F"/>
    <w:pPr>
      <w:ind w:firstLine="567"/>
    </w:pPr>
    <w:rPr>
      <w:rFonts w:ascii="Cambria" w:hAnsi="Cambria"/>
    </w:rPr>
  </w:style>
  <w:style w:type="character" w:customStyle="1" w:styleId="afa">
    <w:name w:val="Подзаголовок Знак"/>
    <w:link w:val="af9"/>
    <w:uiPriority w:val="99"/>
    <w:locked/>
    <w:rsid w:val="00423883"/>
    <w:rPr>
      <w:rFonts w:ascii="Cambria" w:hAnsi="Cambria" w:cs="Times New Roman"/>
      <w:sz w:val="24"/>
      <w:szCs w:val="24"/>
    </w:rPr>
  </w:style>
  <w:style w:type="paragraph" w:customStyle="1" w:styleId="14">
    <w:name w:val="Звичайний1"/>
    <w:basedOn w:val="a"/>
    <w:uiPriority w:val="99"/>
    <w:rsid w:val="00587B3F"/>
    <w:pPr>
      <w:spacing w:line="312" w:lineRule="auto"/>
      <w:jc w:val="both"/>
    </w:pPr>
    <w:rPr>
      <w:sz w:val="28"/>
      <w:szCs w:val="20"/>
      <w:lang w:val="uk-UA"/>
    </w:rPr>
  </w:style>
  <w:style w:type="paragraph" w:customStyle="1" w:styleId="100">
    <w:name w:val="Обычный.Заголовок 10"/>
    <w:uiPriority w:val="99"/>
    <w:rsid w:val="00587B3F"/>
    <w:pPr>
      <w:spacing w:before="20" w:after="20" w:line="312" w:lineRule="auto"/>
      <w:jc w:val="both"/>
    </w:pPr>
    <w:rPr>
      <w:rFonts w:ascii="Arial" w:hAnsi="Arial"/>
      <w:b/>
      <w:i/>
      <w:sz w:val="28"/>
      <w:lang w:val="uk-UA"/>
    </w:rPr>
  </w:style>
  <w:style w:type="paragraph" w:styleId="24">
    <w:name w:val="Body Text 2"/>
    <w:basedOn w:val="a"/>
    <w:link w:val="25"/>
    <w:uiPriority w:val="99"/>
    <w:locked/>
    <w:rsid w:val="00587B3F"/>
    <w:pPr>
      <w:spacing w:after="120" w:line="480" w:lineRule="auto"/>
      <w:jc w:val="both"/>
    </w:pPr>
  </w:style>
  <w:style w:type="character" w:customStyle="1" w:styleId="25">
    <w:name w:val="Основной текст 2 Знак"/>
    <w:link w:val="24"/>
    <w:uiPriority w:val="99"/>
    <w:semiHidden/>
    <w:locked/>
    <w:rsid w:val="00423883"/>
    <w:rPr>
      <w:rFonts w:cs="Times New Roman"/>
      <w:sz w:val="24"/>
      <w:szCs w:val="24"/>
    </w:rPr>
  </w:style>
  <w:style w:type="paragraph" w:customStyle="1" w:styleId="afb">
    <w:name w:val="текст табл."/>
    <w:basedOn w:val="a"/>
    <w:uiPriority w:val="99"/>
    <w:rsid w:val="00587B3F"/>
    <w:rPr>
      <w:szCs w:val="20"/>
      <w:lang w:val="uk-UA"/>
    </w:rPr>
  </w:style>
  <w:style w:type="paragraph" w:customStyle="1" w:styleId="35">
    <w:name w:val="Абзац списка3"/>
    <w:basedOn w:val="a"/>
    <w:uiPriority w:val="99"/>
    <w:rsid w:val="00587B3F"/>
    <w:pPr>
      <w:spacing w:after="200" w:line="276" w:lineRule="auto"/>
      <w:ind w:left="720"/>
      <w:contextualSpacing/>
    </w:pPr>
    <w:rPr>
      <w:rFonts w:ascii="Calibri" w:hAnsi="Calibri"/>
      <w:sz w:val="22"/>
      <w:szCs w:val="22"/>
      <w:lang w:val="uk-UA" w:eastAsia="en-US"/>
    </w:rPr>
  </w:style>
  <w:style w:type="character" w:customStyle="1" w:styleId="afc">
    <w:name w:val="Знак Знак"/>
    <w:uiPriority w:val="99"/>
    <w:rsid w:val="00587B3F"/>
    <w:rPr>
      <w:rFonts w:cs="Times New Roman"/>
      <w:sz w:val="28"/>
      <w:lang w:val="uk-UA"/>
    </w:rPr>
  </w:style>
  <w:style w:type="paragraph" w:customStyle="1" w:styleId="15">
    <w:name w:val="Верхний колонтитул1"/>
    <w:basedOn w:val="a"/>
    <w:uiPriority w:val="99"/>
    <w:rsid w:val="00587B3F"/>
    <w:pPr>
      <w:tabs>
        <w:tab w:val="center" w:pos="4536"/>
        <w:tab w:val="right" w:pos="9072"/>
      </w:tabs>
      <w:snapToGrid w:val="0"/>
      <w:spacing w:line="360" w:lineRule="auto"/>
      <w:jc w:val="both"/>
    </w:pPr>
    <w:rPr>
      <w:sz w:val="28"/>
      <w:szCs w:val="20"/>
      <w:lang w:val="uk-UA"/>
    </w:rPr>
  </w:style>
  <w:style w:type="character" w:customStyle="1" w:styleId="110">
    <w:name w:val="Знак Знак11"/>
    <w:uiPriority w:val="99"/>
    <w:rsid w:val="00587B3F"/>
    <w:rPr>
      <w:rFonts w:ascii="Times New Roman CYR" w:hAnsi="Times New Roman CYR" w:cs="Times New Roman"/>
      <w:sz w:val="28"/>
      <w:lang w:val="uk-UA"/>
    </w:rPr>
  </w:style>
  <w:style w:type="paragraph" w:customStyle="1" w:styleId="rmcqhjvl1">
    <w:name w:val="rmcqhjvl1"/>
    <w:basedOn w:val="a"/>
    <w:uiPriority w:val="99"/>
    <w:rsid w:val="00587B3F"/>
    <w:pPr>
      <w:spacing w:before="100" w:beforeAutospacing="1" w:after="100" w:afterAutospacing="1"/>
    </w:pPr>
  </w:style>
  <w:style w:type="paragraph" w:customStyle="1" w:styleId="rmcgifvo">
    <w:name w:val="rmcgifvo"/>
    <w:basedOn w:val="a"/>
    <w:uiPriority w:val="99"/>
    <w:rsid w:val="00587B3F"/>
    <w:pPr>
      <w:spacing w:before="100" w:beforeAutospacing="1" w:after="100" w:afterAutospacing="1"/>
    </w:pPr>
  </w:style>
  <w:style w:type="paragraph" w:styleId="afd">
    <w:name w:val="Normal (Web)"/>
    <w:basedOn w:val="a"/>
    <w:uiPriority w:val="99"/>
    <w:locked/>
    <w:rsid w:val="00587B3F"/>
    <w:pPr>
      <w:spacing w:before="100" w:beforeAutospacing="1" w:after="100" w:afterAutospacing="1"/>
    </w:pPr>
  </w:style>
  <w:style w:type="character" w:styleId="afe">
    <w:name w:val="Strong"/>
    <w:uiPriority w:val="99"/>
    <w:qFormat/>
    <w:locked/>
    <w:rsid w:val="00587B3F"/>
    <w:rPr>
      <w:rFonts w:cs="Times New Roman"/>
      <w:b/>
      <w:bCs/>
    </w:rPr>
  </w:style>
  <w:style w:type="paragraph" w:styleId="aff">
    <w:name w:val="Balloon Text"/>
    <w:basedOn w:val="a"/>
    <w:link w:val="aff0"/>
    <w:uiPriority w:val="99"/>
    <w:semiHidden/>
    <w:unhideWhenUsed/>
    <w:locked/>
    <w:rsid w:val="005936B7"/>
    <w:rPr>
      <w:rFonts w:ascii="Segoe UI" w:hAnsi="Segoe UI" w:cs="Segoe UI"/>
      <w:sz w:val="18"/>
      <w:szCs w:val="18"/>
    </w:rPr>
  </w:style>
  <w:style w:type="character" w:customStyle="1" w:styleId="aff0">
    <w:name w:val="Текст выноски Знак"/>
    <w:basedOn w:val="a0"/>
    <w:link w:val="aff"/>
    <w:uiPriority w:val="99"/>
    <w:semiHidden/>
    <w:rsid w:val="005936B7"/>
    <w:rPr>
      <w:rFonts w:ascii="Segoe UI" w:hAnsi="Segoe UI" w:cs="Segoe UI"/>
      <w:sz w:val="18"/>
      <w:szCs w:val="18"/>
    </w:rPr>
  </w:style>
  <w:style w:type="paragraph" w:customStyle="1" w:styleId="rvps17">
    <w:name w:val="rvps17"/>
    <w:basedOn w:val="a"/>
    <w:rsid w:val="00C6052D"/>
    <w:pPr>
      <w:spacing w:before="100" w:beforeAutospacing="1" w:after="100" w:afterAutospacing="1"/>
    </w:pPr>
  </w:style>
  <w:style w:type="character" w:customStyle="1" w:styleId="rvts78">
    <w:name w:val="rvts78"/>
    <w:basedOn w:val="a0"/>
    <w:rsid w:val="00C6052D"/>
  </w:style>
  <w:style w:type="paragraph" w:customStyle="1" w:styleId="rvps6">
    <w:name w:val="rvps6"/>
    <w:basedOn w:val="a"/>
    <w:rsid w:val="00C6052D"/>
    <w:pPr>
      <w:spacing w:before="100" w:beforeAutospacing="1" w:after="100" w:afterAutospacing="1"/>
    </w:pPr>
  </w:style>
  <w:style w:type="character" w:customStyle="1" w:styleId="rvts23">
    <w:name w:val="rvts23"/>
    <w:basedOn w:val="a0"/>
    <w:rsid w:val="00C6052D"/>
  </w:style>
  <w:style w:type="character" w:customStyle="1" w:styleId="rvts44">
    <w:name w:val="rvts44"/>
    <w:basedOn w:val="a0"/>
    <w:rsid w:val="00C6052D"/>
  </w:style>
</w:styles>
</file>

<file path=word/webSettings.xml><?xml version="1.0" encoding="utf-8"?>
<w:webSettings xmlns:r="http://schemas.openxmlformats.org/officeDocument/2006/relationships" xmlns:w="http://schemas.openxmlformats.org/wordprocessingml/2006/main">
  <w:divs>
    <w:div w:id="243224586">
      <w:bodyDiv w:val="1"/>
      <w:marLeft w:val="0"/>
      <w:marRight w:val="0"/>
      <w:marTop w:val="0"/>
      <w:marBottom w:val="0"/>
      <w:divBdr>
        <w:top w:val="none" w:sz="0" w:space="0" w:color="auto"/>
        <w:left w:val="none" w:sz="0" w:space="0" w:color="auto"/>
        <w:bottom w:val="none" w:sz="0" w:space="0" w:color="auto"/>
        <w:right w:val="none" w:sz="0" w:space="0" w:color="auto"/>
      </w:divBdr>
    </w:div>
    <w:div w:id="260338164">
      <w:bodyDiv w:val="1"/>
      <w:marLeft w:val="0"/>
      <w:marRight w:val="0"/>
      <w:marTop w:val="0"/>
      <w:marBottom w:val="0"/>
      <w:divBdr>
        <w:top w:val="none" w:sz="0" w:space="0" w:color="auto"/>
        <w:left w:val="none" w:sz="0" w:space="0" w:color="auto"/>
        <w:bottom w:val="none" w:sz="0" w:space="0" w:color="auto"/>
        <w:right w:val="none" w:sz="0" w:space="0" w:color="auto"/>
      </w:divBdr>
    </w:div>
    <w:div w:id="384374095">
      <w:bodyDiv w:val="1"/>
      <w:marLeft w:val="0"/>
      <w:marRight w:val="0"/>
      <w:marTop w:val="0"/>
      <w:marBottom w:val="0"/>
      <w:divBdr>
        <w:top w:val="none" w:sz="0" w:space="0" w:color="auto"/>
        <w:left w:val="none" w:sz="0" w:space="0" w:color="auto"/>
        <w:bottom w:val="none" w:sz="0" w:space="0" w:color="auto"/>
        <w:right w:val="none" w:sz="0" w:space="0" w:color="auto"/>
      </w:divBdr>
      <w:divsChild>
        <w:div w:id="1328094437">
          <w:marLeft w:val="0"/>
          <w:marRight w:val="0"/>
          <w:marTop w:val="0"/>
          <w:marBottom w:val="150"/>
          <w:divBdr>
            <w:top w:val="none" w:sz="0" w:space="0" w:color="auto"/>
            <w:left w:val="none" w:sz="0" w:space="0" w:color="auto"/>
            <w:bottom w:val="none" w:sz="0" w:space="0" w:color="auto"/>
            <w:right w:val="none" w:sz="0" w:space="0" w:color="auto"/>
          </w:divBdr>
        </w:div>
      </w:divsChild>
    </w:div>
    <w:div w:id="399790489">
      <w:bodyDiv w:val="1"/>
      <w:marLeft w:val="0"/>
      <w:marRight w:val="0"/>
      <w:marTop w:val="0"/>
      <w:marBottom w:val="0"/>
      <w:divBdr>
        <w:top w:val="none" w:sz="0" w:space="0" w:color="auto"/>
        <w:left w:val="none" w:sz="0" w:space="0" w:color="auto"/>
        <w:bottom w:val="none" w:sz="0" w:space="0" w:color="auto"/>
        <w:right w:val="none" w:sz="0" w:space="0" w:color="auto"/>
      </w:divBdr>
    </w:div>
    <w:div w:id="868907527">
      <w:bodyDiv w:val="1"/>
      <w:marLeft w:val="0"/>
      <w:marRight w:val="0"/>
      <w:marTop w:val="0"/>
      <w:marBottom w:val="0"/>
      <w:divBdr>
        <w:top w:val="none" w:sz="0" w:space="0" w:color="auto"/>
        <w:left w:val="none" w:sz="0" w:space="0" w:color="auto"/>
        <w:bottom w:val="none" w:sz="0" w:space="0" w:color="auto"/>
        <w:right w:val="none" w:sz="0" w:space="0" w:color="auto"/>
      </w:divBdr>
    </w:div>
    <w:div w:id="1266040593">
      <w:bodyDiv w:val="1"/>
      <w:marLeft w:val="0"/>
      <w:marRight w:val="0"/>
      <w:marTop w:val="0"/>
      <w:marBottom w:val="0"/>
      <w:divBdr>
        <w:top w:val="none" w:sz="0" w:space="0" w:color="auto"/>
        <w:left w:val="none" w:sz="0" w:space="0" w:color="auto"/>
        <w:bottom w:val="none" w:sz="0" w:space="0" w:color="auto"/>
        <w:right w:val="none" w:sz="0" w:space="0" w:color="auto"/>
      </w:divBdr>
    </w:div>
    <w:div w:id="1339120965">
      <w:bodyDiv w:val="1"/>
      <w:marLeft w:val="0"/>
      <w:marRight w:val="0"/>
      <w:marTop w:val="0"/>
      <w:marBottom w:val="0"/>
      <w:divBdr>
        <w:top w:val="none" w:sz="0" w:space="0" w:color="auto"/>
        <w:left w:val="none" w:sz="0" w:space="0" w:color="auto"/>
        <w:bottom w:val="none" w:sz="0" w:space="0" w:color="auto"/>
        <w:right w:val="none" w:sz="0" w:space="0" w:color="auto"/>
      </w:divBdr>
    </w:div>
    <w:div w:id="1898667228">
      <w:marLeft w:val="0"/>
      <w:marRight w:val="0"/>
      <w:marTop w:val="0"/>
      <w:marBottom w:val="0"/>
      <w:divBdr>
        <w:top w:val="none" w:sz="0" w:space="0" w:color="auto"/>
        <w:left w:val="none" w:sz="0" w:space="0" w:color="auto"/>
        <w:bottom w:val="none" w:sz="0" w:space="0" w:color="auto"/>
        <w:right w:val="none" w:sz="0" w:space="0" w:color="auto"/>
      </w:divBdr>
      <w:divsChild>
        <w:div w:id="1898667231">
          <w:marLeft w:val="0"/>
          <w:marRight w:val="0"/>
          <w:marTop w:val="0"/>
          <w:marBottom w:val="0"/>
          <w:divBdr>
            <w:top w:val="none" w:sz="0" w:space="0" w:color="auto"/>
            <w:left w:val="none" w:sz="0" w:space="0" w:color="auto"/>
            <w:bottom w:val="none" w:sz="0" w:space="0" w:color="auto"/>
            <w:right w:val="none" w:sz="0" w:space="0" w:color="auto"/>
          </w:divBdr>
        </w:div>
        <w:div w:id="1898667243">
          <w:marLeft w:val="0"/>
          <w:marRight w:val="0"/>
          <w:marTop w:val="0"/>
          <w:marBottom w:val="0"/>
          <w:divBdr>
            <w:top w:val="none" w:sz="0" w:space="0" w:color="auto"/>
            <w:left w:val="none" w:sz="0" w:space="0" w:color="auto"/>
            <w:bottom w:val="none" w:sz="0" w:space="0" w:color="auto"/>
            <w:right w:val="none" w:sz="0" w:space="0" w:color="auto"/>
          </w:divBdr>
          <w:divsChild>
            <w:div w:id="1898667246">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898667229">
      <w:marLeft w:val="0"/>
      <w:marRight w:val="0"/>
      <w:marTop w:val="0"/>
      <w:marBottom w:val="0"/>
      <w:divBdr>
        <w:top w:val="none" w:sz="0" w:space="0" w:color="auto"/>
        <w:left w:val="none" w:sz="0" w:space="0" w:color="auto"/>
        <w:bottom w:val="none" w:sz="0" w:space="0" w:color="auto"/>
        <w:right w:val="none" w:sz="0" w:space="0" w:color="auto"/>
      </w:divBdr>
    </w:div>
    <w:div w:id="1898667230">
      <w:marLeft w:val="0"/>
      <w:marRight w:val="0"/>
      <w:marTop w:val="0"/>
      <w:marBottom w:val="0"/>
      <w:divBdr>
        <w:top w:val="none" w:sz="0" w:space="0" w:color="auto"/>
        <w:left w:val="none" w:sz="0" w:space="0" w:color="auto"/>
        <w:bottom w:val="none" w:sz="0" w:space="0" w:color="auto"/>
        <w:right w:val="none" w:sz="0" w:space="0" w:color="auto"/>
      </w:divBdr>
    </w:div>
    <w:div w:id="1898667232">
      <w:marLeft w:val="0"/>
      <w:marRight w:val="0"/>
      <w:marTop w:val="0"/>
      <w:marBottom w:val="0"/>
      <w:divBdr>
        <w:top w:val="none" w:sz="0" w:space="0" w:color="auto"/>
        <w:left w:val="none" w:sz="0" w:space="0" w:color="auto"/>
        <w:bottom w:val="none" w:sz="0" w:space="0" w:color="auto"/>
        <w:right w:val="none" w:sz="0" w:space="0" w:color="auto"/>
      </w:divBdr>
    </w:div>
    <w:div w:id="1898667233">
      <w:marLeft w:val="0"/>
      <w:marRight w:val="0"/>
      <w:marTop w:val="0"/>
      <w:marBottom w:val="0"/>
      <w:divBdr>
        <w:top w:val="none" w:sz="0" w:space="0" w:color="auto"/>
        <w:left w:val="none" w:sz="0" w:space="0" w:color="auto"/>
        <w:bottom w:val="none" w:sz="0" w:space="0" w:color="auto"/>
        <w:right w:val="none" w:sz="0" w:space="0" w:color="auto"/>
      </w:divBdr>
    </w:div>
    <w:div w:id="1898667234">
      <w:marLeft w:val="0"/>
      <w:marRight w:val="0"/>
      <w:marTop w:val="0"/>
      <w:marBottom w:val="0"/>
      <w:divBdr>
        <w:top w:val="none" w:sz="0" w:space="0" w:color="auto"/>
        <w:left w:val="none" w:sz="0" w:space="0" w:color="auto"/>
        <w:bottom w:val="none" w:sz="0" w:space="0" w:color="auto"/>
        <w:right w:val="none" w:sz="0" w:space="0" w:color="auto"/>
      </w:divBdr>
    </w:div>
    <w:div w:id="1898667235">
      <w:marLeft w:val="0"/>
      <w:marRight w:val="0"/>
      <w:marTop w:val="0"/>
      <w:marBottom w:val="0"/>
      <w:divBdr>
        <w:top w:val="none" w:sz="0" w:space="0" w:color="auto"/>
        <w:left w:val="none" w:sz="0" w:space="0" w:color="auto"/>
        <w:bottom w:val="none" w:sz="0" w:space="0" w:color="auto"/>
        <w:right w:val="none" w:sz="0" w:space="0" w:color="auto"/>
      </w:divBdr>
    </w:div>
    <w:div w:id="1898667236">
      <w:marLeft w:val="0"/>
      <w:marRight w:val="0"/>
      <w:marTop w:val="0"/>
      <w:marBottom w:val="0"/>
      <w:divBdr>
        <w:top w:val="none" w:sz="0" w:space="0" w:color="auto"/>
        <w:left w:val="none" w:sz="0" w:space="0" w:color="auto"/>
        <w:bottom w:val="none" w:sz="0" w:space="0" w:color="auto"/>
        <w:right w:val="none" w:sz="0" w:space="0" w:color="auto"/>
      </w:divBdr>
    </w:div>
    <w:div w:id="1898667237">
      <w:marLeft w:val="0"/>
      <w:marRight w:val="0"/>
      <w:marTop w:val="0"/>
      <w:marBottom w:val="0"/>
      <w:divBdr>
        <w:top w:val="none" w:sz="0" w:space="0" w:color="auto"/>
        <w:left w:val="none" w:sz="0" w:space="0" w:color="auto"/>
        <w:bottom w:val="none" w:sz="0" w:space="0" w:color="auto"/>
        <w:right w:val="none" w:sz="0" w:space="0" w:color="auto"/>
      </w:divBdr>
    </w:div>
    <w:div w:id="1898667238">
      <w:marLeft w:val="0"/>
      <w:marRight w:val="0"/>
      <w:marTop w:val="0"/>
      <w:marBottom w:val="0"/>
      <w:divBdr>
        <w:top w:val="none" w:sz="0" w:space="0" w:color="auto"/>
        <w:left w:val="none" w:sz="0" w:space="0" w:color="auto"/>
        <w:bottom w:val="none" w:sz="0" w:space="0" w:color="auto"/>
        <w:right w:val="none" w:sz="0" w:space="0" w:color="auto"/>
      </w:divBdr>
    </w:div>
    <w:div w:id="1898667239">
      <w:marLeft w:val="0"/>
      <w:marRight w:val="0"/>
      <w:marTop w:val="0"/>
      <w:marBottom w:val="0"/>
      <w:divBdr>
        <w:top w:val="none" w:sz="0" w:space="0" w:color="auto"/>
        <w:left w:val="none" w:sz="0" w:space="0" w:color="auto"/>
        <w:bottom w:val="none" w:sz="0" w:space="0" w:color="auto"/>
        <w:right w:val="none" w:sz="0" w:space="0" w:color="auto"/>
      </w:divBdr>
    </w:div>
    <w:div w:id="1898667240">
      <w:marLeft w:val="0"/>
      <w:marRight w:val="0"/>
      <w:marTop w:val="0"/>
      <w:marBottom w:val="0"/>
      <w:divBdr>
        <w:top w:val="none" w:sz="0" w:space="0" w:color="auto"/>
        <w:left w:val="none" w:sz="0" w:space="0" w:color="auto"/>
        <w:bottom w:val="none" w:sz="0" w:space="0" w:color="auto"/>
        <w:right w:val="none" w:sz="0" w:space="0" w:color="auto"/>
      </w:divBdr>
    </w:div>
    <w:div w:id="1898667241">
      <w:marLeft w:val="0"/>
      <w:marRight w:val="0"/>
      <w:marTop w:val="0"/>
      <w:marBottom w:val="0"/>
      <w:divBdr>
        <w:top w:val="none" w:sz="0" w:space="0" w:color="auto"/>
        <w:left w:val="none" w:sz="0" w:space="0" w:color="auto"/>
        <w:bottom w:val="none" w:sz="0" w:space="0" w:color="auto"/>
        <w:right w:val="none" w:sz="0" w:space="0" w:color="auto"/>
      </w:divBdr>
    </w:div>
    <w:div w:id="1898667242">
      <w:marLeft w:val="0"/>
      <w:marRight w:val="0"/>
      <w:marTop w:val="0"/>
      <w:marBottom w:val="0"/>
      <w:divBdr>
        <w:top w:val="none" w:sz="0" w:space="0" w:color="auto"/>
        <w:left w:val="none" w:sz="0" w:space="0" w:color="auto"/>
        <w:bottom w:val="none" w:sz="0" w:space="0" w:color="auto"/>
        <w:right w:val="none" w:sz="0" w:space="0" w:color="auto"/>
      </w:divBdr>
    </w:div>
    <w:div w:id="1898667244">
      <w:marLeft w:val="0"/>
      <w:marRight w:val="0"/>
      <w:marTop w:val="0"/>
      <w:marBottom w:val="0"/>
      <w:divBdr>
        <w:top w:val="none" w:sz="0" w:space="0" w:color="auto"/>
        <w:left w:val="none" w:sz="0" w:space="0" w:color="auto"/>
        <w:bottom w:val="none" w:sz="0" w:space="0" w:color="auto"/>
        <w:right w:val="none" w:sz="0" w:space="0" w:color="auto"/>
      </w:divBdr>
    </w:div>
    <w:div w:id="1898667245">
      <w:marLeft w:val="0"/>
      <w:marRight w:val="0"/>
      <w:marTop w:val="0"/>
      <w:marBottom w:val="0"/>
      <w:divBdr>
        <w:top w:val="none" w:sz="0" w:space="0" w:color="auto"/>
        <w:left w:val="none" w:sz="0" w:space="0" w:color="auto"/>
        <w:bottom w:val="none" w:sz="0" w:space="0" w:color="auto"/>
        <w:right w:val="none" w:sz="0" w:space="0" w:color="auto"/>
      </w:divBdr>
      <w:divsChild>
        <w:div w:id="1898667249">
          <w:marLeft w:val="0"/>
          <w:marRight w:val="0"/>
          <w:marTop w:val="0"/>
          <w:marBottom w:val="0"/>
          <w:divBdr>
            <w:top w:val="none" w:sz="0" w:space="0" w:color="auto"/>
            <w:left w:val="none" w:sz="0" w:space="0" w:color="auto"/>
            <w:bottom w:val="none" w:sz="0" w:space="0" w:color="auto"/>
            <w:right w:val="none" w:sz="0" w:space="0" w:color="auto"/>
          </w:divBdr>
        </w:div>
      </w:divsChild>
    </w:div>
    <w:div w:id="1898667247">
      <w:marLeft w:val="0"/>
      <w:marRight w:val="0"/>
      <w:marTop w:val="0"/>
      <w:marBottom w:val="0"/>
      <w:divBdr>
        <w:top w:val="none" w:sz="0" w:space="0" w:color="auto"/>
        <w:left w:val="none" w:sz="0" w:space="0" w:color="auto"/>
        <w:bottom w:val="none" w:sz="0" w:space="0" w:color="auto"/>
        <w:right w:val="none" w:sz="0" w:space="0" w:color="auto"/>
      </w:divBdr>
    </w:div>
    <w:div w:id="1898667248">
      <w:marLeft w:val="0"/>
      <w:marRight w:val="0"/>
      <w:marTop w:val="0"/>
      <w:marBottom w:val="0"/>
      <w:divBdr>
        <w:top w:val="none" w:sz="0" w:space="0" w:color="auto"/>
        <w:left w:val="none" w:sz="0" w:space="0" w:color="auto"/>
        <w:bottom w:val="none" w:sz="0" w:space="0" w:color="auto"/>
        <w:right w:val="none" w:sz="0" w:space="0" w:color="auto"/>
      </w:divBdr>
    </w:div>
    <w:div w:id="1898667250">
      <w:marLeft w:val="0"/>
      <w:marRight w:val="0"/>
      <w:marTop w:val="0"/>
      <w:marBottom w:val="0"/>
      <w:divBdr>
        <w:top w:val="none" w:sz="0" w:space="0" w:color="auto"/>
        <w:left w:val="none" w:sz="0" w:space="0" w:color="auto"/>
        <w:bottom w:val="none" w:sz="0" w:space="0" w:color="auto"/>
        <w:right w:val="none" w:sz="0" w:space="0" w:color="auto"/>
      </w:divBdr>
    </w:div>
    <w:div w:id="1898667251">
      <w:marLeft w:val="0"/>
      <w:marRight w:val="0"/>
      <w:marTop w:val="0"/>
      <w:marBottom w:val="0"/>
      <w:divBdr>
        <w:top w:val="none" w:sz="0" w:space="0" w:color="auto"/>
        <w:left w:val="none" w:sz="0" w:space="0" w:color="auto"/>
        <w:bottom w:val="none" w:sz="0" w:space="0" w:color="auto"/>
        <w:right w:val="none" w:sz="0" w:space="0" w:color="auto"/>
      </w:divBdr>
    </w:div>
    <w:div w:id="1898667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ukrproject.gov.ua/" TargetMode="External"/><Relationship Id="rId18" Type="http://schemas.openxmlformats.org/officeDocument/2006/relationships/hyperlink" Target="http://learn.ztu.edu.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rada.gov.ua/" TargetMode="External"/><Relationship Id="rId17" Type="http://schemas.openxmlformats.org/officeDocument/2006/relationships/hyperlink" Target="https://recovery.gov.ua" TargetMode="External"/><Relationship Id="rId2" Type="http://schemas.openxmlformats.org/officeDocument/2006/relationships/numbering" Target="numbering.xml"/><Relationship Id="rId16" Type="http://schemas.openxmlformats.org/officeDocument/2006/relationships/hyperlink" Target="http://www.minfin.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f.org.ua/wp-content/uploads/2022/06/&#1054;&#1094;&#1110;&#1085;&#1082;&#1072;&#1110;&#1085;&#1090;&#1077;&#1075;&#1088;&#1072;&#1094;&#1110;&#1111;-&#1059;&#1082;&#1088;&#1072;&#1111;&#1085;&#1080;-%20&#1076;&#1086;-%20&#1045;&#1045;&#1055;-2.pdf" TargetMode="External"/><Relationship Id="rId5" Type="http://schemas.openxmlformats.org/officeDocument/2006/relationships/webSettings" Target="webSettings.xml"/><Relationship Id="rId15" Type="http://schemas.openxmlformats.org/officeDocument/2006/relationships/hyperlink" Target="http://www.me.gov.ua/" TargetMode="External"/><Relationship Id="rId23" Type="http://schemas.openxmlformats.org/officeDocument/2006/relationships/theme" Target="theme/theme1.xml"/><Relationship Id="rId10" Type="http://schemas.openxmlformats.org/officeDocument/2006/relationships/hyperlink" Target="http://ief.org.ua/wp-content/uploads/2022/12/Ec-superech-globaliz-ta-localizv-umomah-gibryd-viyn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krstat.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A08A-C737-47BD-8651-6899EA8D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5578</Words>
  <Characters>43148</Characters>
  <Application>Microsoft Office Word</Application>
  <DocSecurity>0</DocSecurity>
  <Lines>359</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Перехрестя кохання</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Инна</dc:creator>
  <cp:lastModifiedBy>new</cp:lastModifiedBy>
  <cp:revision>20</cp:revision>
  <cp:lastPrinted>2019-09-09T07:50:00Z</cp:lastPrinted>
  <dcterms:created xsi:type="dcterms:W3CDTF">2023-02-19T14:12:00Z</dcterms:created>
  <dcterms:modified xsi:type="dcterms:W3CDTF">2023-02-19T15:27:00Z</dcterms:modified>
</cp:coreProperties>
</file>