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95" w:rsidRDefault="00BF32D4" w:rsidP="00BF32D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7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620C7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bookmarkStart w:id="0" w:name="_GoBack"/>
      <w:bookmarkEnd w:id="0"/>
    </w:p>
    <w:p w:rsidR="00D70F04" w:rsidRDefault="00E061E3" w:rsidP="00BF32D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Залізничний транспорт</w:t>
      </w:r>
    </w:p>
    <w:p w:rsidR="00141548" w:rsidRDefault="00141548" w:rsidP="00141548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План лекції:</w:t>
      </w:r>
    </w:p>
    <w:p w:rsidR="00141548" w:rsidRDefault="00E061E3" w:rsidP="0014154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Історичний розвиток ж.</w:t>
      </w:r>
      <w:r w:rsidR="001F7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д. транспорту.</w:t>
      </w:r>
    </w:p>
    <w:p w:rsidR="00141548" w:rsidRDefault="00E061E3" w:rsidP="0014154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Структура </w:t>
      </w:r>
      <w:r w:rsidR="00AC4A94">
        <w:rPr>
          <w:rFonts w:ascii="Times New Roman" w:hAnsi="Times New Roman" w:cs="Times New Roman"/>
          <w:sz w:val="28"/>
          <w:szCs w:val="28"/>
          <w:lang w:val="uk-UA"/>
        </w:rPr>
        <w:t>залізо дорожнього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транспорту і особливості використання </w:t>
      </w:r>
      <w:r w:rsidR="002E37C9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транспорту в загальнодержавній транспортній системі.</w:t>
      </w:r>
    </w:p>
    <w:p w:rsidR="00E061E3" w:rsidRDefault="001F7B27" w:rsidP="0014154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Конструкції колії та її елементи.</w:t>
      </w:r>
    </w:p>
    <w:p w:rsidR="00FB1C75" w:rsidRPr="00C6741A" w:rsidRDefault="001F7B27" w:rsidP="00C6741A">
      <w:pPr>
        <w:pStyle w:val="a5"/>
        <w:numPr>
          <w:ilvl w:val="0"/>
          <w:numId w:val="29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674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Історичний розвиток </w:t>
      </w:r>
      <w:proofErr w:type="spellStart"/>
      <w:r w:rsidRPr="00C6741A">
        <w:rPr>
          <w:rFonts w:ascii="Times New Roman" w:hAnsi="Times New Roman" w:cs="Times New Roman"/>
          <w:b/>
          <w:i/>
          <w:sz w:val="28"/>
          <w:szCs w:val="28"/>
          <w:lang w:val="uk-UA"/>
        </w:rPr>
        <w:t>ж.д</w:t>
      </w:r>
      <w:proofErr w:type="spellEnd"/>
      <w:r w:rsidRPr="00C6741A">
        <w:rPr>
          <w:rFonts w:ascii="Times New Roman" w:hAnsi="Times New Roman" w:cs="Times New Roman"/>
          <w:b/>
          <w:i/>
          <w:sz w:val="28"/>
          <w:szCs w:val="28"/>
          <w:lang w:val="uk-UA"/>
        </w:rPr>
        <w:t>. транспорту</w:t>
      </w:r>
    </w:p>
    <w:p w:rsidR="001F7B27" w:rsidRDefault="00C6741A" w:rsidP="001F7B2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Попередниками залізничних доріг це так звані колійні дороги, по яких переміщувались за допомогою людей або тварин. Вони використовувались на рудниках і шахтах Європи ще 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C67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ст.. Колія на них встановлювалась або у вигляді жолобів в каменях, або у вигляді лижні із деревини, а пізніше із бруса [2].</w:t>
      </w:r>
    </w:p>
    <w:p w:rsidR="00A07EA0" w:rsidRDefault="00C6741A" w:rsidP="001F7B2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1762 р. російський гідротехнік К.Д.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Фролов</w:t>
      </w:r>
      <w:proofErr w:type="spellEnd"/>
      <w:r w:rsidR="00A07EA0">
        <w:rPr>
          <w:rFonts w:ascii="Times New Roman" w:hAnsi="Times New Roman" w:cs="Times New Roman"/>
          <w:sz w:val="28"/>
          <w:szCs w:val="28"/>
          <w:lang w:val="uk-UA"/>
        </w:rPr>
        <w:t xml:space="preserve"> застосував вперше в світі металеві рейки в світі металеві рейки в формі жолобу на </w:t>
      </w:r>
      <w:proofErr w:type="spellStart"/>
      <w:r w:rsidR="00A07EA0">
        <w:rPr>
          <w:rFonts w:ascii="Times New Roman" w:hAnsi="Times New Roman" w:cs="Times New Roman"/>
          <w:sz w:val="28"/>
          <w:szCs w:val="28"/>
          <w:lang w:val="uk-UA"/>
        </w:rPr>
        <w:t>Зміїногорському</w:t>
      </w:r>
      <w:proofErr w:type="spellEnd"/>
      <w:r w:rsidR="00A07EA0">
        <w:rPr>
          <w:rFonts w:ascii="Times New Roman" w:hAnsi="Times New Roman" w:cs="Times New Roman"/>
          <w:sz w:val="28"/>
          <w:szCs w:val="28"/>
          <w:lang w:val="uk-UA"/>
        </w:rPr>
        <w:t xml:space="preserve"> руднику на Алтаї для транспортування руди. Він використовував канат, як тягу від водяного колеса, для переміщення вагонеток з рудою.</w:t>
      </w:r>
    </w:p>
    <w:p w:rsidR="00C6741A" w:rsidRDefault="00A07EA0" w:rsidP="001F7B2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товарних відносин в світі сприяв появі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розвитку ж. д. доріг </w:t>
      </w:r>
      <w:r w:rsidR="002E37C9">
        <w:rPr>
          <w:rFonts w:ascii="Times New Roman" w:hAnsi="Times New Roman" w:cs="Times New Roman"/>
          <w:sz w:val="28"/>
          <w:szCs w:val="28"/>
          <w:lang w:val="uk-UA"/>
        </w:rPr>
        <w:t>майже по всій земній кулі.</w:t>
      </w:r>
    </w:p>
    <w:p w:rsidR="002E37C9" w:rsidRDefault="002E37C9" w:rsidP="001F7B2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Перший паровоз для залізниці створив англієць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Тревитик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початку ХІХ ст..</w:t>
      </w:r>
    </w:p>
    <w:p w:rsidR="002E37C9" w:rsidRDefault="002E37C9" w:rsidP="001F7B2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Батьком залізної дороги признаний англієць Джордж Стефенсон, який зумів проаналізувати, узагальнити і врахувати весь попередній досвід в паровозобудуванні. Відомі три типи створеного ним </w:t>
      </w:r>
      <w:r w:rsidR="001669F8">
        <w:rPr>
          <w:rFonts w:ascii="Times New Roman" w:hAnsi="Times New Roman" w:cs="Times New Roman"/>
          <w:sz w:val="28"/>
          <w:szCs w:val="28"/>
          <w:lang w:val="uk-UA"/>
        </w:rPr>
        <w:t>паровозу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37C9" w:rsidRDefault="002E37C9" w:rsidP="001F7B2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Дж. Стефенсон був першим паравозобудівельником</w:t>
      </w:r>
      <w:r w:rsidR="00AC4A94">
        <w:rPr>
          <w:rFonts w:ascii="Times New Roman" w:hAnsi="Times New Roman" w:cs="Times New Roman"/>
          <w:sz w:val="28"/>
          <w:szCs w:val="28"/>
          <w:lang w:val="uk-UA"/>
        </w:rPr>
        <w:t>, який звернув увагу на колесо і на взаємодію з ним локомотиву. Він змінив з’єднання рейок, обладнав паровоз підвісними ресорами, які в значній мірі покращують комфортність поїздки.</w:t>
      </w:r>
    </w:p>
    <w:p w:rsidR="00AC4A94" w:rsidRDefault="00AC4A94" w:rsidP="001F7B2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1825 р. побудована перша комерційна залізна дорога в Англії між Стоктоном і Дарлінктоном </w:t>
      </w:r>
      <w:r w:rsidRPr="00AC4A94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C4A94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AC4A94" w:rsidRDefault="00AC4A94" w:rsidP="001F7B2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1830 р. </w:t>
      </w:r>
      <w:r w:rsidR="0004781B">
        <w:rPr>
          <w:rFonts w:ascii="Times New Roman" w:hAnsi="Times New Roman" w:cs="Times New Roman"/>
          <w:sz w:val="28"/>
          <w:szCs w:val="28"/>
          <w:lang w:val="uk-UA"/>
        </w:rPr>
        <w:t>Дж. Стефенсон побудував другу залізну дорогу між Ліверпулем і Манчестером з використанням першого тунелю. Поїзд тягнув паровоз «Ракета» з швидкістю 38 км/год.</w:t>
      </w:r>
    </w:p>
    <w:p w:rsidR="0004781B" w:rsidRPr="00C6741A" w:rsidRDefault="0004781B" w:rsidP="001F7B2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 1840 р. в Англії вже було 3000 км, а в світі 9000 км залізних доріг.</w:t>
      </w:r>
    </w:p>
    <w:p w:rsidR="00A07EA0" w:rsidRDefault="0004781B" w:rsidP="00141548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 1834 р. в Нижньому Тагілі була побудована чавунна дорога</w:t>
      </w:r>
      <w:r w:rsidR="000149B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довжиною 854 км з паровою тягою, локомотив для якої побудували батько і син Черепанови.</w:t>
      </w:r>
    </w:p>
    <w:p w:rsidR="000149BB" w:rsidRDefault="000149BB" w:rsidP="00141548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 1837 р. почала працювати перша російська залізна дорога між Санкт-Петербургом і Царським селом – довжиною 27 км.</w:t>
      </w:r>
    </w:p>
    <w:p w:rsidR="003060A4" w:rsidRDefault="003060A4" w:rsidP="00141548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 1843 – 1851 рр. була побудована залізна дорога Санкт – Петербург – Москва. Для неї були виготовлені вітчизняні паровози і вагони. Ця дорога на той період часу була самою довгою двохколійною дорогою зі складними конструкціями мостів, станціями, вокзалами.</w:t>
      </w:r>
    </w:p>
    <w:p w:rsidR="003060A4" w:rsidRDefault="003060A4" w:rsidP="00141548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Ширина колії спочатку складала в Росії 1524 мм, на даний час – 1520 мм.</w:t>
      </w:r>
    </w:p>
    <w:p w:rsidR="003060A4" w:rsidRDefault="003060A4" w:rsidP="00141548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Будівництво залізних доріг на території України розпочалось в </w:t>
      </w:r>
      <w:r w:rsidR="001669F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60-х роках ХІХ ст..</w:t>
      </w:r>
    </w:p>
    <w:p w:rsidR="001669F8" w:rsidRDefault="001669F8" w:rsidP="00141548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 1865 р. побудована залізна дорога Одеса – Балта, і далі була продовжена до Києва.</w:t>
      </w:r>
    </w:p>
    <w:p w:rsidR="001669F8" w:rsidRDefault="001669F8" w:rsidP="00141548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 1870 р. відкрита залізна дорога Москва – Харків – Ростов, яка мала велике значення для розвитку економіки нашого регіону.</w:t>
      </w:r>
    </w:p>
    <w:p w:rsidR="001669F8" w:rsidRDefault="001669F8" w:rsidP="00141548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Паровоз, винайдений Стефенсоном господарював на залізних дорогах світу більше двох віків.</w:t>
      </w:r>
      <w:r w:rsidR="00B9694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На зміну паровозам прийшли тепловози, а з електрифікацією залізних доріг – електровози.</w:t>
      </w:r>
    </w:p>
    <w:p w:rsidR="00B9694B" w:rsidRDefault="00B9694B" w:rsidP="00141548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Швидкість сучасних сучасних поїздів:</w:t>
      </w:r>
    </w:p>
    <w:p w:rsidR="00B9694B" w:rsidRDefault="00B9694B" w:rsidP="00B9694B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вантажних – 100-120 км/год;</w:t>
      </w:r>
    </w:p>
    <w:p w:rsidR="00B9694B" w:rsidRDefault="00B9694B" w:rsidP="00B9694B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пасажирських – 180-200 км/год.</w:t>
      </w:r>
    </w:p>
    <w:p w:rsidR="00B9694B" w:rsidRDefault="00672382" w:rsidP="00B9694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Для ведучих держав світу все ширше реалізуються проекти найновіших швидкісних поїздів.</w:t>
      </w:r>
    </w:p>
    <w:p w:rsidR="00672382" w:rsidRDefault="00672382" w:rsidP="00B9694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 1964 р. в Японії поїзд «Пуля» подолав 900 км зі швидкістю 160 км/год.</w:t>
      </w:r>
    </w:p>
    <w:p w:rsidR="00672382" w:rsidRDefault="00672382" w:rsidP="00B9694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На даний час японський поїзд «Шинкансянс», французький поїзд «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TGV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», поїзд Південної Кореї «С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TEX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» долають відстань зі швидкістю 300 і більше км/год.</w:t>
      </w:r>
    </w:p>
    <w:p w:rsidR="00672382" w:rsidRPr="005443C7" w:rsidRDefault="00672382" w:rsidP="005443C7">
      <w:pPr>
        <w:pStyle w:val="a5"/>
        <w:numPr>
          <w:ilvl w:val="0"/>
          <w:numId w:val="29"/>
        </w:numPr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</w:pPr>
      <w:r w:rsidRPr="005443C7"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  <w:lastRenderedPageBreak/>
        <w:t xml:space="preserve">Структура </w:t>
      </w:r>
      <w:r w:rsidR="009F2F34"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  <w:t>залізничного</w:t>
      </w:r>
      <w:r w:rsidRPr="005443C7"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  <w:t xml:space="preserve"> транспорту і особливості використання цього транспорту в загальнодержавній транспортній системі</w:t>
      </w:r>
    </w:p>
    <w:p w:rsidR="005443C7" w:rsidRDefault="005443C7" w:rsidP="005443C7">
      <w:pPr>
        <w:pStyle w:val="a5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Залізничний транспорт України займає головне місце в транспортній системі країни і забезпечує основний обєм перевезень вантажних (майже 70% загального вантажообігу держави) і більше 65% загальнодержавних обємів перевезень пасажирів </w:t>
      </w:r>
      <w:r w:rsidRPr="005443C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[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11</w:t>
      </w:r>
      <w:r w:rsidRPr="005443C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].</w:t>
      </w:r>
    </w:p>
    <w:p w:rsidR="005443C7" w:rsidRDefault="005443C7" w:rsidP="005443C7">
      <w:pPr>
        <w:pStyle w:val="a5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 Україні найвищу ступінь займає міністерство транспорту, друга ланка – Українські залізні дороги</w:t>
      </w:r>
      <w:r w:rsidR="00B639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9F2F34" w:rsidRDefault="009F2F34" w:rsidP="005443C7">
      <w:pPr>
        <w:pStyle w:val="a5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Основу Українських залізничних доріг складає управління різних рівнів і відділи, які координують роботу залізничного транспорту.</w:t>
      </w:r>
    </w:p>
    <w:p w:rsidR="009F2F34" w:rsidRDefault="009F2F34" w:rsidP="005443C7">
      <w:pPr>
        <w:pStyle w:val="a5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Для укріплення взаємодії залізнодорожньої системи міжнародної створений координаційний центр.</w:t>
      </w:r>
      <w:r w:rsidR="00DC34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Органом, який координує роботу залізничного транспорту на міжнародному рівні, є рада по залізничному транспорту.</w:t>
      </w:r>
    </w:p>
    <w:p w:rsidR="00DC3489" w:rsidRDefault="00DC3489" w:rsidP="005443C7">
      <w:pPr>
        <w:pStyle w:val="a5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Основною метою Ради є координація роботи на міжнародному рівні і в сполученнях з третіми країнами </w:t>
      </w:r>
      <w:r w:rsidRPr="005443C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[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5</w:t>
      </w:r>
      <w:r w:rsidRPr="005443C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].</w:t>
      </w:r>
    </w:p>
    <w:p w:rsidR="009F2F34" w:rsidRDefault="00DC3489" w:rsidP="005443C7">
      <w:pPr>
        <w:pStyle w:val="a5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Постійнодіючим виконавчим органом Ради є дирекція Ради по залізничному транспорту. Дирекцію очолює голова. Основними завданнями Дирекції є:</w:t>
      </w:r>
    </w:p>
    <w:p w:rsidR="00DC3489" w:rsidRDefault="00DC3489" w:rsidP="00DC3489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реалізація рішень Ради;</w:t>
      </w:r>
    </w:p>
    <w:p w:rsidR="00DC3489" w:rsidRDefault="00DC3489" w:rsidP="00DC3489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координація пропуску вагонопотоків;</w:t>
      </w:r>
    </w:p>
    <w:p w:rsidR="00DC3489" w:rsidRDefault="00C224C4" w:rsidP="00DC3489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розробка проектів основних положень,</w:t>
      </w:r>
    </w:p>
    <w:p w:rsidR="00C224C4" w:rsidRDefault="00C224C4" w:rsidP="00C224C4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які регламентують взаємодію і економічну відповідальність при перевезенні пасажирів і вантажів між державами, а також по транзитним перевезенням в сполученнях з третіми країнами.</w:t>
      </w:r>
    </w:p>
    <w:p w:rsidR="00C224C4" w:rsidRDefault="00C224C4" w:rsidP="00C224C4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Створення і функціювання національної мережі міжнародних транспортних коридорів, які проходять через територію України, - це один із найважливіших пріоритетів в співдружності України і Європейського Союзу.</w:t>
      </w:r>
    </w:p>
    <w:p w:rsidR="00D02B31" w:rsidRDefault="00D02B31" w:rsidP="00C224C4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На 11 сухопутних перетинах західного кордону з Польщею, Словакією, Угорщиною і Румунією здійснюється перестановка вагонів ( з європейської колії 1435 мм на нашу колію 1520 мм і навпаки).</w:t>
      </w:r>
    </w:p>
    <w:p w:rsidR="00C224C4" w:rsidRPr="00C224C4" w:rsidRDefault="00D02B31" w:rsidP="00C224C4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Через територію України пролягають три трансєвропейські №, 3; 5; 9, а також коридори організації співробітництва залізних доріг (ОСЖД) «Балтійське море – Чорне море», «Європа – Кавказ – Азія»</w:t>
      </w:r>
      <w:r w:rsidR="00F8704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загальною довжиною 3162 км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87043" w:rsidRPr="005443C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[</w:t>
      </w:r>
      <w:r w:rsidR="00F8704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4, 5</w:t>
      </w:r>
      <w:r w:rsidR="00F87043" w:rsidRPr="005443C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].</w:t>
      </w:r>
    </w:p>
    <w:p w:rsidR="00E73A4E" w:rsidRDefault="00E73A4E" w:rsidP="00E73A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Інфраструктура міжнародних транспортних коридорів на 92,3% складається з двохколійних ліній, 77,3% - електрифікована, а 90% обладнана авто блокіровкою.</w:t>
      </w:r>
    </w:p>
    <w:p w:rsidR="00E73A4E" w:rsidRDefault="00E73A4E" w:rsidP="00E73A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Залізничний транспорт є одним з ведучих видів транспорту.</w:t>
      </w:r>
    </w:p>
    <w:p w:rsidR="00E73A4E" w:rsidRDefault="00E73A4E" w:rsidP="00E73A4E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переваг залізничного транспорту належить віднести </w:t>
      </w:r>
      <w:r w:rsidRPr="005443C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[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12</w:t>
      </w:r>
      <w:r w:rsidRPr="005443C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]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:</w:t>
      </w:r>
    </w:p>
    <w:p w:rsidR="00E73A4E" w:rsidRDefault="00E73A4E" w:rsidP="00E73A4E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невисока собівартість перевезень;</w:t>
      </w:r>
    </w:p>
    <w:p w:rsidR="00E73A4E" w:rsidRDefault="00BA077F" w:rsidP="00E73A4E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масовість, швидкість, комфортність пасажирських перевезень;</w:t>
      </w:r>
    </w:p>
    <w:p w:rsidR="00BA077F" w:rsidRDefault="00BA077F" w:rsidP="00E73A4E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регулярність перевезень незалежно від пори року, часу доби і погоди;</w:t>
      </w:r>
    </w:p>
    <w:p w:rsidR="00BA077F" w:rsidRDefault="00BA077F" w:rsidP="00E73A4E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можливість створення залізної дороги на будь-якій сухопутній території за допомогою мостів, тунелів;</w:t>
      </w:r>
    </w:p>
    <w:p w:rsidR="00BA077F" w:rsidRPr="00E73A4E" w:rsidRDefault="00BA077F" w:rsidP="00E73A4E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можливість створення прямого зв’язку між крупними підприємствами за допомогою під’їзних шляхів.</w:t>
      </w:r>
    </w:p>
    <w:p w:rsidR="00C91AFF" w:rsidRDefault="00C91AFF" w:rsidP="00BA077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недоліків належить віднести:</w:t>
      </w:r>
    </w:p>
    <w:p w:rsidR="00C91AFF" w:rsidRDefault="00C91AFF" w:rsidP="00C91AFF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капітало</w:t>
      </w:r>
      <w:r w:rsidR="00BF0E58">
        <w:rPr>
          <w:rFonts w:ascii="Times New Roman" w:hAnsi="Times New Roman" w:cs="Times New Roman"/>
          <w:sz w:val="28"/>
          <w:szCs w:val="28"/>
          <w:lang w:val="uk-UA"/>
        </w:rPr>
        <w:t>місткість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залізничних доріг;</w:t>
      </w:r>
    </w:p>
    <w:p w:rsidR="00C91AFF" w:rsidRDefault="00C91AFF" w:rsidP="00C91AFF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велике споживання металу – на 1 км шляху необхідно майже 200 т;</w:t>
      </w:r>
    </w:p>
    <w:p w:rsidR="00BF0E58" w:rsidRDefault="00C91AFF" w:rsidP="00C91AFF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залізничний транспорт трудомістка галузь (в середньому 1 км експлуатації довжини шляху припадає 14 чол.,зайнятих в транспортному процесі, а в США – 1,5 чол. При майже однаковому об’ємі </w:t>
      </w:r>
      <w:r w:rsidR="00BF0E58">
        <w:rPr>
          <w:rFonts w:ascii="Times New Roman" w:hAnsi="Times New Roman" w:cs="Times New Roman"/>
          <w:sz w:val="28"/>
          <w:szCs w:val="28"/>
          <w:lang w:val="uk-UA"/>
        </w:rPr>
        <w:t>навантажень).</w:t>
      </w:r>
    </w:p>
    <w:p w:rsidR="00BF0E58" w:rsidRDefault="00BF0E58" w:rsidP="00BF0E5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Найближче майбутнє залізно дорожньої галузі в Україні – створення телекомунікаційної мережі і впровадження сучасних технологій, будівництво швидкісних ліній і здійснення реформування системи управління.</w:t>
      </w:r>
    </w:p>
    <w:p w:rsidR="00BF0E58" w:rsidRPr="00BF0E58" w:rsidRDefault="00BF0E58" w:rsidP="00BF0E58">
      <w:pPr>
        <w:pStyle w:val="a5"/>
        <w:numPr>
          <w:ilvl w:val="0"/>
          <w:numId w:val="29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F0E58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Конструкції колії та її елементи</w:t>
      </w:r>
    </w:p>
    <w:p w:rsidR="00BF0E58" w:rsidRDefault="00BF0E58" w:rsidP="00BF0E58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Колійне господарство складає одну із найважливіших галузей</w:t>
      </w:r>
      <w:r w:rsidR="000F73DC">
        <w:rPr>
          <w:rFonts w:ascii="Times New Roman" w:hAnsi="Times New Roman" w:cs="Times New Roman"/>
          <w:sz w:val="28"/>
          <w:szCs w:val="28"/>
          <w:lang w:val="uk-UA"/>
        </w:rPr>
        <w:t xml:space="preserve"> залізничного транспорту від якої суттєво залежить здійснення перевізного процесу </w:t>
      </w:r>
      <w:r w:rsidR="000F73DC" w:rsidRPr="000F73DC">
        <w:rPr>
          <w:rFonts w:ascii="Times New Roman" w:hAnsi="Times New Roman" w:cs="Times New Roman"/>
          <w:sz w:val="28"/>
          <w:szCs w:val="28"/>
          <w:lang w:val="uk-UA"/>
        </w:rPr>
        <w:t>[11].</w:t>
      </w:r>
    </w:p>
    <w:p w:rsidR="000F73DC" w:rsidRDefault="000F73DC" w:rsidP="00BF0E58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Воно включає власно залізно дорожній шлях і комплекс господарських підприємств і виробничих підрозділів, призначених для забезпечення нормальної роботи залізно дорожніх шляхів і проведення планово-попереджувальних ремонтів.</w:t>
      </w:r>
    </w:p>
    <w:p w:rsidR="000F73DC" w:rsidRDefault="000F73DC" w:rsidP="00D6224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224F">
        <w:rPr>
          <w:rFonts w:ascii="Times New Roman" w:hAnsi="Times New Roman" w:cs="Times New Roman"/>
          <w:b/>
          <w:i/>
          <w:sz w:val="28"/>
          <w:szCs w:val="28"/>
          <w:lang w:val="uk-UA"/>
        </w:rPr>
        <w:t>Залізничний шлях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шлях по якому колеса локомотивів і вагонів рухаються по спеціальних рейках. Колеса утримуються на рейках</w:t>
      </w:r>
      <w:r w:rsidR="00D6224F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D6224F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допомогою «гребенів». Від стану колії залежить безперервність і безпечність руху поїздів, а також ефективне використання всіх технічних засобів залізних доріг.</w:t>
      </w:r>
    </w:p>
    <w:p w:rsidR="00D6224F" w:rsidRDefault="00D6224F" w:rsidP="00D6224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Залізно дорожній шлях складається із:</w:t>
      </w:r>
    </w:p>
    <w:p w:rsidR="00D6224F" w:rsidRDefault="00D6224F" w:rsidP="00D6224F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верхньої будови;</w:t>
      </w:r>
    </w:p>
    <w:p w:rsidR="00D6224F" w:rsidRDefault="00D6224F" w:rsidP="00D6224F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нижньої будови.</w:t>
      </w:r>
    </w:p>
    <w:p w:rsidR="00D6224F" w:rsidRDefault="00D6224F" w:rsidP="00D6224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верхньої будови відносяться рейки, рейкові кріплення, протиугінні пристрої, шпали, </w:t>
      </w:r>
      <w:r w:rsidR="00DF3055">
        <w:rPr>
          <w:rFonts w:ascii="Times New Roman" w:hAnsi="Times New Roman" w:cs="Times New Roman"/>
          <w:sz w:val="28"/>
          <w:szCs w:val="28"/>
          <w:lang w:val="uk-UA"/>
        </w:rPr>
        <w:t>баластний шар, стрілочні переводи і інш.</w:t>
      </w:r>
    </w:p>
    <w:p w:rsidR="00DF3055" w:rsidRDefault="00DF3055" w:rsidP="00D6224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Виділяють наступні види верхньої будови:</w:t>
      </w:r>
    </w:p>
    <w:p w:rsidR="00DF3055" w:rsidRDefault="00DF3055" w:rsidP="00DF3055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ті, що лежать на земляному полотні;</w:t>
      </w:r>
    </w:p>
    <w:p w:rsidR="00DF3055" w:rsidRDefault="00DF3055" w:rsidP="00DF3055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мостова верхня будова;</w:t>
      </w:r>
    </w:p>
    <w:p w:rsidR="00DF3055" w:rsidRPr="00DF3055" w:rsidRDefault="00DF3055" w:rsidP="00DF3055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тунельна верхня будова.</w:t>
      </w:r>
    </w:p>
    <w:p w:rsidR="00141548" w:rsidRDefault="00DF3055" w:rsidP="00DF305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нижньої будови відносять:</w:t>
      </w:r>
    </w:p>
    <w:p w:rsidR="00DF3055" w:rsidRDefault="00DF3055" w:rsidP="00DF3055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земляне полотно (у вигляді насипів і виїмок);</w:t>
      </w:r>
    </w:p>
    <w:p w:rsidR="00DF3055" w:rsidRDefault="00DF3055" w:rsidP="00DF3055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мости;</w:t>
      </w:r>
    </w:p>
    <w:p w:rsidR="00DF3055" w:rsidRPr="00DF3055" w:rsidRDefault="00DF3055" w:rsidP="00DF3055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тунелі.</w:t>
      </w:r>
    </w:p>
    <w:p w:rsidR="00DF3055" w:rsidRDefault="00E856BA" w:rsidP="00DF305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Поперечний переріз колії переріз колії можна представити у вигляді схеми (рис. 6.1)</w:t>
      </w:r>
    </w:p>
    <w:p w:rsidR="00DF3055" w:rsidRDefault="00CA692D" w:rsidP="00CA692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5488" cy="112395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959" cy="112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92D" w:rsidRPr="00CA692D" w:rsidRDefault="00CA692D" w:rsidP="00CA692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692D">
        <w:rPr>
          <w:rFonts w:ascii="Times New Roman" w:hAnsi="Times New Roman" w:cs="Times New Roman"/>
          <w:sz w:val="28"/>
          <w:szCs w:val="28"/>
        </w:rPr>
        <w:t xml:space="preserve"> 5.1 – Схема </w:t>
      </w:r>
      <w:r w:rsidRPr="00CA692D">
        <w:rPr>
          <w:rFonts w:ascii="Times New Roman" w:hAnsi="Times New Roman" w:cs="Times New Roman"/>
          <w:sz w:val="28"/>
          <w:szCs w:val="28"/>
          <w:lang w:val="uk-UA"/>
        </w:rPr>
        <w:t>конструкц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Pr="00CA6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залізничного шляху</w:t>
      </w:r>
      <w:r w:rsidRPr="00CA692D">
        <w:rPr>
          <w:rFonts w:ascii="Times New Roman" w:hAnsi="Times New Roman" w:cs="Times New Roman"/>
          <w:sz w:val="28"/>
          <w:szCs w:val="28"/>
        </w:rPr>
        <w:t xml:space="preserve">: 1 – </w:t>
      </w:r>
      <w:r>
        <w:rPr>
          <w:rFonts w:ascii="Times New Roman" w:hAnsi="Times New Roman" w:cs="Times New Roman"/>
          <w:sz w:val="28"/>
          <w:szCs w:val="28"/>
          <w:lang w:val="uk-UA"/>
        </w:rPr>
        <w:t>земляне</w:t>
      </w:r>
      <w:r w:rsidRPr="00CA692D">
        <w:rPr>
          <w:rFonts w:ascii="Times New Roman" w:hAnsi="Times New Roman" w:cs="Times New Roman"/>
          <w:sz w:val="28"/>
          <w:szCs w:val="28"/>
        </w:rPr>
        <w:t xml:space="preserve"> полотно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A692D">
        <w:rPr>
          <w:rFonts w:ascii="Times New Roman" w:hAnsi="Times New Roman" w:cs="Times New Roman"/>
          <w:sz w:val="28"/>
          <w:szCs w:val="28"/>
          <w:lang w:val="uk-UA"/>
        </w:rPr>
        <w:t>основна</w:t>
      </w:r>
      <w:r w:rsidRPr="00CA692D">
        <w:rPr>
          <w:rFonts w:ascii="Times New Roman" w:hAnsi="Times New Roman" w:cs="Times New Roman"/>
          <w:sz w:val="28"/>
          <w:szCs w:val="28"/>
        </w:rPr>
        <w:t xml:space="preserve"> площадка); 2 – подушка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92D">
        <w:rPr>
          <w:rFonts w:ascii="Times New Roman" w:hAnsi="Times New Roman" w:cs="Times New Roman"/>
          <w:sz w:val="28"/>
          <w:szCs w:val="28"/>
        </w:rPr>
        <w:t>(</w:t>
      </w:r>
      <w:r w:rsidRPr="00CA692D">
        <w:rPr>
          <w:rFonts w:ascii="Times New Roman" w:hAnsi="Times New Roman" w:cs="Times New Roman"/>
          <w:sz w:val="28"/>
          <w:szCs w:val="28"/>
          <w:lang w:val="uk-UA"/>
        </w:rPr>
        <w:t>нижня</w:t>
      </w:r>
      <w:r w:rsidRPr="00CA692D">
        <w:rPr>
          <w:rFonts w:ascii="Times New Roman" w:hAnsi="Times New Roman" w:cs="Times New Roman"/>
          <w:sz w:val="28"/>
          <w:szCs w:val="28"/>
        </w:rPr>
        <w:t xml:space="preserve"> част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92D">
        <w:rPr>
          <w:rFonts w:ascii="Times New Roman" w:hAnsi="Times New Roman" w:cs="Times New Roman"/>
          <w:sz w:val="28"/>
          <w:szCs w:val="28"/>
          <w:lang w:val="uk-UA"/>
        </w:rPr>
        <w:t>баластно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A692D">
        <w:rPr>
          <w:rFonts w:ascii="Times New Roman" w:hAnsi="Times New Roman" w:cs="Times New Roman"/>
          <w:sz w:val="28"/>
          <w:szCs w:val="28"/>
        </w:rPr>
        <w:t xml:space="preserve"> призм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A692D">
        <w:rPr>
          <w:rFonts w:ascii="Times New Roman" w:hAnsi="Times New Roman" w:cs="Times New Roman"/>
          <w:sz w:val="28"/>
          <w:szCs w:val="28"/>
        </w:rPr>
        <w:t xml:space="preserve">); 3 – </w:t>
      </w:r>
      <w:r>
        <w:rPr>
          <w:rFonts w:ascii="Times New Roman" w:hAnsi="Times New Roman" w:cs="Times New Roman"/>
          <w:sz w:val="28"/>
          <w:szCs w:val="28"/>
          <w:lang w:val="uk-UA"/>
        </w:rPr>
        <w:t>щебенева</w:t>
      </w:r>
      <w:r w:rsidRPr="00CA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A692D">
        <w:rPr>
          <w:rFonts w:ascii="Times New Roman" w:hAnsi="Times New Roman" w:cs="Times New Roman"/>
          <w:sz w:val="28"/>
          <w:szCs w:val="28"/>
        </w:rPr>
        <w:t xml:space="preserve"> призма; 4 – шпала; 5 – </w:t>
      </w:r>
      <w:r>
        <w:rPr>
          <w:rFonts w:ascii="Times New Roman" w:hAnsi="Times New Roman" w:cs="Times New Roman"/>
          <w:sz w:val="28"/>
          <w:szCs w:val="28"/>
          <w:lang w:val="uk-UA"/>
        </w:rPr>
        <w:t>вісь</w:t>
      </w:r>
      <w:r w:rsidRPr="00CA6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залізничного шляху</w:t>
      </w:r>
      <w:r w:rsidRPr="00CA692D">
        <w:rPr>
          <w:rFonts w:ascii="Times New Roman" w:hAnsi="Times New Roman" w:cs="Times New Roman"/>
          <w:sz w:val="28"/>
          <w:szCs w:val="28"/>
        </w:rPr>
        <w:t xml:space="preserve">; 6 – </w:t>
      </w:r>
      <w:r>
        <w:rPr>
          <w:rFonts w:ascii="Times New Roman" w:hAnsi="Times New Roman" w:cs="Times New Roman"/>
          <w:sz w:val="28"/>
          <w:szCs w:val="28"/>
          <w:lang w:val="uk-UA"/>
        </w:rPr>
        <w:t>рейка</w:t>
      </w:r>
      <w:r w:rsidRPr="00CA692D">
        <w:rPr>
          <w:rFonts w:ascii="Times New Roman" w:hAnsi="Times New Roman" w:cs="Times New Roman"/>
          <w:sz w:val="28"/>
          <w:szCs w:val="28"/>
        </w:rPr>
        <w:t xml:space="preserve">; 7 – </w:t>
      </w:r>
      <w:r>
        <w:rPr>
          <w:rFonts w:ascii="Times New Roman" w:hAnsi="Times New Roman" w:cs="Times New Roman"/>
          <w:sz w:val="28"/>
          <w:szCs w:val="28"/>
          <w:lang w:val="uk-UA"/>
        </w:rPr>
        <w:t>плече</w:t>
      </w:r>
      <w:r w:rsidRPr="00CA6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баластної</w:t>
      </w:r>
      <w:r w:rsidRPr="00CA692D">
        <w:rPr>
          <w:rFonts w:ascii="Times New Roman" w:hAnsi="Times New Roman" w:cs="Times New Roman"/>
          <w:sz w:val="28"/>
          <w:szCs w:val="28"/>
        </w:rPr>
        <w:t xml:space="preserve"> призм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A692D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Pr="00CA69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ійкості</w:t>
      </w:r>
      <w:r w:rsidRPr="00CA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рейко</w:t>
      </w:r>
      <w:proofErr w:type="spellEnd"/>
      <w:r w:rsidRPr="00CA692D">
        <w:rPr>
          <w:rFonts w:ascii="Times New Roman" w:hAnsi="Times New Roman" w:cs="Times New Roman"/>
          <w:sz w:val="28"/>
          <w:szCs w:val="28"/>
        </w:rPr>
        <w:t xml:space="preserve"> - шпально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A6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кліті</w:t>
      </w:r>
      <w:r w:rsidRPr="00CA692D">
        <w:rPr>
          <w:rFonts w:ascii="Times New Roman" w:hAnsi="Times New Roman" w:cs="Times New Roman"/>
          <w:sz w:val="28"/>
          <w:szCs w:val="28"/>
        </w:rPr>
        <w:t xml:space="preserve">; 8 – </w:t>
      </w:r>
      <w:r w:rsidRPr="00392722">
        <w:rPr>
          <w:rFonts w:ascii="Times New Roman" w:hAnsi="Times New Roman" w:cs="Times New Roman"/>
          <w:sz w:val="28"/>
          <w:szCs w:val="28"/>
          <w:lang w:val="uk-UA"/>
        </w:rPr>
        <w:t>поверхн</w:t>
      </w:r>
      <w:r w:rsidR="0039272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A692D">
        <w:rPr>
          <w:rFonts w:ascii="Times New Roman" w:hAnsi="Times New Roman" w:cs="Times New Roman"/>
          <w:sz w:val="28"/>
          <w:szCs w:val="28"/>
        </w:rPr>
        <w:t xml:space="preserve"> </w:t>
      </w:r>
      <w:r w:rsidR="00392722">
        <w:rPr>
          <w:rFonts w:ascii="Times New Roman" w:hAnsi="Times New Roman" w:cs="Times New Roman"/>
          <w:sz w:val="28"/>
          <w:szCs w:val="28"/>
          <w:lang w:val="uk-UA"/>
        </w:rPr>
        <w:t>зливної</w:t>
      </w:r>
      <w:r w:rsidRPr="00CA692D">
        <w:rPr>
          <w:rFonts w:ascii="Times New Roman" w:hAnsi="Times New Roman" w:cs="Times New Roman"/>
          <w:sz w:val="28"/>
          <w:szCs w:val="28"/>
        </w:rPr>
        <w:t xml:space="preserve"> призм</w:t>
      </w:r>
      <w:r w:rsidR="003927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A692D">
        <w:rPr>
          <w:rFonts w:ascii="Times New Roman" w:hAnsi="Times New Roman" w:cs="Times New Roman"/>
          <w:sz w:val="28"/>
          <w:szCs w:val="28"/>
        </w:rPr>
        <w:t xml:space="preserve">; 9 – </w:t>
      </w:r>
      <w:r w:rsidR="00392722">
        <w:rPr>
          <w:rFonts w:ascii="Times New Roman" w:hAnsi="Times New Roman" w:cs="Times New Roman"/>
          <w:sz w:val="28"/>
          <w:szCs w:val="28"/>
          <w:lang w:val="uk-UA"/>
        </w:rPr>
        <w:t>закладка</w:t>
      </w:r>
      <w:r w:rsidRPr="00CA692D">
        <w:rPr>
          <w:rFonts w:ascii="Times New Roman" w:hAnsi="Times New Roman" w:cs="Times New Roman"/>
          <w:sz w:val="28"/>
          <w:szCs w:val="28"/>
        </w:rPr>
        <w:t xml:space="preserve"> </w:t>
      </w:r>
      <w:r w:rsidR="00392722">
        <w:rPr>
          <w:rFonts w:ascii="Times New Roman" w:hAnsi="Times New Roman" w:cs="Times New Roman"/>
          <w:sz w:val="28"/>
          <w:szCs w:val="28"/>
          <w:lang w:val="uk-UA"/>
        </w:rPr>
        <w:t>відкосів</w:t>
      </w:r>
      <w:r w:rsidRPr="00CA692D">
        <w:rPr>
          <w:rFonts w:ascii="Times New Roman" w:hAnsi="Times New Roman" w:cs="Times New Roman"/>
          <w:sz w:val="28"/>
          <w:szCs w:val="28"/>
        </w:rPr>
        <w:t xml:space="preserve">; 10 –  обочина; 11 – </w:t>
      </w:r>
      <w:r w:rsidR="00392722">
        <w:rPr>
          <w:rFonts w:ascii="Times New Roman" w:hAnsi="Times New Roman" w:cs="Times New Roman"/>
          <w:sz w:val="28"/>
          <w:szCs w:val="28"/>
          <w:lang w:val="uk-UA"/>
        </w:rPr>
        <w:t>основа</w:t>
      </w:r>
      <w:r w:rsidRPr="00CA692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392722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392722">
        <w:rPr>
          <w:rFonts w:ascii="Times New Roman" w:hAnsi="Times New Roman" w:cs="Times New Roman"/>
          <w:sz w:val="28"/>
          <w:szCs w:val="28"/>
          <w:lang w:val="uk-UA"/>
        </w:rPr>
        <w:t>ідошва</w:t>
      </w:r>
      <w:r w:rsidRPr="00CA692D">
        <w:rPr>
          <w:rFonts w:ascii="Times New Roman" w:hAnsi="Times New Roman" w:cs="Times New Roman"/>
          <w:sz w:val="28"/>
          <w:szCs w:val="28"/>
        </w:rPr>
        <w:t xml:space="preserve"> земляного полотна</w:t>
      </w:r>
    </w:p>
    <w:p w:rsidR="00DF3055" w:rsidRDefault="00D16EF5" w:rsidP="00392722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Площадка, на якій розміщена верхня будова, називається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основною площадкою.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Її завжди виконують випуклою у вигляді трапеції (висотою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h=0,15 м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), або трикутника (висотою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h=0,2 м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). Трапецію (трикутник) називають </w:t>
      </w:r>
      <w:r w:rsidRPr="00D16EF5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зливною призмою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 Випукла поверхня основної площадки забезпечує скидання води із тіла насипу.</w:t>
      </w:r>
    </w:p>
    <w:p w:rsidR="00D16EF5" w:rsidRDefault="00D16EF5" w:rsidP="00392722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Ширина основної площадки для одно шляхової колії – 7 м</w:t>
      </w:r>
      <w:r w:rsidR="00195AC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В межах основної площадки розташовується </w:t>
      </w:r>
      <w:r w:rsidR="00195AC5" w:rsidRPr="007B6EF4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верхня будова</w:t>
      </w:r>
      <w:r w:rsidR="00195AC5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195AC5" w:rsidRDefault="00195AC5" w:rsidP="00392722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Відстань від брівки основної площадки до підошви відкосу баластної призми називають </w:t>
      </w:r>
      <w:r w:rsidRPr="007B6EF4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обочиною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Ширина обочини складає 0,4 – 0,7м. Обочини призначені для безпечного обходу шляхового обхідника, а також для розміщення матеріалів та інструментів. </w:t>
      </w:r>
    </w:p>
    <w:p w:rsidR="00195AC5" w:rsidRDefault="00195AC5" w:rsidP="00392722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Для облаштування баластної призми використовують: </w:t>
      </w:r>
      <w:r w:rsidRPr="007B6EF4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природні кам’яні матеріали</w:t>
      </w:r>
      <w:r w:rsidR="00B90F43" w:rsidRPr="007B6EF4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із гірських порід (щебінь, пісок), щебінь із кислих металургійних шлаків</w:t>
      </w:r>
      <w:r w:rsidR="00B90F43">
        <w:rPr>
          <w:rFonts w:ascii="Times New Roman" w:eastAsiaTheme="minorEastAsia" w:hAnsi="Times New Roman" w:cs="Times New Roman"/>
          <w:sz w:val="28"/>
          <w:szCs w:val="28"/>
          <w:lang w:val="uk-UA"/>
        </w:rPr>
        <w:t>. Розмір фракції щебеню – 25-60 мм; 5-25 мм.</w:t>
      </w:r>
    </w:p>
    <w:p w:rsidR="00B90F43" w:rsidRDefault="00B90F43" w:rsidP="00392722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Відстань між осями рейок називають </w:t>
      </w:r>
      <w:r w:rsidRPr="007B6EF4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колією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B90F43" w:rsidRDefault="00B90F43" w:rsidP="00392722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Розмір колії в Україні і країнах СНД з 1970 р. – 1520 мм; в Канаді, Мексиці, США і країнах ЄС – 1435 мм; в Японії – 1067 мм; в Індії – 1000 мм.</w:t>
      </w:r>
    </w:p>
    <w:p w:rsidR="00B90F43" w:rsidRDefault="00B90F43" w:rsidP="00392722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Залізні дороги з шириною колії</w:t>
      </w:r>
      <w:r w:rsidR="007B6EF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1435 мм і більше називають </w:t>
      </w:r>
      <w:r w:rsidR="007B6EF4" w:rsidRPr="007B6EF4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ширококолійними</w:t>
      </w:r>
      <w:r w:rsidR="007B6EF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інші – </w:t>
      </w:r>
      <w:r w:rsidR="007B6EF4" w:rsidRPr="007B6EF4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вузькоколійними</w:t>
      </w:r>
      <w:r w:rsidR="007B6EF4">
        <w:rPr>
          <w:rFonts w:ascii="Times New Roman" w:eastAsiaTheme="minorEastAsia" w:hAnsi="Times New Roman" w:cs="Times New Roman"/>
          <w:sz w:val="28"/>
          <w:szCs w:val="28"/>
          <w:lang w:val="uk-UA"/>
        </w:rPr>
        <w:t>. В Україні ширина вузькоколійних залізничних доріг складає – 750 мм.</w:t>
      </w:r>
    </w:p>
    <w:p w:rsidR="007B6EF4" w:rsidRDefault="007B6EF4" w:rsidP="00392722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 межах баластної призми розташовуються рейкові опори – </w:t>
      </w:r>
      <w:r w:rsidRPr="007B6EF4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шпали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 Шпали можуть бути залізобетонними і дерев’яними.</w:t>
      </w:r>
    </w:p>
    <w:p w:rsidR="007B6EF4" w:rsidRDefault="007B6EF4" w:rsidP="00392722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7B6EF4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Довжина шпали складає 2750 мм, а для особливо вантажонапружених ділянок – 2800 мм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3E197E" w:rsidRDefault="003E197E" w:rsidP="00392722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Схема розміщення (крок) шпал на колії називають </w:t>
      </w:r>
      <w:r w:rsidRPr="003E197E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епюром шпал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3E197E" w:rsidRDefault="003E197E" w:rsidP="00392722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Залізобетонні шпали використовуються з 1956 р. термін служби їх становить 40 – 60 років.</w:t>
      </w:r>
    </w:p>
    <w:p w:rsidR="003E197E" w:rsidRDefault="003E197E" w:rsidP="00392722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E197E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Найбільш дорогими і відповідальними елементами верхньої будови є рейки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</w:t>
      </w:r>
    </w:p>
    <w:p w:rsidR="003E197E" w:rsidRDefault="003E197E" w:rsidP="00392722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Форма рейки на поминає форму двотаврової балки. Рейки поділяються на марки: Р-43 (Р – рейка, 43 – маса одного погонного метру); Р-50; Р-65; Р-75.</w:t>
      </w:r>
    </w:p>
    <w:p w:rsidR="003E197E" w:rsidRDefault="00A340FE" w:rsidP="00392722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Довжина рейок в різних країнах змінюється від 16 до 60 м. довжина стандартної рейки  в Україні – 25 м. На кінцях рейки є круглі отвори для їх кріплення.</w:t>
      </w:r>
    </w:p>
    <w:p w:rsidR="00A84FE9" w:rsidRDefault="00A84FE9" w:rsidP="00392722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Рейки з’єднуються між собою накладками за допомого болтів. На стиках обох рейок виконують зазор для компенсації температурного розширення</w:t>
      </w:r>
      <w:r w:rsidR="00AB153B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AB153B" w:rsidRDefault="00AB153B" w:rsidP="00392722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Для підвищення комфорту їзди пасажирів використовують «бархатні» колії. Стандартні рейки зварюють довжиною 800 м. Таким чином створюють безстикову колію.</w:t>
      </w:r>
    </w:p>
    <w:p w:rsidR="00AB153B" w:rsidRDefault="00AB153B" w:rsidP="00392722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При розгляді цієї теми приділено увагу загальному розвитку залізно дорожнього транспорту, формуванню його структури, використанню, а також конструктивним особливостям залізно дорожнього шляху.</w:t>
      </w:r>
    </w:p>
    <w:p w:rsidR="00F11747" w:rsidRPr="00D1173F" w:rsidRDefault="00F11747" w:rsidP="00D70F0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23EC" w:rsidRDefault="00081284" w:rsidP="00BF32D4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</w:pPr>
      <w:r w:rsidRPr="00FD6D85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Питання для самокнтролю</w:t>
      </w:r>
    </w:p>
    <w:p w:rsidR="00A70A5D" w:rsidRDefault="00AF78C3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Хто побудував перший паровоз для залізниці</w:t>
      </w:r>
      <w:r w:rsidR="00E17EB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AF78C3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Між якими містами була побудована перша комерційна залізна дорога</w:t>
      </w:r>
      <w:r w:rsidR="00EC492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AF78C3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Які ососбливості мала залізна дорога між Санкт-Петербургом і Москвою</w:t>
      </w:r>
      <w:r w:rsidR="00A70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AF78C3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Які переваги має залізничний транспорт</w:t>
      </w:r>
      <w:r w:rsidR="00EC492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AF78C3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Що містить шляхове господарство залізних доріг</w:t>
      </w:r>
      <w:r w:rsidR="00A70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AF78C3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Що називається залізнодорожнім шляхом</w:t>
      </w:r>
      <w:r w:rsidR="00A70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AF78C3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Що включає в себе залізнодорожній шлях</w:t>
      </w:r>
      <w:r w:rsidR="00A70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AF78C3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Які складові верхньої будови залізничного шляху</w:t>
      </w:r>
      <w:r w:rsidR="00A70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AF78C3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Перечисліть особливості нижньої будови залізничного шляху</w:t>
      </w:r>
      <w:r w:rsidR="00A70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AF78C3" w:rsidP="00A70A5D">
      <w:pPr>
        <w:pStyle w:val="a5"/>
        <w:numPr>
          <w:ilvl w:val="0"/>
          <w:numId w:val="23"/>
        </w:numPr>
        <w:ind w:left="0" w:firstLine="284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Яка ширина залізничної колії використовується в Україні</w:t>
      </w:r>
      <w:r w:rsidR="0095227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DC4F42" w:rsidRDefault="00DC4F42" w:rsidP="00A70A5D">
      <w:pPr>
        <w:pStyle w:val="a5"/>
        <w:numPr>
          <w:ilvl w:val="0"/>
          <w:numId w:val="23"/>
        </w:numPr>
        <w:ind w:left="0" w:firstLine="284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Які марки рейок використовують на залізній дорозі?</w:t>
      </w:r>
    </w:p>
    <w:p w:rsidR="00DC4F42" w:rsidRDefault="00DC4F42" w:rsidP="00A70A5D">
      <w:pPr>
        <w:pStyle w:val="a5"/>
        <w:numPr>
          <w:ilvl w:val="0"/>
          <w:numId w:val="23"/>
        </w:numPr>
        <w:ind w:left="0" w:firstLine="284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Що називають епюром шпал?</w:t>
      </w:r>
    </w:p>
    <w:p w:rsidR="00DC4F42" w:rsidRPr="00A70A5D" w:rsidRDefault="00DC4F42" w:rsidP="00A70A5D">
      <w:pPr>
        <w:pStyle w:val="a5"/>
        <w:numPr>
          <w:ilvl w:val="0"/>
          <w:numId w:val="23"/>
        </w:numPr>
        <w:ind w:left="0" w:firstLine="284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Що таке «бархатний» шлях?</w:t>
      </w:r>
    </w:p>
    <w:p w:rsidR="00081284" w:rsidRPr="00EC23EC" w:rsidRDefault="00081284" w:rsidP="00081284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6B4089" w:rsidRPr="006B4089" w:rsidRDefault="006B4089" w:rsidP="006B4089">
      <w:pPr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Основна та додаткова література:</w:t>
      </w:r>
    </w:p>
    <w:p w:rsidR="006B4089" w:rsidRPr="006B4089" w:rsidRDefault="006B4089" w:rsidP="006B4089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Основна: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Бабков В.Ф. Развитие техники дорожного строительства. - М.: Транспорт, 1988.- 272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2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Аксенов И. Я.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Единая транспортная система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М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: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Высшая школа, 1991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– 383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Туренко А.Н., Богомолов В.А., Клименко В.И. История инженерной деятельности. Развитие автомобилестроения: Учебное пособие. - Харьков: ХГАДТУ, 1999. - 252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4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Соболєв Ю.В. Дикань В.А. та ін. Єдина транспортна система. – Харків: Олант, 2002. – 287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5. Яцківський Л.Ю. Зеркалов Д.В. Загальний курс транспорту. – К.: Арістей, 2007. – 544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6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Краткий автомобильный справочник / Понизовкин  А.Н.,  Власко  Ю.М.,  Ляликов  М.Б. и др. - М.:  АО 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“ТРАНСКОНСАЛТИНГ”,  НИИАТ,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1994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- 779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7. Заворицький В.Й., Кизима С.С., Ткачук В.М., Воркут Т.А. Транспорт і шляхи сполучення: Навчальний посібник. – К.: ІЗМН, 1996. – 172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8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ДБН В.2.3-4-200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7. Автомобільні дороги. - К.: Мінрегіонбуд України,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200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7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- 91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9. Білятинський О.А., Старойвода В.П. Проектування автомобільних доріг. Ч.І. – К.: Вища школа, 1997. – 518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0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Савенко В.Я. Гайдукевич В.А. Транспорт і шляхи сполучення. - К.: Арістей, 2006. – 256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Яновський П.О., Некрашевич В.І., Апатцев В.І. Загальний курс залізничного транспорту: Навчальний посібник. – К.: КУЕТТ, 2003. – 158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12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Зеркалов Д.В. Транспортна система України: Довідник. – К.: Основа, 2007.- 620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13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Зеркалов Д.В., Коба В.Г., Кушнірчук В.Г., Петров В.І. Порти України. Перевезення вантажів: Навчальний посібник. – К.: Основа, 2003. – 624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14. Транспорт 2002: Справочник. – Одесса: Изд-во «Судоходство», 2002. - 302 с.</w:t>
      </w:r>
    </w:p>
    <w:p w:rsidR="0070430C" w:rsidRPr="0070430C" w:rsidRDefault="0070430C" w:rsidP="006B408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0430C" w:rsidRPr="0070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32A6"/>
    <w:multiLevelType w:val="hybridMultilevel"/>
    <w:tmpl w:val="7B0877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FB7CC6"/>
    <w:multiLevelType w:val="hybridMultilevel"/>
    <w:tmpl w:val="536A741A"/>
    <w:lvl w:ilvl="0" w:tplc="E6640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C3830"/>
    <w:multiLevelType w:val="hybridMultilevel"/>
    <w:tmpl w:val="BA7A5368"/>
    <w:lvl w:ilvl="0" w:tplc="0E0051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AE4A4A"/>
    <w:multiLevelType w:val="hybridMultilevel"/>
    <w:tmpl w:val="1F8A54C2"/>
    <w:lvl w:ilvl="0" w:tplc="A93287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271EB1"/>
    <w:multiLevelType w:val="hybridMultilevel"/>
    <w:tmpl w:val="EC1ECCDC"/>
    <w:lvl w:ilvl="0" w:tplc="3A288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2E236B"/>
    <w:multiLevelType w:val="hybridMultilevel"/>
    <w:tmpl w:val="71FA0EB4"/>
    <w:lvl w:ilvl="0" w:tplc="8B3848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9325ABD"/>
    <w:multiLevelType w:val="hybridMultilevel"/>
    <w:tmpl w:val="8C32C02C"/>
    <w:lvl w:ilvl="0" w:tplc="325409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B02B97"/>
    <w:multiLevelType w:val="hybridMultilevel"/>
    <w:tmpl w:val="8F6C877C"/>
    <w:lvl w:ilvl="0" w:tplc="3EB043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B25840"/>
    <w:multiLevelType w:val="hybridMultilevel"/>
    <w:tmpl w:val="AD52BDF0"/>
    <w:lvl w:ilvl="0" w:tplc="291218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B10D15"/>
    <w:multiLevelType w:val="hybridMultilevel"/>
    <w:tmpl w:val="0804F70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081374D"/>
    <w:multiLevelType w:val="hybridMultilevel"/>
    <w:tmpl w:val="C150A330"/>
    <w:lvl w:ilvl="0" w:tplc="085E4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F76F69"/>
    <w:multiLevelType w:val="hybridMultilevel"/>
    <w:tmpl w:val="F81E5F74"/>
    <w:lvl w:ilvl="0" w:tplc="8A1015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544BE8"/>
    <w:multiLevelType w:val="hybridMultilevel"/>
    <w:tmpl w:val="B3A8C9F2"/>
    <w:lvl w:ilvl="0" w:tplc="BC5CC5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B690706"/>
    <w:multiLevelType w:val="hybridMultilevel"/>
    <w:tmpl w:val="698E0708"/>
    <w:lvl w:ilvl="0" w:tplc="3BB4F9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D8758DE"/>
    <w:multiLevelType w:val="hybridMultilevel"/>
    <w:tmpl w:val="B0345164"/>
    <w:lvl w:ilvl="0" w:tplc="376CB9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F2A1D75"/>
    <w:multiLevelType w:val="hybridMultilevel"/>
    <w:tmpl w:val="7D98C0F2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3223366C"/>
    <w:multiLevelType w:val="hybridMultilevel"/>
    <w:tmpl w:val="EC0C40C4"/>
    <w:lvl w:ilvl="0" w:tplc="45C4F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3D692A"/>
    <w:multiLevelType w:val="hybridMultilevel"/>
    <w:tmpl w:val="6A2A6714"/>
    <w:lvl w:ilvl="0" w:tplc="0D26B2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78061D7"/>
    <w:multiLevelType w:val="hybridMultilevel"/>
    <w:tmpl w:val="2ABCF9D0"/>
    <w:lvl w:ilvl="0" w:tplc="6772E1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E2B43AA"/>
    <w:multiLevelType w:val="hybridMultilevel"/>
    <w:tmpl w:val="6EC4F2B6"/>
    <w:lvl w:ilvl="0" w:tplc="C0CA9B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22C4C9B"/>
    <w:multiLevelType w:val="hybridMultilevel"/>
    <w:tmpl w:val="3C18CEF4"/>
    <w:lvl w:ilvl="0" w:tplc="7C288C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69B76EA"/>
    <w:multiLevelType w:val="hybridMultilevel"/>
    <w:tmpl w:val="4170BC2E"/>
    <w:lvl w:ilvl="0" w:tplc="6B1A4D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6BB4856"/>
    <w:multiLevelType w:val="hybridMultilevel"/>
    <w:tmpl w:val="AC32B060"/>
    <w:lvl w:ilvl="0" w:tplc="4656A5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677247"/>
    <w:multiLevelType w:val="hybridMultilevel"/>
    <w:tmpl w:val="4156E6B0"/>
    <w:lvl w:ilvl="0" w:tplc="0B16AD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C743AED"/>
    <w:multiLevelType w:val="hybridMultilevel"/>
    <w:tmpl w:val="A992BA94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DC82F91"/>
    <w:multiLevelType w:val="hybridMultilevel"/>
    <w:tmpl w:val="C35E8DB6"/>
    <w:lvl w:ilvl="0" w:tplc="063EB8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4AC1564"/>
    <w:multiLevelType w:val="hybridMultilevel"/>
    <w:tmpl w:val="AF389F12"/>
    <w:lvl w:ilvl="0" w:tplc="07B4DB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A6F13B2"/>
    <w:multiLevelType w:val="hybridMultilevel"/>
    <w:tmpl w:val="822AF07C"/>
    <w:lvl w:ilvl="0" w:tplc="A52066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01C4B1B"/>
    <w:multiLevelType w:val="hybridMultilevel"/>
    <w:tmpl w:val="C486F078"/>
    <w:lvl w:ilvl="0" w:tplc="985438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8A4C0C"/>
    <w:multiLevelType w:val="hybridMultilevel"/>
    <w:tmpl w:val="2214C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6F74CDE"/>
    <w:multiLevelType w:val="hybridMultilevel"/>
    <w:tmpl w:val="BD24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77F87"/>
    <w:multiLevelType w:val="hybridMultilevel"/>
    <w:tmpl w:val="D73A59D8"/>
    <w:lvl w:ilvl="0" w:tplc="830268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1FA6320"/>
    <w:multiLevelType w:val="hybridMultilevel"/>
    <w:tmpl w:val="363C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71822"/>
    <w:multiLevelType w:val="hybridMultilevel"/>
    <w:tmpl w:val="00BA2412"/>
    <w:lvl w:ilvl="0" w:tplc="5AA60E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D36486F"/>
    <w:multiLevelType w:val="hybridMultilevel"/>
    <w:tmpl w:val="72780298"/>
    <w:lvl w:ilvl="0" w:tplc="0E6228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7FA129FB"/>
    <w:multiLevelType w:val="hybridMultilevel"/>
    <w:tmpl w:val="89C25CF6"/>
    <w:lvl w:ilvl="0" w:tplc="B7861F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32"/>
  </w:num>
  <w:num w:numId="5">
    <w:abstractNumId w:val="28"/>
  </w:num>
  <w:num w:numId="6">
    <w:abstractNumId w:val="18"/>
  </w:num>
  <w:num w:numId="7">
    <w:abstractNumId w:val="0"/>
  </w:num>
  <w:num w:numId="8">
    <w:abstractNumId w:val="13"/>
  </w:num>
  <w:num w:numId="9">
    <w:abstractNumId w:val="17"/>
  </w:num>
  <w:num w:numId="10">
    <w:abstractNumId w:val="5"/>
  </w:num>
  <w:num w:numId="11">
    <w:abstractNumId w:val="30"/>
  </w:num>
  <w:num w:numId="12">
    <w:abstractNumId w:val="11"/>
  </w:num>
  <w:num w:numId="13">
    <w:abstractNumId w:val="33"/>
  </w:num>
  <w:num w:numId="14">
    <w:abstractNumId w:val="27"/>
  </w:num>
  <w:num w:numId="15">
    <w:abstractNumId w:val="10"/>
  </w:num>
  <w:num w:numId="16">
    <w:abstractNumId w:val="25"/>
  </w:num>
  <w:num w:numId="17">
    <w:abstractNumId w:val="21"/>
  </w:num>
  <w:num w:numId="18">
    <w:abstractNumId w:val="20"/>
  </w:num>
  <w:num w:numId="19">
    <w:abstractNumId w:val="31"/>
  </w:num>
  <w:num w:numId="20">
    <w:abstractNumId w:val="2"/>
  </w:num>
  <w:num w:numId="21">
    <w:abstractNumId w:val="4"/>
  </w:num>
  <w:num w:numId="22">
    <w:abstractNumId w:val="12"/>
  </w:num>
  <w:num w:numId="23">
    <w:abstractNumId w:val="34"/>
  </w:num>
  <w:num w:numId="24">
    <w:abstractNumId w:val="3"/>
  </w:num>
  <w:num w:numId="25">
    <w:abstractNumId w:val="24"/>
  </w:num>
  <w:num w:numId="26">
    <w:abstractNumId w:val="19"/>
  </w:num>
  <w:num w:numId="27">
    <w:abstractNumId w:val="29"/>
  </w:num>
  <w:num w:numId="28">
    <w:abstractNumId w:val="8"/>
  </w:num>
  <w:num w:numId="29">
    <w:abstractNumId w:val="1"/>
  </w:num>
  <w:num w:numId="30">
    <w:abstractNumId w:val="35"/>
  </w:num>
  <w:num w:numId="31">
    <w:abstractNumId w:val="16"/>
  </w:num>
  <w:num w:numId="32">
    <w:abstractNumId w:val="9"/>
  </w:num>
  <w:num w:numId="33">
    <w:abstractNumId w:val="15"/>
  </w:num>
  <w:num w:numId="34">
    <w:abstractNumId w:val="22"/>
  </w:num>
  <w:num w:numId="35">
    <w:abstractNumId w:val="26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D4"/>
    <w:rsid w:val="000149BB"/>
    <w:rsid w:val="0002457A"/>
    <w:rsid w:val="0004781B"/>
    <w:rsid w:val="00062AA3"/>
    <w:rsid w:val="000746C1"/>
    <w:rsid w:val="00081284"/>
    <w:rsid w:val="000859FE"/>
    <w:rsid w:val="0008609A"/>
    <w:rsid w:val="00095B27"/>
    <w:rsid w:val="00095FAC"/>
    <w:rsid w:val="000B7667"/>
    <w:rsid w:val="000F73DC"/>
    <w:rsid w:val="00141548"/>
    <w:rsid w:val="00153DCD"/>
    <w:rsid w:val="001669F8"/>
    <w:rsid w:val="00192BC5"/>
    <w:rsid w:val="00193725"/>
    <w:rsid w:val="00194CBA"/>
    <w:rsid w:val="00195AC5"/>
    <w:rsid w:val="001A39A8"/>
    <w:rsid w:val="001B78D3"/>
    <w:rsid w:val="001C6063"/>
    <w:rsid w:val="001D7BC8"/>
    <w:rsid w:val="001F7B27"/>
    <w:rsid w:val="00213AF2"/>
    <w:rsid w:val="00242563"/>
    <w:rsid w:val="00250E72"/>
    <w:rsid w:val="002557AA"/>
    <w:rsid w:val="00256557"/>
    <w:rsid w:val="00277476"/>
    <w:rsid w:val="002A6277"/>
    <w:rsid w:val="002B63B4"/>
    <w:rsid w:val="002E37C9"/>
    <w:rsid w:val="002F1637"/>
    <w:rsid w:val="003060A4"/>
    <w:rsid w:val="003060B8"/>
    <w:rsid w:val="003314C6"/>
    <w:rsid w:val="00343DBF"/>
    <w:rsid w:val="0035306E"/>
    <w:rsid w:val="00355120"/>
    <w:rsid w:val="00392722"/>
    <w:rsid w:val="003E197E"/>
    <w:rsid w:val="003F152D"/>
    <w:rsid w:val="004033E0"/>
    <w:rsid w:val="004111FC"/>
    <w:rsid w:val="00411EE6"/>
    <w:rsid w:val="0043731B"/>
    <w:rsid w:val="00446271"/>
    <w:rsid w:val="0045273D"/>
    <w:rsid w:val="00453B2B"/>
    <w:rsid w:val="00464927"/>
    <w:rsid w:val="004A55AF"/>
    <w:rsid w:val="004B0AB8"/>
    <w:rsid w:val="004B5307"/>
    <w:rsid w:val="004B5C8B"/>
    <w:rsid w:val="004C34A9"/>
    <w:rsid w:val="004D2B19"/>
    <w:rsid w:val="004D5F54"/>
    <w:rsid w:val="004E6787"/>
    <w:rsid w:val="00504607"/>
    <w:rsid w:val="00506492"/>
    <w:rsid w:val="00514927"/>
    <w:rsid w:val="00516B38"/>
    <w:rsid w:val="00522112"/>
    <w:rsid w:val="005443C7"/>
    <w:rsid w:val="00567F58"/>
    <w:rsid w:val="005A609F"/>
    <w:rsid w:val="005D10F1"/>
    <w:rsid w:val="005F0700"/>
    <w:rsid w:val="005F5C05"/>
    <w:rsid w:val="00613CE2"/>
    <w:rsid w:val="00620C7D"/>
    <w:rsid w:val="00635ED0"/>
    <w:rsid w:val="006528D1"/>
    <w:rsid w:val="00653FD9"/>
    <w:rsid w:val="00654C07"/>
    <w:rsid w:val="00664C22"/>
    <w:rsid w:val="00672382"/>
    <w:rsid w:val="006B4089"/>
    <w:rsid w:val="006B7DBC"/>
    <w:rsid w:val="006C4737"/>
    <w:rsid w:val="0070430C"/>
    <w:rsid w:val="0072221B"/>
    <w:rsid w:val="00776883"/>
    <w:rsid w:val="00794C19"/>
    <w:rsid w:val="007A4EF8"/>
    <w:rsid w:val="007B2739"/>
    <w:rsid w:val="007B6EF4"/>
    <w:rsid w:val="007D27EE"/>
    <w:rsid w:val="007E562A"/>
    <w:rsid w:val="00805DE5"/>
    <w:rsid w:val="00837F69"/>
    <w:rsid w:val="00843E95"/>
    <w:rsid w:val="00862132"/>
    <w:rsid w:val="008646CE"/>
    <w:rsid w:val="008A3985"/>
    <w:rsid w:val="008B728A"/>
    <w:rsid w:val="008E1F62"/>
    <w:rsid w:val="008F12D7"/>
    <w:rsid w:val="009422F7"/>
    <w:rsid w:val="00946F20"/>
    <w:rsid w:val="0095227F"/>
    <w:rsid w:val="00966EBB"/>
    <w:rsid w:val="0096708C"/>
    <w:rsid w:val="00987450"/>
    <w:rsid w:val="009A7425"/>
    <w:rsid w:val="009D2F20"/>
    <w:rsid w:val="009D4418"/>
    <w:rsid w:val="009F20B4"/>
    <w:rsid w:val="009F2F34"/>
    <w:rsid w:val="00A07EA0"/>
    <w:rsid w:val="00A2205E"/>
    <w:rsid w:val="00A340FE"/>
    <w:rsid w:val="00A70A5D"/>
    <w:rsid w:val="00A712F1"/>
    <w:rsid w:val="00A84FE9"/>
    <w:rsid w:val="00AB153B"/>
    <w:rsid w:val="00AB2BEF"/>
    <w:rsid w:val="00AB6718"/>
    <w:rsid w:val="00AC1355"/>
    <w:rsid w:val="00AC40F2"/>
    <w:rsid w:val="00AC4A94"/>
    <w:rsid w:val="00AF3F37"/>
    <w:rsid w:val="00AF78C3"/>
    <w:rsid w:val="00B14CC2"/>
    <w:rsid w:val="00B30024"/>
    <w:rsid w:val="00B4166B"/>
    <w:rsid w:val="00B639A6"/>
    <w:rsid w:val="00B75D0B"/>
    <w:rsid w:val="00B90F43"/>
    <w:rsid w:val="00B9694B"/>
    <w:rsid w:val="00BA077F"/>
    <w:rsid w:val="00BA1DFE"/>
    <w:rsid w:val="00BA71FA"/>
    <w:rsid w:val="00BF0E58"/>
    <w:rsid w:val="00BF32D4"/>
    <w:rsid w:val="00C030B2"/>
    <w:rsid w:val="00C03E1E"/>
    <w:rsid w:val="00C224C4"/>
    <w:rsid w:val="00C46785"/>
    <w:rsid w:val="00C554F3"/>
    <w:rsid w:val="00C6033A"/>
    <w:rsid w:val="00C6741A"/>
    <w:rsid w:val="00C86D9C"/>
    <w:rsid w:val="00C91AFF"/>
    <w:rsid w:val="00CA21FE"/>
    <w:rsid w:val="00CA692D"/>
    <w:rsid w:val="00CC5C4E"/>
    <w:rsid w:val="00CD1852"/>
    <w:rsid w:val="00CF5F54"/>
    <w:rsid w:val="00D00DCA"/>
    <w:rsid w:val="00D02B31"/>
    <w:rsid w:val="00D1173F"/>
    <w:rsid w:val="00D16EF5"/>
    <w:rsid w:val="00D25CD9"/>
    <w:rsid w:val="00D37024"/>
    <w:rsid w:val="00D6224F"/>
    <w:rsid w:val="00D70F04"/>
    <w:rsid w:val="00D759DE"/>
    <w:rsid w:val="00D871AD"/>
    <w:rsid w:val="00D92C38"/>
    <w:rsid w:val="00DA0503"/>
    <w:rsid w:val="00DA0932"/>
    <w:rsid w:val="00DA7A3A"/>
    <w:rsid w:val="00DC169A"/>
    <w:rsid w:val="00DC3489"/>
    <w:rsid w:val="00DC4F42"/>
    <w:rsid w:val="00DE04E3"/>
    <w:rsid w:val="00DF0E44"/>
    <w:rsid w:val="00DF3055"/>
    <w:rsid w:val="00DF5D71"/>
    <w:rsid w:val="00E061E3"/>
    <w:rsid w:val="00E17EBB"/>
    <w:rsid w:val="00E23A79"/>
    <w:rsid w:val="00E6375D"/>
    <w:rsid w:val="00E70D56"/>
    <w:rsid w:val="00E73A4E"/>
    <w:rsid w:val="00E74A54"/>
    <w:rsid w:val="00E856BA"/>
    <w:rsid w:val="00EC23EC"/>
    <w:rsid w:val="00EC25C2"/>
    <w:rsid w:val="00EC4927"/>
    <w:rsid w:val="00EE47F2"/>
    <w:rsid w:val="00EF59AC"/>
    <w:rsid w:val="00F00E49"/>
    <w:rsid w:val="00F04995"/>
    <w:rsid w:val="00F11747"/>
    <w:rsid w:val="00F12D3E"/>
    <w:rsid w:val="00F137C2"/>
    <w:rsid w:val="00F20471"/>
    <w:rsid w:val="00F26DA3"/>
    <w:rsid w:val="00F347F2"/>
    <w:rsid w:val="00F725D7"/>
    <w:rsid w:val="00F87043"/>
    <w:rsid w:val="00FA4D08"/>
    <w:rsid w:val="00FB17A5"/>
    <w:rsid w:val="00FB1C75"/>
    <w:rsid w:val="00FD0D26"/>
    <w:rsid w:val="00FD285D"/>
    <w:rsid w:val="00FD697D"/>
    <w:rsid w:val="00FD6D85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2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32D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D16EF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2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32D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D16E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3</cp:revision>
  <dcterms:created xsi:type="dcterms:W3CDTF">2023-02-05T11:18:00Z</dcterms:created>
  <dcterms:modified xsi:type="dcterms:W3CDTF">2023-02-19T08:57:00Z</dcterms:modified>
</cp:coreProperties>
</file>