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A8C9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48CE83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27207F" w14:textId="77777777"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14:paraId="1016AF16" w14:textId="77777777"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Науково-методичною радою </w:t>
      </w:r>
    </w:p>
    <w:p w14:paraId="514797B6" w14:textId="77777777"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Державного університету </w:t>
      </w:r>
    </w:p>
    <w:p w14:paraId="42940E37" w14:textId="77777777"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>«Житомирська політехніка»</w:t>
      </w:r>
    </w:p>
    <w:p w14:paraId="44F21970" w14:textId="77777777" w:rsidR="0042467A" w:rsidRPr="0042467A" w:rsidRDefault="0042467A" w:rsidP="00D56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>протокол від __</w:t>
      </w:r>
      <w:r w:rsidRPr="0042467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2467A">
        <w:rPr>
          <w:rFonts w:ascii="Times New Roman" w:hAnsi="Times New Roman" w:cs="Times New Roman"/>
          <w:sz w:val="28"/>
          <w:szCs w:val="28"/>
          <w:lang w:val="uk-UA" w:eastAsia="uk-UA"/>
        </w:rPr>
        <w:t>_______ 20__ р. №__</w:t>
      </w:r>
    </w:p>
    <w:p w14:paraId="16C6C624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C0E7F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B4F98C" w14:textId="77777777"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caps/>
          <w:sz w:val="28"/>
          <w:szCs w:val="28"/>
          <w:lang w:val="uk-UA"/>
        </w:rPr>
        <w:t>МЕТОДИЧНІ РЕКОМЕНДАЦІЇ</w:t>
      </w:r>
    </w:p>
    <w:p w14:paraId="22D660C7" w14:textId="796B0295"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для проведення практичних занять</w:t>
      </w:r>
    </w:p>
    <w:p w14:paraId="154B81F2" w14:textId="77777777"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</w:t>
      </w:r>
    </w:p>
    <w:p w14:paraId="0CC4D79D" w14:textId="1B89DBFF" w:rsidR="0042467A" w:rsidRPr="0042467A" w:rsidRDefault="0042467A" w:rsidP="00D56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 w:rsidR="00742C29">
        <w:rPr>
          <w:rFonts w:ascii="Times New Roman" w:hAnsi="Times New Roman" w:cs="Times New Roman"/>
          <w:b/>
          <w:caps/>
          <w:sz w:val="28"/>
          <w:szCs w:val="28"/>
          <w:lang w:val="uk-UA"/>
        </w:rPr>
        <w:t>Організація фінансової роботи на підприємствах</w:t>
      </w: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93694F2" w14:textId="77777777" w:rsidR="00742C29" w:rsidRPr="00740212" w:rsidRDefault="00742C29" w:rsidP="00742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для здобувачів вищої освіти освітнього ступеня «бакалавр»</w:t>
      </w:r>
    </w:p>
    <w:p w14:paraId="5DFCC6A1" w14:textId="77777777" w:rsidR="00742C29" w:rsidRPr="004452F1" w:rsidRDefault="00742C29" w:rsidP="00742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спеціальності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 072 «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банківська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 справа та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740212">
        <w:rPr>
          <w:rFonts w:ascii="Times New Roman" w:hAnsi="Times New Roman" w:cs="Times New Roman"/>
          <w:sz w:val="24"/>
          <w:szCs w:val="24"/>
        </w:rPr>
        <w:t>072 «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банківська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 справа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40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фондовий ринок</w:t>
      </w:r>
      <w:r w:rsidRPr="0074021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455CE99A" w14:textId="77777777" w:rsidR="00742C29" w:rsidRDefault="00742C29" w:rsidP="00742C2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0212">
        <w:rPr>
          <w:rFonts w:ascii="Times New Roman" w:hAnsi="Times New Roman" w:cs="Times New Roman"/>
          <w:sz w:val="24"/>
          <w:szCs w:val="24"/>
          <w:lang w:eastAsia="uk-UA"/>
        </w:rPr>
        <w:t>освітньо-професійна</w:t>
      </w:r>
      <w:proofErr w:type="spellEnd"/>
      <w:r w:rsidRPr="0074021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40212">
        <w:rPr>
          <w:rFonts w:ascii="Times New Roman" w:hAnsi="Times New Roman" w:cs="Times New Roman"/>
          <w:sz w:val="24"/>
          <w:szCs w:val="24"/>
          <w:lang w:eastAsia="uk-UA"/>
        </w:rPr>
        <w:t>програма</w:t>
      </w:r>
      <w:proofErr w:type="spellEnd"/>
      <w:r w:rsidRPr="00740212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банківська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 справа та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>»</w:t>
      </w:r>
    </w:p>
    <w:p w14:paraId="187A8DFE" w14:textId="77777777" w:rsidR="00742C29" w:rsidRPr="004452F1" w:rsidRDefault="00742C29" w:rsidP="00742C2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 </w:t>
      </w:r>
      <w:proofErr w:type="spellStart"/>
      <w:r w:rsidRPr="00740212">
        <w:rPr>
          <w:rFonts w:ascii="Times New Roman" w:hAnsi="Times New Roman" w:cs="Times New Roman"/>
          <w:sz w:val="24"/>
          <w:szCs w:val="24"/>
          <w:lang w:eastAsia="uk-UA"/>
        </w:rPr>
        <w:t>освітньо-професійна</w:t>
      </w:r>
      <w:proofErr w:type="spellEnd"/>
      <w:r w:rsidRPr="0074021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40212">
        <w:rPr>
          <w:rFonts w:ascii="Times New Roman" w:hAnsi="Times New Roman" w:cs="Times New Roman"/>
          <w:sz w:val="24"/>
          <w:szCs w:val="24"/>
          <w:lang w:eastAsia="uk-UA"/>
        </w:rPr>
        <w:t>програма</w:t>
      </w:r>
      <w:proofErr w:type="spellEnd"/>
      <w:r w:rsidRPr="00740212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банківська</w:t>
      </w:r>
      <w:proofErr w:type="spellEnd"/>
      <w:r w:rsidRPr="00740212">
        <w:rPr>
          <w:rFonts w:ascii="Times New Roman" w:hAnsi="Times New Roman" w:cs="Times New Roman"/>
          <w:sz w:val="24"/>
          <w:szCs w:val="24"/>
        </w:rPr>
        <w:t xml:space="preserve"> справа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402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фондовий ринок</w:t>
      </w:r>
      <w:r w:rsidRPr="0074021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14:paraId="30A602F8" w14:textId="77777777" w:rsidR="00742C29" w:rsidRPr="00740212" w:rsidRDefault="00742C29" w:rsidP="00742C2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740212">
        <w:rPr>
          <w:rFonts w:ascii="Times New Roman" w:hAnsi="Times New Roman" w:cs="Times New Roman"/>
          <w:sz w:val="24"/>
          <w:szCs w:val="24"/>
          <w:lang w:eastAsia="uk-UA"/>
        </w:rPr>
        <w:t xml:space="preserve">факультет </w:t>
      </w:r>
      <w:r w:rsidRPr="00740212">
        <w:rPr>
          <w:rFonts w:ascii="Times New Roman" w:hAnsi="Times New Roman" w:cs="Times New Roman"/>
          <w:sz w:val="24"/>
          <w:szCs w:val="24"/>
          <w:lang w:val="uk-UA" w:eastAsia="uk-UA"/>
        </w:rPr>
        <w:t>бізнесу та сфери обслуговування</w:t>
      </w:r>
    </w:p>
    <w:p w14:paraId="6BCCB8AF" w14:textId="77777777" w:rsidR="00742C29" w:rsidRPr="00740212" w:rsidRDefault="00742C29" w:rsidP="00742C2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212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740212">
        <w:rPr>
          <w:rFonts w:ascii="Times New Roman" w:hAnsi="Times New Roman" w:cs="Times New Roman"/>
          <w:sz w:val="24"/>
          <w:szCs w:val="24"/>
        </w:rPr>
        <w:t>фінансів</w:t>
      </w:r>
      <w:proofErr w:type="spellEnd"/>
      <w:r w:rsidRPr="007402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0212">
        <w:rPr>
          <w:rFonts w:ascii="Times New Roman" w:hAnsi="Times New Roman" w:cs="Times New Roman"/>
          <w:sz w:val="24"/>
          <w:szCs w:val="24"/>
          <w:lang w:val="uk-UA"/>
        </w:rPr>
        <w:t>та цифрової економіки</w:t>
      </w:r>
    </w:p>
    <w:p w14:paraId="27D6148D" w14:textId="77777777" w:rsidR="00742C29" w:rsidRPr="00740212" w:rsidRDefault="00742C29" w:rsidP="00742C29">
      <w:pPr>
        <w:overflowPunct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5612C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D69B09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Схвалено на засіданні кафедри фінансів та цифрової економіки</w:t>
      </w:r>
    </w:p>
    <w:p w14:paraId="4F066449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___ __________ 2023 р., протокол № ___</w:t>
      </w:r>
    </w:p>
    <w:p w14:paraId="43423151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5D6AC05F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Завідувач кафедри</w:t>
      </w:r>
    </w:p>
    <w:p w14:paraId="6362F572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Hlk157705031"/>
      <w:r w:rsidRPr="00740212">
        <w:rPr>
          <w:rFonts w:ascii="Times New Roman" w:hAnsi="Times New Roman" w:cs="Times New Roman"/>
          <w:sz w:val="24"/>
          <w:szCs w:val="24"/>
          <w:lang w:val="uk-UA"/>
        </w:rPr>
        <w:t>_______</w:t>
      </w:r>
      <w:bookmarkEnd w:id="0"/>
      <w:r w:rsidRPr="00740212">
        <w:rPr>
          <w:rFonts w:ascii="Times New Roman" w:hAnsi="Times New Roman" w:cs="Times New Roman"/>
          <w:sz w:val="24"/>
          <w:szCs w:val="24"/>
          <w:lang w:val="uk-UA"/>
        </w:rPr>
        <w:t xml:space="preserve"> Наталія ВИГОВСЬКА</w:t>
      </w:r>
    </w:p>
    <w:p w14:paraId="666EF6B2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9FAF42A" w14:textId="77777777" w:rsidR="00742C29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Гарант</w:t>
      </w:r>
    </w:p>
    <w:p w14:paraId="3B75BF82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F40A64F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________________Олександр ПЕТРУК</w:t>
      </w:r>
    </w:p>
    <w:p w14:paraId="5E38F47F" w14:textId="77777777" w:rsidR="00742C29" w:rsidRPr="00740212" w:rsidRDefault="00742C29" w:rsidP="00742C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A089722" w14:textId="77777777" w:rsidR="00742C29" w:rsidRPr="00740212" w:rsidRDefault="00742C29" w:rsidP="00742C2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</w:p>
    <w:p w14:paraId="469ADBE0" w14:textId="77777777" w:rsidR="00742C29" w:rsidRPr="00740212" w:rsidRDefault="00742C29" w:rsidP="00742C2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</w:p>
    <w:p w14:paraId="3DF20920" w14:textId="77777777" w:rsidR="00742C29" w:rsidRPr="00740212" w:rsidRDefault="00742C29" w:rsidP="00742C2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Розробник: </w:t>
      </w:r>
      <w:proofErr w:type="spellStart"/>
      <w:r w:rsidRPr="00740212">
        <w:rPr>
          <w:rFonts w:ascii="Times New Roman" w:hAnsi="Times New Roman" w:cs="Times New Roman"/>
          <w:spacing w:val="-4"/>
          <w:sz w:val="24"/>
          <w:szCs w:val="24"/>
          <w:lang w:val="uk-UA"/>
        </w:rPr>
        <w:t>д.е.н</w:t>
      </w:r>
      <w:proofErr w:type="spellEnd"/>
      <w:r w:rsidRPr="00740212">
        <w:rPr>
          <w:rFonts w:ascii="Times New Roman" w:hAnsi="Times New Roman" w:cs="Times New Roman"/>
          <w:spacing w:val="-4"/>
          <w:sz w:val="24"/>
          <w:szCs w:val="24"/>
          <w:lang w:val="uk-UA"/>
        </w:rPr>
        <w:t>., проф. кафедри фінансів та цифрової економіки ВИГОВСЬКА Наталія</w:t>
      </w:r>
    </w:p>
    <w:p w14:paraId="0954E7EC" w14:textId="77777777" w:rsidR="00742C29" w:rsidRPr="00740212" w:rsidRDefault="00742C29" w:rsidP="0074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51ED4D" w14:textId="77777777" w:rsidR="00742C29" w:rsidRPr="00740212" w:rsidRDefault="00742C29" w:rsidP="00742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Житомир</w:t>
      </w:r>
    </w:p>
    <w:p w14:paraId="77096F06" w14:textId="77777777" w:rsidR="00742C29" w:rsidRPr="00740212" w:rsidRDefault="00742C29" w:rsidP="00742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2023 – 2024 </w:t>
      </w:r>
      <w:proofErr w:type="spellStart"/>
      <w:r w:rsidRPr="00740212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Pr="0074021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1ADBA84" w14:textId="77777777" w:rsidR="0042467A" w:rsidRPr="0042467A" w:rsidRDefault="0042467A" w:rsidP="00742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D9123A" w14:textId="77777777" w:rsidR="0042467A" w:rsidRPr="0042467A" w:rsidRDefault="0042467A" w:rsidP="00742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7B5537" w14:textId="764D2021" w:rsidR="0042467A" w:rsidRPr="0042467A" w:rsidRDefault="0042467A" w:rsidP="00742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62"/>
        <w:gridCol w:w="677"/>
      </w:tblGrid>
      <w:tr w:rsidR="00D56CB8" w:rsidRPr="00D56CB8" w14:paraId="06E86DEA" w14:textId="77777777" w:rsidTr="00D56CB8">
        <w:trPr>
          <w:trHeight w:val="340"/>
        </w:trPr>
        <w:tc>
          <w:tcPr>
            <w:tcW w:w="4649" w:type="pc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bottom w:w="28" w:type="dxa"/>
              </w:tblCellMar>
              <w:tblLook w:val="0000" w:firstRow="0" w:lastRow="0" w:firstColumn="0" w:lastColumn="0" w:noHBand="0" w:noVBand="0"/>
            </w:tblPr>
            <w:tblGrid>
              <w:gridCol w:w="8172"/>
              <w:gridCol w:w="564"/>
            </w:tblGrid>
            <w:tr w:rsidR="00D56CB8" w:rsidRPr="003D1AC8" w14:paraId="02DDEDDA" w14:textId="77777777" w:rsidTr="00D56CB8">
              <w:trPr>
                <w:cantSplit/>
              </w:trPr>
              <w:tc>
                <w:tcPr>
                  <w:tcW w:w="4677" w:type="pct"/>
                </w:tcPr>
                <w:p w14:paraId="5F81142B" w14:textId="77777777" w:rsidR="00D56CB8" w:rsidRPr="00D56CB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Вступ</w:t>
                  </w:r>
                </w:p>
              </w:tc>
              <w:tc>
                <w:tcPr>
                  <w:tcW w:w="323" w:type="pct"/>
                </w:tcPr>
                <w:p w14:paraId="75EF92C1" w14:textId="77777777" w:rsidR="00D56CB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</w:t>
                  </w:r>
                </w:p>
              </w:tc>
            </w:tr>
            <w:tr w:rsidR="00D56CB8" w:rsidRPr="003D1AC8" w14:paraId="0592D70F" w14:textId="77777777" w:rsidTr="00D56CB8">
              <w:trPr>
                <w:cantSplit/>
              </w:trPr>
              <w:tc>
                <w:tcPr>
                  <w:tcW w:w="4677" w:type="pct"/>
                </w:tcPr>
                <w:p w14:paraId="16FA81DD" w14:textId="77777777"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Основи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фінансів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2354C193" w14:textId="77777777"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56CB8" w:rsidRPr="003D1AC8" w14:paraId="00DEC8EB" w14:textId="77777777" w:rsidTr="00D56CB8">
              <w:trPr>
                <w:cantSplit/>
              </w:trPr>
              <w:tc>
                <w:tcPr>
                  <w:tcW w:w="4677" w:type="pct"/>
                </w:tcPr>
                <w:p w14:paraId="6D5105D5" w14:textId="77777777"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Грошові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розрахунків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підприємствах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58599CBC" w14:textId="77777777"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7</w:t>
                  </w:r>
                </w:p>
              </w:tc>
            </w:tr>
            <w:tr w:rsidR="00D56CB8" w:rsidRPr="003D1AC8" w14:paraId="372A578A" w14:textId="77777777" w:rsidTr="005D1F36">
              <w:trPr>
                <w:cantSplit/>
                <w:trHeight w:val="362"/>
              </w:trPr>
              <w:tc>
                <w:tcPr>
                  <w:tcW w:w="4677" w:type="pct"/>
                </w:tcPr>
                <w:p w14:paraId="7DCE9311" w14:textId="77777777"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Фінансові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результати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діяльності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78ED001D" w14:textId="77777777"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11</w:t>
                  </w:r>
                </w:p>
              </w:tc>
            </w:tr>
            <w:tr w:rsidR="00D56CB8" w:rsidRPr="003D1AC8" w14:paraId="389D0617" w14:textId="77777777" w:rsidTr="00D56CB8">
              <w:trPr>
                <w:cantSplit/>
              </w:trPr>
              <w:tc>
                <w:tcPr>
                  <w:tcW w:w="4677" w:type="pct"/>
                </w:tcPr>
                <w:p w14:paraId="6E6D1E79" w14:textId="77777777"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Оподаткування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6B3703E3" w14:textId="77777777"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15</w:t>
                  </w:r>
                </w:p>
              </w:tc>
            </w:tr>
            <w:tr w:rsidR="00D56CB8" w:rsidRPr="003D1AC8" w14:paraId="39398D96" w14:textId="77777777" w:rsidTr="00D56CB8">
              <w:trPr>
                <w:cantSplit/>
              </w:trPr>
              <w:tc>
                <w:tcPr>
                  <w:tcW w:w="4677" w:type="pct"/>
                </w:tcPr>
                <w:p w14:paraId="7AFF661C" w14:textId="77777777"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Оборотні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засоби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їх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організація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підприємстві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32FD447F" w14:textId="77777777"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19</w:t>
                  </w:r>
                </w:p>
              </w:tc>
            </w:tr>
            <w:tr w:rsidR="00D56CB8" w:rsidRPr="003D1AC8" w14:paraId="552362D9" w14:textId="77777777" w:rsidTr="00D56CB8">
              <w:trPr>
                <w:cantSplit/>
              </w:trPr>
              <w:tc>
                <w:tcPr>
                  <w:tcW w:w="4677" w:type="pct"/>
                </w:tcPr>
                <w:p w14:paraId="6FF977F9" w14:textId="77777777" w:rsidR="00D56CB8" w:rsidRPr="003D1AC8" w:rsidRDefault="00D56CB8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Кредитування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507C8C68" w14:textId="77777777" w:rsidR="00D56CB8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22</w:t>
                  </w:r>
                </w:p>
              </w:tc>
            </w:tr>
            <w:tr w:rsidR="005D1F36" w:rsidRPr="003D1AC8" w14:paraId="59680C90" w14:textId="77777777" w:rsidTr="00D56CB8">
              <w:trPr>
                <w:cantSplit/>
              </w:trPr>
              <w:tc>
                <w:tcPr>
                  <w:tcW w:w="4677" w:type="pct"/>
                </w:tcPr>
                <w:p w14:paraId="4993FC58" w14:textId="77777777" w:rsidR="005D1F36" w:rsidRPr="003D1AC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Фінансове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забезпечення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відтворення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основних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фондів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4D4489D2" w14:textId="77777777" w:rsidR="005D1F36" w:rsidRPr="005D1F36" w:rsidRDefault="005D1F36" w:rsidP="0052787B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uk-UA"/>
                    </w:rPr>
                  </w:pPr>
                  <w:r w:rsidRPr="005D1F36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  <w:lang w:val="uk-UA"/>
                    </w:rPr>
                    <w:t>25</w:t>
                  </w:r>
                </w:p>
              </w:tc>
            </w:tr>
            <w:tr w:rsidR="005D1F36" w:rsidRPr="003D1AC8" w14:paraId="32724AA8" w14:textId="77777777" w:rsidTr="00D56CB8">
              <w:trPr>
                <w:cantSplit/>
              </w:trPr>
              <w:tc>
                <w:tcPr>
                  <w:tcW w:w="4677" w:type="pct"/>
                </w:tcPr>
                <w:p w14:paraId="07B6D0E6" w14:textId="77777777" w:rsidR="005D1F36" w:rsidRPr="003D1AC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Оцінка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фінансового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стану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0B78C034" w14:textId="77777777" w:rsidR="005D1F36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27</w:t>
                  </w:r>
                </w:p>
              </w:tc>
            </w:tr>
            <w:tr w:rsidR="005D1F36" w:rsidRPr="003D1AC8" w14:paraId="7F7F44B0" w14:textId="77777777" w:rsidTr="00D56CB8">
              <w:trPr>
                <w:cantSplit/>
              </w:trPr>
              <w:tc>
                <w:tcPr>
                  <w:tcW w:w="4677" w:type="pct"/>
                </w:tcPr>
                <w:p w14:paraId="65A6D89C" w14:textId="77777777" w:rsidR="005D1F36" w:rsidRPr="003D1AC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Фінансове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планування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підприємствах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4CD0C0BF" w14:textId="77777777" w:rsidR="005D1F36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30</w:t>
                  </w:r>
                </w:p>
              </w:tc>
            </w:tr>
            <w:tr w:rsidR="005D1F36" w:rsidRPr="003D1AC8" w14:paraId="13CB78A1" w14:textId="77777777" w:rsidTr="00D56CB8">
              <w:trPr>
                <w:cantSplit/>
              </w:trPr>
              <w:tc>
                <w:tcPr>
                  <w:tcW w:w="4677" w:type="pct"/>
                </w:tcPr>
                <w:p w14:paraId="507B03F4" w14:textId="77777777" w:rsidR="005D1F36" w:rsidRPr="003D1AC8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</w:rPr>
                  </w:pPr>
                  <w:proofErr w:type="spellStart"/>
                  <w:r w:rsidRPr="003D1AC8">
                    <w:rPr>
                      <w:sz w:val="24"/>
                      <w:szCs w:val="24"/>
                    </w:rPr>
                    <w:t>Фінансова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санація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банкрутство</w:t>
                  </w:r>
                  <w:proofErr w:type="spellEnd"/>
                  <w:r w:rsidRPr="003D1AC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D1AC8">
                    <w:rPr>
                      <w:sz w:val="24"/>
                      <w:szCs w:val="24"/>
                    </w:rPr>
                    <w:t>підприємств</w:t>
                  </w:r>
                  <w:proofErr w:type="spellEnd"/>
                </w:p>
              </w:tc>
              <w:tc>
                <w:tcPr>
                  <w:tcW w:w="323" w:type="pct"/>
                </w:tcPr>
                <w:p w14:paraId="1A5396C3" w14:textId="77777777" w:rsidR="005D1F36" w:rsidRPr="005D1F36" w:rsidRDefault="005D1F36" w:rsidP="0052787B">
                  <w:pPr>
                    <w:pStyle w:val="a8"/>
                    <w:spacing w:after="0" w:line="240" w:lineRule="auto"/>
                    <w:ind w:left="0"/>
                    <w:rPr>
                      <w:sz w:val="24"/>
                      <w:szCs w:val="24"/>
                      <w:lang w:val="uk-UA"/>
                    </w:rPr>
                  </w:pPr>
                  <w:r>
                    <w:rPr>
                      <w:sz w:val="24"/>
                      <w:szCs w:val="24"/>
                      <w:lang w:val="uk-UA"/>
                    </w:rPr>
                    <w:t>32</w:t>
                  </w:r>
                </w:p>
              </w:tc>
            </w:tr>
          </w:tbl>
          <w:p w14:paraId="7FDF7E65" w14:textId="77777777" w:rsidR="00D56CB8" w:rsidRPr="003D1AC8" w:rsidRDefault="00D56CB8" w:rsidP="0052787B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14:paraId="3C00D497" w14:textId="77777777"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CB8" w:rsidRPr="0042467A" w14:paraId="7DA297A7" w14:textId="77777777" w:rsidTr="00D56CB8">
        <w:trPr>
          <w:trHeight w:val="340"/>
        </w:trPr>
        <w:tc>
          <w:tcPr>
            <w:tcW w:w="4649" w:type="pct"/>
          </w:tcPr>
          <w:p w14:paraId="1DCD614F" w14:textId="77777777" w:rsidR="00D56CB8" w:rsidRPr="003D1AC8" w:rsidRDefault="00D56CB8" w:rsidP="0052787B">
            <w:pPr>
              <w:pStyle w:val="a8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351" w:type="pct"/>
            <w:vAlign w:val="bottom"/>
          </w:tcPr>
          <w:p w14:paraId="6B1AC91F" w14:textId="77777777"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14:paraId="37CCC4E7" w14:textId="77777777" w:rsidTr="00D56CB8">
        <w:trPr>
          <w:trHeight w:val="340"/>
        </w:trPr>
        <w:tc>
          <w:tcPr>
            <w:tcW w:w="4649" w:type="pct"/>
          </w:tcPr>
          <w:p w14:paraId="61A0E95D" w14:textId="77777777"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75256CD3" w14:textId="77777777"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56CB8" w:rsidRPr="00D56CB8" w14:paraId="34DEA240" w14:textId="77777777" w:rsidTr="00D56CB8">
        <w:trPr>
          <w:trHeight w:val="340"/>
        </w:trPr>
        <w:tc>
          <w:tcPr>
            <w:tcW w:w="4649" w:type="pct"/>
          </w:tcPr>
          <w:p w14:paraId="45AA9B46" w14:textId="77777777"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3D139F9A" w14:textId="77777777" w:rsidR="00D56CB8" w:rsidRPr="00D56CB8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14:paraId="7A79F030" w14:textId="77777777" w:rsidTr="00D56CB8">
        <w:trPr>
          <w:trHeight w:val="340"/>
        </w:trPr>
        <w:tc>
          <w:tcPr>
            <w:tcW w:w="4649" w:type="pct"/>
          </w:tcPr>
          <w:p w14:paraId="5C0339C7" w14:textId="77777777"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02CC80E8" w14:textId="77777777"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14:paraId="075B7636" w14:textId="77777777" w:rsidTr="00D56CB8">
        <w:trPr>
          <w:trHeight w:val="340"/>
        </w:trPr>
        <w:tc>
          <w:tcPr>
            <w:tcW w:w="4649" w:type="pct"/>
          </w:tcPr>
          <w:p w14:paraId="33004C37" w14:textId="77777777" w:rsidR="00D56CB8" w:rsidRPr="0042467A" w:rsidRDefault="00D56CB8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2D789E3E" w14:textId="77777777"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14:paraId="6E8650DF" w14:textId="77777777" w:rsidTr="00D56CB8">
        <w:trPr>
          <w:trHeight w:val="340"/>
        </w:trPr>
        <w:tc>
          <w:tcPr>
            <w:tcW w:w="4649" w:type="pct"/>
          </w:tcPr>
          <w:p w14:paraId="5AD2A63F" w14:textId="77777777"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5E40944E" w14:textId="77777777"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14:paraId="6DB7F184" w14:textId="77777777" w:rsidTr="00D56CB8">
        <w:trPr>
          <w:trHeight w:val="340"/>
        </w:trPr>
        <w:tc>
          <w:tcPr>
            <w:tcW w:w="4649" w:type="pct"/>
          </w:tcPr>
          <w:p w14:paraId="31D9615D" w14:textId="77777777"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7B790B6B" w14:textId="77777777"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42467A" w14:paraId="4892A297" w14:textId="77777777" w:rsidTr="00D56CB8">
        <w:trPr>
          <w:trHeight w:val="340"/>
        </w:trPr>
        <w:tc>
          <w:tcPr>
            <w:tcW w:w="4649" w:type="pct"/>
          </w:tcPr>
          <w:p w14:paraId="44B959A7" w14:textId="77777777" w:rsidR="00D56CB8" w:rsidRPr="0042467A" w:rsidRDefault="00D56CB8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15B12985" w14:textId="77777777" w:rsidR="00D56CB8" w:rsidRPr="0042467A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D56CB8" w14:paraId="1F41B0CB" w14:textId="77777777" w:rsidTr="00D56CB8">
        <w:trPr>
          <w:trHeight w:val="340"/>
        </w:trPr>
        <w:tc>
          <w:tcPr>
            <w:tcW w:w="4649" w:type="pct"/>
          </w:tcPr>
          <w:p w14:paraId="3C745B70" w14:textId="77777777" w:rsidR="00D56CB8" w:rsidRPr="0042467A" w:rsidRDefault="00D56CB8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" w:type="pct"/>
            <w:vAlign w:val="bottom"/>
          </w:tcPr>
          <w:p w14:paraId="56E4B6B2" w14:textId="77777777" w:rsidR="00D56CB8" w:rsidRPr="00D56CB8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D56CB8" w14:paraId="7A309B5F" w14:textId="77777777" w:rsidTr="00D56CB8">
        <w:trPr>
          <w:trHeight w:val="340"/>
        </w:trPr>
        <w:tc>
          <w:tcPr>
            <w:tcW w:w="4649" w:type="pct"/>
          </w:tcPr>
          <w:p w14:paraId="36282554" w14:textId="77777777" w:rsidR="00D56CB8" w:rsidRPr="0042467A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3D2CC93A" w14:textId="77777777" w:rsidR="00D56CB8" w:rsidRPr="00D56CB8" w:rsidRDefault="00D56CB8" w:rsidP="0042467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6CB8" w:rsidRPr="00D56CB8" w14:paraId="682A1CAE" w14:textId="77777777" w:rsidTr="00D56CB8">
        <w:trPr>
          <w:trHeight w:val="340"/>
        </w:trPr>
        <w:tc>
          <w:tcPr>
            <w:tcW w:w="4649" w:type="pct"/>
          </w:tcPr>
          <w:p w14:paraId="35C57B88" w14:textId="77777777" w:rsidR="00D56CB8" w:rsidRDefault="00D56CB8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7420D929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2B37E20C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19E7AC6C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67CE5857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721FE8C7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4D321F11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16DEA3EC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764358EB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10B71474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5A985AF7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21E691BF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257201F6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21C20F57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2CD32F55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3CCBA898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6C0FAB74" w14:textId="77777777" w:rsidR="005D1F36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  <w:p w14:paraId="73EE994D" w14:textId="77777777" w:rsidR="005D1F36" w:rsidRPr="0042467A" w:rsidRDefault="005D1F36" w:rsidP="0042467A">
            <w:pPr>
              <w:pStyle w:val="a8"/>
              <w:spacing w:after="0" w:line="240" w:lineRule="auto"/>
              <w:ind w:left="0"/>
              <w:rPr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237C0720" w14:textId="77777777" w:rsidR="00D56CB8" w:rsidRPr="00D56CB8" w:rsidRDefault="00D56CB8" w:rsidP="00D56C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6CB8" w:rsidRPr="00D56CB8" w14:paraId="743F7064" w14:textId="77777777" w:rsidTr="00D56CB8">
        <w:trPr>
          <w:trHeight w:val="340"/>
        </w:trPr>
        <w:tc>
          <w:tcPr>
            <w:tcW w:w="4649" w:type="pct"/>
          </w:tcPr>
          <w:p w14:paraId="329B390C" w14:textId="77777777" w:rsidR="00D56CB8" w:rsidRPr="00D56CB8" w:rsidRDefault="00D56CB8" w:rsidP="00D56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1" w:type="pct"/>
            <w:vAlign w:val="bottom"/>
          </w:tcPr>
          <w:p w14:paraId="07E8422D" w14:textId="77777777" w:rsidR="00D56CB8" w:rsidRPr="00D56CB8" w:rsidRDefault="00D56CB8" w:rsidP="00D56C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0C7A770" w14:textId="77777777" w:rsidR="00D56CB8" w:rsidRPr="00D56CB8" w:rsidRDefault="00D56CB8" w:rsidP="00D56CB8">
      <w:pPr>
        <w:pStyle w:val="a8"/>
        <w:spacing w:after="0" w:line="240" w:lineRule="auto"/>
        <w:ind w:left="0" w:firstLine="720"/>
        <w:jc w:val="center"/>
        <w:rPr>
          <w:b/>
          <w:sz w:val="28"/>
          <w:szCs w:val="28"/>
          <w:lang w:val="uk-UA"/>
        </w:rPr>
      </w:pPr>
      <w:r w:rsidRPr="00D56CB8">
        <w:rPr>
          <w:b/>
          <w:sz w:val="28"/>
          <w:szCs w:val="28"/>
          <w:lang w:val="uk-UA"/>
        </w:rPr>
        <w:t>ВСТУП</w:t>
      </w:r>
    </w:p>
    <w:p w14:paraId="466F37F2" w14:textId="77777777" w:rsidR="0042467A" w:rsidRPr="00E1275C" w:rsidRDefault="0042467A" w:rsidP="0042467A">
      <w:pPr>
        <w:pStyle w:val="a8"/>
        <w:spacing w:after="0" w:line="240" w:lineRule="auto"/>
        <w:ind w:left="0" w:firstLine="720"/>
        <w:rPr>
          <w:sz w:val="28"/>
          <w:szCs w:val="28"/>
          <w:lang w:val="uk-UA"/>
        </w:rPr>
      </w:pPr>
      <w:r w:rsidRPr="00E1275C">
        <w:rPr>
          <w:sz w:val="28"/>
          <w:szCs w:val="28"/>
          <w:lang w:val="uk-UA"/>
        </w:rPr>
        <w:t>Курс “Організація фінансової роботи на підприємстві” є однією з фундаментальних дисциплін, які формують освітній рівень бакалавра. Вивчення курсу передбачає формування у здобувачів науково-освітнього рівня знань як про основи корпоративних фінансів, так і виробленню практичних навичок при вирішенні як бухгалтерських, так і фінансових питань на підприємствах.</w:t>
      </w:r>
    </w:p>
    <w:p w14:paraId="33C22AF6" w14:textId="77777777" w:rsidR="0042467A" w:rsidRPr="00E1275C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>Завдання дисципліни – вивчення фінансових аспектів корпоративного управління, основних функцій управління фінансами корпорацій, видів корпоративних цінних паперів; операцій акціонерних товариств з власними акціями і облігаціями; шляхів розвитку ринку корпоративних цінних паперів України; фінансової звітності акціонерних товариств та методів обчислення основних фінансових показників; вартості капіталу корпорації та показники, що характеризують її положення на фінансовому  ринку; політики формування власного капіталу, емісійна та дивідендна політика; оперативного управління оборотними активами корпорації; рух та прогнозування грошових потоків; стратегічного і поточного фінансового планування; змісту фінансової роботи та основ функціонування транснаціональних корпорацій.</w:t>
      </w:r>
    </w:p>
    <w:p w14:paraId="3AF6F65C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Зміст 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>навчальної</w:t>
      </w:r>
      <w:r w:rsidRPr="00E1275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 направлений на формування наступних </w:t>
      </w:r>
      <w:proofErr w:type="spellStart"/>
      <w:r w:rsidRPr="00E1275C">
        <w:rPr>
          <w:rFonts w:ascii="Times New Roman" w:hAnsi="Times New Roman" w:cs="Times New Roman"/>
          <w:b/>
          <w:sz w:val="28"/>
          <w:szCs w:val="28"/>
          <w:lang w:val="uk-UA"/>
        </w:rPr>
        <w:t>компетентностей</w:t>
      </w:r>
      <w:proofErr w:type="spellEnd"/>
      <w:r w:rsidRPr="00E1275C">
        <w:rPr>
          <w:rFonts w:ascii="Times New Roman" w:hAnsi="Times New Roman" w:cs="Times New Roman"/>
          <w:sz w:val="28"/>
          <w:szCs w:val="28"/>
          <w:lang w:val="uk-UA"/>
        </w:rPr>
        <w:t>, визначених стандартом вищої освіти зі спеціальності 072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Pr="00E1275C">
        <w:rPr>
          <w:rFonts w:ascii="Times New Roman" w:hAnsi="Times New Roman" w:cs="Times New Roman"/>
          <w:sz w:val="28"/>
          <w:szCs w:val="28"/>
          <w:lang w:eastAsia="en-US"/>
        </w:rPr>
        <w:t>Фінанси</w:t>
      </w:r>
      <w:proofErr w:type="spellEnd"/>
      <w:r w:rsidRPr="00E1275C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  <w:lang w:eastAsia="en-US"/>
        </w:rPr>
        <w:t>банківська</w:t>
      </w:r>
      <w:proofErr w:type="spellEnd"/>
      <w:r w:rsidRPr="00E1275C">
        <w:rPr>
          <w:rFonts w:ascii="Times New Roman" w:hAnsi="Times New Roman" w:cs="Times New Roman"/>
          <w:sz w:val="28"/>
          <w:szCs w:val="28"/>
          <w:lang w:eastAsia="en-US"/>
        </w:rPr>
        <w:t xml:space="preserve"> справа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  <w:lang w:eastAsia="en-US"/>
        </w:rPr>
        <w:t>страхування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>»:</w:t>
      </w:r>
    </w:p>
    <w:p w14:paraId="2F55FCD7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ЗК01.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до абстрактного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синтезу.</w:t>
      </w:r>
    </w:p>
    <w:p w14:paraId="10D1A0A5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ЗК02.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550C99EE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ЗК03.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управляти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часом.</w:t>
      </w:r>
    </w:p>
    <w:p w14:paraId="5F7A1DF2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ЗК05.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6ADBA8A0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ЗК06.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07E0E88E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ЗК07.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оволодівати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5A464EC0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ЗК08.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5647FA4F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57">
        <w:rPr>
          <w:rFonts w:ascii="Times New Roman" w:hAnsi="Times New Roman" w:cs="Times New Roman"/>
          <w:sz w:val="28"/>
          <w:szCs w:val="28"/>
          <w:lang w:val="uk-UA"/>
        </w:rPr>
        <w:t>ЗК11. Здатність спілкуватися з представниками інших професій груп різного рівня (з експертами з інших галузей знань/видів економічної діяльності).</w:t>
      </w:r>
    </w:p>
    <w:p w14:paraId="225A8B62" w14:textId="77777777" w:rsidR="0042467A" w:rsidRPr="00E1275C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b/>
          <w:sz w:val="28"/>
          <w:szCs w:val="28"/>
          <w:lang w:val="uk-UA"/>
        </w:rPr>
        <w:t>Фахові компетенції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 згідно освітньо-професійної програми, які набуває студент після вивчення курсу:</w:t>
      </w:r>
    </w:p>
    <w:p w14:paraId="06A1EA8C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lastRenderedPageBreak/>
        <w:t xml:space="preserve">СК03.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систем (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бюджетна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податкова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домогосподарств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ринки,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банківська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система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).</w:t>
      </w:r>
    </w:p>
    <w:p w14:paraId="0CAFBC54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СК06.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програмне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4CD89039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СК07.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2B21ACE8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СК08.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45F2FDB9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СК10.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обґрунтовувати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15FC79F3" w14:textId="77777777" w:rsidR="0042467A" w:rsidRPr="00E1275C" w:rsidRDefault="0042467A" w:rsidP="0042467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СК11.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підтримувати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</w:p>
    <w:p w14:paraId="11DF2DA8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стануть складовими наступних </w:t>
      </w:r>
      <w:r w:rsidRPr="00E1275C">
        <w:rPr>
          <w:rFonts w:ascii="Times New Roman" w:hAnsi="Times New Roman" w:cs="Times New Roman"/>
          <w:b/>
          <w:sz w:val="28"/>
          <w:szCs w:val="28"/>
          <w:lang w:val="uk-UA"/>
        </w:rPr>
        <w:t>програмних результатів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за спеціальністю 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код 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«Назва </w:t>
      </w:r>
      <w:r w:rsidRPr="00E1275C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 w:rsidRPr="00E1275C">
        <w:rPr>
          <w:rFonts w:ascii="Times New Roman" w:hAnsi="Times New Roman" w:cs="Times New Roman"/>
          <w:sz w:val="28"/>
          <w:szCs w:val="28"/>
          <w:lang w:val="uk-UA" w:eastAsia="uk-UA"/>
        </w:rPr>
        <w:t>»:</w:t>
      </w:r>
    </w:p>
    <w:p w14:paraId="39E7395C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ПР04. Знати механізм функціонування державних фінансів, у </w:t>
      </w:r>
      <w:proofErr w:type="spellStart"/>
      <w:r w:rsidRPr="00E1275C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E1275C">
        <w:rPr>
          <w:rFonts w:ascii="Times New Roman" w:hAnsi="Times New Roman" w:cs="Times New Roman"/>
          <w:sz w:val="28"/>
          <w:szCs w:val="28"/>
          <w:lang w:val="uk-UA"/>
        </w:rPr>
        <w:t>. бюджетної та податкової систем, фінансів суб’єктів господарювання, фінансів домогосподарств, фінансових ринків, банківської системи та страхування.</w:t>
      </w:r>
    </w:p>
    <w:p w14:paraId="76904227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ПР05. Володіти методичним інструментарієм діагностики стану фінансових систем (державні фінанси, у </w:t>
      </w:r>
      <w:proofErr w:type="spellStart"/>
      <w:r w:rsidRPr="00E1275C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E1275C">
        <w:rPr>
          <w:rFonts w:ascii="Times New Roman" w:hAnsi="Times New Roman" w:cs="Times New Roman"/>
          <w:sz w:val="28"/>
          <w:szCs w:val="28"/>
          <w:lang w:val="uk-UA"/>
        </w:rPr>
        <w:t>. бюджетна та податкова системи, фінанси суб’єктів господарювання, фінанси домогосподарств, фінансові ринки, банківська система та страхування).</w:t>
      </w:r>
    </w:p>
    <w:p w14:paraId="1746DA2A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 xml:space="preserve">ПР06.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економіко-математичні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14:paraId="142C4AD0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ПР07.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державного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ринкового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023EC0F8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ПР09.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фінансову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звітність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правильно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інтерпретувати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отриману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>.</w:t>
      </w:r>
    </w:p>
    <w:p w14:paraId="3C7D8E6F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ПР10. Ідентифікувати джерела та розуміти методологію визначення і методи отримання економічних даних, збирати та аналізувати необхідну фінансову інформацію, розраховувати показники, що характеризують стан фінансових систем.</w:t>
      </w:r>
    </w:p>
    <w:p w14:paraId="37CE15D7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  <w:lang w:val="uk-UA"/>
        </w:rPr>
        <w:t>ПР11. Володіти методичним інструментарієм здійснення контрольних функцій у сфері фінансів, банківської справи та страхування</w:t>
      </w:r>
    </w:p>
    <w:p w14:paraId="78289798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75C">
        <w:rPr>
          <w:rFonts w:ascii="Times New Roman" w:hAnsi="Times New Roman" w:cs="Times New Roman"/>
          <w:sz w:val="28"/>
          <w:szCs w:val="28"/>
        </w:rPr>
        <w:t xml:space="preserve">ПР16.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набуті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змістовно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інтерпретувати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E12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75C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</w:p>
    <w:p w14:paraId="484C8ECA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57">
        <w:rPr>
          <w:rFonts w:ascii="Times New Roman" w:hAnsi="Times New Roman" w:cs="Times New Roman"/>
          <w:sz w:val="28"/>
          <w:szCs w:val="28"/>
          <w:lang w:val="uk-UA"/>
        </w:rPr>
        <w:lastRenderedPageBreak/>
        <w:t>.ПР20. Виконувати функціональні обов’язки в групі, пропонувати обґрунтовані фінансові рішення.</w:t>
      </w:r>
    </w:p>
    <w:p w14:paraId="3C0EBCDD" w14:textId="77777777" w:rsidR="0042467A" w:rsidRPr="00E1275C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0E57">
        <w:rPr>
          <w:rFonts w:ascii="Times New Roman" w:hAnsi="Times New Roman" w:cs="Times New Roman"/>
          <w:sz w:val="28"/>
          <w:szCs w:val="28"/>
          <w:lang w:val="uk-UA"/>
        </w:rPr>
        <w:t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14:paraId="1C705031" w14:textId="77777777" w:rsid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1BC11C7A" w14:textId="77777777" w:rsid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5A6E4265" w14:textId="77777777" w:rsidR="00354FDD" w:rsidRPr="008C09F4" w:rsidRDefault="00354FDD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52F600DF" w14:textId="77777777" w:rsidR="00354FDD" w:rsidRPr="008C09F4" w:rsidRDefault="00354FDD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428C3F3B" w14:textId="77777777" w:rsidR="00354FDD" w:rsidRPr="008C09F4" w:rsidRDefault="00354FDD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19629A92" w14:textId="77777777" w:rsidR="00354FDD" w:rsidRPr="008C09F4" w:rsidRDefault="00354FDD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</w:p>
    <w:p w14:paraId="76D0883C" w14:textId="77777777" w:rsidR="0042467A" w:rsidRPr="00B16CB8" w:rsidRDefault="0042467A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  <w:lang w:val="uk-UA"/>
        </w:rPr>
      </w:pPr>
      <w:r w:rsidRPr="00B16CB8">
        <w:rPr>
          <w:b/>
          <w:bCs/>
          <w:i/>
          <w:iCs/>
          <w:sz w:val="28"/>
          <w:szCs w:val="28"/>
          <w:lang w:val="uk-UA"/>
        </w:rPr>
        <w:t>Тема 1. Основи організації фінансів підприємств</w:t>
      </w:r>
    </w:p>
    <w:p w14:paraId="390764A7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Підприємство як господарюючий суб’єкт і його взаємовідносини з іншими суб’єктами в процесі діяльності.</w:t>
      </w:r>
    </w:p>
    <w:p w14:paraId="6BAD2213" w14:textId="77777777" w:rsidR="0042467A" w:rsidRPr="0042467A" w:rsidRDefault="0042467A" w:rsidP="004246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Необхідність і сутність фінансів підприємств, їх значення і роль у формуванні</w:t>
      </w:r>
    </w:p>
    <w:p w14:paraId="6C0110B6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централізованих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децентралізованих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фондів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грошових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>.</w:t>
      </w:r>
    </w:p>
    <w:p w14:paraId="7FEAFFD6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Фінансові відносини підприємств, які виникають в процесі їх господарської діяльності з іншими суб’єктами господарювання, з різними ланками фінансово-кредитної системи, з робітниками і т. д., їх зміст і характеристика.</w:t>
      </w:r>
    </w:p>
    <w:p w14:paraId="7565C055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Господарський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комерційний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самоокупність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самофінансування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B906600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характеристика.</w:t>
      </w:r>
    </w:p>
    <w:p w14:paraId="4DA60835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склад,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характеристика.</w:t>
      </w:r>
    </w:p>
    <w:p w14:paraId="7595BCE8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Особливості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організації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фінансів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 в </w:t>
      </w:r>
      <w:proofErr w:type="spellStart"/>
      <w:r w:rsidRPr="0042467A">
        <w:rPr>
          <w:sz w:val="28"/>
          <w:szCs w:val="28"/>
        </w:rPr>
        <w:t>залежності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форми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власності</w:t>
      </w:r>
      <w:proofErr w:type="spellEnd"/>
      <w:r w:rsidRPr="0042467A">
        <w:rPr>
          <w:sz w:val="28"/>
          <w:szCs w:val="28"/>
        </w:rPr>
        <w:t>.</w:t>
      </w:r>
    </w:p>
    <w:p w14:paraId="0C7D0074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Роль фінансів у зміцненні економіки підприємств.</w:t>
      </w:r>
    </w:p>
    <w:p w14:paraId="32871278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2DC6582" w14:textId="77777777"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СЕМІНАРСЬКОГО</w:t>
      </w:r>
      <w:r w:rsidRPr="0042467A">
        <w:rPr>
          <w:rFonts w:ascii="Times New Roman" w:hAnsi="Times New Roman" w:cs="Times New Roman"/>
          <w:b/>
          <w:sz w:val="28"/>
          <w:szCs w:val="28"/>
        </w:rPr>
        <w:t xml:space="preserve"> ЗАНЯТТЯ</w:t>
      </w:r>
    </w:p>
    <w:p w14:paraId="5C2ECC85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A68EF2D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6AC4831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A5A7E81" w14:textId="77777777" w:rsidR="0042467A" w:rsidRPr="0042467A" w:rsidRDefault="0042467A" w:rsidP="0042467A">
      <w:pPr>
        <w:pStyle w:val="a8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ПИТАННЯ ДЛЯ САМОСТІЙНОГО ОПРАЦЮВАННЯ</w:t>
      </w:r>
    </w:p>
    <w:p w14:paraId="0CB3FAB3" w14:textId="77777777" w:rsidR="0042467A" w:rsidRPr="0042467A" w:rsidRDefault="0042467A" w:rsidP="00123C6D">
      <w:pPr>
        <w:pStyle w:val="a8"/>
        <w:widowControl/>
        <w:numPr>
          <w:ilvl w:val="0"/>
          <w:numId w:val="8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Зміст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завдання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управління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фінансами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>.</w:t>
      </w:r>
    </w:p>
    <w:p w14:paraId="6FA564B7" w14:textId="77777777" w:rsidR="0042467A" w:rsidRPr="0042467A" w:rsidRDefault="0042467A" w:rsidP="00123C6D">
      <w:pPr>
        <w:pStyle w:val="a8"/>
        <w:widowControl/>
        <w:numPr>
          <w:ilvl w:val="0"/>
          <w:numId w:val="8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Фінансовий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механізм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.</w:t>
      </w:r>
    </w:p>
    <w:p w14:paraId="3715A975" w14:textId="77777777" w:rsidR="0042467A" w:rsidRPr="0042467A" w:rsidRDefault="0042467A" w:rsidP="00123C6D">
      <w:pPr>
        <w:pStyle w:val="Iauiue"/>
        <w:numPr>
          <w:ilvl w:val="0"/>
          <w:numId w:val="88"/>
        </w:numPr>
        <w:ind w:left="0"/>
        <w:jc w:val="both"/>
        <w:rPr>
          <w:sz w:val="28"/>
          <w:szCs w:val="28"/>
          <w:lang w:val="ru-RU"/>
        </w:rPr>
      </w:pPr>
      <w:r w:rsidRPr="0042467A">
        <w:rPr>
          <w:sz w:val="28"/>
          <w:szCs w:val="28"/>
          <w:lang w:val="uk-UA"/>
        </w:rPr>
        <w:lastRenderedPageBreak/>
        <w:t>Приватизація державних підприємств.</w:t>
      </w:r>
    </w:p>
    <w:p w14:paraId="5512B369" w14:textId="77777777" w:rsidR="0042467A" w:rsidRPr="0042467A" w:rsidRDefault="0042467A" w:rsidP="00123C6D">
      <w:pPr>
        <w:pStyle w:val="Iauiue"/>
        <w:numPr>
          <w:ilvl w:val="0"/>
          <w:numId w:val="88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4Роль розвитку малого бізнесу, приватного підприємництва у   формуванні ринкової економіки.</w:t>
      </w:r>
    </w:p>
    <w:p w14:paraId="4979AF0B" w14:textId="77777777" w:rsidR="0042467A" w:rsidRPr="0042467A" w:rsidRDefault="0042467A" w:rsidP="00123C6D">
      <w:pPr>
        <w:numPr>
          <w:ilvl w:val="0"/>
          <w:numId w:val="8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</w:p>
    <w:p w14:paraId="5C3D020D" w14:textId="77777777" w:rsidR="0042467A" w:rsidRPr="0042467A" w:rsidRDefault="0042467A" w:rsidP="0042467A">
      <w:pPr>
        <w:pStyle w:val="a3"/>
        <w:spacing w:line="240" w:lineRule="auto"/>
        <w:ind w:firstLine="567"/>
        <w:rPr>
          <w:szCs w:val="28"/>
          <w:lang w:val="ru-RU"/>
        </w:rPr>
      </w:pPr>
      <w:proofErr w:type="spellStart"/>
      <w:r w:rsidRPr="0042467A">
        <w:rPr>
          <w:szCs w:val="28"/>
          <w:lang w:val="ru-RU"/>
        </w:rPr>
        <w:t>Тестові</w:t>
      </w:r>
      <w:proofErr w:type="spellEnd"/>
      <w:r w:rsidRPr="0042467A">
        <w:rPr>
          <w:szCs w:val="28"/>
          <w:lang w:val="ru-RU"/>
        </w:rPr>
        <w:t xml:space="preserve"> </w:t>
      </w:r>
      <w:proofErr w:type="spellStart"/>
      <w:r w:rsidRPr="0042467A">
        <w:rPr>
          <w:szCs w:val="28"/>
          <w:lang w:val="ru-RU"/>
        </w:rPr>
        <w:t>завдання</w:t>
      </w:r>
      <w:proofErr w:type="spellEnd"/>
    </w:p>
    <w:p w14:paraId="2B848A62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b w:val="0"/>
          <w:bCs/>
          <w:szCs w:val="28"/>
          <w:lang w:val="ru-RU"/>
        </w:rPr>
      </w:pPr>
      <w:r w:rsidRPr="0042467A">
        <w:rPr>
          <w:b w:val="0"/>
          <w:bCs/>
          <w:szCs w:val="28"/>
          <w:lang w:val="ru-RU"/>
        </w:rPr>
        <w:t xml:space="preserve">1. </w:t>
      </w:r>
      <w:proofErr w:type="spellStart"/>
      <w:r w:rsidRPr="0042467A">
        <w:rPr>
          <w:b w:val="0"/>
          <w:bCs/>
          <w:szCs w:val="28"/>
          <w:lang w:val="ru-RU"/>
        </w:rPr>
        <w:t>Взаємозв’язок</w:t>
      </w:r>
      <w:proofErr w:type="spellEnd"/>
      <w:r w:rsidRPr="0042467A">
        <w:rPr>
          <w:b w:val="0"/>
          <w:bCs/>
          <w:szCs w:val="28"/>
          <w:lang w:val="ru-RU"/>
        </w:rPr>
        <w:t xml:space="preserve"> </w:t>
      </w:r>
      <w:proofErr w:type="spellStart"/>
      <w:r w:rsidRPr="0042467A">
        <w:rPr>
          <w:b w:val="0"/>
          <w:bCs/>
          <w:szCs w:val="28"/>
          <w:lang w:val="ru-RU"/>
        </w:rPr>
        <w:t>між</w:t>
      </w:r>
      <w:proofErr w:type="spellEnd"/>
      <w:r w:rsidRPr="0042467A">
        <w:rPr>
          <w:b w:val="0"/>
          <w:bCs/>
          <w:szCs w:val="28"/>
          <w:lang w:val="ru-RU"/>
        </w:rPr>
        <w:t xml:space="preserve"> </w:t>
      </w:r>
      <w:proofErr w:type="spellStart"/>
      <w:r w:rsidRPr="0042467A">
        <w:rPr>
          <w:b w:val="0"/>
          <w:bCs/>
          <w:szCs w:val="28"/>
          <w:lang w:val="ru-RU"/>
        </w:rPr>
        <w:t>грошовими</w:t>
      </w:r>
      <w:proofErr w:type="spellEnd"/>
      <w:r w:rsidRPr="0042467A">
        <w:rPr>
          <w:b w:val="0"/>
          <w:bCs/>
          <w:szCs w:val="28"/>
          <w:lang w:val="ru-RU"/>
        </w:rPr>
        <w:t xml:space="preserve"> та </w:t>
      </w:r>
      <w:proofErr w:type="spellStart"/>
      <w:r w:rsidRPr="0042467A">
        <w:rPr>
          <w:b w:val="0"/>
          <w:bCs/>
          <w:szCs w:val="28"/>
          <w:lang w:val="ru-RU"/>
        </w:rPr>
        <w:t>фінансовими</w:t>
      </w:r>
      <w:proofErr w:type="spellEnd"/>
      <w:r w:rsidRPr="0042467A">
        <w:rPr>
          <w:b w:val="0"/>
          <w:bCs/>
          <w:szCs w:val="28"/>
          <w:lang w:val="ru-RU"/>
        </w:rPr>
        <w:t xml:space="preserve"> </w:t>
      </w:r>
      <w:proofErr w:type="spellStart"/>
      <w:r w:rsidRPr="0042467A">
        <w:rPr>
          <w:b w:val="0"/>
          <w:bCs/>
          <w:szCs w:val="28"/>
          <w:lang w:val="ru-RU"/>
        </w:rPr>
        <w:t>відносинами</w:t>
      </w:r>
      <w:proofErr w:type="spellEnd"/>
      <w:r w:rsidRPr="0042467A">
        <w:rPr>
          <w:b w:val="0"/>
          <w:bCs/>
          <w:szCs w:val="28"/>
          <w:lang w:val="ru-RU"/>
        </w:rPr>
        <w:t xml:space="preserve"> </w:t>
      </w:r>
      <w:proofErr w:type="spellStart"/>
      <w:r w:rsidRPr="0042467A">
        <w:rPr>
          <w:b w:val="0"/>
          <w:bCs/>
          <w:szCs w:val="28"/>
          <w:lang w:val="ru-RU"/>
        </w:rPr>
        <w:t>полягає</w:t>
      </w:r>
      <w:proofErr w:type="spellEnd"/>
      <w:r w:rsidRPr="0042467A">
        <w:rPr>
          <w:b w:val="0"/>
          <w:bCs/>
          <w:szCs w:val="28"/>
          <w:lang w:val="ru-RU"/>
        </w:rPr>
        <w:t xml:space="preserve"> у </w:t>
      </w:r>
      <w:proofErr w:type="spellStart"/>
      <w:r w:rsidRPr="0042467A">
        <w:rPr>
          <w:b w:val="0"/>
          <w:bCs/>
          <w:szCs w:val="28"/>
          <w:lang w:val="ru-RU"/>
        </w:rPr>
        <w:t>наступному</w:t>
      </w:r>
      <w:proofErr w:type="spellEnd"/>
      <w:r w:rsidRPr="0042467A">
        <w:rPr>
          <w:b w:val="0"/>
          <w:bCs/>
          <w:szCs w:val="28"/>
          <w:lang w:val="ru-RU"/>
        </w:rPr>
        <w:t>:</w:t>
      </w:r>
    </w:p>
    <w:p w14:paraId="16BDAD64" w14:textId="77777777" w:rsidR="0042467A" w:rsidRPr="0042467A" w:rsidRDefault="0042467A" w:rsidP="00123C6D">
      <w:pPr>
        <w:numPr>
          <w:ilvl w:val="0"/>
          <w:numId w:val="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ідентичні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5B19C5D" w14:textId="77777777" w:rsidR="0042467A" w:rsidRPr="0042467A" w:rsidRDefault="0042467A" w:rsidP="00123C6D">
      <w:pPr>
        <w:numPr>
          <w:ilvl w:val="0"/>
          <w:numId w:val="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9C856C2" w14:textId="77777777" w:rsidR="0042467A" w:rsidRPr="0042467A" w:rsidRDefault="0042467A" w:rsidP="00123C6D">
      <w:pPr>
        <w:numPr>
          <w:ilvl w:val="0"/>
          <w:numId w:val="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передумова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5B50214" w14:textId="77777777"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  <w:lang w:val="ru-RU"/>
        </w:rPr>
      </w:pPr>
      <w:r w:rsidRPr="0042467A">
        <w:rPr>
          <w:b w:val="0"/>
          <w:bCs/>
          <w:szCs w:val="28"/>
          <w:lang w:val="ru-RU"/>
        </w:rPr>
        <w:t xml:space="preserve">2. </w:t>
      </w:r>
      <w:proofErr w:type="spellStart"/>
      <w:r w:rsidRPr="0042467A">
        <w:rPr>
          <w:b w:val="0"/>
          <w:bCs/>
          <w:szCs w:val="28"/>
          <w:lang w:val="ru-RU"/>
        </w:rPr>
        <w:t>Розподільча</w:t>
      </w:r>
      <w:proofErr w:type="spellEnd"/>
      <w:r w:rsidRPr="0042467A">
        <w:rPr>
          <w:b w:val="0"/>
          <w:bCs/>
          <w:szCs w:val="28"/>
          <w:lang w:val="ru-RU"/>
        </w:rPr>
        <w:t xml:space="preserve"> </w:t>
      </w:r>
      <w:proofErr w:type="spellStart"/>
      <w:r w:rsidRPr="0042467A">
        <w:rPr>
          <w:b w:val="0"/>
          <w:bCs/>
          <w:szCs w:val="28"/>
          <w:lang w:val="ru-RU"/>
        </w:rPr>
        <w:t>функція</w:t>
      </w:r>
      <w:proofErr w:type="spellEnd"/>
      <w:r w:rsidRPr="0042467A">
        <w:rPr>
          <w:b w:val="0"/>
          <w:bCs/>
          <w:szCs w:val="28"/>
          <w:lang w:val="ru-RU"/>
        </w:rPr>
        <w:t xml:space="preserve"> </w:t>
      </w:r>
      <w:proofErr w:type="spellStart"/>
      <w:r w:rsidRPr="0042467A">
        <w:rPr>
          <w:b w:val="0"/>
          <w:bCs/>
          <w:szCs w:val="28"/>
          <w:lang w:val="ru-RU"/>
        </w:rPr>
        <w:t>фінансів</w:t>
      </w:r>
      <w:proofErr w:type="spellEnd"/>
      <w:r w:rsidRPr="0042467A">
        <w:rPr>
          <w:b w:val="0"/>
          <w:bCs/>
          <w:szCs w:val="28"/>
          <w:lang w:val="ru-RU"/>
        </w:rPr>
        <w:t xml:space="preserve"> проявилась:</w:t>
      </w:r>
    </w:p>
    <w:p w14:paraId="6C1D9C8B" w14:textId="77777777" w:rsidR="0042467A" w:rsidRPr="0042467A" w:rsidRDefault="0042467A" w:rsidP="00123C6D">
      <w:pPr>
        <w:numPr>
          <w:ilvl w:val="0"/>
          <w:numId w:val="1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постраждав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стихійного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лиха;</w:t>
      </w:r>
    </w:p>
    <w:p w14:paraId="470B742F" w14:textId="77777777" w:rsidR="0042467A" w:rsidRPr="0042467A" w:rsidRDefault="0042467A" w:rsidP="00123C6D">
      <w:pPr>
        <w:numPr>
          <w:ilvl w:val="0"/>
          <w:numId w:val="1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виплаті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плати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D751A4D" w14:textId="77777777"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</w:p>
    <w:p w14:paraId="307EACAD" w14:textId="77777777"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3. Районові Закарпатської області, що постраждав від повені, надано державну допомогу. Це приклад:</w:t>
      </w:r>
    </w:p>
    <w:p w14:paraId="06B3453D" w14:textId="77777777" w:rsidR="0042467A" w:rsidRPr="0042467A" w:rsidRDefault="0042467A" w:rsidP="00123C6D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міжгалузевого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перерозподілу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673E737" w14:textId="77777777" w:rsidR="0042467A" w:rsidRPr="0042467A" w:rsidRDefault="0042467A" w:rsidP="00123C6D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внутрішньогалузевого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перерозподілу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779E958" w14:textId="77777777" w:rsidR="0042467A" w:rsidRPr="0042467A" w:rsidRDefault="0042467A" w:rsidP="00123C6D">
      <w:pPr>
        <w:numPr>
          <w:ilvl w:val="0"/>
          <w:numId w:val="1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міжтериторіального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перерозподілу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AF9AFEF" w14:textId="77777777"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4. Структура фінансового механізму – це:</w:t>
      </w:r>
    </w:p>
    <w:p w14:paraId="47DF2AEE" w14:textId="77777777"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467A">
        <w:rPr>
          <w:rFonts w:ascii="Times New Roman" w:hAnsi="Times New Roman" w:cs="Times New Roman"/>
          <w:sz w:val="28"/>
          <w:szCs w:val="28"/>
        </w:rPr>
        <w:t>методи;фінансові</w:t>
      </w:r>
      <w:proofErr w:type="spellEnd"/>
      <w:proofErr w:type="gram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важелі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77ED4C3" w14:textId="77777777"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467A">
        <w:rPr>
          <w:rFonts w:ascii="Times New Roman" w:hAnsi="Times New Roman" w:cs="Times New Roman"/>
          <w:sz w:val="28"/>
          <w:szCs w:val="28"/>
        </w:rPr>
        <w:t>забезпечення;нормативне</w:t>
      </w:r>
      <w:proofErr w:type="spellEnd"/>
      <w:proofErr w:type="gram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7B510AF" w14:textId="77777777"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інформаційне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84DED3B" w14:textId="77777777"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092BA3D" w14:textId="77777777" w:rsidR="0042467A" w:rsidRPr="0042467A" w:rsidRDefault="0042467A" w:rsidP="00123C6D">
      <w:pPr>
        <w:numPr>
          <w:ilvl w:val="0"/>
          <w:numId w:val="1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7FF8CC7" w14:textId="77777777"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5. Фінанси підприємств – це:</w:t>
      </w:r>
    </w:p>
    <w:p w14:paraId="61C8873B" w14:textId="77777777" w:rsidR="0042467A" w:rsidRPr="0042467A" w:rsidRDefault="0042467A" w:rsidP="00123C6D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4F8D393" w14:textId="77777777" w:rsidR="0042467A" w:rsidRPr="0042467A" w:rsidRDefault="0042467A" w:rsidP="00123C6D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8D992E2" w14:textId="77777777" w:rsidR="0042467A" w:rsidRPr="0042467A" w:rsidRDefault="0042467A" w:rsidP="00123C6D">
      <w:pPr>
        <w:numPr>
          <w:ilvl w:val="0"/>
          <w:numId w:val="1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DE4B1D6" w14:textId="77777777"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6. Фінансові ресурси підприємств утворюються за рахунок:</w:t>
      </w:r>
    </w:p>
    <w:p w14:paraId="19870808" w14:textId="77777777" w:rsidR="0042467A" w:rsidRPr="0042467A" w:rsidRDefault="0042467A" w:rsidP="00123C6D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C4BD19A" w14:textId="77777777" w:rsidR="0042467A" w:rsidRPr="0042467A" w:rsidRDefault="0042467A" w:rsidP="00123C6D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надходять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перерозподілу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3B4F1B7" w14:textId="77777777" w:rsidR="0042467A" w:rsidRPr="0042467A" w:rsidRDefault="0042467A" w:rsidP="00123C6D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FA9BB31" w14:textId="77777777" w:rsidR="0042467A" w:rsidRPr="0042467A" w:rsidRDefault="0042467A" w:rsidP="00123C6D">
      <w:pPr>
        <w:numPr>
          <w:ilvl w:val="0"/>
          <w:numId w:val="1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D7F2C1A" w14:textId="77777777" w:rsidR="0042467A" w:rsidRPr="0042467A" w:rsidRDefault="0042467A" w:rsidP="0042467A">
      <w:pPr>
        <w:pStyle w:val="a3"/>
        <w:spacing w:line="240" w:lineRule="auto"/>
        <w:ind w:firstLine="570"/>
        <w:jc w:val="both"/>
        <w:rPr>
          <w:b w:val="0"/>
          <w:bCs/>
          <w:szCs w:val="28"/>
        </w:rPr>
      </w:pPr>
      <w:r w:rsidRPr="0042467A">
        <w:rPr>
          <w:b w:val="0"/>
          <w:bCs/>
          <w:szCs w:val="28"/>
        </w:rPr>
        <w:t>7. Принципи організації фінансів підприємств:</w:t>
      </w:r>
    </w:p>
    <w:p w14:paraId="42CBD177" w14:textId="77777777" w:rsidR="0042467A" w:rsidRPr="0042467A" w:rsidRDefault="0042467A" w:rsidP="00123C6D">
      <w:pPr>
        <w:numPr>
          <w:ilvl w:val="0"/>
          <w:numId w:val="1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самоокупність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самофінансування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02F8AFD" w14:textId="77777777" w:rsidR="0042467A" w:rsidRPr="0042467A" w:rsidRDefault="0042467A" w:rsidP="00123C6D">
      <w:pPr>
        <w:numPr>
          <w:ilvl w:val="0"/>
          <w:numId w:val="1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відповідальність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самоокупність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AF3CDB2" w14:textId="77777777" w:rsidR="0042467A" w:rsidRPr="0042467A" w:rsidRDefault="0042467A" w:rsidP="00123C6D">
      <w:pPr>
        <w:numPr>
          <w:ilvl w:val="0"/>
          <w:numId w:val="1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самоокупність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самофінансування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резервних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62711EF" w14:textId="77777777" w:rsidR="0042467A" w:rsidRPr="0042467A" w:rsidRDefault="0042467A" w:rsidP="004246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оборот 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14:paraId="33E7E9B9" w14:textId="77777777" w:rsidR="0042467A" w:rsidRPr="0042467A" w:rsidRDefault="0042467A" w:rsidP="00123C6D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467A">
        <w:rPr>
          <w:rFonts w:ascii="Times New Roman" w:hAnsi="Times New Roman" w:cs="Times New Roman"/>
          <w:sz w:val="28"/>
          <w:szCs w:val="28"/>
        </w:rPr>
        <w:t>фондів;розподіл</w:t>
      </w:r>
      <w:proofErr w:type="spellEnd"/>
      <w:proofErr w:type="gram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2FE2743" w14:textId="77777777" w:rsidR="0042467A" w:rsidRPr="0042467A" w:rsidRDefault="0042467A" w:rsidP="00123C6D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грошей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B351300" w14:textId="77777777" w:rsidR="0042467A" w:rsidRPr="0042467A" w:rsidRDefault="0042467A" w:rsidP="00123C6D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E26C2C9" w14:textId="77777777" w:rsidR="0042467A" w:rsidRPr="0042467A" w:rsidRDefault="0042467A" w:rsidP="00123C6D">
      <w:pPr>
        <w:numPr>
          <w:ilvl w:val="0"/>
          <w:numId w:val="1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00B866A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Безготівкові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</w:t>
      </w:r>
      <w:proofErr w:type="spellEnd"/>
    </w:p>
    <w:p w14:paraId="153071D8" w14:textId="77777777"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E8C1D11" w14:textId="77777777"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бартером;</w:t>
      </w:r>
    </w:p>
    <w:p w14:paraId="60441ED1" w14:textId="77777777"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05F2BB1" w14:textId="77777777" w:rsidR="0042467A" w:rsidRPr="0042467A" w:rsidRDefault="0042467A" w:rsidP="00123C6D">
      <w:pPr>
        <w:pStyle w:val="a8"/>
        <w:widowControl/>
        <w:numPr>
          <w:ilvl w:val="0"/>
          <w:numId w:val="1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розрахунки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які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здійснюються</w:t>
      </w:r>
      <w:proofErr w:type="spellEnd"/>
      <w:r w:rsidRPr="0042467A">
        <w:rPr>
          <w:sz w:val="28"/>
          <w:szCs w:val="28"/>
        </w:rPr>
        <w:t xml:space="preserve"> за </w:t>
      </w:r>
      <w:proofErr w:type="spellStart"/>
      <w:r w:rsidRPr="0042467A">
        <w:rPr>
          <w:sz w:val="28"/>
          <w:szCs w:val="28"/>
        </w:rPr>
        <w:t>допомогою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записів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рахунках</w:t>
      </w:r>
      <w:proofErr w:type="spellEnd"/>
      <w:r w:rsidRPr="0042467A">
        <w:rPr>
          <w:sz w:val="28"/>
          <w:szCs w:val="28"/>
        </w:rPr>
        <w:t xml:space="preserve"> </w:t>
      </w:r>
      <w:proofErr w:type="gramStart"/>
      <w:r w:rsidRPr="0042467A">
        <w:rPr>
          <w:sz w:val="28"/>
          <w:szCs w:val="28"/>
        </w:rPr>
        <w:t>у банках</w:t>
      </w:r>
      <w:proofErr w:type="gramEnd"/>
      <w:r w:rsidRPr="0042467A">
        <w:rPr>
          <w:sz w:val="28"/>
          <w:szCs w:val="28"/>
        </w:rPr>
        <w:t>;</w:t>
      </w:r>
    </w:p>
    <w:p w14:paraId="4E1BF121" w14:textId="77777777"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0FE51F0" w14:textId="77777777" w:rsidR="0042467A" w:rsidRPr="0042467A" w:rsidRDefault="0042467A" w:rsidP="0042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14:paraId="579A1A96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Закон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 xml:space="preserve"> “Про </w:t>
      </w:r>
      <w:proofErr w:type="spellStart"/>
      <w:r w:rsidRPr="0042467A">
        <w:rPr>
          <w:sz w:val="28"/>
          <w:szCs w:val="28"/>
        </w:rPr>
        <w:t>бухгалтерський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облік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фінансову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звітність</w:t>
      </w:r>
      <w:proofErr w:type="spellEnd"/>
      <w:r w:rsidRPr="0042467A">
        <w:rPr>
          <w:sz w:val="28"/>
          <w:szCs w:val="28"/>
        </w:rPr>
        <w:t xml:space="preserve"> в </w:t>
      </w:r>
      <w:proofErr w:type="spellStart"/>
      <w:r w:rsidRPr="0042467A">
        <w:rPr>
          <w:sz w:val="28"/>
          <w:szCs w:val="28"/>
        </w:rPr>
        <w:t>Україні</w:t>
      </w:r>
      <w:proofErr w:type="spellEnd"/>
      <w:r w:rsidRPr="0042467A">
        <w:rPr>
          <w:sz w:val="28"/>
          <w:szCs w:val="28"/>
        </w:rPr>
        <w:t xml:space="preserve">”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16.07.1999. -№996-ХІ</w:t>
      </w:r>
      <w:r w:rsidRPr="0042467A">
        <w:rPr>
          <w:sz w:val="28"/>
          <w:szCs w:val="28"/>
          <w:lang w:val="en-US"/>
        </w:rPr>
        <w:t>Y</w:t>
      </w:r>
      <w:r w:rsidRPr="0042467A">
        <w:rPr>
          <w:sz w:val="28"/>
          <w:szCs w:val="28"/>
        </w:rPr>
        <w:t xml:space="preserve"> // </w:t>
      </w:r>
      <w:proofErr w:type="spellStart"/>
      <w:r w:rsidRPr="0042467A">
        <w:rPr>
          <w:sz w:val="28"/>
          <w:szCs w:val="28"/>
        </w:rPr>
        <w:t>Бухгалтерія</w:t>
      </w:r>
      <w:proofErr w:type="spellEnd"/>
      <w:r w:rsidRPr="0042467A">
        <w:rPr>
          <w:sz w:val="28"/>
          <w:szCs w:val="28"/>
        </w:rPr>
        <w:t>. –2001. -№5(420). –29січня. –С.13-17.</w:t>
      </w:r>
    </w:p>
    <w:p w14:paraId="4DFAC163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Слав</w:t>
      </w:r>
      <w:r w:rsidRPr="0042467A">
        <w:rPr>
          <w:sz w:val="28"/>
          <w:szCs w:val="28"/>
        </w:rPr>
        <w:sym w:font="Symbol" w:char="00A2"/>
      </w:r>
      <w:proofErr w:type="spellStart"/>
      <w:r w:rsidRPr="0042467A">
        <w:rPr>
          <w:sz w:val="28"/>
          <w:szCs w:val="28"/>
        </w:rPr>
        <w:t>юк</w:t>
      </w:r>
      <w:proofErr w:type="spellEnd"/>
      <w:r w:rsidRPr="0042467A">
        <w:rPr>
          <w:sz w:val="28"/>
          <w:szCs w:val="28"/>
        </w:rPr>
        <w:t xml:space="preserve"> Р.А.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 xml:space="preserve">: ЦУЛ, 2002. – С. 34-47. </w:t>
      </w:r>
    </w:p>
    <w:p w14:paraId="27D9C517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Філімоненков</w:t>
      </w:r>
      <w:proofErr w:type="spellEnd"/>
      <w:r w:rsidRPr="0042467A">
        <w:rPr>
          <w:sz w:val="28"/>
          <w:szCs w:val="28"/>
        </w:rPr>
        <w:t xml:space="preserve"> О.С.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Ірпінь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Академія</w:t>
      </w:r>
      <w:proofErr w:type="spellEnd"/>
      <w:r w:rsidRPr="0042467A">
        <w:rPr>
          <w:sz w:val="28"/>
          <w:szCs w:val="28"/>
        </w:rPr>
        <w:t xml:space="preserve"> ДПС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>, 2003. С.53-78.</w:t>
      </w:r>
    </w:p>
    <w:p w14:paraId="686AB9D4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: Курс </w:t>
      </w:r>
      <w:proofErr w:type="spellStart"/>
      <w:r w:rsidRPr="0042467A">
        <w:rPr>
          <w:sz w:val="28"/>
          <w:szCs w:val="28"/>
        </w:rPr>
        <w:t>лекцій</w:t>
      </w:r>
      <w:proofErr w:type="spellEnd"/>
      <w:r w:rsidRPr="0042467A">
        <w:rPr>
          <w:sz w:val="28"/>
          <w:szCs w:val="28"/>
        </w:rPr>
        <w:t xml:space="preserve"> / За ред. </w:t>
      </w:r>
      <w:proofErr w:type="spellStart"/>
      <w:r w:rsidRPr="0042467A">
        <w:rPr>
          <w:sz w:val="28"/>
          <w:szCs w:val="28"/>
        </w:rPr>
        <w:t>д.е.н</w:t>
      </w:r>
      <w:proofErr w:type="spellEnd"/>
      <w:r w:rsidRPr="0042467A">
        <w:rPr>
          <w:sz w:val="28"/>
          <w:szCs w:val="28"/>
        </w:rPr>
        <w:t xml:space="preserve">., проф. </w:t>
      </w:r>
      <w:proofErr w:type="spellStart"/>
      <w:r w:rsidRPr="0042467A">
        <w:rPr>
          <w:sz w:val="28"/>
          <w:szCs w:val="28"/>
        </w:rPr>
        <w:t>Г.Г.Кірейцева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>: ЦУЛ, 2002. С. 83-100.</w:t>
      </w:r>
    </w:p>
    <w:p w14:paraId="6167D5E0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proofErr w:type="gramStart"/>
      <w:r w:rsidRPr="0042467A">
        <w:rPr>
          <w:sz w:val="28"/>
          <w:szCs w:val="28"/>
        </w:rPr>
        <w:t>Кер.авт.кол</w:t>
      </w:r>
      <w:proofErr w:type="gramEnd"/>
      <w:r w:rsidRPr="0042467A">
        <w:rPr>
          <w:sz w:val="28"/>
          <w:szCs w:val="28"/>
        </w:rPr>
        <w:t>.і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наук.ред.проф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А.М.Поддєрьогін</w:t>
      </w:r>
      <w:proofErr w:type="spellEnd"/>
      <w:r w:rsidRPr="0042467A">
        <w:rPr>
          <w:sz w:val="28"/>
          <w:szCs w:val="28"/>
        </w:rPr>
        <w:t xml:space="preserve">. – 4-те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та доп. – </w:t>
      </w:r>
      <w:proofErr w:type="gramStart"/>
      <w:r w:rsidRPr="0042467A">
        <w:rPr>
          <w:sz w:val="28"/>
          <w:szCs w:val="28"/>
        </w:rPr>
        <w:t>К.:КНЕУ</w:t>
      </w:r>
      <w:proofErr w:type="gramEnd"/>
      <w:r w:rsidRPr="0042467A">
        <w:rPr>
          <w:sz w:val="28"/>
          <w:szCs w:val="28"/>
        </w:rPr>
        <w:t>, 2002. – С.95-113.</w:t>
      </w:r>
    </w:p>
    <w:p w14:paraId="6784E6BD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r w:rsidRPr="0042467A">
        <w:rPr>
          <w:sz w:val="28"/>
          <w:szCs w:val="28"/>
        </w:rPr>
        <w:t>Бандурка</w:t>
      </w:r>
      <w:proofErr w:type="spellEnd"/>
      <w:r w:rsidRPr="0042467A">
        <w:rPr>
          <w:sz w:val="28"/>
          <w:szCs w:val="28"/>
        </w:rPr>
        <w:t xml:space="preserve"> О.М., Коробов М.Я., Орлов П.І., Петрова К.Я. –2-ге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і доп. – К.: </w:t>
      </w:r>
      <w:proofErr w:type="spellStart"/>
      <w:r w:rsidRPr="0042467A">
        <w:rPr>
          <w:sz w:val="28"/>
          <w:szCs w:val="28"/>
        </w:rPr>
        <w:t>Либідь</w:t>
      </w:r>
      <w:proofErr w:type="spellEnd"/>
      <w:r w:rsidRPr="0042467A">
        <w:rPr>
          <w:sz w:val="28"/>
          <w:szCs w:val="28"/>
        </w:rPr>
        <w:t>, 2003. – С.67-70, 125-167.</w:t>
      </w:r>
    </w:p>
    <w:p w14:paraId="7094BDDE" w14:textId="77777777" w:rsidR="0042467A" w:rsidRPr="0042467A" w:rsidRDefault="0042467A" w:rsidP="00424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4EC5B" w14:textId="77777777"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Грошові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розрахунків</w:t>
      </w:r>
      <w:proofErr w:type="spellEnd"/>
    </w:p>
    <w:p w14:paraId="102C1888" w14:textId="77777777"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06B5D919" w14:textId="77777777" w:rsidR="0042467A" w:rsidRPr="0042467A" w:rsidRDefault="0042467A" w:rsidP="0042467A">
      <w:pPr>
        <w:pStyle w:val="25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Грошові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кошти</w:t>
      </w:r>
      <w:proofErr w:type="spellEnd"/>
      <w:r w:rsidRPr="0042467A">
        <w:rPr>
          <w:sz w:val="28"/>
          <w:szCs w:val="28"/>
        </w:rPr>
        <w:t xml:space="preserve">, канали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надходження</w:t>
      </w:r>
      <w:proofErr w:type="spellEnd"/>
      <w:r w:rsidRPr="0042467A">
        <w:rPr>
          <w:sz w:val="28"/>
          <w:szCs w:val="28"/>
        </w:rPr>
        <w:t xml:space="preserve">, порядок </w:t>
      </w:r>
      <w:proofErr w:type="spellStart"/>
      <w:r w:rsidRPr="0042467A">
        <w:rPr>
          <w:sz w:val="28"/>
          <w:szCs w:val="28"/>
        </w:rPr>
        <w:t>зберігання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витрачання</w:t>
      </w:r>
      <w:proofErr w:type="spellEnd"/>
      <w:r w:rsidRPr="0042467A">
        <w:rPr>
          <w:sz w:val="28"/>
          <w:szCs w:val="28"/>
        </w:rPr>
        <w:t>.</w:t>
      </w:r>
    </w:p>
    <w:p w14:paraId="095656B2" w14:textId="77777777" w:rsidR="0042467A" w:rsidRPr="0042467A" w:rsidRDefault="0042467A" w:rsidP="0042467A">
      <w:pPr>
        <w:pStyle w:val="25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 xml:space="preserve">Порядок </w:t>
      </w:r>
      <w:proofErr w:type="spellStart"/>
      <w:r w:rsidRPr="0042467A">
        <w:rPr>
          <w:sz w:val="28"/>
          <w:szCs w:val="28"/>
        </w:rPr>
        <w:t>витрачання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готівки</w:t>
      </w:r>
      <w:proofErr w:type="spellEnd"/>
      <w:r w:rsidRPr="0042467A">
        <w:rPr>
          <w:sz w:val="28"/>
          <w:szCs w:val="28"/>
        </w:rPr>
        <w:t xml:space="preserve"> з </w:t>
      </w:r>
      <w:proofErr w:type="spellStart"/>
      <w:r w:rsidRPr="0042467A">
        <w:rPr>
          <w:sz w:val="28"/>
          <w:szCs w:val="28"/>
        </w:rPr>
        <w:t>каси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.</w:t>
      </w:r>
    </w:p>
    <w:p w14:paraId="5048B07F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Економічний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зміст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розрахунків</w:t>
      </w:r>
      <w:proofErr w:type="spellEnd"/>
      <w:r w:rsidRPr="0042467A">
        <w:rPr>
          <w:sz w:val="28"/>
          <w:szCs w:val="28"/>
        </w:rPr>
        <w:t xml:space="preserve"> в народному </w:t>
      </w:r>
      <w:proofErr w:type="spellStart"/>
      <w:r w:rsidRPr="0042467A">
        <w:rPr>
          <w:sz w:val="28"/>
          <w:szCs w:val="28"/>
        </w:rPr>
        <w:t>господарстві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класифікація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принципи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організації</w:t>
      </w:r>
      <w:proofErr w:type="spellEnd"/>
      <w:r w:rsidRPr="0042467A">
        <w:rPr>
          <w:sz w:val="28"/>
          <w:szCs w:val="28"/>
        </w:rPr>
        <w:t>.</w:t>
      </w:r>
    </w:p>
    <w:p w14:paraId="0FA7DD12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lastRenderedPageBreak/>
        <w:t>Поточні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інші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рахунки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 в банку, порядок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відкриття</w:t>
      </w:r>
      <w:proofErr w:type="spellEnd"/>
      <w:r w:rsidRPr="0042467A">
        <w:rPr>
          <w:sz w:val="28"/>
          <w:szCs w:val="28"/>
        </w:rPr>
        <w:t xml:space="preserve"> і рух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 xml:space="preserve"> на них. </w:t>
      </w:r>
      <w:proofErr w:type="spellStart"/>
      <w:r w:rsidRPr="0042467A">
        <w:rPr>
          <w:sz w:val="28"/>
          <w:szCs w:val="28"/>
        </w:rPr>
        <w:t>Черговість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платежів</w:t>
      </w:r>
      <w:proofErr w:type="spellEnd"/>
      <w:r w:rsidRPr="0042467A">
        <w:rPr>
          <w:sz w:val="28"/>
          <w:szCs w:val="28"/>
        </w:rPr>
        <w:t xml:space="preserve">. Порядок </w:t>
      </w:r>
      <w:proofErr w:type="spellStart"/>
      <w:r w:rsidRPr="0042467A">
        <w:rPr>
          <w:sz w:val="28"/>
          <w:szCs w:val="28"/>
        </w:rPr>
        <w:t>відображення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операцій</w:t>
      </w:r>
      <w:proofErr w:type="spellEnd"/>
      <w:r w:rsidRPr="0042467A">
        <w:rPr>
          <w:sz w:val="28"/>
          <w:szCs w:val="28"/>
        </w:rPr>
        <w:t xml:space="preserve"> по </w:t>
      </w:r>
      <w:proofErr w:type="spellStart"/>
      <w:r w:rsidRPr="0042467A">
        <w:rPr>
          <w:sz w:val="28"/>
          <w:szCs w:val="28"/>
        </w:rPr>
        <w:t>зарахуванню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грошових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рахунок</w:t>
      </w:r>
      <w:proofErr w:type="spellEnd"/>
      <w:r w:rsidRPr="0042467A">
        <w:rPr>
          <w:sz w:val="28"/>
          <w:szCs w:val="28"/>
        </w:rPr>
        <w:t xml:space="preserve"> і по </w:t>
      </w:r>
      <w:proofErr w:type="spellStart"/>
      <w:r w:rsidRPr="0042467A">
        <w:rPr>
          <w:sz w:val="28"/>
          <w:szCs w:val="28"/>
        </w:rPr>
        <w:t>списанню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з </w:t>
      </w:r>
      <w:proofErr w:type="spellStart"/>
      <w:r w:rsidRPr="0042467A">
        <w:rPr>
          <w:sz w:val="28"/>
          <w:szCs w:val="28"/>
        </w:rPr>
        <w:t>нього</w:t>
      </w:r>
      <w:proofErr w:type="spellEnd"/>
      <w:r w:rsidRPr="0042467A">
        <w:rPr>
          <w:sz w:val="28"/>
          <w:szCs w:val="28"/>
        </w:rPr>
        <w:t xml:space="preserve"> у </w:t>
      </w:r>
      <w:proofErr w:type="spellStart"/>
      <w:r w:rsidRPr="0042467A">
        <w:rPr>
          <w:sz w:val="28"/>
          <w:szCs w:val="28"/>
        </w:rPr>
        <w:t>виписці</w:t>
      </w:r>
      <w:proofErr w:type="spellEnd"/>
      <w:r w:rsidRPr="0042467A">
        <w:rPr>
          <w:sz w:val="28"/>
          <w:szCs w:val="28"/>
        </w:rPr>
        <w:t xml:space="preserve"> банку. Порядок та </w:t>
      </w:r>
      <w:proofErr w:type="spellStart"/>
      <w:r w:rsidRPr="0042467A">
        <w:rPr>
          <w:sz w:val="28"/>
          <w:szCs w:val="28"/>
        </w:rPr>
        <w:t>умови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закриття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рахунку</w:t>
      </w:r>
      <w:proofErr w:type="spellEnd"/>
      <w:r w:rsidRPr="0042467A">
        <w:rPr>
          <w:sz w:val="28"/>
          <w:szCs w:val="28"/>
        </w:rPr>
        <w:t xml:space="preserve"> в банку. </w:t>
      </w:r>
      <w:proofErr w:type="spellStart"/>
      <w:r w:rsidRPr="0042467A">
        <w:rPr>
          <w:sz w:val="28"/>
          <w:szCs w:val="28"/>
        </w:rPr>
        <w:t>Органи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які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призупиняють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операцію</w:t>
      </w:r>
      <w:proofErr w:type="spellEnd"/>
      <w:r w:rsidRPr="0042467A">
        <w:rPr>
          <w:sz w:val="28"/>
          <w:szCs w:val="28"/>
        </w:rPr>
        <w:t xml:space="preserve"> по </w:t>
      </w:r>
      <w:proofErr w:type="spellStart"/>
      <w:r w:rsidRPr="0042467A">
        <w:rPr>
          <w:sz w:val="28"/>
          <w:szCs w:val="28"/>
        </w:rPr>
        <w:t>поточних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рахунках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.</w:t>
      </w:r>
    </w:p>
    <w:p w14:paraId="35D8A25A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платіжними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дорученнями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гарантованими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платіжними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дорученнями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2D933FB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платіжними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вимогами-дорученнями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платіжної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вимоги-доручення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виписки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акцепту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здавання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банк для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платежу.</w:t>
      </w:r>
    </w:p>
    <w:p w14:paraId="71AC037D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Порядок </w:t>
      </w:r>
      <w:proofErr w:type="spellStart"/>
      <w:r w:rsidRPr="0042467A">
        <w:rPr>
          <w:sz w:val="28"/>
          <w:szCs w:val="28"/>
        </w:rPr>
        <w:t>оформлення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отримання</w:t>
      </w:r>
      <w:proofErr w:type="spellEnd"/>
      <w:r w:rsidRPr="0042467A">
        <w:rPr>
          <w:sz w:val="28"/>
          <w:szCs w:val="28"/>
        </w:rPr>
        <w:t xml:space="preserve"> в банку </w:t>
      </w:r>
      <w:proofErr w:type="spellStart"/>
      <w:r w:rsidRPr="0042467A">
        <w:rPr>
          <w:sz w:val="28"/>
          <w:szCs w:val="28"/>
        </w:rPr>
        <w:t>лімітованих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чекових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книжок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розрахунків</w:t>
      </w:r>
      <w:proofErr w:type="spellEnd"/>
      <w:r w:rsidRPr="0042467A">
        <w:rPr>
          <w:sz w:val="28"/>
          <w:szCs w:val="28"/>
        </w:rPr>
        <w:t xml:space="preserve"> чеками з них. </w:t>
      </w:r>
      <w:proofErr w:type="spellStart"/>
      <w:r w:rsidRPr="0042467A">
        <w:rPr>
          <w:sz w:val="28"/>
          <w:szCs w:val="28"/>
        </w:rPr>
        <w:t>Документи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що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надаються</w:t>
      </w:r>
      <w:proofErr w:type="spellEnd"/>
      <w:r w:rsidRPr="0042467A">
        <w:rPr>
          <w:sz w:val="28"/>
          <w:szCs w:val="28"/>
        </w:rPr>
        <w:t xml:space="preserve"> банку для </w:t>
      </w:r>
      <w:proofErr w:type="spellStart"/>
      <w:r w:rsidRPr="0042467A">
        <w:rPr>
          <w:sz w:val="28"/>
          <w:szCs w:val="28"/>
        </w:rPr>
        <w:t>отримання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лімітованої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чекової</w:t>
      </w:r>
      <w:proofErr w:type="spellEnd"/>
      <w:r w:rsidRPr="0042467A">
        <w:rPr>
          <w:sz w:val="28"/>
          <w:szCs w:val="28"/>
        </w:rPr>
        <w:t xml:space="preserve"> книжки,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зміст</w:t>
      </w:r>
      <w:proofErr w:type="spellEnd"/>
      <w:r w:rsidRPr="0042467A">
        <w:rPr>
          <w:sz w:val="28"/>
          <w:szCs w:val="28"/>
        </w:rPr>
        <w:t xml:space="preserve"> і порядок </w:t>
      </w:r>
      <w:proofErr w:type="spellStart"/>
      <w:r w:rsidRPr="0042467A">
        <w:rPr>
          <w:sz w:val="28"/>
          <w:szCs w:val="28"/>
        </w:rPr>
        <w:t>заповнення</w:t>
      </w:r>
      <w:proofErr w:type="spellEnd"/>
      <w:r w:rsidRPr="0042467A">
        <w:rPr>
          <w:sz w:val="28"/>
          <w:szCs w:val="28"/>
        </w:rPr>
        <w:t xml:space="preserve">. Порядок </w:t>
      </w:r>
      <w:proofErr w:type="spellStart"/>
      <w:r w:rsidRPr="0042467A">
        <w:rPr>
          <w:sz w:val="28"/>
          <w:szCs w:val="28"/>
        </w:rPr>
        <w:t>встановлення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ліміту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чекової</w:t>
      </w:r>
      <w:proofErr w:type="spellEnd"/>
      <w:r w:rsidRPr="0042467A">
        <w:rPr>
          <w:sz w:val="28"/>
          <w:szCs w:val="28"/>
        </w:rPr>
        <w:t xml:space="preserve"> книжки та </w:t>
      </w:r>
      <w:proofErr w:type="spellStart"/>
      <w:r w:rsidRPr="0042467A">
        <w:rPr>
          <w:sz w:val="28"/>
          <w:szCs w:val="28"/>
        </w:rPr>
        <w:t>її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оформлення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видачі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клієнту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Сутність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розрахункового</w:t>
      </w:r>
      <w:proofErr w:type="spellEnd"/>
      <w:r w:rsidRPr="0042467A">
        <w:rPr>
          <w:sz w:val="28"/>
          <w:szCs w:val="28"/>
        </w:rPr>
        <w:t xml:space="preserve"> чеку, порядок </w:t>
      </w:r>
      <w:proofErr w:type="spellStart"/>
      <w:r w:rsidRPr="0042467A">
        <w:rPr>
          <w:sz w:val="28"/>
          <w:szCs w:val="28"/>
        </w:rPr>
        <w:t>його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виписки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підписування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здавання</w:t>
      </w:r>
      <w:proofErr w:type="spellEnd"/>
      <w:r w:rsidRPr="0042467A">
        <w:rPr>
          <w:sz w:val="28"/>
          <w:szCs w:val="28"/>
        </w:rPr>
        <w:t xml:space="preserve"> в банк для </w:t>
      </w:r>
      <w:proofErr w:type="spellStart"/>
      <w:r w:rsidRPr="0042467A">
        <w:rPr>
          <w:sz w:val="28"/>
          <w:szCs w:val="28"/>
        </w:rPr>
        <w:t>проведення</w:t>
      </w:r>
      <w:proofErr w:type="spellEnd"/>
      <w:r w:rsidRPr="0042467A">
        <w:rPr>
          <w:sz w:val="28"/>
          <w:szCs w:val="28"/>
        </w:rPr>
        <w:t xml:space="preserve"> платежу. Контроль за </w:t>
      </w:r>
      <w:proofErr w:type="spellStart"/>
      <w:r w:rsidRPr="0042467A">
        <w:rPr>
          <w:sz w:val="28"/>
          <w:szCs w:val="28"/>
        </w:rPr>
        <w:t>правильністю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виконання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лімітованих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чекових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книжок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розрахунків</w:t>
      </w:r>
      <w:proofErr w:type="spellEnd"/>
      <w:r w:rsidRPr="0042467A">
        <w:rPr>
          <w:sz w:val="28"/>
          <w:szCs w:val="28"/>
        </w:rPr>
        <w:t xml:space="preserve"> чеками з них.</w:t>
      </w:r>
    </w:p>
    <w:p w14:paraId="6F0ED468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Характеристика </w:t>
      </w:r>
      <w:proofErr w:type="spellStart"/>
      <w:r w:rsidRPr="0042467A">
        <w:rPr>
          <w:sz w:val="28"/>
          <w:szCs w:val="28"/>
        </w:rPr>
        <w:t>розрахунків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акредитивами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Сутність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акредитиву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його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види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покритий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непокритий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відзивний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безвідзивний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зміст</w:t>
      </w:r>
      <w:proofErr w:type="spellEnd"/>
      <w:r w:rsidRPr="0042467A">
        <w:rPr>
          <w:sz w:val="28"/>
          <w:szCs w:val="28"/>
        </w:rPr>
        <w:t xml:space="preserve"> і характеристика. Порядок </w:t>
      </w:r>
      <w:proofErr w:type="spellStart"/>
      <w:r w:rsidRPr="0042467A">
        <w:rPr>
          <w:sz w:val="28"/>
          <w:szCs w:val="28"/>
        </w:rPr>
        <w:t>виписки</w:t>
      </w:r>
      <w:proofErr w:type="spellEnd"/>
      <w:r w:rsidRPr="0042467A">
        <w:rPr>
          <w:sz w:val="28"/>
          <w:szCs w:val="28"/>
        </w:rPr>
        <w:t xml:space="preserve"> (</w:t>
      </w:r>
      <w:proofErr w:type="spellStart"/>
      <w:r w:rsidRPr="0042467A">
        <w:rPr>
          <w:sz w:val="28"/>
          <w:szCs w:val="28"/>
        </w:rPr>
        <w:t>оформлення</w:t>
      </w:r>
      <w:proofErr w:type="spellEnd"/>
      <w:r w:rsidRPr="0042467A">
        <w:rPr>
          <w:sz w:val="28"/>
          <w:szCs w:val="28"/>
        </w:rPr>
        <w:t xml:space="preserve">) заяви на </w:t>
      </w:r>
      <w:proofErr w:type="spellStart"/>
      <w:r w:rsidRPr="0042467A">
        <w:rPr>
          <w:sz w:val="28"/>
          <w:szCs w:val="28"/>
        </w:rPr>
        <w:t>акредитив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Термін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виставлення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акредитиву</w:t>
      </w:r>
      <w:proofErr w:type="spellEnd"/>
      <w:r w:rsidRPr="0042467A">
        <w:rPr>
          <w:sz w:val="28"/>
          <w:szCs w:val="28"/>
        </w:rPr>
        <w:t xml:space="preserve"> і порядок </w:t>
      </w:r>
      <w:proofErr w:type="spellStart"/>
      <w:r w:rsidRPr="0042467A">
        <w:rPr>
          <w:sz w:val="28"/>
          <w:szCs w:val="28"/>
        </w:rPr>
        <w:t>розрахунків</w:t>
      </w:r>
      <w:proofErr w:type="spellEnd"/>
      <w:r w:rsidRPr="0042467A">
        <w:rPr>
          <w:sz w:val="28"/>
          <w:szCs w:val="28"/>
        </w:rPr>
        <w:t xml:space="preserve"> по </w:t>
      </w:r>
      <w:proofErr w:type="spellStart"/>
      <w:r w:rsidRPr="0042467A">
        <w:rPr>
          <w:sz w:val="28"/>
          <w:szCs w:val="28"/>
        </w:rPr>
        <w:t>ньому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Умови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закриття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акредитивів</w:t>
      </w:r>
      <w:proofErr w:type="spellEnd"/>
      <w:r w:rsidRPr="0042467A">
        <w:rPr>
          <w:sz w:val="28"/>
          <w:szCs w:val="28"/>
        </w:rPr>
        <w:t>.</w:t>
      </w:r>
    </w:p>
    <w:p w14:paraId="26F79FAE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векселя,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переказні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та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розрахунках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4B5A078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Санкції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розрахунково-платіжної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6D9CF4B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безготівкових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CF256D3" w14:textId="77777777"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 xml:space="preserve">ПЛАН </w:t>
      </w:r>
      <w:proofErr w:type="gramStart"/>
      <w:r w:rsidRPr="0042467A">
        <w:rPr>
          <w:b/>
          <w:sz w:val="28"/>
          <w:szCs w:val="28"/>
        </w:rPr>
        <w:t>СЕМІНАРСЬКОГО  ЗАНЯТТЯ</w:t>
      </w:r>
      <w:proofErr w:type="gramEnd"/>
    </w:p>
    <w:p w14:paraId="67F9A9AD" w14:textId="77777777" w:rsidR="0042467A" w:rsidRPr="0042467A" w:rsidRDefault="0042467A" w:rsidP="00123C6D">
      <w:pPr>
        <w:pStyle w:val="25"/>
        <w:widowControl/>
        <w:numPr>
          <w:ilvl w:val="0"/>
          <w:numId w:val="86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Порядок </w:t>
      </w:r>
      <w:proofErr w:type="spellStart"/>
      <w:r w:rsidRPr="0042467A">
        <w:rPr>
          <w:sz w:val="28"/>
          <w:szCs w:val="28"/>
        </w:rPr>
        <w:t>оформлення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документів</w:t>
      </w:r>
      <w:proofErr w:type="spellEnd"/>
      <w:r w:rsidRPr="0042467A">
        <w:rPr>
          <w:sz w:val="28"/>
          <w:szCs w:val="28"/>
        </w:rPr>
        <w:t>.</w:t>
      </w:r>
    </w:p>
    <w:p w14:paraId="6FEF478F" w14:textId="77777777" w:rsidR="0042467A" w:rsidRPr="0042467A" w:rsidRDefault="0042467A" w:rsidP="00123C6D">
      <w:pPr>
        <w:pStyle w:val="25"/>
        <w:widowControl/>
        <w:numPr>
          <w:ilvl w:val="0"/>
          <w:numId w:val="86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Вплив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розрахунково-платіжної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дисципліни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ефективність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господарської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діяльності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.</w:t>
      </w:r>
    </w:p>
    <w:p w14:paraId="49992080" w14:textId="77777777" w:rsidR="0042467A" w:rsidRPr="0042467A" w:rsidRDefault="0042467A" w:rsidP="00123C6D">
      <w:pPr>
        <w:pStyle w:val="25"/>
        <w:widowControl/>
        <w:numPr>
          <w:ilvl w:val="0"/>
          <w:numId w:val="86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Види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банківських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рахунків</w:t>
      </w:r>
      <w:proofErr w:type="spellEnd"/>
      <w:r w:rsidRPr="0042467A">
        <w:rPr>
          <w:sz w:val="28"/>
          <w:szCs w:val="28"/>
        </w:rPr>
        <w:t xml:space="preserve"> і порядок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відкриття</w:t>
      </w:r>
      <w:proofErr w:type="spellEnd"/>
      <w:r w:rsidRPr="0042467A">
        <w:rPr>
          <w:sz w:val="28"/>
          <w:szCs w:val="28"/>
        </w:rPr>
        <w:t>.</w:t>
      </w:r>
    </w:p>
    <w:p w14:paraId="1280A98A" w14:textId="77777777"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ПИТАННЯ ДЛЯ САМОСТІЙНОГО ОПРАЦЮВАННЯ</w:t>
      </w:r>
    </w:p>
    <w:p w14:paraId="6CF4E135" w14:textId="77777777" w:rsidR="0042467A" w:rsidRPr="0042467A" w:rsidRDefault="0042467A" w:rsidP="00123C6D">
      <w:pPr>
        <w:pStyle w:val="25"/>
        <w:widowControl/>
        <w:numPr>
          <w:ilvl w:val="0"/>
          <w:numId w:val="8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Суть і </w:t>
      </w:r>
      <w:proofErr w:type="spellStart"/>
      <w:r w:rsidRPr="0042467A">
        <w:rPr>
          <w:sz w:val="28"/>
          <w:szCs w:val="28"/>
        </w:rPr>
        <w:t>форми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здійснення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грошових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розрахунків</w:t>
      </w:r>
      <w:proofErr w:type="spellEnd"/>
      <w:r w:rsidRPr="0042467A">
        <w:rPr>
          <w:sz w:val="28"/>
          <w:szCs w:val="28"/>
        </w:rPr>
        <w:t>.</w:t>
      </w:r>
    </w:p>
    <w:p w14:paraId="09709270" w14:textId="77777777" w:rsidR="0042467A" w:rsidRPr="0042467A" w:rsidRDefault="0042467A" w:rsidP="00123C6D">
      <w:pPr>
        <w:pStyle w:val="25"/>
        <w:widowControl/>
        <w:numPr>
          <w:ilvl w:val="0"/>
          <w:numId w:val="8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Готівкова</w:t>
      </w:r>
      <w:proofErr w:type="spellEnd"/>
      <w:r w:rsidRPr="0042467A">
        <w:rPr>
          <w:sz w:val="28"/>
          <w:szCs w:val="28"/>
        </w:rPr>
        <w:t xml:space="preserve"> форма </w:t>
      </w:r>
      <w:proofErr w:type="spellStart"/>
      <w:r w:rsidRPr="0042467A">
        <w:rPr>
          <w:sz w:val="28"/>
          <w:szCs w:val="28"/>
        </w:rPr>
        <w:t>розрахунків</w:t>
      </w:r>
      <w:proofErr w:type="spellEnd"/>
      <w:r w:rsidRPr="0042467A">
        <w:rPr>
          <w:sz w:val="28"/>
          <w:szCs w:val="28"/>
        </w:rPr>
        <w:t>.</w:t>
      </w:r>
    </w:p>
    <w:p w14:paraId="3EAE809E" w14:textId="77777777" w:rsidR="0042467A" w:rsidRPr="0042467A" w:rsidRDefault="0042467A" w:rsidP="00123C6D">
      <w:pPr>
        <w:pStyle w:val="25"/>
        <w:widowControl/>
        <w:numPr>
          <w:ilvl w:val="0"/>
          <w:numId w:val="8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Організація</w:t>
      </w:r>
      <w:proofErr w:type="spellEnd"/>
      <w:r w:rsidRPr="0042467A">
        <w:rPr>
          <w:sz w:val="28"/>
          <w:szCs w:val="28"/>
        </w:rPr>
        <w:t xml:space="preserve"> та контроль </w:t>
      </w:r>
      <w:proofErr w:type="spellStart"/>
      <w:r w:rsidRPr="0042467A">
        <w:rPr>
          <w:sz w:val="28"/>
          <w:szCs w:val="28"/>
        </w:rPr>
        <w:t>грошових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.</w:t>
      </w:r>
    </w:p>
    <w:p w14:paraId="47891480" w14:textId="77777777" w:rsidR="0042467A" w:rsidRPr="0042467A" w:rsidRDefault="0042467A" w:rsidP="00123C6D">
      <w:pPr>
        <w:pStyle w:val="25"/>
        <w:widowControl/>
        <w:numPr>
          <w:ilvl w:val="0"/>
          <w:numId w:val="8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Санкції</w:t>
      </w:r>
      <w:proofErr w:type="spellEnd"/>
      <w:r w:rsidRPr="0042467A">
        <w:rPr>
          <w:sz w:val="28"/>
          <w:szCs w:val="28"/>
        </w:rPr>
        <w:t xml:space="preserve"> за </w:t>
      </w:r>
      <w:proofErr w:type="spellStart"/>
      <w:r w:rsidRPr="0042467A">
        <w:rPr>
          <w:sz w:val="28"/>
          <w:szCs w:val="28"/>
        </w:rPr>
        <w:t>порушення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розрахунково-платіжної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касової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дисципліни</w:t>
      </w:r>
      <w:proofErr w:type="spellEnd"/>
      <w:r w:rsidRPr="0042467A">
        <w:rPr>
          <w:sz w:val="28"/>
          <w:szCs w:val="28"/>
        </w:rPr>
        <w:t>.</w:t>
      </w:r>
    </w:p>
    <w:p w14:paraId="70E449F0" w14:textId="77777777"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proofErr w:type="spellStart"/>
      <w:r w:rsidRPr="0042467A">
        <w:rPr>
          <w:b/>
          <w:bCs/>
          <w:sz w:val="28"/>
          <w:szCs w:val="28"/>
        </w:rPr>
        <w:t>Тестові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завдання</w:t>
      </w:r>
      <w:proofErr w:type="spellEnd"/>
    </w:p>
    <w:p w14:paraId="00F57B6C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Безготівкові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</w:p>
    <w:p w14:paraId="648C7BD4" w14:textId="77777777"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готівкою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C776A8D" w14:textId="77777777"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бартером;</w:t>
      </w:r>
    </w:p>
    <w:p w14:paraId="0C3F962B" w14:textId="77777777"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E70954E" w14:textId="77777777" w:rsidR="0042467A" w:rsidRPr="0042467A" w:rsidRDefault="0042467A" w:rsidP="00123C6D">
      <w:pPr>
        <w:pStyle w:val="a8"/>
        <w:widowControl/>
        <w:numPr>
          <w:ilvl w:val="0"/>
          <w:numId w:val="1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розрахунки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які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здійснюються</w:t>
      </w:r>
      <w:proofErr w:type="spellEnd"/>
      <w:r w:rsidRPr="0042467A">
        <w:rPr>
          <w:sz w:val="28"/>
          <w:szCs w:val="28"/>
        </w:rPr>
        <w:t xml:space="preserve"> за </w:t>
      </w:r>
      <w:proofErr w:type="spellStart"/>
      <w:r w:rsidRPr="0042467A">
        <w:rPr>
          <w:sz w:val="28"/>
          <w:szCs w:val="28"/>
        </w:rPr>
        <w:t>допомогою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записів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рахунках</w:t>
      </w:r>
      <w:proofErr w:type="spellEnd"/>
      <w:r w:rsidRPr="0042467A">
        <w:rPr>
          <w:sz w:val="28"/>
          <w:szCs w:val="28"/>
        </w:rPr>
        <w:t xml:space="preserve"> </w:t>
      </w:r>
      <w:proofErr w:type="gramStart"/>
      <w:r w:rsidRPr="0042467A">
        <w:rPr>
          <w:sz w:val="28"/>
          <w:szCs w:val="28"/>
        </w:rPr>
        <w:t>у банках</w:t>
      </w:r>
      <w:proofErr w:type="gramEnd"/>
      <w:r w:rsidRPr="0042467A">
        <w:rPr>
          <w:sz w:val="28"/>
          <w:szCs w:val="28"/>
        </w:rPr>
        <w:t>;</w:t>
      </w:r>
    </w:p>
    <w:p w14:paraId="401CDF8D" w14:textId="77777777" w:rsidR="0042467A" w:rsidRPr="0042467A" w:rsidRDefault="0042467A" w:rsidP="00123C6D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EB8F4C6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Платіжне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доручення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</w:p>
    <w:p w14:paraId="08930D86" w14:textId="77777777" w:rsidR="0042467A" w:rsidRPr="0042467A" w:rsidRDefault="0042467A" w:rsidP="00123C6D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документ,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чекодавця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перерахування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C7A8CFF" w14:textId="77777777" w:rsidR="0042467A" w:rsidRPr="0042467A" w:rsidRDefault="0042467A" w:rsidP="00123C6D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боргове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боржника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47FD8C5" w14:textId="77777777" w:rsidR="0042467A" w:rsidRPr="0042467A" w:rsidRDefault="0042467A" w:rsidP="00123C6D">
      <w:pPr>
        <w:pStyle w:val="a8"/>
        <w:widowControl/>
        <w:numPr>
          <w:ilvl w:val="0"/>
          <w:numId w:val="19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письмове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доручення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власника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рахунку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переказати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певну</w:t>
      </w:r>
      <w:proofErr w:type="spellEnd"/>
      <w:r w:rsidRPr="0042467A">
        <w:rPr>
          <w:sz w:val="28"/>
          <w:szCs w:val="28"/>
        </w:rPr>
        <w:t xml:space="preserve"> суму </w:t>
      </w:r>
      <w:proofErr w:type="spellStart"/>
      <w:r w:rsidRPr="0042467A">
        <w:rPr>
          <w:sz w:val="28"/>
          <w:szCs w:val="28"/>
        </w:rPr>
        <w:t>зі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свого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рахунку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рахунок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отримувача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>;</w:t>
      </w:r>
    </w:p>
    <w:p w14:paraId="47ABD801" w14:textId="77777777" w:rsidR="0042467A" w:rsidRPr="0042467A" w:rsidRDefault="0042467A" w:rsidP="00123C6D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68A816C" w14:textId="77777777" w:rsidR="0042467A" w:rsidRPr="0042467A" w:rsidRDefault="0042467A" w:rsidP="00123C6D">
      <w:pPr>
        <w:numPr>
          <w:ilvl w:val="0"/>
          <w:numId w:val="19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A93C4A8" w14:textId="77777777"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Знайдіть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правильне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кожного виду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розрахунків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EC3242" w14:textId="77777777" w:rsidR="0042467A" w:rsidRPr="0042467A" w:rsidRDefault="0042467A" w:rsidP="0042467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А. </w:t>
      </w:r>
      <w:proofErr w:type="spellStart"/>
      <w:r w:rsidRPr="0042467A">
        <w:rPr>
          <w:rFonts w:ascii="Times New Roman" w:hAnsi="Times New Roman" w:cs="Times New Roman"/>
          <w:i/>
          <w:iCs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i/>
          <w:iCs/>
          <w:sz w:val="28"/>
          <w:szCs w:val="28"/>
        </w:rPr>
        <w:t>товарними</w:t>
      </w:r>
      <w:proofErr w:type="spellEnd"/>
      <w:r w:rsidRPr="00424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i/>
          <w:iCs/>
          <w:sz w:val="28"/>
          <w:szCs w:val="28"/>
        </w:rPr>
        <w:t>операціями</w:t>
      </w:r>
      <w:proofErr w:type="spellEnd"/>
      <w:r w:rsidRPr="004246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50BD8E" w14:textId="77777777" w:rsidR="0042467A" w:rsidRPr="0042467A" w:rsidRDefault="0042467A" w:rsidP="0042467A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Б. </w:t>
      </w:r>
      <w:proofErr w:type="spellStart"/>
      <w:r w:rsidRPr="0042467A">
        <w:rPr>
          <w:rFonts w:ascii="Times New Roman" w:hAnsi="Times New Roman" w:cs="Times New Roman"/>
          <w:i/>
          <w:iCs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i/>
          <w:iCs/>
          <w:sz w:val="28"/>
          <w:szCs w:val="28"/>
        </w:rPr>
        <w:t>нетоварними</w:t>
      </w:r>
      <w:proofErr w:type="spellEnd"/>
      <w:r w:rsidRPr="004246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i/>
          <w:iCs/>
          <w:sz w:val="28"/>
          <w:szCs w:val="28"/>
        </w:rPr>
        <w:t>операціями</w:t>
      </w:r>
      <w:proofErr w:type="spellEnd"/>
      <w:r w:rsidRPr="0042467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84D789" w14:textId="77777777"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бюджетом (Б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14:paraId="6C4DA9A3" w14:textId="77777777"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(А);</w:t>
      </w:r>
    </w:p>
    <w:p w14:paraId="7A71D09E" w14:textId="77777777"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відрахування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(Б);</w:t>
      </w:r>
    </w:p>
    <w:p w14:paraId="7B5D27B8" w14:textId="77777777"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(Б);</w:t>
      </w:r>
    </w:p>
    <w:p w14:paraId="3FC9B475" w14:textId="77777777" w:rsidR="0042467A" w:rsidRPr="0042467A" w:rsidRDefault="0042467A" w:rsidP="00123C6D">
      <w:pPr>
        <w:numPr>
          <w:ilvl w:val="0"/>
          <w:numId w:val="18"/>
        </w:numPr>
        <w:tabs>
          <w:tab w:val="num" w:pos="1134"/>
          <w:tab w:val="num" w:pos="142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відвантажену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(А).</w:t>
      </w:r>
    </w:p>
    <w:p w14:paraId="381CB4A9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4. Вексель –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</w:p>
    <w:p w14:paraId="404B8E29" w14:textId="77777777" w:rsidR="0042467A" w:rsidRPr="0042467A" w:rsidRDefault="0042467A" w:rsidP="00123C6D">
      <w:pPr>
        <w:pStyle w:val="25"/>
        <w:widowControl/>
        <w:numPr>
          <w:ilvl w:val="0"/>
          <w:numId w:val="20"/>
        </w:numPr>
        <w:tabs>
          <w:tab w:val="num" w:pos="1134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доручення</w:t>
      </w:r>
      <w:proofErr w:type="spellEnd"/>
      <w:r w:rsidRPr="0042467A">
        <w:rPr>
          <w:sz w:val="28"/>
          <w:szCs w:val="28"/>
        </w:rPr>
        <w:t xml:space="preserve"> банку </w:t>
      </w:r>
      <w:proofErr w:type="spellStart"/>
      <w:r w:rsidRPr="0042467A">
        <w:rPr>
          <w:sz w:val="28"/>
          <w:szCs w:val="28"/>
        </w:rPr>
        <w:t>покупця</w:t>
      </w:r>
      <w:proofErr w:type="spellEnd"/>
      <w:r w:rsidRPr="0042467A">
        <w:rPr>
          <w:sz w:val="28"/>
          <w:szCs w:val="28"/>
        </w:rPr>
        <w:t xml:space="preserve"> банку </w:t>
      </w:r>
      <w:proofErr w:type="spellStart"/>
      <w:r w:rsidRPr="0042467A">
        <w:rPr>
          <w:sz w:val="28"/>
          <w:szCs w:val="28"/>
        </w:rPr>
        <w:t>постачальника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здійснити</w:t>
      </w:r>
      <w:proofErr w:type="spellEnd"/>
      <w:r w:rsidRPr="0042467A">
        <w:rPr>
          <w:sz w:val="28"/>
          <w:szCs w:val="28"/>
        </w:rPr>
        <w:t xml:space="preserve"> оплату </w:t>
      </w:r>
      <w:proofErr w:type="spellStart"/>
      <w:r w:rsidRPr="0042467A">
        <w:rPr>
          <w:sz w:val="28"/>
          <w:szCs w:val="28"/>
        </w:rPr>
        <w:t>рахунків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постачальника</w:t>
      </w:r>
      <w:proofErr w:type="spellEnd"/>
      <w:r w:rsidRPr="0042467A">
        <w:rPr>
          <w:sz w:val="28"/>
          <w:szCs w:val="28"/>
        </w:rPr>
        <w:t>;</w:t>
      </w:r>
    </w:p>
    <w:p w14:paraId="2D99A1C6" w14:textId="77777777" w:rsidR="0042467A" w:rsidRPr="0042467A" w:rsidRDefault="0042467A" w:rsidP="00123C6D">
      <w:pPr>
        <w:numPr>
          <w:ilvl w:val="0"/>
          <w:numId w:val="2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9DFEB76" w14:textId="77777777" w:rsidR="0042467A" w:rsidRPr="0042467A" w:rsidRDefault="0042467A" w:rsidP="00123C6D">
      <w:pPr>
        <w:pStyle w:val="25"/>
        <w:widowControl/>
        <w:numPr>
          <w:ilvl w:val="0"/>
          <w:numId w:val="20"/>
        </w:numPr>
        <w:tabs>
          <w:tab w:val="num" w:pos="1134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форма </w:t>
      </w:r>
      <w:proofErr w:type="spellStart"/>
      <w:r w:rsidRPr="0042467A">
        <w:rPr>
          <w:sz w:val="28"/>
          <w:szCs w:val="28"/>
        </w:rPr>
        <w:t>розрахунку</w:t>
      </w:r>
      <w:proofErr w:type="spellEnd"/>
      <w:r w:rsidRPr="0042467A">
        <w:rPr>
          <w:sz w:val="28"/>
          <w:szCs w:val="28"/>
        </w:rPr>
        <w:t xml:space="preserve">, за </w:t>
      </w:r>
      <w:proofErr w:type="spellStart"/>
      <w:r w:rsidRPr="0042467A">
        <w:rPr>
          <w:sz w:val="28"/>
          <w:szCs w:val="28"/>
        </w:rPr>
        <w:t>якою</w:t>
      </w:r>
      <w:proofErr w:type="spellEnd"/>
      <w:r w:rsidRPr="0042467A">
        <w:rPr>
          <w:sz w:val="28"/>
          <w:szCs w:val="28"/>
        </w:rPr>
        <w:t xml:space="preserve"> банк-</w:t>
      </w:r>
      <w:proofErr w:type="spellStart"/>
      <w:r w:rsidRPr="0042467A">
        <w:rPr>
          <w:sz w:val="28"/>
          <w:szCs w:val="28"/>
        </w:rPr>
        <w:t>емітент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доручення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свого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клієнта</w:t>
      </w:r>
      <w:proofErr w:type="spellEnd"/>
      <w:r w:rsidRPr="0042467A">
        <w:rPr>
          <w:sz w:val="28"/>
          <w:szCs w:val="28"/>
        </w:rPr>
        <w:t xml:space="preserve"> повинен </w:t>
      </w:r>
      <w:proofErr w:type="spellStart"/>
      <w:r w:rsidRPr="0042467A">
        <w:rPr>
          <w:sz w:val="28"/>
          <w:szCs w:val="28"/>
        </w:rPr>
        <w:t>здійснити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платіж</w:t>
      </w:r>
      <w:proofErr w:type="spellEnd"/>
      <w:r w:rsidRPr="0042467A">
        <w:rPr>
          <w:sz w:val="28"/>
          <w:szCs w:val="28"/>
        </w:rPr>
        <w:t>;</w:t>
      </w:r>
    </w:p>
    <w:p w14:paraId="1E591976" w14:textId="77777777" w:rsidR="0042467A" w:rsidRPr="0042467A" w:rsidRDefault="0042467A" w:rsidP="00123C6D">
      <w:pPr>
        <w:numPr>
          <w:ilvl w:val="0"/>
          <w:numId w:val="2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комбінований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доручення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B3286A1" w14:textId="77777777" w:rsidR="0042467A" w:rsidRPr="0042467A" w:rsidRDefault="0042467A" w:rsidP="00123C6D">
      <w:pPr>
        <w:numPr>
          <w:ilvl w:val="0"/>
          <w:numId w:val="2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C63A242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</w:p>
    <w:p w14:paraId="55549AA9" w14:textId="77777777" w:rsidR="0042467A" w:rsidRPr="0042467A" w:rsidRDefault="0042467A" w:rsidP="00123C6D">
      <w:pPr>
        <w:pStyle w:val="25"/>
        <w:widowControl/>
        <w:numPr>
          <w:ilvl w:val="0"/>
          <w:numId w:val="21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форма </w:t>
      </w:r>
      <w:proofErr w:type="spellStart"/>
      <w:r w:rsidRPr="0042467A">
        <w:rPr>
          <w:sz w:val="28"/>
          <w:szCs w:val="28"/>
        </w:rPr>
        <w:t>розрахунку</w:t>
      </w:r>
      <w:proofErr w:type="spellEnd"/>
      <w:r w:rsidRPr="0042467A">
        <w:rPr>
          <w:sz w:val="28"/>
          <w:szCs w:val="28"/>
        </w:rPr>
        <w:t xml:space="preserve">, за </w:t>
      </w:r>
      <w:proofErr w:type="spellStart"/>
      <w:r w:rsidRPr="0042467A">
        <w:rPr>
          <w:sz w:val="28"/>
          <w:szCs w:val="28"/>
        </w:rPr>
        <w:t>якою</w:t>
      </w:r>
      <w:proofErr w:type="spellEnd"/>
      <w:r w:rsidRPr="0042467A">
        <w:rPr>
          <w:sz w:val="28"/>
          <w:szCs w:val="28"/>
        </w:rPr>
        <w:t xml:space="preserve"> банк-</w:t>
      </w:r>
      <w:proofErr w:type="spellStart"/>
      <w:r w:rsidRPr="0042467A">
        <w:rPr>
          <w:sz w:val="28"/>
          <w:szCs w:val="28"/>
        </w:rPr>
        <w:t>емітент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доручення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свого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клієнта</w:t>
      </w:r>
      <w:proofErr w:type="spellEnd"/>
      <w:r w:rsidRPr="0042467A">
        <w:rPr>
          <w:sz w:val="28"/>
          <w:szCs w:val="28"/>
        </w:rPr>
        <w:t xml:space="preserve"> повинен </w:t>
      </w:r>
      <w:proofErr w:type="spellStart"/>
      <w:r w:rsidRPr="0042467A">
        <w:rPr>
          <w:sz w:val="28"/>
          <w:szCs w:val="28"/>
        </w:rPr>
        <w:t>здійснити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платіж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третій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особі</w:t>
      </w:r>
      <w:proofErr w:type="spellEnd"/>
      <w:r w:rsidRPr="0042467A">
        <w:rPr>
          <w:sz w:val="28"/>
          <w:szCs w:val="28"/>
        </w:rPr>
        <w:t>;</w:t>
      </w:r>
    </w:p>
    <w:p w14:paraId="29BE39AF" w14:textId="77777777" w:rsidR="0042467A" w:rsidRPr="0042467A" w:rsidRDefault="0042467A" w:rsidP="00123C6D">
      <w:pPr>
        <w:pStyle w:val="34"/>
        <w:widowControl/>
        <w:numPr>
          <w:ilvl w:val="0"/>
          <w:numId w:val="21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розрахунковий</w:t>
      </w:r>
      <w:proofErr w:type="spellEnd"/>
      <w:r w:rsidRPr="0042467A">
        <w:rPr>
          <w:sz w:val="28"/>
          <w:szCs w:val="28"/>
        </w:rPr>
        <w:t xml:space="preserve"> документ з </w:t>
      </w:r>
      <w:proofErr w:type="spellStart"/>
      <w:r w:rsidRPr="0042467A">
        <w:rPr>
          <w:sz w:val="28"/>
          <w:szCs w:val="28"/>
        </w:rPr>
        <w:t>дорученням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однієї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кредитної</w:t>
      </w:r>
      <w:proofErr w:type="spellEnd"/>
      <w:r w:rsidRPr="0042467A">
        <w:rPr>
          <w:sz w:val="28"/>
          <w:szCs w:val="28"/>
        </w:rPr>
        <w:t xml:space="preserve"> установи </w:t>
      </w:r>
      <w:proofErr w:type="spellStart"/>
      <w:r w:rsidRPr="0042467A">
        <w:rPr>
          <w:sz w:val="28"/>
          <w:szCs w:val="28"/>
        </w:rPr>
        <w:t>іншій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здійснити</w:t>
      </w:r>
      <w:proofErr w:type="spellEnd"/>
      <w:r w:rsidRPr="0042467A">
        <w:rPr>
          <w:sz w:val="28"/>
          <w:szCs w:val="28"/>
        </w:rPr>
        <w:t xml:space="preserve"> оплату за </w:t>
      </w:r>
      <w:proofErr w:type="spellStart"/>
      <w:r w:rsidRPr="0042467A">
        <w:rPr>
          <w:sz w:val="28"/>
          <w:szCs w:val="28"/>
        </w:rPr>
        <w:t>рахунок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спеціально</w:t>
      </w:r>
      <w:proofErr w:type="spellEnd"/>
      <w:r w:rsidRPr="0042467A">
        <w:rPr>
          <w:sz w:val="28"/>
          <w:szCs w:val="28"/>
        </w:rPr>
        <w:t xml:space="preserve"> за </w:t>
      </w:r>
      <w:proofErr w:type="spellStart"/>
      <w:r w:rsidRPr="0042467A">
        <w:rPr>
          <w:sz w:val="28"/>
          <w:szCs w:val="28"/>
        </w:rPr>
        <w:t>депонованих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>;</w:t>
      </w:r>
    </w:p>
    <w:p w14:paraId="01B7C4D2" w14:textId="77777777" w:rsidR="0042467A" w:rsidRPr="0042467A" w:rsidRDefault="0042467A" w:rsidP="00123C6D">
      <w:pPr>
        <w:pStyle w:val="25"/>
        <w:widowControl/>
        <w:numPr>
          <w:ilvl w:val="0"/>
          <w:numId w:val="21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lastRenderedPageBreak/>
        <w:t>розрахунковий</w:t>
      </w:r>
      <w:proofErr w:type="spellEnd"/>
      <w:r w:rsidRPr="0042467A">
        <w:rPr>
          <w:sz w:val="28"/>
          <w:szCs w:val="28"/>
        </w:rPr>
        <w:t xml:space="preserve"> документ, </w:t>
      </w:r>
      <w:proofErr w:type="spellStart"/>
      <w:r w:rsidRPr="0042467A">
        <w:rPr>
          <w:sz w:val="28"/>
          <w:szCs w:val="28"/>
        </w:rPr>
        <w:t>що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містить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доручення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чекодавця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банкові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стосовно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здійснення</w:t>
      </w:r>
      <w:proofErr w:type="spellEnd"/>
      <w:r w:rsidRPr="0042467A">
        <w:rPr>
          <w:sz w:val="28"/>
          <w:szCs w:val="28"/>
        </w:rPr>
        <w:t xml:space="preserve"> платежу;</w:t>
      </w:r>
    </w:p>
    <w:p w14:paraId="02066264" w14:textId="77777777" w:rsidR="0042467A" w:rsidRPr="0042467A" w:rsidRDefault="0042467A" w:rsidP="00123C6D">
      <w:pPr>
        <w:numPr>
          <w:ilvl w:val="0"/>
          <w:numId w:val="21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9F94F5A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Якщо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покупець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платник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заздалегідь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депонує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постачальником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тоді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такий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слід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вважати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...</w:t>
      </w:r>
    </w:p>
    <w:p w14:paraId="7C6602EF" w14:textId="77777777"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безвідзивним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08B7BD0" w14:textId="77777777"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непокритим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219D778" w14:textId="77777777"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акцептованим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46BE8A4" w14:textId="77777777"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покритим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AC8B172" w14:textId="77777777" w:rsidR="0042467A" w:rsidRPr="0042467A" w:rsidRDefault="0042467A" w:rsidP="00123C6D">
      <w:pPr>
        <w:numPr>
          <w:ilvl w:val="0"/>
          <w:numId w:val="22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04C4265" w14:textId="77777777"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Непокритий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</w:p>
    <w:p w14:paraId="689C10AE" w14:textId="77777777" w:rsidR="0042467A" w:rsidRPr="0042467A" w:rsidRDefault="0042467A" w:rsidP="00123C6D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змінений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638C3F1" w14:textId="77777777" w:rsidR="0042467A" w:rsidRPr="0042467A" w:rsidRDefault="0042467A" w:rsidP="00123C6D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анульований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банком-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емітентом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постачальником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AC1E180" w14:textId="77777777" w:rsidR="0042467A" w:rsidRPr="0042467A" w:rsidRDefault="0042467A" w:rsidP="00123C6D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постачальнику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банк;</w:t>
      </w:r>
    </w:p>
    <w:p w14:paraId="4AF4A306" w14:textId="77777777" w:rsidR="0042467A" w:rsidRPr="0042467A" w:rsidRDefault="0042467A" w:rsidP="00123C6D">
      <w:pPr>
        <w:numPr>
          <w:ilvl w:val="0"/>
          <w:numId w:val="23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61EE783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Переказний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акредитив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</w:p>
    <w:p w14:paraId="0AA44743" w14:textId="77777777" w:rsidR="0042467A" w:rsidRPr="0042467A" w:rsidRDefault="0042467A" w:rsidP="00123C6D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постачальнику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банк;</w:t>
      </w:r>
    </w:p>
    <w:p w14:paraId="5B4E916E" w14:textId="77777777" w:rsidR="0042467A" w:rsidRPr="0042467A" w:rsidRDefault="0042467A" w:rsidP="00123C6D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депонування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02E1CB9" w14:textId="77777777" w:rsidR="0042467A" w:rsidRPr="0042467A" w:rsidRDefault="0042467A" w:rsidP="00123C6D">
      <w:pPr>
        <w:pStyle w:val="a8"/>
        <w:widowControl/>
        <w:numPr>
          <w:ilvl w:val="0"/>
          <w:numId w:val="24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коли банк-</w:t>
      </w:r>
      <w:proofErr w:type="spellStart"/>
      <w:r w:rsidRPr="0042467A">
        <w:rPr>
          <w:sz w:val="28"/>
          <w:szCs w:val="28"/>
        </w:rPr>
        <w:t>емітент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доручення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свого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клієнта</w:t>
      </w:r>
      <w:proofErr w:type="spellEnd"/>
      <w:r w:rsidRPr="0042467A">
        <w:rPr>
          <w:sz w:val="28"/>
          <w:szCs w:val="28"/>
        </w:rPr>
        <w:t xml:space="preserve"> повинен </w:t>
      </w:r>
      <w:proofErr w:type="spellStart"/>
      <w:r w:rsidRPr="0042467A">
        <w:rPr>
          <w:sz w:val="28"/>
          <w:szCs w:val="28"/>
        </w:rPr>
        <w:t>виконати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платіж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третій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особі</w:t>
      </w:r>
      <w:proofErr w:type="spellEnd"/>
      <w:r w:rsidRPr="0042467A">
        <w:rPr>
          <w:sz w:val="28"/>
          <w:szCs w:val="28"/>
        </w:rPr>
        <w:t>;</w:t>
      </w:r>
    </w:p>
    <w:p w14:paraId="3410D766" w14:textId="77777777" w:rsidR="0042467A" w:rsidRPr="0042467A" w:rsidRDefault="0042467A" w:rsidP="00123C6D">
      <w:pPr>
        <w:numPr>
          <w:ilvl w:val="0"/>
          <w:numId w:val="2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5243701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Знайдіть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правильні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таких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термінів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5ED7C3" w14:textId="77777777" w:rsidR="0042467A" w:rsidRPr="0042467A" w:rsidRDefault="0042467A" w:rsidP="0042467A">
      <w:pPr>
        <w:pStyle w:val="1"/>
        <w:spacing w:before="0" w:after="0" w:line="240" w:lineRule="auto"/>
        <w:rPr>
          <w:rFonts w:ascii="Times New Roman" w:hAnsi="Times New Roman"/>
          <w:b w:val="0"/>
          <w:bCs/>
          <w:i/>
          <w:iCs/>
          <w:szCs w:val="28"/>
        </w:rPr>
      </w:pPr>
      <w:r w:rsidRPr="0042467A">
        <w:rPr>
          <w:rFonts w:ascii="Times New Roman" w:hAnsi="Times New Roman"/>
          <w:b w:val="0"/>
          <w:bCs/>
          <w:i/>
          <w:iCs/>
          <w:szCs w:val="28"/>
        </w:rPr>
        <w:t>А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306"/>
        <w:gridCol w:w="5532"/>
      </w:tblGrid>
      <w:tr w:rsidR="0042467A" w:rsidRPr="0042467A" w14:paraId="2D2493B5" w14:textId="77777777" w:rsidTr="0052787B">
        <w:trPr>
          <w:cantSplit/>
        </w:trPr>
        <w:tc>
          <w:tcPr>
            <w:tcW w:w="3306" w:type="dxa"/>
            <w:vMerge w:val="restart"/>
            <w:vAlign w:val="center"/>
          </w:tcPr>
          <w:p w14:paraId="268828BC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Акредитив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відзивний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такий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що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його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...</w:t>
            </w:r>
          </w:p>
        </w:tc>
        <w:tc>
          <w:tcPr>
            <w:tcW w:w="5532" w:type="dxa"/>
            <w:vAlign w:val="center"/>
          </w:tcPr>
          <w:p w14:paraId="508F866B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змінити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анулювати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позичальника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467A" w:rsidRPr="0042467A" w14:paraId="1AE0C758" w14:textId="77777777" w:rsidTr="0052787B">
        <w:trPr>
          <w:cantSplit/>
        </w:trPr>
        <w:tc>
          <w:tcPr>
            <w:tcW w:w="3306" w:type="dxa"/>
            <w:vMerge/>
            <w:vAlign w:val="center"/>
          </w:tcPr>
          <w:p w14:paraId="6F43629D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Align w:val="center"/>
          </w:tcPr>
          <w:p w14:paraId="072B1567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2) не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змінити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анулювати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попередньої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позичальника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467A" w:rsidRPr="0042467A" w14:paraId="3F116067" w14:textId="77777777" w:rsidTr="0052787B">
        <w:trPr>
          <w:cantSplit/>
        </w:trPr>
        <w:tc>
          <w:tcPr>
            <w:tcW w:w="3306" w:type="dxa"/>
            <w:vMerge/>
            <w:vAlign w:val="center"/>
          </w:tcPr>
          <w:p w14:paraId="3C4C33EA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Align w:val="center"/>
          </w:tcPr>
          <w:p w14:paraId="527073A5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гарантує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банк;</w:t>
            </w:r>
          </w:p>
        </w:tc>
      </w:tr>
      <w:tr w:rsidR="0042467A" w:rsidRPr="0042467A" w14:paraId="4AA3C0B7" w14:textId="77777777" w:rsidTr="0052787B">
        <w:trPr>
          <w:cantSplit/>
        </w:trPr>
        <w:tc>
          <w:tcPr>
            <w:tcW w:w="3306" w:type="dxa"/>
            <w:vMerge/>
            <w:vAlign w:val="center"/>
          </w:tcPr>
          <w:p w14:paraId="18AC12A2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vAlign w:val="center"/>
          </w:tcPr>
          <w:p w14:paraId="1C5381B5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правильної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724FCA8" w14:textId="77777777" w:rsidR="0042467A" w:rsidRPr="0042467A" w:rsidRDefault="0042467A" w:rsidP="0042467A">
      <w:pPr>
        <w:pStyle w:val="afb"/>
        <w:jc w:val="both"/>
        <w:rPr>
          <w:szCs w:val="28"/>
        </w:rPr>
      </w:pPr>
      <w:r w:rsidRPr="0042467A">
        <w:rPr>
          <w:szCs w:val="28"/>
        </w:rPr>
        <w:t>Б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65"/>
        <w:gridCol w:w="6273"/>
      </w:tblGrid>
      <w:tr w:rsidR="0042467A" w:rsidRPr="0042467A" w14:paraId="4AF8010B" w14:textId="77777777" w:rsidTr="0052787B">
        <w:trPr>
          <w:cantSplit/>
        </w:trPr>
        <w:tc>
          <w:tcPr>
            <w:tcW w:w="2565" w:type="dxa"/>
            <w:vMerge w:val="restart"/>
            <w:vAlign w:val="center"/>
          </w:tcPr>
          <w:p w14:paraId="30FD7A25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Акредитив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безвідзивний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такий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що</w:t>
            </w:r>
            <w:proofErr w:type="spellEnd"/>
            <w:r w:rsidRPr="0042467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...</w:t>
            </w:r>
          </w:p>
        </w:tc>
        <w:tc>
          <w:tcPr>
            <w:tcW w:w="6273" w:type="dxa"/>
            <w:vAlign w:val="center"/>
          </w:tcPr>
          <w:p w14:paraId="0743B15D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анульований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змінений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але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тільки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продавця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якого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відкрито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467A" w:rsidRPr="0042467A" w14:paraId="0EB87255" w14:textId="77777777" w:rsidTr="0052787B">
        <w:trPr>
          <w:cantSplit/>
        </w:trPr>
        <w:tc>
          <w:tcPr>
            <w:tcW w:w="2565" w:type="dxa"/>
            <w:vMerge/>
            <w:vAlign w:val="center"/>
          </w:tcPr>
          <w:p w14:paraId="274CEF0B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vAlign w:val="center"/>
          </w:tcPr>
          <w:p w14:paraId="4D7B4FFD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2) для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нього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попередньо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резервуються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окремому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рахунку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467A" w:rsidRPr="0042467A" w14:paraId="5A371163" w14:textId="77777777" w:rsidTr="0052787B">
        <w:trPr>
          <w:cantSplit/>
        </w:trPr>
        <w:tc>
          <w:tcPr>
            <w:tcW w:w="2565" w:type="dxa"/>
            <w:vMerge/>
            <w:vAlign w:val="center"/>
          </w:tcPr>
          <w:p w14:paraId="5506DD0D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vAlign w:val="center"/>
          </w:tcPr>
          <w:p w14:paraId="035B2214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анульований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змінений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ініціативи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банку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платника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банку-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емітента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, але без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згоди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постачальника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2467A" w:rsidRPr="0042467A" w14:paraId="504A57E2" w14:textId="77777777" w:rsidTr="0052787B">
        <w:trPr>
          <w:cantSplit/>
        </w:trPr>
        <w:tc>
          <w:tcPr>
            <w:tcW w:w="2565" w:type="dxa"/>
            <w:vMerge/>
            <w:vAlign w:val="center"/>
          </w:tcPr>
          <w:p w14:paraId="0DA2DEAE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3" w:type="dxa"/>
            <w:vAlign w:val="center"/>
          </w:tcPr>
          <w:p w14:paraId="3C457946" w14:textId="77777777" w:rsidR="0042467A" w:rsidRPr="0042467A" w:rsidRDefault="0042467A" w:rsidP="00424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правильної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відповіді</w:t>
            </w:r>
            <w:proofErr w:type="spellEnd"/>
            <w:r w:rsidRPr="00424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F1A50B1" w14:textId="77777777" w:rsidR="0042467A" w:rsidRPr="0042467A" w:rsidRDefault="0042467A" w:rsidP="0042467A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Вексельна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форма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розрахунків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це</w:t>
      </w:r>
      <w:proofErr w:type="spellEnd"/>
    </w:p>
    <w:p w14:paraId="3F967D1A" w14:textId="77777777" w:rsidR="0042467A" w:rsidRPr="0042467A" w:rsidRDefault="0042467A" w:rsidP="00123C6D">
      <w:pPr>
        <w:pStyle w:val="a8"/>
        <w:widowControl/>
        <w:numPr>
          <w:ilvl w:val="0"/>
          <w:numId w:val="25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розрахунки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між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постачальником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платником</w:t>
      </w:r>
      <w:proofErr w:type="spellEnd"/>
      <w:r w:rsidRPr="0042467A">
        <w:rPr>
          <w:sz w:val="28"/>
          <w:szCs w:val="28"/>
        </w:rPr>
        <w:t xml:space="preserve"> за </w:t>
      </w:r>
      <w:proofErr w:type="spellStart"/>
      <w:r w:rsidRPr="0042467A">
        <w:rPr>
          <w:sz w:val="28"/>
          <w:szCs w:val="28"/>
        </w:rPr>
        <w:t>товари</w:t>
      </w:r>
      <w:proofErr w:type="spellEnd"/>
      <w:r w:rsidRPr="0042467A">
        <w:rPr>
          <w:sz w:val="28"/>
          <w:szCs w:val="28"/>
        </w:rPr>
        <w:t xml:space="preserve"> (</w:t>
      </w:r>
      <w:proofErr w:type="spellStart"/>
      <w:r w:rsidRPr="0042467A">
        <w:rPr>
          <w:sz w:val="28"/>
          <w:szCs w:val="28"/>
        </w:rPr>
        <w:t>послуги</w:t>
      </w:r>
      <w:proofErr w:type="spellEnd"/>
      <w:r w:rsidRPr="0042467A">
        <w:rPr>
          <w:sz w:val="28"/>
          <w:szCs w:val="28"/>
        </w:rPr>
        <w:t xml:space="preserve">) з </w:t>
      </w:r>
      <w:proofErr w:type="spellStart"/>
      <w:r w:rsidRPr="0042467A">
        <w:rPr>
          <w:sz w:val="28"/>
          <w:szCs w:val="28"/>
        </w:rPr>
        <w:t>відстрочкою</w:t>
      </w:r>
      <w:proofErr w:type="spellEnd"/>
      <w:r w:rsidRPr="0042467A">
        <w:rPr>
          <w:sz w:val="28"/>
          <w:szCs w:val="28"/>
        </w:rPr>
        <w:t xml:space="preserve"> платежу;</w:t>
      </w:r>
    </w:p>
    <w:p w14:paraId="0B4A3061" w14:textId="77777777" w:rsidR="0042467A" w:rsidRPr="0042467A" w:rsidRDefault="0042467A" w:rsidP="00123C6D">
      <w:pPr>
        <w:numPr>
          <w:ilvl w:val="0"/>
          <w:numId w:val="25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письмове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перерахувати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82EBC3A" w14:textId="77777777" w:rsidR="0042467A" w:rsidRPr="0042467A" w:rsidRDefault="0042467A" w:rsidP="00123C6D">
      <w:pPr>
        <w:numPr>
          <w:ilvl w:val="0"/>
          <w:numId w:val="25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постачальником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відстрочкою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платежу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спеціального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документа;</w:t>
      </w:r>
    </w:p>
    <w:p w14:paraId="73F7BF61" w14:textId="77777777" w:rsidR="0042467A" w:rsidRPr="0042467A" w:rsidRDefault="0042467A" w:rsidP="00123C6D">
      <w:pPr>
        <w:numPr>
          <w:ilvl w:val="0"/>
          <w:numId w:val="25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275E2EE" w14:textId="77777777" w:rsidR="0042467A" w:rsidRPr="0042467A" w:rsidRDefault="0042467A" w:rsidP="0042467A">
      <w:pPr>
        <w:pStyle w:val="1"/>
        <w:spacing w:before="0" w:after="0" w:line="240" w:lineRule="auto"/>
        <w:jc w:val="center"/>
        <w:rPr>
          <w:rFonts w:ascii="Times New Roman" w:hAnsi="Times New Roman"/>
          <w:szCs w:val="28"/>
        </w:rPr>
      </w:pPr>
      <w:r w:rsidRPr="0042467A">
        <w:rPr>
          <w:rFonts w:ascii="Times New Roman" w:hAnsi="Times New Roman"/>
          <w:szCs w:val="28"/>
        </w:rPr>
        <w:t>РЕКОМЕНДОВАНА ЛІТЕРАТУРА</w:t>
      </w:r>
    </w:p>
    <w:p w14:paraId="7F8F6D25" w14:textId="77777777" w:rsidR="0042467A" w:rsidRPr="0042467A" w:rsidRDefault="0042467A" w:rsidP="00123C6D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Голов С.Ф., Костюченко В.М.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стандартами: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коментарі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К.: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Лібра</w:t>
      </w:r>
      <w:proofErr w:type="spellEnd"/>
      <w:proofErr w:type="gramEnd"/>
      <w:r w:rsidRPr="0042467A">
        <w:rPr>
          <w:rFonts w:ascii="Times New Roman" w:hAnsi="Times New Roman" w:cs="Times New Roman"/>
          <w:sz w:val="28"/>
          <w:szCs w:val="28"/>
        </w:rPr>
        <w:t>, 2001. – 840 с.</w:t>
      </w:r>
    </w:p>
    <w:p w14:paraId="3C5B167C" w14:textId="77777777" w:rsidR="0042467A" w:rsidRPr="0042467A" w:rsidRDefault="0042467A" w:rsidP="00123C6D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“Про банки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банківську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внесеними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Законом №2740-ІІІ (2740-14)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20.09.2001.</w:t>
      </w:r>
    </w:p>
    <w:p w14:paraId="0D7A6F23" w14:textId="77777777" w:rsidR="0042467A" w:rsidRPr="0042467A" w:rsidRDefault="0042467A" w:rsidP="00123C6D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Загородній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А.Г., Вознюк Г.Л.,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Смовженко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Т.С.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словник. – 2-ге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виправлене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доповнене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“Центр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Європа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”, 1997. – 576 с.</w:t>
      </w:r>
    </w:p>
    <w:p w14:paraId="2D064E42" w14:textId="77777777" w:rsidR="0042467A" w:rsidRPr="0042467A" w:rsidRDefault="0042467A" w:rsidP="00123C6D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НБУ “Про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безготівкові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29.03.2001 р. №135.</w:t>
      </w:r>
    </w:p>
    <w:p w14:paraId="65F50AD2" w14:textId="77777777" w:rsidR="0042467A" w:rsidRPr="0042467A" w:rsidRDefault="0042467A" w:rsidP="00123C6D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НБУ “Про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іноземній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НБУ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18.12.98 р. №527.</w:t>
      </w:r>
    </w:p>
    <w:p w14:paraId="04AD1A1F" w14:textId="77777777" w:rsidR="0042467A" w:rsidRPr="0042467A" w:rsidRDefault="0042467A" w:rsidP="00123C6D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Інструкція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НБУ “Про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готівкового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установами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НБУ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19.02.2001 р. №69.</w:t>
      </w:r>
    </w:p>
    <w:p w14:paraId="7FCFC617" w14:textId="77777777" w:rsidR="0042467A" w:rsidRPr="0042467A" w:rsidRDefault="0042467A" w:rsidP="00123C6D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Кіндрацька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Л.М.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Бухгалтерський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банках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К.:КНЕУ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>, 1999. – 432 с.</w:t>
      </w:r>
    </w:p>
    <w:p w14:paraId="60EF4E59" w14:textId="77777777" w:rsidR="0042467A" w:rsidRPr="0042467A" w:rsidRDefault="0042467A" w:rsidP="00123C6D">
      <w:pPr>
        <w:numPr>
          <w:ilvl w:val="0"/>
          <w:numId w:val="4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НБУ “Про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національній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Правління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НБУ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19.02.2001 р. №72.</w:t>
      </w:r>
    </w:p>
    <w:p w14:paraId="579D9F0C" w14:textId="77777777" w:rsidR="0042467A" w:rsidRPr="0042467A" w:rsidRDefault="0042467A" w:rsidP="00123C6D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Кер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авт. кол. і наук. ред. проф.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А.М.Поддєрьогіна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– 4-те вид.,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перероб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та доп. –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К.:КНЕУ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>, 2002. – 571</w:t>
      </w: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</w:p>
    <w:p w14:paraId="54EB6CB8" w14:textId="77777777" w:rsidR="0042467A" w:rsidRPr="0042467A" w:rsidRDefault="0042467A" w:rsidP="004246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Тема 3. </w:t>
      </w:r>
      <w:proofErr w:type="spellStart"/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результати</w:t>
      </w:r>
      <w:proofErr w:type="spellEnd"/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66B6B51E" w14:textId="77777777" w:rsidR="0042467A" w:rsidRPr="0042467A" w:rsidRDefault="0042467A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</w:rPr>
      </w:pPr>
      <w:proofErr w:type="spellStart"/>
      <w:r w:rsidRPr="0042467A">
        <w:rPr>
          <w:b/>
          <w:bCs/>
          <w:i/>
          <w:iCs/>
          <w:sz w:val="28"/>
          <w:szCs w:val="28"/>
        </w:rPr>
        <w:t>їх</w:t>
      </w:r>
      <w:proofErr w:type="spellEnd"/>
      <w:r w:rsidRPr="004246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2467A">
        <w:rPr>
          <w:b/>
          <w:bCs/>
          <w:i/>
          <w:iCs/>
          <w:sz w:val="28"/>
          <w:szCs w:val="28"/>
        </w:rPr>
        <w:t>розрахунок</w:t>
      </w:r>
      <w:proofErr w:type="spellEnd"/>
      <w:r w:rsidRPr="0042467A">
        <w:rPr>
          <w:b/>
          <w:bCs/>
          <w:i/>
          <w:iCs/>
          <w:sz w:val="28"/>
          <w:szCs w:val="28"/>
        </w:rPr>
        <w:t xml:space="preserve"> та </w:t>
      </w:r>
      <w:proofErr w:type="spellStart"/>
      <w:r w:rsidRPr="0042467A">
        <w:rPr>
          <w:b/>
          <w:bCs/>
          <w:i/>
          <w:iCs/>
          <w:sz w:val="28"/>
          <w:szCs w:val="28"/>
        </w:rPr>
        <w:t>розподіл</w:t>
      </w:r>
      <w:proofErr w:type="spellEnd"/>
    </w:p>
    <w:p w14:paraId="0A4F3DC8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D01DB21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lastRenderedPageBreak/>
        <w:t>Витрати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виробництво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реалізацію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Виробнича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повна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собівартість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Реалізація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ціни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Види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цін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склад. </w:t>
      </w:r>
      <w:proofErr w:type="spellStart"/>
      <w:r w:rsidRPr="0042467A">
        <w:rPr>
          <w:sz w:val="28"/>
          <w:szCs w:val="28"/>
        </w:rPr>
        <w:t>Виручка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економічний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зміст</w:t>
      </w:r>
      <w:proofErr w:type="spellEnd"/>
      <w:r w:rsidRPr="0042467A">
        <w:rPr>
          <w:sz w:val="28"/>
          <w:szCs w:val="28"/>
        </w:rPr>
        <w:t xml:space="preserve">, порядок </w:t>
      </w:r>
      <w:proofErr w:type="spellStart"/>
      <w:r w:rsidRPr="0042467A">
        <w:rPr>
          <w:sz w:val="28"/>
          <w:szCs w:val="28"/>
        </w:rPr>
        <w:t>планування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фактори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що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впливають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її</w:t>
      </w:r>
      <w:proofErr w:type="spellEnd"/>
      <w:r w:rsidRPr="0042467A">
        <w:rPr>
          <w:sz w:val="28"/>
          <w:szCs w:val="28"/>
        </w:rPr>
        <w:t xml:space="preserve"> величину. </w:t>
      </w:r>
      <w:proofErr w:type="spellStart"/>
      <w:r w:rsidRPr="0042467A">
        <w:rPr>
          <w:sz w:val="28"/>
          <w:szCs w:val="28"/>
        </w:rPr>
        <w:t>Використання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виручки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Виручка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грошові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надходження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Надходження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продажу </w:t>
      </w:r>
      <w:proofErr w:type="spellStart"/>
      <w:r w:rsidRPr="0042467A">
        <w:rPr>
          <w:sz w:val="28"/>
          <w:szCs w:val="28"/>
        </w:rPr>
        <w:t>основних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засобів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матеріалів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інше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Бюджетні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дотації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субвенції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субсидії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сутність</w:t>
      </w:r>
      <w:proofErr w:type="spellEnd"/>
      <w:r w:rsidRPr="0042467A">
        <w:rPr>
          <w:sz w:val="28"/>
          <w:szCs w:val="28"/>
        </w:rPr>
        <w:t xml:space="preserve"> та характеристика.</w:t>
      </w:r>
    </w:p>
    <w:p w14:paraId="6B4040AD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доход,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доход,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чистого доходу,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роль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розширенні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AFE15D3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величину.</w:t>
      </w:r>
    </w:p>
    <w:p w14:paraId="20980590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Прибуток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операційної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діяльності</w:t>
      </w:r>
      <w:proofErr w:type="spellEnd"/>
      <w:r w:rsidRPr="0042467A">
        <w:rPr>
          <w:sz w:val="28"/>
          <w:szCs w:val="28"/>
        </w:rPr>
        <w:t xml:space="preserve"> та порядок </w:t>
      </w:r>
      <w:proofErr w:type="spellStart"/>
      <w:r w:rsidRPr="0042467A">
        <w:rPr>
          <w:sz w:val="28"/>
          <w:szCs w:val="28"/>
        </w:rPr>
        <w:t>його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розрахунку</w:t>
      </w:r>
      <w:proofErr w:type="spellEnd"/>
      <w:r w:rsidRPr="0042467A">
        <w:rPr>
          <w:sz w:val="28"/>
          <w:szCs w:val="28"/>
        </w:rPr>
        <w:t>.</w:t>
      </w:r>
    </w:p>
    <w:p w14:paraId="031A2ADA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DEA8FE4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доходи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A9ED521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балансовий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чистого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A631F6A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7B909D6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Відображення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бухгалтерській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0BB38E5" w14:textId="77777777"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 xml:space="preserve">ПЛАН </w:t>
      </w:r>
      <w:proofErr w:type="gramStart"/>
      <w:r w:rsidRPr="0042467A">
        <w:rPr>
          <w:b/>
          <w:sz w:val="28"/>
          <w:szCs w:val="28"/>
        </w:rPr>
        <w:t>СЕМІНАРСЬКОГО  ЗАНЯТТЯ</w:t>
      </w:r>
      <w:proofErr w:type="gramEnd"/>
    </w:p>
    <w:p w14:paraId="5982A772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1.Формування прибутку підприємства.</w:t>
      </w:r>
    </w:p>
    <w:p w14:paraId="045E9CCE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2.Прибуток від реалізації продукції, його формування та методи розрахунку. </w:t>
      </w:r>
    </w:p>
    <w:p w14:paraId="3CB23CE3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3.Сутність і методи обчислення рентабельності.</w:t>
      </w:r>
    </w:p>
    <w:p w14:paraId="1CD6B732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4.Розподіл і використання прибутку.</w:t>
      </w:r>
    </w:p>
    <w:p w14:paraId="743EADC3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ІНДИВІДУАЛЬНЕ ЗАВДАННЯ</w:t>
      </w:r>
    </w:p>
    <w:p w14:paraId="239CFF50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14:paraId="58FB6213" w14:textId="77777777" w:rsidR="0042467A" w:rsidRPr="0042467A" w:rsidRDefault="0042467A" w:rsidP="0042467A">
      <w:pPr>
        <w:pStyle w:val="3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ПИТАННЯ ДЛЯ САМОСТІЙНОГО ОПРАЦЮВАННЯ</w:t>
      </w:r>
    </w:p>
    <w:p w14:paraId="3EEE4DB7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1.Класифікація доходів підприємницьких структур за джерелами формування.</w:t>
      </w:r>
    </w:p>
    <w:p w14:paraId="57284503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 Загальна характеристика звіту про фінансові результати.</w:t>
      </w:r>
    </w:p>
    <w:p w14:paraId="3EEC74A2" w14:textId="77777777" w:rsid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 Платежі з прибутку підприємства до державного бюджету.</w:t>
      </w:r>
    </w:p>
    <w:p w14:paraId="10433DF3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Pr="0042467A">
        <w:rPr>
          <w:b w:val="0"/>
          <w:sz w:val="28"/>
          <w:szCs w:val="28"/>
        </w:rPr>
        <w:t>Контроль фінансової служби підприємства за прибутковістю і рентабельністю.</w:t>
      </w:r>
    </w:p>
    <w:p w14:paraId="7EAC579C" w14:textId="77777777" w:rsidR="0042467A" w:rsidRPr="0042467A" w:rsidRDefault="0042467A" w:rsidP="0042467A">
      <w:pPr>
        <w:pStyle w:val="31"/>
        <w:spacing w:line="240" w:lineRule="auto"/>
        <w:rPr>
          <w:bCs/>
          <w:sz w:val="28"/>
          <w:szCs w:val="28"/>
        </w:rPr>
      </w:pPr>
      <w:r w:rsidRPr="0042467A">
        <w:rPr>
          <w:bCs/>
          <w:sz w:val="28"/>
          <w:szCs w:val="28"/>
        </w:rPr>
        <w:t>ТЕСТОВІ ЗАВДАННЯ</w:t>
      </w:r>
    </w:p>
    <w:p w14:paraId="34A9EEB0" w14:textId="77777777"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З поданих відповідей виберіть найбільш правильне й повне визначення поняття “загальний прибуток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</w:t>
      </w:r>
      <w:r w:rsidRPr="0042467A">
        <w:rPr>
          <w:rFonts w:ascii="Times New Roman" w:hAnsi="Times New Roman" w:cs="Times New Roman"/>
          <w:b/>
          <w:bCs/>
          <w:sz w:val="28"/>
          <w:szCs w:val="28"/>
        </w:rPr>
        <w:t>тва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636A8E1" w14:textId="77777777" w:rsidR="0042467A" w:rsidRPr="0042467A" w:rsidRDefault="0042467A" w:rsidP="00123C6D">
      <w:pPr>
        <w:pStyle w:val="a8"/>
        <w:widowControl/>
        <w:numPr>
          <w:ilvl w:val="0"/>
          <w:numId w:val="26"/>
        </w:numPr>
        <w:tabs>
          <w:tab w:val="num" w:pos="1776"/>
        </w:tabs>
        <w:adjustRightInd/>
        <w:spacing w:after="0" w:line="240" w:lineRule="auto"/>
        <w:ind w:left="0" w:hanging="426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прибуток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операційної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діяльності</w:t>
      </w:r>
      <w:proofErr w:type="spellEnd"/>
      <w:r w:rsidRPr="0042467A">
        <w:rPr>
          <w:sz w:val="28"/>
          <w:szCs w:val="28"/>
        </w:rPr>
        <w:t>;</w:t>
      </w:r>
    </w:p>
    <w:p w14:paraId="29F9C2DD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DB56D54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4300F92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2D24F26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93328FC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AB856FD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CEE0319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1F9B218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3321EA8" w14:textId="77777777" w:rsidR="0042467A" w:rsidRPr="0042467A" w:rsidRDefault="0042467A" w:rsidP="00123C6D">
      <w:pPr>
        <w:numPr>
          <w:ilvl w:val="0"/>
          <w:numId w:val="26"/>
        </w:numPr>
        <w:tabs>
          <w:tab w:val="num" w:pos="1776"/>
        </w:tabs>
        <w:spacing w:after="0" w:line="240" w:lineRule="auto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4CEE7FF" w14:textId="77777777"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Назвіть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складові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</w:p>
    <w:p w14:paraId="40A72117" w14:textId="77777777" w:rsidR="0042467A" w:rsidRPr="0042467A" w:rsidRDefault="0042467A" w:rsidP="00123C6D">
      <w:pPr>
        <w:pStyle w:val="a8"/>
        <w:widowControl/>
        <w:numPr>
          <w:ilvl w:val="0"/>
          <w:numId w:val="27"/>
        </w:numPr>
        <w:tabs>
          <w:tab w:val="num" w:pos="2700"/>
        </w:tabs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proofErr w:type="spellStart"/>
      <w:r w:rsidRPr="0042467A">
        <w:rPr>
          <w:b/>
          <w:bCs/>
          <w:sz w:val="28"/>
          <w:szCs w:val="28"/>
        </w:rPr>
        <w:t>прибуток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від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реалізації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іноземної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валюти</w:t>
      </w:r>
      <w:proofErr w:type="spellEnd"/>
      <w:r w:rsidRPr="0042467A">
        <w:rPr>
          <w:b/>
          <w:bCs/>
          <w:sz w:val="28"/>
          <w:szCs w:val="28"/>
        </w:rPr>
        <w:t>;</w:t>
      </w:r>
    </w:p>
    <w:p w14:paraId="66AD4825" w14:textId="77777777"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дивіденди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0B596A6" w14:textId="77777777"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16124A9" w14:textId="77777777"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6C856BD" w14:textId="77777777"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гранти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субсидії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EB46781" w14:textId="77777777"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облігаціями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цінними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паперами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9F38759" w14:textId="77777777"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нематеріальних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E9C1FBE" w14:textId="77777777"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67AC7FD" w14:textId="77777777" w:rsidR="0042467A" w:rsidRPr="0042467A" w:rsidRDefault="0042467A" w:rsidP="00123C6D">
      <w:pPr>
        <w:numPr>
          <w:ilvl w:val="0"/>
          <w:numId w:val="27"/>
        </w:numPr>
        <w:tabs>
          <w:tab w:val="num" w:pos="27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F571A6F" w14:textId="77777777"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Назвіть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складові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операцій</w:t>
      </w:r>
      <w:proofErr w:type="spellEnd"/>
    </w:p>
    <w:p w14:paraId="7B9E193E" w14:textId="77777777" w:rsidR="0042467A" w:rsidRPr="0042467A" w:rsidRDefault="0042467A" w:rsidP="00123C6D">
      <w:pPr>
        <w:pStyle w:val="a8"/>
        <w:widowControl/>
        <w:numPr>
          <w:ilvl w:val="0"/>
          <w:numId w:val="2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дохід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списання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кредиторської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заборгованості</w:t>
      </w:r>
      <w:proofErr w:type="spellEnd"/>
      <w:r w:rsidRPr="0042467A">
        <w:rPr>
          <w:sz w:val="28"/>
          <w:szCs w:val="28"/>
        </w:rPr>
        <w:t>;</w:t>
      </w:r>
    </w:p>
    <w:p w14:paraId="7B3B68B7" w14:textId="77777777"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штрафи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12D24CD" w14:textId="77777777"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BE98ABD" w14:textId="77777777"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97C4C54" w14:textId="77777777"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асоційовані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088F9EB" w14:textId="77777777"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курсових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різниць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1E8B08B" w14:textId="77777777"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облігаціями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6C9AE38" w14:textId="77777777"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доходи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22D7F7F" w14:textId="77777777" w:rsidR="0042467A" w:rsidRPr="0042467A" w:rsidRDefault="0042467A" w:rsidP="00123C6D">
      <w:pPr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списаних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6810D39" w14:textId="77777777"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Назвіть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складові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іншої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ab/>
      </w:r>
    </w:p>
    <w:p w14:paraId="1FE4EE45" w14:textId="77777777" w:rsidR="0042467A" w:rsidRPr="0042467A" w:rsidRDefault="0042467A" w:rsidP="00123C6D">
      <w:pPr>
        <w:pStyle w:val="a8"/>
        <w:widowControl/>
        <w:numPr>
          <w:ilvl w:val="0"/>
          <w:numId w:val="29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одержані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дивіденди</w:t>
      </w:r>
      <w:proofErr w:type="spellEnd"/>
      <w:r w:rsidRPr="0042467A">
        <w:rPr>
          <w:sz w:val="28"/>
          <w:szCs w:val="28"/>
        </w:rPr>
        <w:t>;</w:t>
      </w:r>
    </w:p>
    <w:p w14:paraId="2C958723" w14:textId="77777777"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доходи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F6E1AC9" w14:textId="77777777"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E067F64" w14:textId="77777777"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нараховані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депозитним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рахунком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банку;</w:t>
      </w:r>
    </w:p>
    <w:p w14:paraId="1A51E83C" w14:textId="77777777"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3471585" w14:textId="77777777"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кредиторської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9117358" w14:textId="77777777"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D82E39D" w14:textId="77777777"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безоплатно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162E66A" w14:textId="77777777" w:rsidR="0042467A" w:rsidRPr="0042467A" w:rsidRDefault="0042467A" w:rsidP="00123C6D">
      <w:pPr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штрафи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A2E24F5" w14:textId="77777777" w:rsidR="0042467A" w:rsidRPr="0042467A" w:rsidRDefault="0042467A" w:rsidP="0042467A">
      <w:pPr>
        <w:pStyle w:val="25"/>
        <w:spacing w:after="0" w:line="240" w:lineRule="auto"/>
        <w:ind w:left="0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5. </w:t>
      </w:r>
      <w:proofErr w:type="spellStart"/>
      <w:r w:rsidRPr="0042467A">
        <w:rPr>
          <w:b/>
          <w:bCs/>
          <w:sz w:val="28"/>
          <w:szCs w:val="28"/>
        </w:rPr>
        <w:t>Назвіть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, </w:t>
      </w:r>
      <w:proofErr w:type="spellStart"/>
      <w:r w:rsidRPr="0042467A">
        <w:rPr>
          <w:b/>
          <w:bCs/>
          <w:sz w:val="28"/>
          <w:szCs w:val="28"/>
        </w:rPr>
        <w:t>які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враховуються</w:t>
      </w:r>
      <w:proofErr w:type="spellEnd"/>
      <w:r w:rsidRPr="0042467A">
        <w:rPr>
          <w:b/>
          <w:bCs/>
          <w:sz w:val="28"/>
          <w:szCs w:val="28"/>
        </w:rPr>
        <w:t xml:space="preserve"> для </w:t>
      </w:r>
      <w:proofErr w:type="spellStart"/>
      <w:r w:rsidRPr="0042467A">
        <w:rPr>
          <w:b/>
          <w:bCs/>
          <w:sz w:val="28"/>
          <w:szCs w:val="28"/>
        </w:rPr>
        <w:t>обчислення</w:t>
      </w:r>
      <w:proofErr w:type="spellEnd"/>
      <w:r w:rsidRPr="0042467A">
        <w:rPr>
          <w:b/>
          <w:bCs/>
          <w:sz w:val="28"/>
          <w:szCs w:val="28"/>
        </w:rPr>
        <w:t xml:space="preserve"> валового </w:t>
      </w:r>
      <w:proofErr w:type="spellStart"/>
      <w:r w:rsidRPr="0042467A">
        <w:rPr>
          <w:b/>
          <w:bCs/>
          <w:sz w:val="28"/>
          <w:szCs w:val="28"/>
        </w:rPr>
        <w:t>прибутку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</w:p>
    <w:p w14:paraId="674CAA89" w14:textId="77777777" w:rsidR="0042467A" w:rsidRPr="0042467A" w:rsidRDefault="0042467A" w:rsidP="00123C6D">
      <w:pPr>
        <w:pStyle w:val="a8"/>
        <w:widowControl/>
        <w:numPr>
          <w:ilvl w:val="0"/>
          <w:numId w:val="30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дохід</w:t>
      </w:r>
      <w:proofErr w:type="spellEnd"/>
      <w:r w:rsidRPr="0042467A">
        <w:rPr>
          <w:sz w:val="28"/>
          <w:szCs w:val="28"/>
        </w:rPr>
        <w:t xml:space="preserve"> (</w:t>
      </w:r>
      <w:proofErr w:type="spellStart"/>
      <w:r w:rsidRPr="0042467A">
        <w:rPr>
          <w:sz w:val="28"/>
          <w:szCs w:val="28"/>
        </w:rPr>
        <w:t>виручка</w:t>
      </w:r>
      <w:proofErr w:type="spellEnd"/>
      <w:r w:rsidRPr="0042467A">
        <w:rPr>
          <w:sz w:val="28"/>
          <w:szCs w:val="28"/>
        </w:rPr>
        <w:t xml:space="preserve">)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реалізації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>;</w:t>
      </w:r>
    </w:p>
    <w:p w14:paraId="033745C8" w14:textId="77777777"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A7CAE5E" w14:textId="77777777"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додану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C3A4C81" w14:textId="77777777"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395C11E" w14:textId="77777777"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акцизний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31E3D9E" w14:textId="77777777"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A2EA632" w14:textId="77777777"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AAAB729" w14:textId="77777777"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241886C" w14:textId="77777777" w:rsidR="0042467A" w:rsidRPr="0042467A" w:rsidRDefault="0042467A" w:rsidP="00123C6D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штрафи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71B599E" w14:textId="77777777" w:rsidR="0042467A" w:rsidRPr="0042467A" w:rsidRDefault="0042467A" w:rsidP="00123C6D">
      <w:pPr>
        <w:numPr>
          <w:ilvl w:val="0"/>
          <w:numId w:val="30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F4A000D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6. </w:t>
      </w:r>
      <w:proofErr w:type="spellStart"/>
      <w:r w:rsidRPr="0042467A">
        <w:rPr>
          <w:b/>
          <w:bCs/>
          <w:sz w:val="28"/>
          <w:szCs w:val="28"/>
        </w:rPr>
        <w:t>Знайдіть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правильне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визначення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економічної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сутності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рентабельності</w:t>
      </w:r>
      <w:proofErr w:type="spellEnd"/>
    </w:p>
    <w:p w14:paraId="04F0E418" w14:textId="77777777" w:rsidR="0042467A" w:rsidRPr="0042467A" w:rsidRDefault="0042467A" w:rsidP="00123C6D">
      <w:pPr>
        <w:pStyle w:val="a8"/>
        <w:widowControl/>
        <w:numPr>
          <w:ilvl w:val="0"/>
          <w:numId w:val="31"/>
        </w:numPr>
        <w:tabs>
          <w:tab w:val="num" w:pos="1069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абсолютна сума </w:t>
      </w:r>
      <w:proofErr w:type="spellStart"/>
      <w:r w:rsidRPr="0042467A">
        <w:rPr>
          <w:sz w:val="28"/>
          <w:szCs w:val="28"/>
        </w:rPr>
        <w:t>отриманого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прибутку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286B1974" w14:textId="77777777"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абсолютна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FBC3B7A" w14:textId="77777777"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34283F8" w14:textId="77777777"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прибутковість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9CDBA55" w14:textId="77777777"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471FE4F" w14:textId="77777777"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виробничо-господарську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435F5B8" w14:textId="77777777"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вказаних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5203F39" w14:textId="77777777" w:rsidR="0042467A" w:rsidRPr="0042467A" w:rsidRDefault="0042467A" w:rsidP="00123C6D">
      <w:pPr>
        <w:numPr>
          <w:ilvl w:val="0"/>
          <w:numId w:val="31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вказаної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126746D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7.  </w:t>
      </w:r>
      <w:proofErr w:type="spellStart"/>
      <w:r w:rsidRPr="0042467A">
        <w:rPr>
          <w:b/>
          <w:bCs/>
          <w:sz w:val="28"/>
          <w:szCs w:val="28"/>
        </w:rPr>
        <w:t>Назвіть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, </w:t>
      </w:r>
      <w:proofErr w:type="spellStart"/>
      <w:r w:rsidRPr="0042467A">
        <w:rPr>
          <w:b/>
          <w:bCs/>
          <w:sz w:val="28"/>
          <w:szCs w:val="28"/>
        </w:rPr>
        <w:t>які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необхідно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використати</w:t>
      </w:r>
      <w:proofErr w:type="spellEnd"/>
      <w:r w:rsidRPr="0042467A">
        <w:rPr>
          <w:b/>
          <w:bCs/>
          <w:sz w:val="28"/>
          <w:szCs w:val="28"/>
        </w:rPr>
        <w:t xml:space="preserve"> для </w:t>
      </w:r>
      <w:proofErr w:type="spellStart"/>
      <w:r w:rsidRPr="0042467A">
        <w:rPr>
          <w:b/>
          <w:bCs/>
          <w:sz w:val="28"/>
          <w:szCs w:val="28"/>
        </w:rPr>
        <w:t>обчислення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рентабельності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  <w:r w:rsidRPr="0042467A">
        <w:rPr>
          <w:b/>
          <w:bCs/>
          <w:sz w:val="28"/>
          <w:szCs w:val="28"/>
        </w:rPr>
        <w:t xml:space="preserve"> в </w:t>
      </w:r>
      <w:proofErr w:type="spellStart"/>
      <w:r w:rsidRPr="0042467A">
        <w:rPr>
          <w:b/>
          <w:bCs/>
          <w:sz w:val="28"/>
          <w:szCs w:val="28"/>
        </w:rPr>
        <w:t>цілому</w:t>
      </w:r>
      <w:proofErr w:type="spellEnd"/>
    </w:p>
    <w:p w14:paraId="6B4D6A36" w14:textId="77777777" w:rsidR="0042467A" w:rsidRPr="0042467A" w:rsidRDefault="0042467A" w:rsidP="00123C6D">
      <w:pPr>
        <w:pStyle w:val="a8"/>
        <w:widowControl/>
        <w:numPr>
          <w:ilvl w:val="0"/>
          <w:numId w:val="3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прибуток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реалізації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>;</w:t>
      </w:r>
    </w:p>
    <w:p w14:paraId="13F09A1F" w14:textId="77777777"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0555E86" w14:textId="77777777"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617E431" w14:textId="77777777"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D99F767" w14:textId="77777777"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6B50ED3" w14:textId="77777777"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B06776B" w14:textId="77777777"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21FF148" w14:textId="77777777" w:rsidR="0042467A" w:rsidRPr="0042467A" w:rsidRDefault="0042467A" w:rsidP="00123C6D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E780D7A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8. </w:t>
      </w:r>
      <w:proofErr w:type="spellStart"/>
      <w:r w:rsidRPr="0042467A">
        <w:rPr>
          <w:b/>
          <w:bCs/>
          <w:sz w:val="28"/>
          <w:szCs w:val="28"/>
        </w:rPr>
        <w:t>Знайдіть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правильне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визначення</w:t>
      </w:r>
      <w:proofErr w:type="spellEnd"/>
      <w:r w:rsidRPr="0042467A">
        <w:rPr>
          <w:b/>
          <w:bCs/>
          <w:sz w:val="28"/>
          <w:szCs w:val="28"/>
        </w:rPr>
        <w:t xml:space="preserve"> чистого </w:t>
      </w:r>
      <w:proofErr w:type="spellStart"/>
      <w:r w:rsidRPr="0042467A">
        <w:rPr>
          <w:b/>
          <w:bCs/>
          <w:sz w:val="28"/>
          <w:szCs w:val="28"/>
        </w:rPr>
        <w:t>прибутку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</w:p>
    <w:p w14:paraId="0EA9F59D" w14:textId="77777777" w:rsidR="0042467A" w:rsidRPr="0042467A" w:rsidRDefault="0042467A" w:rsidP="00123C6D">
      <w:pPr>
        <w:pStyle w:val="a8"/>
        <w:widowControl/>
        <w:numPr>
          <w:ilvl w:val="0"/>
          <w:numId w:val="33"/>
        </w:numPr>
        <w:tabs>
          <w:tab w:val="num" w:pos="900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b/>
          <w:bCs/>
          <w:sz w:val="28"/>
          <w:szCs w:val="28"/>
        </w:rPr>
        <w:lastRenderedPageBreak/>
        <w:t>Прибуток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після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сплати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податків</w:t>
      </w:r>
      <w:proofErr w:type="spellEnd"/>
      <w:r w:rsidRPr="0042467A">
        <w:rPr>
          <w:b/>
          <w:bCs/>
          <w:sz w:val="28"/>
          <w:szCs w:val="28"/>
        </w:rPr>
        <w:t xml:space="preserve"> на </w:t>
      </w:r>
      <w:proofErr w:type="spellStart"/>
      <w:r w:rsidRPr="0042467A">
        <w:rPr>
          <w:b/>
          <w:bCs/>
          <w:sz w:val="28"/>
          <w:szCs w:val="28"/>
        </w:rPr>
        <w:t>прибуток</w:t>
      </w:r>
      <w:proofErr w:type="spellEnd"/>
      <w:r w:rsidRPr="0042467A">
        <w:rPr>
          <w:b/>
          <w:bCs/>
          <w:sz w:val="28"/>
          <w:szCs w:val="28"/>
        </w:rPr>
        <w:t xml:space="preserve">, за землю і </w:t>
      </w:r>
      <w:proofErr w:type="spellStart"/>
      <w:r w:rsidRPr="0042467A">
        <w:rPr>
          <w:b/>
          <w:bCs/>
          <w:sz w:val="28"/>
          <w:szCs w:val="28"/>
        </w:rPr>
        <w:t>транспортні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засоби</w:t>
      </w:r>
      <w:proofErr w:type="spellEnd"/>
      <w:r w:rsidRPr="0042467A">
        <w:rPr>
          <w:b/>
          <w:bCs/>
          <w:sz w:val="28"/>
          <w:szCs w:val="28"/>
        </w:rPr>
        <w:t>;</w:t>
      </w:r>
    </w:p>
    <w:p w14:paraId="294037EB" w14:textId="77777777"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FADE879" w14:textId="77777777"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DBC22FA" w14:textId="77777777"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дивідендів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596B36D" w14:textId="77777777"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статутного фонду;</w:t>
      </w:r>
    </w:p>
    <w:p w14:paraId="616E37EF" w14:textId="77777777"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C64B5C5" w14:textId="77777777"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E9E40A1" w14:textId="77777777" w:rsidR="0042467A" w:rsidRPr="0042467A" w:rsidRDefault="0042467A" w:rsidP="00123C6D">
      <w:pPr>
        <w:numPr>
          <w:ilvl w:val="0"/>
          <w:numId w:val="33"/>
        </w:numPr>
        <w:tabs>
          <w:tab w:val="num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8220FD8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9. </w:t>
      </w:r>
      <w:proofErr w:type="spellStart"/>
      <w:r w:rsidRPr="0042467A">
        <w:rPr>
          <w:b/>
          <w:bCs/>
          <w:sz w:val="28"/>
          <w:szCs w:val="28"/>
        </w:rPr>
        <w:t>Назвіть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. </w:t>
      </w:r>
      <w:proofErr w:type="spellStart"/>
      <w:r w:rsidRPr="0042467A">
        <w:rPr>
          <w:b/>
          <w:bCs/>
          <w:sz w:val="28"/>
          <w:szCs w:val="28"/>
        </w:rPr>
        <w:t>яких</w:t>
      </w:r>
      <w:proofErr w:type="spellEnd"/>
      <w:r w:rsidRPr="0042467A">
        <w:rPr>
          <w:b/>
          <w:bCs/>
          <w:sz w:val="28"/>
          <w:szCs w:val="28"/>
        </w:rPr>
        <w:t xml:space="preserve"> буде </w:t>
      </w:r>
      <w:proofErr w:type="spellStart"/>
      <w:r w:rsidRPr="0042467A">
        <w:rPr>
          <w:b/>
          <w:bCs/>
          <w:sz w:val="28"/>
          <w:szCs w:val="28"/>
        </w:rPr>
        <w:t>достатньо</w:t>
      </w:r>
      <w:proofErr w:type="spellEnd"/>
      <w:r w:rsidRPr="0042467A">
        <w:rPr>
          <w:b/>
          <w:bCs/>
          <w:sz w:val="28"/>
          <w:szCs w:val="28"/>
        </w:rPr>
        <w:t xml:space="preserve"> для </w:t>
      </w:r>
      <w:proofErr w:type="spellStart"/>
      <w:r w:rsidRPr="0042467A">
        <w:rPr>
          <w:b/>
          <w:bCs/>
          <w:sz w:val="28"/>
          <w:szCs w:val="28"/>
        </w:rPr>
        <w:t>обчислення</w:t>
      </w:r>
      <w:proofErr w:type="spellEnd"/>
      <w:r w:rsidRPr="0042467A">
        <w:rPr>
          <w:b/>
          <w:bCs/>
          <w:sz w:val="28"/>
          <w:szCs w:val="28"/>
        </w:rPr>
        <w:t xml:space="preserve"> чистого </w:t>
      </w:r>
      <w:proofErr w:type="spellStart"/>
      <w:r w:rsidRPr="0042467A">
        <w:rPr>
          <w:b/>
          <w:bCs/>
          <w:sz w:val="28"/>
          <w:szCs w:val="28"/>
        </w:rPr>
        <w:t>прибутку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</w:p>
    <w:p w14:paraId="0DC6A385" w14:textId="77777777" w:rsidR="0042467A" w:rsidRPr="0042467A" w:rsidRDefault="0042467A" w:rsidP="00123C6D">
      <w:pPr>
        <w:pStyle w:val="a8"/>
        <w:widowControl/>
        <w:numPr>
          <w:ilvl w:val="0"/>
          <w:numId w:val="3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прибуток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187BD4D3" w14:textId="77777777"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1A05C45" w14:textId="77777777"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(за землю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);</w:t>
      </w:r>
    </w:p>
    <w:p w14:paraId="6000B70E" w14:textId="77777777"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дивіденди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67B74D2" w14:textId="77777777"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93D62E0" w14:textId="77777777"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сплачений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306E2E5" w14:textId="77777777"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сплачений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дивіденди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A3B5BE3" w14:textId="77777777" w:rsidR="0042467A" w:rsidRPr="0042467A" w:rsidRDefault="0042467A" w:rsidP="00123C6D">
      <w:pPr>
        <w:numPr>
          <w:ilvl w:val="0"/>
          <w:numId w:val="3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240CE22" w14:textId="77777777" w:rsidR="0042467A" w:rsidRPr="0042467A" w:rsidRDefault="0042467A" w:rsidP="0042467A">
      <w:pPr>
        <w:pStyle w:val="34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РЕКОМЕНДОВАНА ЛІТЕРАТУРА</w:t>
      </w:r>
    </w:p>
    <w:p w14:paraId="3B30D0CF" w14:textId="77777777" w:rsidR="0042467A" w:rsidRPr="0042467A" w:rsidRDefault="0042467A" w:rsidP="00123C6D">
      <w:pPr>
        <w:pStyle w:val="34"/>
        <w:widowControl/>
        <w:numPr>
          <w:ilvl w:val="1"/>
          <w:numId w:val="3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Закон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 xml:space="preserve"> “Про </w:t>
      </w:r>
      <w:proofErr w:type="spellStart"/>
      <w:r w:rsidRPr="0042467A">
        <w:rPr>
          <w:sz w:val="28"/>
          <w:szCs w:val="28"/>
        </w:rPr>
        <w:t>бухгалтерський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облік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фінансову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звітність</w:t>
      </w:r>
      <w:proofErr w:type="spellEnd"/>
      <w:r w:rsidRPr="0042467A">
        <w:rPr>
          <w:sz w:val="28"/>
          <w:szCs w:val="28"/>
        </w:rPr>
        <w:t xml:space="preserve"> в </w:t>
      </w:r>
      <w:proofErr w:type="spellStart"/>
      <w:r w:rsidRPr="0042467A">
        <w:rPr>
          <w:sz w:val="28"/>
          <w:szCs w:val="28"/>
        </w:rPr>
        <w:t>Україні</w:t>
      </w:r>
      <w:proofErr w:type="spellEnd"/>
      <w:r w:rsidRPr="0042467A">
        <w:rPr>
          <w:sz w:val="28"/>
          <w:szCs w:val="28"/>
        </w:rPr>
        <w:t xml:space="preserve">”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16.07.1999. -№996-ХІ</w:t>
      </w:r>
      <w:r w:rsidRPr="0042467A">
        <w:rPr>
          <w:sz w:val="28"/>
          <w:szCs w:val="28"/>
          <w:lang w:val="en-US"/>
        </w:rPr>
        <w:t>Y</w:t>
      </w:r>
      <w:r w:rsidRPr="0042467A">
        <w:rPr>
          <w:sz w:val="28"/>
          <w:szCs w:val="28"/>
        </w:rPr>
        <w:t xml:space="preserve"> // </w:t>
      </w:r>
      <w:proofErr w:type="spellStart"/>
      <w:r w:rsidRPr="0042467A">
        <w:rPr>
          <w:sz w:val="28"/>
          <w:szCs w:val="28"/>
        </w:rPr>
        <w:t>Бухгалтерія</w:t>
      </w:r>
      <w:proofErr w:type="spellEnd"/>
      <w:r w:rsidRPr="0042467A">
        <w:rPr>
          <w:sz w:val="28"/>
          <w:szCs w:val="28"/>
        </w:rPr>
        <w:t>. –2001. -№5(420). –29січня. –С.13-17.</w:t>
      </w:r>
    </w:p>
    <w:p w14:paraId="5AC762C0" w14:textId="77777777" w:rsidR="0042467A" w:rsidRPr="0042467A" w:rsidRDefault="0042467A" w:rsidP="00123C6D">
      <w:pPr>
        <w:pStyle w:val="34"/>
        <w:widowControl/>
        <w:numPr>
          <w:ilvl w:val="1"/>
          <w:numId w:val="3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Слав</w:t>
      </w:r>
      <w:r w:rsidRPr="0042467A">
        <w:rPr>
          <w:sz w:val="28"/>
          <w:szCs w:val="28"/>
        </w:rPr>
        <w:sym w:font="Symbol" w:char="00A2"/>
      </w:r>
      <w:proofErr w:type="spellStart"/>
      <w:r w:rsidRPr="0042467A">
        <w:rPr>
          <w:sz w:val="28"/>
          <w:szCs w:val="28"/>
        </w:rPr>
        <w:t>юк</w:t>
      </w:r>
      <w:proofErr w:type="spellEnd"/>
      <w:r w:rsidRPr="0042467A">
        <w:rPr>
          <w:sz w:val="28"/>
          <w:szCs w:val="28"/>
        </w:rPr>
        <w:t xml:space="preserve"> Р.А.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 xml:space="preserve">: ЦУЛ, 2002. – С. 34-47. </w:t>
      </w:r>
    </w:p>
    <w:p w14:paraId="2E243984" w14:textId="77777777" w:rsidR="0042467A" w:rsidRPr="0042467A" w:rsidRDefault="0042467A" w:rsidP="00123C6D">
      <w:pPr>
        <w:pStyle w:val="34"/>
        <w:widowControl/>
        <w:numPr>
          <w:ilvl w:val="1"/>
          <w:numId w:val="3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Філімоненков</w:t>
      </w:r>
      <w:proofErr w:type="spellEnd"/>
      <w:r w:rsidRPr="0042467A">
        <w:rPr>
          <w:sz w:val="28"/>
          <w:szCs w:val="28"/>
        </w:rPr>
        <w:t xml:space="preserve"> О.С.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Ірпінь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Академія</w:t>
      </w:r>
      <w:proofErr w:type="spellEnd"/>
      <w:r w:rsidRPr="0042467A">
        <w:rPr>
          <w:sz w:val="28"/>
          <w:szCs w:val="28"/>
        </w:rPr>
        <w:t xml:space="preserve"> ДПС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>, 2003. С.53-78.</w:t>
      </w:r>
    </w:p>
    <w:p w14:paraId="3EBF47A8" w14:textId="77777777" w:rsidR="0042467A" w:rsidRPr="0042467A" w:rsidRDefault="0042467A" w:rsidP="00123C6D">
      <w:pPr>
        <w:pStyle w:val="34"/>
        <w:widowControl/>
        <w:numPr>
          <w:ilvl w:val="1"/>
          <w:numId w:val="3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: Курс </w:t>
      </w:r>
      <w:proofErr w:type="spellStart"/>
      <w:r w:rsidRPr="0042467A">
        <w:rPr>
          <w:sz w:val="28"/>
          <w:szCs w:val="28"/>
        </w:rPr>
        <w:t>лекцій</w:t>
      </w:r>
      <w:proofErr w:type="spellEnd"/>
      <w:r w:rsidRPr="0042467A">
        <w:rPr>
          <w:sz w:val="28"/>
          <w:szCs w:val="28"/>
        </w:rPr>
        <w:t xml:space="preserve"> / За ред. </w:t>
      </w:r>
      <w:proofErr w:type="spellStart"/>
      <w:r w:rsidRPr="0042467A">
        <w:rPr>
          <w:sz w:val="28"/>
          <w:szCs w:val="28"/>
        </w:rPr>
        <w:t>д.е.н</w:t>
      </w:r>
      <w:proofErr w:type="spellEnd"/>
      <w:r w:rsidRPr="0042467A">
        <w:rPr>
          <w:sz w:val="28"/>
          <w:szCs w:val="28"/>
        </w:rPr>
        <w:t xml:space="preserve">., проф. </w:t>
      </w:r>
      <w:proofErr w:type="spellStart"/>
      <w:r w:rsidRPr="0042467A">
        <w:rPr>
          <w:sz w:val="28"/>
          <w:szCs w:val="28"/>
        </w:rPr>
        <w:t>Г.Г.Кірейцева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>: ЦУЛ, 2002. С. 83-100.</w:t>
      </w:r>
    </w:p>
    <w:p w14:paraId="4B2CD58B" w14:textId="77777777" w:rsidR="0042467A" w:rsidRPr="0042467A" w:rsidRDefault="0042467A" w:rsidP="00123C6D">
      <w:pPr>
        <w:pStyle w:val="34"/>
        <w:widowControl/>
        <w:numPr>
          <w:ilvl w:val="1"/>
          <w:numId w:val="3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proofErr w:type="gramStart"/>
      <w:r w:rsidRPr="0042467A">
        <w:rPr>
          <w:sz w:val="28"/>
          <w:szCs w:val="28"/>
        </w:rPr>
        <w:t>Кер.авт.кол</w:t>
      </w:r>
      <w:proofErr w:type="gramEnd"/>
      <w:r w:rsidRPr="0042467A">
        <w:rPr>
          <w:sz w:val="28"/>
          <w:szCs w:val="28"/>
        </w:rPr>
        <w:t>.і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наук.ред.проф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А.М.Поддєрьогін</w:t>
      </w:r>
      <w:proofErr w:type="spellEnd"/>
      <w:r w:rsidRPr="0042467A">
        <w:rPr>
          <w:sz w:val="28"/>
          <w:szCs w:val="28"/>
        </w:rPr>
        <w:t xml:space="preserve">. – 4-те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та доп. – </w:t>
      </w:r>
      <w:proofErr w:type="gramStart"/>
      <w:r w:rsidRPr="0042467A">
        <w:rPr>
          <w:sz w:val="28"/>
          <w:szCs w:val="28"/>
        </w:rPr>
        <w:t>К.:КНЕУ</w:t>
      </w:r>
      <w:proofErr w:type="gramEnd"/>
      <w:r w:rsidRPr="0042467A">
        <w:rPr>
          <w:sz w:val="28"/>
          <w:szCs w:val="28"/>
        </w:rPr>
        <w:t>, 2002. – С.95-113.</w:t>
      </w:r>
    </w:p>
    <w:p w14:paraId="1209035A" w14:textId="77777777" w:rsidR="0042467A" w:rsidRPr="0042467A" w:rsidRDefault="0042467A" w:rsidP="00123C6D">
      <w:pPr>
        <w:pStyle w:val="34"/>
        <w:widowControl/>
        <w:numPr>
          <w:ilvl w:val="1"/>
          <w:numId w:val="3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r w:rsidRPr="0042467A">
        <w:rPr>
          <w:sz w:val="28"/>
          <w:szCs w:val="28"/>
        </w:rPr>
        <w:t>Бандурка</w:t>
      </w:r>
      <w:proofErr w:type="spellEnd"/>
      <w:r w:rsidRPr="0042467A">
        <w:rPr>
          <w:sz w:val="28"/>
          <w:szCs w:val="28"/>
        </w:rPr>
        <w:t xml:space="preserve"> О.М., Коробов М.Я., Орлов П.І., Петрова К.Я. –2-ге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і доп. – К.: </w:t>
      </w:r>
      <w:proofErr w:type="spellStart"/>
      <w:r w:rsidRPr="0042467A">
        <w:rPr>
          <w:sz w:val="28"/>
          <w:szCs w:val="28"/>
        </w:rPr>
        <w:t>Либідь</w:t>
      </w:r>
      <w:proofErr w:type="spellEnd"/>
      <w:r w:rsidRPr="0042467A">
        <w:rPr>
          <w:sz w:val="28"/>
          <w:szCs w:val="28"/>
        </w:rPr>
        <w:t>, 2003. – С.67-70, 125-167.</w:t>
      </w:r>
    </w:p>
    <w:p w14:paraId="7ED23C9A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6BE6E4" w14:textId="77777777"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4.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підприємств</w:t>
      </w:r>
      <w:proofErr w:type="spellEnd"/>
    </w:p>
    <w:p w14:paraId="608597E9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ставки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021B2BF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непрямі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прямі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загальнодержавні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.)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7D2E87C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Непрямі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12D9F22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Акцизний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ставки,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строки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несвоєчасну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акцизу.</w:t>
      </w:r>
    </w:p>
    <w:p w14:paraId="2E3ECB85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додану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податкообкладання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ставки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строки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про ПДВ,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орган.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неправильність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несвоєчасну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ПДВ.</w:t>
      </w:r>
    </w:p>
    <w:p w14:paraId="3A1283EF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Прямі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податки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сутність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види</w:t>
      </w:r>
      <w:proofErr w:type="spellEnd"/>
      <w:r w:rsidRPr="0042467A">
        <w:rPr>
          <w:sz w:val="28"/>
          <w:szCs w:val="28"/>
        </w:rPr>
        <w:t>.</w:t>
      </w:r>
    </w:p>
    <w:p w14:paraId="735C40C3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оподатковується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і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Склад валового доходу: доходи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; доходи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цінними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паперами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борговими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зобов’язаннями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; доходи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безповортної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безоплатно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; доходи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сумнівної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безнадійної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52D69FC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Доходи,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виключаються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сукупного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валового доходу.</w:t>
      </w:r>
    </w:p>
    <w:p w14:paraId="2A47A6D0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Склад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продажем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операціях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борговими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зобов’язаннями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операціях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фондами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нематеріальними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активами;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операціях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9D7513B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склад та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податковому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органу.</w:t>
      </w:r>
    </w:p>
    <w:p w14:paraId="74540BD6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до бюджету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несвоєчасну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до бюджету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75714EA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 склад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оподатковуваних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пільги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Ставки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до бюджету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оподатковуваного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доходу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утримань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року.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несвоєчасну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до бюджету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2CA3EBB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Особливості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підприємницькою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3D57116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транспорту.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Ставки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диференціація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видами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призначенню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Пільги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транспорт.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несвоєчасну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E603B14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землю.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Ставки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диференціації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місцевими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Радами за видами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угідь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видами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землекористувачів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Пільги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землю.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неправильне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несвоєчасну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CC718D4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ставки,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оплати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до бюджету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D103716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комунальний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ринковий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21E1811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78E0C2F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F762FE8" w14:textId="77777777"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 xml:space="preserve">ПЛАН </w:t>
      </w:r>
      <w:proofErr w:type="gramStart"/>
      <w:r w:rsidRPr="0042467A">
        <w:rPr>
          <w:b/>
          <w:sz w:val="28"/>
          <w:szCs w:val="28"/>
        </w:rPr>
        <w:t>СЕМІНАРСЬКОГО  ЗАНЯТТЯ</w:t>
      </w:r>
      <w:proofErr w:type="gramEnd"/>
    </w:p>
    <w:p w14:paraId="4418A009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1.Система оподаткування підприємств</w:t>
      </w:r>
    </w:p>
    <w:p w14:paraId="7FC0616B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2.Непрямі податки </w:t>
      </w:r>
    </w:p>
    <w:p w14:paraId="12663225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3.Прямі податки</w:t>
      </w:r>
    </w:p>
    <w:p w14:paraId="759E7B0C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4.Майнові податки та платежі за ресурси</w:t>
      </w:r>
    </w:p>
    <w:p w14:paraId="5BE371BF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5.Збори для формування державних цільових фондів</w:t>
      </w:r>
    </w:p>
    <w:p w14:paraId="3F8F85ED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ІНДИВІДУАЛЬНЕ ЗАВДАННЯ</w:t>
      </w:r>
    </w:p>
    <w:p w14:paraId="0011B144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14:paraId="41CA1ADA" w14:textId="77777777" w:rsidR="0042467A" w:rsidRPr="0042467A" w:rsidRDefault="0042467A" w:rsidP="0042467A">
      <w:pPr>
        <w:pStyle w:val="21"/>
        <w:spacing w:line="240" w:lineRule="auto"/>
        <w:jc w:val="center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ТЕСТОВІ ЗАВДАННЯ</w:t>
      </w:r>
    </w:p>
    <w:p w14:paraId="0174E9ED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1. </w:t>
      </w:r>
      <w:proofErr w:type="spellStart"/>
      <w:r w:rsidRPr="0042467A">
        <w:rPr>
          <w:b/>
          <w:bCs/>
          <w:sz w:val="28"/>
          <w:szCs w:val="28"/>
        </w:rPr>
        <w:t>Знайдіть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правильне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визначення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терміну</w:t>
      </w:r>
      <w:proofErr w:type="spellEnd"/>
      <w:r w:rsidRPr="0042467A">
        <w:rPr>
          <w:b/>
          <w:bCs/>
          <w:sz w:val="28"/>
          <w:szCs w:val="28"/>
        </w:rPr>
        <w:t xml:space="preserve"> “</w:t>
      </w:r>
      <w:proofErr w:type="spellStart"/>
      <w:r w:rsidRPr="0042467A">
        <w:rPr>
          <w:b/>
          <w:bCs/>
          <w:sz w:val="28"/>
          <w:szCs w:val="28"/>
        </w:rPr>
        <w:t>податкова</w:t>
      </w:r>
      <w:proofErr w:type="spellEnd"/>
      <w:r w:rsidRPr="0042467A">
        <w:rPr>
          <w:b/>
          <w:bCs/>
          <w:sz w:val="28"/>
          <w:szCs w:val="28"/>
        </w:rPr>
        <w:t xml:space="preserve"> система”.</w:t>
      </w:r>
    </w:p>
    <w:p w14:paraId="7D3EEA35" w14:textId="77777777"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держава;</w:t>
      </w:r>
    </w:p>
    <w:p w14:paraId="71ABED89" w14:textId="77777777"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держава;</w:t>
      </w:r>
    </w:p>
    <w:p w14:paraId="6BC496EE" w14:textId="77777777"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держава;</w:t>
      </w:r>
    </w:p>
    <w:p w14:paraId="6FDF1388" w14:textId="77777777"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а також до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BFD37F9" w14:textId="77777777"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а також до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стягуються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законами порядку;</w:t>
      </w:r>
    </w:p>
    <w:p w14:paraId="1C593722" w14:textId="77777777" w:rsidR="0042467A" w:rsidRPr="0042467A" w:rsidRDefault="0042467A" w:rsidP="00123C6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загальнодержавних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5A4C781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2. </w:t>
      </w:r>
      <w:proofErr w:type="spellStart"/>
      <w:r w:rsidRPr="0042467A">
        <w:rPr>
          <w:b/>
          <w:bCs/>
          <w:sz w:val="28"/>
          <w:szCs w:val="28"/>
        </w:rPr>
        <w:t>Джерела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сплати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податку</w:t>
      </w:r>
      <w:proofErr w:type="spellEnd"/>
      <w:r w:rsidRPr="0042467A">
        <w:rPr>
          <w:b/>
          <w:bCs/>
          <w:sz w:val="28"/>
          <w:szCs w:val="28"/>
        </w:rPr>
        <w:t xml:space="preserve"> на </w:t>
      </w:r>
      <w:proofErr w:type="spellStart"/>
      <w:r w:rsidRPr="0042467A">
        <w:rPr>
          <w:b/>
          <w:bCs/>
          <w:sz w:val="28"/>
          <w:szCs w:val="28"/>
        </w:rPr>
        <w:t>прибуток</w:t>
      </w:r>
      <w:proofErr w:type="spellEnd"/>
      <w:r w:rsidRPr="0042467A">
        <w:rPr>
          <w:b/>
          <w:bCs/>
          <w:sz w:val="28"/>
          <w:szCs w:val="28"/>
        </w:rPr>
        <w:t xml:space="preserve"> – </w:t>
      </w:r>
      <w:proofErr w:type="spellStart"/>
      <w:r w:rsidRPr="0042467A">
        <w:rPr>
          <w:b/>
          <w:bCs/>
          <w:sz w:val="28"/>
          <w:szCs w:val="28"/>
        </w:rPr>
        <w:t>це</w:t>
      </w:r>
      <w:proofErr w:type="spellEnd"/>
      <w:r w:rsidRPr="0042467A">
        <w:rPr>
          <w:b/>
          <w:bCs/>
          <w:sz w:val="28"/>
          <w:szCs w:val="28"/>
        </w:rPr>
        <w:t>...</w:t>
      </w:r>
    </w:p>
    <w:p w14:paraId="3D866386" w14:textId="77777777"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собівартість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7A4E657" w14:textId="77777777"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C258F91" w14:textId="77777777"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801801A" w14:textId="77777777"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C9C116E" w14:textId="77777777" w:rsidR="0042467A" w:rsidRPr="0042467A" w:rsidRDefault="0042467A" w:rsidP="00123C6D">
      <w:pPr>
        <w:numPr>
          <w:ilvl w:val="0"/>
          <w:numId w:val="36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кредит.</w:t>
      </w:r>
    </w:p>
    <w:p w14:paraId="4A557457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3. </w:t>
      </w:r>
      <w:proofErr w:type="spellStart"/>
      <w:r w:rsidRPr="0042467A">
        <w:rPr>
          <w:b/>
          <w:bCs/>
          <w:sz w:val="28"/>
          <w:szCs w:val="28"/>
        </w:rPr>
        <w:t>Назвіть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, </w:t>
      </w:r>
      <w:proofErr w:type="spellStart"/>
      <w:r w:rsidRPr="0042467A">
        <w:rPr>
          <w:b/>
          <w:bCs/>
          <w:sz w:val="28"/>
          <w:szCs w:val="28"/>
        </w:rPr>
        <w:t>які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будуть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використані</w:t>
      </w:r>
      <w:proofErr w:type="spellEnd"/>
      <w:r w:rsidRPr="0042467A">
        <w:rPr>
          <w:b/>
          <w:bCs/>
          <w:sz w:val="28"/>
          <w:szCs w:val="28"/>
        </w:rPr>
        <w:t xml:space="preserve"> для </w:t>
      </w:r>
      <w:proofErr w:type="spellStart"/>
      <w:r w:rsidRPr="0042467A">
        <w:rPr>
          <w:b/>
          <w:bCs/>
          <w:sz w:val="28"/>
          <w:szCs w:val="28"/>
        </w:rPr>
        <w:t>обчислення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суми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податку</w:t>
      </w:r>
      <w:proofErr w:type="spellEnd"/>
      <w:r w:rsidRPr="0042467A">
        <w:rPr>
          <w:b/>
          <w:bCs/>
          <w:sz w:val="28"/>
          <w:szCs w:val="28"/>
        </w:rPr>
        <w:t xml:space="preserve"> на </w:t>
      </w:r>
      <w:proofErr w:type="spellStart"/>
      <w:r w:rsidRPr="0042467A">
        <w:rPr>
          <w:b/>
          <w:bCs/>
          <w:sz w:val="28"/>
          <w:szCs w:val="28"/>
        </w:rPr>
        <w:t>прибуток</w:t>
      </w:r>
      <w:proofErr w:type="spellEnd"/>
      <w:r w:rsidRPr="0042467A">
        <w:rPr>
          <w:b/>
          <w:bCs/>
          <w:sz w:val="28"/>
          <w:szCs w:val="28"/>
        </w:rPr>
        <w:t>.</w:t>
      </w:r>
    </w:p>
    <w:p w14:paraId="4B5CFD1B" w14:textId="77777777"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966C3EF" w14:textId="77777777"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6777A79" w14:textId="77777777"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0A234D9" w14:textId="77777777"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нарахованих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амортизаційних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відрахувань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9D227D8" w14:textId="77777777" w:rsidR="0042467A" w:rsidRPr="0042467A" w:rsidRDefault="0042467A" w:rsidP="00123C6D">
      <w:pPr>
        <w:numPr>
          <w:ilvl w:val="0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скоригований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E4F8074" w14:textId="77777777" w:rsidR="0042467A" w:rsidRPr="0042467A" w:rsidRDefault="0042467A" w:rsidP="004246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Назвіть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складові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іншої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ab/>
      </w:r>
    </w:p>
    <w:p w14:paraId="7AFFCD0F" w14:textId="77777777" w:rsidR="0042467A" w:rsidRPr="0042467A" w:rsidRDefault="0042467A" w:rsidP="00123C6D">
      <w:pPr>
        <w:pStyle w:val="a8"/>
        <w:widowControl/>
        <w:numPr>
          <w:ilvl w:val="1"/>
          <w:numId w:val="3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одержані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дивіденди</w:t>
      </w:r>
      <w:proofErr w:type="spellEnd"/>
      <w:r w:rsidRPr="0042467A">
        <w:rPr>
          <w:sz w:val="28"/>
          <w:szCs w:val="28"/>
        </w:rPr>
        <w:t>;</w:t>
      </w:r>
    </w:p>
    <w:p w14:paraId="426AC072" w14:textId="77777777"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доходи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465A2F8" w14:textId="77777777"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A29B77F" w14:textId="77777777"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відсотки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нараховані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депозитним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рахунком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банку;</w:t>
      </w:r>
    </w:p>
    <w:p w14:paraId="4D714DD7" w14:textId="77777777"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EC40E9F" w14:textId="77777777"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кредиторської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2719141" w14:textId="77777777"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9DE1387" w14:textId="77777777"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безоплатно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79FDC43" w14:textId="77777777" w:rsidR="0042467A" w:rsidRPr="0042467A" w:rsidRDefault="0042467A" w:rsidP="00123C6D">
      <w:pPr>
        <w:numPr>
          <w:ilvl w:val="1"/>
          <w:numId w:val="3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штрафи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AD1D559" w14:textId="77777777" w:rsidR="0042467A" w:rsidRPr="0042467A" w:rsidRDefault="0042467A" w:rsidP="0042467A">
      <w:pPr>
        <w:pStyle w:val="25"/>
        <w:spacing w:after="0" w:line="240" w:lineRule="auto"/>
        <w:ind w:left="0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>5. </w:t>
      </w:r>
      <w:proofErr w:type="spellStart"/>
      <w:r w:rsidRPr="0042467A">
        <w:rPr>
          <w:b/>
          <w:bCs/>
          <w:sz w:val="28"/>
          <w:szCs w:val="28"/>
        </w:rPr>
        <w:t>Назвіть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, </w:t>
      </w:r>
      <w:proofErr w:type="spellStart"/>
      <w:r w:rsidRPr="0042467A">
        <w:rPr>
          <w:b/>
          <w:bCs/>
          <w:sz w:val="28"/>
          <w:szCs w:val="28"/>
        </w:rPr>
        <w:t>які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враховуються</w:t>
      </w:r>
      <w:proofErr w:type="spellEnd"/>
      <w:r w:rsidRPr="0042467A">
        <w:rPr>
          <w:b/>
          <w:bCs/>
          <w:sz w:val="28"/>
          <w:szCs w:val="28"/>
        </w:rPr>
        <w:t xml:space="preserve"> для </w:t>
      </w:r>
      <w:proofErr w:type="spellStart"/>
      <w:r w:rsidRPr="0042467A">
        <w:rPr>
          <w:b/>
          <w:bCs/>
          <w:sz w:val="28"/>
          <w:szCs w:val="28"/>
        </w:rPr>
        <w:t>обчислення</w:t>
      </w:r>
      <w:proofErr w:type="spellEnd"/>
      <w:r w:rsidRPr="0042467A">
        <w:rPr>
          <w:b/>
          <w:bCs/>
          <w:sz w:val="28"/>
          <w:szCs w:val="28"/>
        </w:rPr>
        <w:t xml:space="preserve"> валового </w:t>
      </w:r>
      <w:proofErr w:type="spellStart"/>
      <w:r w:rsidRPr="0042467A">
        <w:rPr>
          <w:b/>
          <w:bCs/>
          <w:sz w:val="28"/>
          <w:szCs w:val="28"/>
        </w:rPr>
        <w:t>прибутку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</w:p>
    <w:p w14:paraId="3EF29D76" w14:textId="77777777" w:rsidR="0042467A" w:rsidRPr="0042467A" w:rsidRDefault="0042467A" w:rsidP="00123C6D">
      <w:pPr>
        <w:pStyle w:val="a8"/>
        <w:widowControl/>
        <w:numPr>
          <w:ilvl w:val="0"/>
          <w:numId w:val="3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дохід</w:t>
      </w:r>
      <w:proofErr w:type="spellEnd"/>
      <w:r w:rsidRPr="0042467A">
        <w:rPr>
          <w:sz w:val="28"/>
          <w:szCs w:val="28"/>
        </w:rPr>
        <w:t xml:space="preserve"> (</w:t>
      </w:r>
      <w:proofErr w:type="spellStart"/>
      <w:r w:rsidRPr="0042467A">
        <w:rPr>
          <w:sz w:val="28"/>
          <w:szCs w:val="28"/>
        </w:rPr>
        <w:t>виручка</w:t>
      </w:r>
      <w:proofErr w:type="spellEnd"/>
      <w:r w:rsidRPr="0042467A">
        <w:rPr>
          <w:sz w:val="28"/>
          <w:szCs w:val="28"/>
        </w:rPr>
        <w:t xml:space="preserve">)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реалізації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>;</w:t>
      </w:r>
    </w:p>
    <w:p w14:paraId="7C8F8172" w14:textId="77777777"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865DA7E" w14:textId="77777777"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додану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67BD2C9" w14:textId="77777777"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7526002" w14:textId="77777777"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акцизний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E39F149" w14:textId="77777777"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FEA5F14" w14:textId="77777777"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D4E48ED" w14:textId="77777777"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спільної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F506A96" w14:textId="77777777" w:rsidR="0042467A" w:rsidRPr="0042467A" w:rsidRDefault="0042467A" w:rsidP="00123C6D">
      <w:pPr>
        <w:numPr>
          <w:ilvl w:val="0"/>
          <w:numId w:val="3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штрафи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B15E911" w14:textId="77777777" w:rsidR="0042467A" w:rsidRPr="0042467A" w:rsidRDefault="0042467A" w:rsidP="00123C6D">
      <w:pPr>
        <w:numPr>
          <w:ilvl w:val="0"/>
          <w:numId w:val="38"/>
        </w:numPr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адміністративні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29AEC39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6. </w:t>
      </w:r>
      <w:proofErr w:type="spellStart"/>
      <w:r w:rsidRPr="0042467A">
        <w:rPr>
          <w:b/>
          <w:bCs/>
          <w:sz w:val="28"/>
          <w:szCs w:val="28"/>
        </w:rPr>
        <w:t>Знайдіть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правильне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визначення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економічної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сутності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рентабельності</w:t>
      </w:r>
      <w:proofErr w:type="spellEnd"/>
    </w:p>
    <w:p w14:paraId="0C64FF48" w14:textId="77777777" w:rsidR="0042467A" w:rsidRPr="0042467A" w:rsidRDefault="0042467A" w:rsidP="00123C6D">
      <w:pPr>
        <w:pStyle w:val="a8"/>
        <w:widowControl/>
        <w:numPr>
          <w:ilvl w:val="0"/>
          <w:numId w:val="39"/>
        </w:numPr>
        <w:tabs>
          <w:tab w:val="num" w:pos="1069"/>
        </w:tabs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абсолютна сума </w:t>
      </w:r>
      <w:proofErr w:type="spellStart"/>
      <w:r w:rsidRPr="0042467A">
        <w:rPr>
          <w:b/>
          <w:bCs/>
          <w:sz w:val="28"/>
          <w:szCs w:val="28"/>
        </w:rPr>
        <w:t>отриманого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прибутку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  <w:r w:rsidRPr="0042467A">
        <w:rPr>
          <w:b/>
          <w:bCs/>
          <w:sz w:val="28"/>
          <w:szCs w:val="28"/>
        </w:rPr>
        <w:t>;</w:t>
      </w:r>
    </w:p>
    <w:p w14:paraId="19A225F5" w14:textId="77777777"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абсолютна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C96E655" w14:textId="77777777"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рівень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40F40A1" w14:textId="77777777"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прибутковість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82F3862" w14:textId="77777777"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виручки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692BD8C" w14:textId="77777777"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виробничо-господарську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67E9BAC" w14:textId="77777777"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вказаних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226D9F8" w14:textId="77777777" w:rsidR="0042467A" w:rsidRPr="0042467A" w:rsidRDefault="0042467A" w:rsidP="00123C6D">
      <w:pPr>
        <w:numPr>
          <w:ilvl w:val="0"/>
          <w:numId w:val="39"/>
        </w:numPr>
        <w:tabs>
          <w:tab w:val="num" w:pos="106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вказаної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784D9B0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7.  </w:t>
      </w:r>
      <w:proofErr w:type="spellStart"/>
      <w:r w:rsidRPr="0042467A">
        <w:rPr>
          <w:b/>
          <w:bCs/>
          <w:sz w:val="28"/>
          <w:szCs w:val="28"/>
        </w:rPr>
        <w:t>Назвіть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, </w:t>
      </w:r>
      <w:proofErr w:type="spellStart"/>
      <w:r w:rsidRPr="0042467A">
        <w:rPr>
          <w:b/>
          <w:bCs/>
          <w:sz w:val="28"/>
          <w:szCs w:val="28"/>
        </w:rPr>
        <w:t>які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необхідно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використати</w:t>
      </w:r>
      <w:proofErr w:type="spellEnd"/>
      <w:r w:rsidRPr="0042467A">
        <w:rPr>
          <w:b/>
          <w:bCs/>
          <w:sz w:val="28"/>
          <w:szCs w:val="28"/>
        </w:rPr>
        <w:t xml:space="preserve"> для </w:t>
      </w:r>
      <w:proofErr w:type="spellStart"/>
      <w:r w:rsidRPr="0042467A">
        <w:rPr>
          <w:b/>
          <w:bCs/>
          <w:sz w:val="28"/>
          <w:szCs w:val="28"/>
        </w:rPr>
        <w:t>обчислення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рентабельності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  <w:r w:rsidRPr="0042467A">
        <w:rPr>
          <w:b/>
          <w:bCs/>
          <w:sz w:val="28"/>
          <w:szCs w:val="28"/>
        </w:rPr>
        <w:t xml:space="preserve"> в </w:t>
      </w:r>
      <w:proofErr w:type="spellStart"/>
      <w:r w:rsidRPr="0042467A">
        <w:rPr>
          <w:b/>
          <w:bCs/>
          <w:sz w:val="28"/>
          <w:szCs w:val="28"/>
        </w:rPr>
        <w:t>цілому</w:t>
      </w:r>
      <w:proofErr w:type="spellEnd"/>
    </w:p>
    <w:p w14:paraId="0E9FD935" w14:textId="77777777" w:rsidR="0042467A" w:rsidRPr="0042467A" w:rsidRDefault="0042467A" w:rsidP="00123C6D">
      <w:pPr>
        <w:pStyle w:val="a8"/>
        <w:widowControl/>
        <w:numPr>
          <w:ilvl w:val="0"/>
          <w:numId w:val="40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прибуток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реалізації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>;</w:t>
      </w:r>
    </w:p>
    <w:p w14:paraId="255C766F" w14:textId="77777777"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738524B" w14:textId="77777777"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6B9FC81" w14:textId="77777777"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818EB54" w14:textId="77777777"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F08E921" w14:textId="77777777"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3E47B3F" w14:textId="77777777"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F58D4B7" w14:textId="77777777" w:rsidR="0042467A" w:rsidRPr="0042467A" w:rsidRDefault="0042467A" w:rsidP="00123C6D">
      <w:pPr>
        <w:numPr>
          <w:ilvl w:val="0"/>
          <w:numId w:val="4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DE52621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8. </w:t>
      </w:r>
      <w:proofErr w:type="spellStart"/>
      <w:r w:rsidRPr="0042467A">
        <w:rPr>
          <w:b/>
          <w:bCs/>
          <w:sz w:val="28"/>
          <w:szCs w:val="28"/>
        </w:rPr>
        <w:t>Знайдіть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правильне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визначення</w:t>
      </w:r>
      <w:proofErr w:type="spellEnd"/>
      <w:r w:rsidRPr="0042467A">
        <w:rPr>
          <w:b/>
          <w:bCs/>
          <w:sz w:val="28"/>
          <w:szCs w:val="28"/>
        </w:rPr>
        <w:t xml:space="preserve"> чистого </w:t>
      </w:r>
      <w:proofErr w:type="spellStart"/>
      <w:r w:rsidRPr="0042467A">
        <w:rPr>
          <w:b/>
          <w:bCs/>
          <w:sz w:val="28"/>
          <w:szCs w:val="28"/>
        </w:rPr>
        <w:t>прибутку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</w:p>
    <w:p w14:paraId="3AF49BED" w14:textId="77777777" w:rsidR="0042467A" w:rsidRPr="0042467A" w:rsidRDefault="0042467A" w:rsidP="00123C6D">
      <w:pPr>
        <w:pStyle w:val="a8"/>
        <w:widowControl/>
        <w:numPr>
          <w:ilvl w:val="0"/>
          <w:numId w:val="41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Прибуток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після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сплати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податків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прибуток</w:t>
      </w:r>
      <w:proofErr w:type="spellEnd"/>
      <w:r w:rsidRPr="0042467A">
        <w:rPr>
          <w:sz w:val="28"/>
          <w:szCs w:val="28"/>
        </w:rPr>
        <w:t xml:space="preserve">, за землю і </w:t>
      </w:r>
      <w:proofErr w:type="spellStart"/>
      <w:r w:rsidRPr="0042467A">
        <w:rPr>
          <w:sz w:val="28"/>
          <w:szCs w:val="28"/>
        </w:rPr>
        <w:t>транспортні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засоби</w:t>
      </w:r>
      <w:proofErr w:type="spellEnd"/>
      <w:r w:rsidRPr="0042467A">
        <w:rPr>
          <w:sz w:val="28"/>
          <w:szCs w:val="28"/>
        </w:rPr>
        <w:t>;</w:t>
      </w:r>
    </w:p>
    <w:p w14:paraId="550EA811" w14:textId="77777777"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E526D44" w14:textId="77777777"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B36A26B" w14:textId="77777777"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дивідендів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A01BF1B" w14:textId="77777777"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залишився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статутного фонду;</w:t>
      </w:r>
    </w:p>
    <w:p w14:paraId="600D5FA6" w14:textId="77777777"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C1B5245" w14:textId="77777777"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F3021A5" w14:textId="77777777" w:rsidR="0042467A" w:rsidRPr="0042467A" w:rsidRDefault="0042467A" w:rsidP="00123C6D">
      <w:pPr>
        <w:numPr>
          <w:ilvl w:val="0"/>
          <w:numId w:val="4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4878518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9. </w:t>
      </w:r>
      <w:proofErr w:type="spellStart"/>
      <w:r w:rsidRPr="0042467A">
        <w:rPr>
          <w:b/>
          <w:bCs/>
          <w:sz w:val="28"/>
          <w:szCs w:val="28"/>
        </w:rPr>
        <w:t>Назвіть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. </w:t>
      </w:r>
      <w:proofErr w:type="spellStart"/>
      <w:r w:rsidRPr="0042467A">
        <w:rPr>
          <w:b/>
          <w:bCs/>
          <w:sz w:val="28"/>
          <w:szCs w:val="28"/>
        </w:rPr>
        <w:t>яких</w:t>
      </w:r>
      <w:proofErr w:type="spellEnd"/>
      <w:r w:rsidRPr="0042467A">
        <w:rPr>
          <w:b/>
          <w:bCs/>
          <w:sz w:val="28"/>
          <w:szCs w:val="28"/>
        </w:rPr>
        <w:t xml:space="preserve"> буде </w:t>
      </w:r>
      <w:proofErr w:type="spellStart"/>
      <w:r w:rsidRPr="0042467A">
        <w:rPr>
          <w:b/>
          <w:bCs/>
          <w:sz w:val="28"/>
          <w:szCs w:val="28"/>
        </w:rPr>
        <w:t>достатньо</w:t>
      </w:r>
      <w:proofErr w:type="spellEnd"/>
      <w:r w:rsidRPr="0042467A">
        <w:rPr>
          <w:b/>
          <w:bCs/>
          <w:sz w:val="28"/>
          <w:szCs w:val="28"/>
        </w:rPr>
        <w:t xml:space="preserve"> для </w:t>
      </w:r>
      <w:proofErr w:type="spellStart"/>
      <w:r w:rsidRPr="0042467A">
        <w:rPr>
          <w:b/>
          <w:bCs/>
          <w:sz w:val="28"/>
          <w:szCs w:val="28"/>
        </w:rPr>
        <w:t>обчислення</w:t>
      </w:r>
      <w:proofErr w:type="spellEnd"/>
      <w:r w:rsidRPr="0042467A">
        <w:rPr>
          <w:b/>
          <w:bCs/>
          <w:sz w:val="28"/>
          <w:szCs w:val="28"/>
        </w:rPr>
        <w:t xml:space="preserve"> чистого </w:t>
      </w:r>
      <w:proofErr w:type="spellStart"/>
      <w:r w:rsidRPr="0042467A">
        <w:rPr>
          <w:b/>
          <w:bCs/>
          <w:sz w:val="28"/>
          <w:szCs w:val="28"/>
        </w:rPr>
        <w:t>прибутку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</w:p>
    <w:p w14:paraId="4E09AE81" w14:textId="77777777" w:rsidR="0042467A" w:rsidRPr="0042467A" w:rsidRDefault="0042467A" w:rsidP="00123C6D">
      <w:pPr>
        <w:pStyle w:val="a8"/>
        <w:widowControl/>
        <w:numPr>
          <w:ilvl w:val="0"/>
          <w:numId w:val="4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прибуток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64785AF6" w14:textId="77777777"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8466FDF" w14:textId="77777777"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(за землю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);</w:t>
      </w:r>
    </w:p>
    <w:p w14:paraId="413EBC6A" w14:textId="77777777"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дивіденди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ECF18D5" w14:textId="77777777"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9F8738E" w14:textId="77777777"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сплачений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1B75CFB4" w14:textId="77777777"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сплачений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дивіденди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1ADD9F3" w14:textId="77777777" w:rsidR="0042467A" w:rsidRPr="0042467A" w:rsidRDefault="0042467A" w:rsidP="00123C6D">
      <w:pPr>
        <w:numPr>
          <w:ilvl w:val="0"/>
          <w:numId w:val="4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58F0389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</w:p>
    <w:p w14:paraId="6A878AD0" w14:textId="77777777" w:rsidR="0042467A" w:rsidRPr="0042467A" w:rsidRDefault="0042467A" w:rsidP="0042467A">
      <w:pPr>
        <w:pStyle w:val="3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ПИТАННЯ ДЛЯ САМОСТІЙНОГО ОПРАЦЮВАННЯ</w:t>
      </w:r>
    </w:p>
    <w:p w14:paraId="6CE54AEA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 Податок з доходів фізичних осіб.</w:t>
      </w:r>
    </w:p>
    <w:p w14:paraId="3377EECA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 Особливості оподаткування доходів від заняття підприємницькою діяльністю та інших доходів.</w:t>
      </w:r>
    </w:p>
    <w:p w14:paraId="1B1097EC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 Сплата єдиного податку.</w:t>
      </w:r>
    </w:p>
    <w:p w14:paraId="66A0F8B9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 Фіксований сільськогосподарський податок.</w:t>
      </w:r>
    </w:p>
    <w:p w14:paraId="4872AFB1" w14:textId="77777777" w:rsidR="0042467A" w:rsidRPr="0042467A" w:rsidRDefault="0042467A" w:rsidP="0042467A">
      <w:pPr>
        <w:pStyle w:val="31"/>
        <w:spacing w:line="240" w:lineRule="auto"/>
        <w:rPr>
          <w:sz w:val="28"/>
          <w:szCs w:val="28"/>
          <w:lang w:val="ru-RU"/>
        </w:rPr>
      </w:pPr>
      <w:r w:rsidRPr="0042467A">
        <w:rPr>
          <w:sz w:val="28"/>
          <w:szCs w:val="28"/>
          <w:lang w:val="ru-RU"/>
        </w:rPr>
        <w:t>РЕКОМЕНДОВАНА ЛІТЕРАТУРА</w:t>
      </w:r>
    </w:p>
    <w:p w14:paraId="72CAF503" w14:textId="77777777" w:rsidR="00B16CB8" w:rsidRDefault="0042467A" w:rsidP="00B16CB8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</w:t>
      </w:r>
      <w:r w:rsidR="00B16CB8">
        <w:rPr>
          <w:b w:val="0"/>
          <w:sz w:val="28"/>
          <w:szCs w:val="28"/>
        </w:rPr>
        <w:t>Податковий Кодекс</w:t>
      </w:r>
    </w:p>
    <w:p w14:paraId="6F265A84" w14:textId="77777777" w:rsidR="0042467A" w:rsidRPr="0042467A" w:rsidRDefault="00B16CB8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42467A" w:rsidRPr="0042467A">
        <w:rPr>
          <w:b w:val="0"/>
          <w:sz w:val="28"/>
          <w:szCs w:val="28"/>
        </w:rPr>
        <w:t>Слав</w:t>
      </w:r>
      <w:r w:rsidR="0042467A" w:rsidRPr="0042467A">
        <w:rPr>
          <w:b w:val="0"/>
          <w:sz w:val="28"/>
          <w:szCs w:val="28"/>
        </w:rPr>
        <w:sym w:font="Symbol" w:char="00A2"/>
      </w:r>
      <w:proofErr w:type="spellStart"/>
      <w:r w:rsidR="0042467A" w:rsidRPr="0042467A">
        <w:rPr>
          <w:b w:val="0"/>
          <w:sz w:val="28"/>
          <w:szCs w:val="28"/>
        </w:rPr>
        <w:t>юк</w:t>
      </w:r>
      <w:proofErr w:type="spellEnd"/>
      <w:r w:rsidR="0042467A" w:rsidRPr="0042467A">
        <w:rPr>
          <w:b w:val="0"/>
          <w:sz w:val="28"/>
          <w:szCs w:val="28"/>
        </w:rPr>
        <w:t xml:space="preserve"> Р.А. Фінанси підприємств: </w:t>
      </w:r>
      <w:proofErr w:type="spellStart"/>
      <w:r w:rsidR="0042467A" w:rsidRPr="0042467A">
        <w:rPr>
          <w:b w:val="0"/>
          <w:sz w:val="28"/>
          <w:szCs w:val="28"/>
        </w:rPr>
        <w:t>Навч</w:t>
      </w:r>
      <w:proofErr w:type="spellEnd"/>
      <w:r w:rsidR="0042467A" w:rsidRPr="0042467A">
        <w:rPr>
          <w:b w:val="0"/>
          <w:sz w:val="28"/>
          <w:szCs w:val="28"/>
        </w:rPr>
        <w:t xml:space="preserve">. посібник. – Київ: ЦУЛ, 2002. – С. 66-108. </w:t>
      </w:r>
    </w:p>
    <w:p w14:paraId="2D6B5F7C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7. </w:t>
      </w:r>
      <w:proofErr w:type="spellStart"/>
      <w:r w:rsidRPr="0042467A">
        <w:rPr>
          <w:b w:val="0"/>
          <w:sz w:val="28"/>
          <w:szCs w:val="28"/>
        </w:rPr>
        <w:t>Філімоненков</w:t>
      </w:r>
      <w:proofErr w:type="spellEnd"/>
      <w:r w:rsidRPr="0042467A">
        <w:rPr>
          <w:b w:val="0"/>
          <w:sz w:val="28"/>
          <w:szCs w:val="28"/>
        </w:rPr>
        <w:t xml:space="preserve"> О.С. Фінанси підприємств: Навчальний посібник. – Ірпінь: Академія ДПС України, 2003. С.86-242.</w:t>
      </w:r>
    </w:p>
    <w:p w14:paraId="0B3AD052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8. Фінанси підприємств: Підручник / </w:t>
      </w:r>
      <w:proofErr w:type="spellStart"/>
      <w:r w:rsidRPr="0042467A">
        <w:rPr>
          <w:b w:val="0"/>
          <w:sz w:val="28"/>
          <w:szCs w:val="28"/>
        </w:rPr>
        <w:t>Кер.авт.кол.і</w:t>
      </w:r>
      <w:proofErr w:type="spellEnd"/>
      <w:r w:rsidRPr="0042467A">
        <w:rPr>
          <w:b w:val="0"/>
          <w:sz w:val="28"/>
          <w:szCs w:val="28"/>
        </w:rPr>
        <w:t xml:space="preserve"> </w:t>
      </w:r>
      <w:proofErr w:type="spellStart"/>
      <w:r w:rsidRPr="0042467A">
        <w:rPr>
          <w:b w:val="0"/>
          <w:sz w:val="28"/>
          <w:szCs w:val="28"/>
        </w:rPr>
        <w:t>наук.ред.проф</w:t>
      </w:r>
      <w:proofErr w:type="spellEnd"/>
      <w:r w:rsidRPr="0042467A">
        <w:rPr>
          <w:b w:val="0"/>
          <w:sz w:val="28"/>
          <w:szCs w:val="28"/>
        </w:rPr>
        <w:t xml:space="preserve">. </w:t>
      </w:r>
      <w:proofErr w:type="spellStart"/>
      <w:r w:rsidRPr="0042467A">
        <w:rPr>
          <w:b w:val="0"/>
          <w:sz w:val="28"/>
          <w:szCs w:val="28"/>
        </w:rPr>
        <w:t>А.М.Поддєрьогін</w:t>
      </w:r>
      <w:proofErr w:type="spellEnd"/>
      <w:r w:rsidRPr="0042467A">
        <w:rPr>
          <w:b w:val="0"/>
          <w:sz w:val="28"/>
          <w:szCs w:val="28"/>
        </w:rPr>
        <w:t xml:space="preserve">. – 4-те вид., перероб. та </w:t>
      </w:r>
      <w:proofErr w:type="spellStart"/>
      <w:r w:rsidRPr="0042467A">
        <w:rPr>
          <w:b w:val="0"/>
          <w:sz w:val="28"/>
          <w:szCs w:val="28"/>
        </w:rPr>
        <w:t>доп</w:t>
      </w:r>
      <w:proofErr w:type="spellEnd"/>
      <w:r w:rsidRPr="0042467A">
        <w:rPr>
          <w:b w:val="0"/>
          <w:sz w:val="28"/>
          <w:szCs w:val="28"/>
        </w:rPr>
        <w:t>. – К.:КНЕУ, 2002. – С.117-185.</w:t>
      </w:r>
    </w:p>
    <w:p w14:paraId="6A569D13" w14:textId="77777777" w:rsidR="0042467A" w:rsidRPr="0042467A" w:rsidRDefault="0042467A" w:rsidP="0042467A">
      <w:pPr>
        <w:pStyle w:val="Iauiue"/>
        <w:jc w:val="center"/>
        <w:rPr>
          <w:b/>
          <w:sz w:val="28"/>
          <w:szCs w:val="28"/>
          <w:lang w:val="uk-UA"/>
        </w:rPr>
      </w:pPr>
    </w:p>
    <w:p w14:paraId="17D4C017" w14:textId="77777777"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Оборотні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підприємстві</w:t>
      </w:r>
      <w:proofErr w:type="spellEnd"/>
    </w:p>
    <w:p w14:paraId="57D9F231" w14:textId="77777777" w:rsidR="0042467A" w:rsidRPr="0042467A" w:rsidRDefault="0042467A" w:rsidP="0042467A">
      <w:pPr>
        <w:pStyle w:val="25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Оборотні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активи</w:t>
      </w:r>
      <w:proofErr w:type="spellEnd"/>
      <w:r w:rsidRPr="0042467A">
        <w:rPr>
          <w:sz w:val="28"/>
          <w:szCs w:val="28"/>
        </w:rPr>
        <w:t xml:space="preserve"> як </w:t>
      </w:r>
      <w:proofErr w:type="spellStart"/>
      <w:r w:rsidRPr="0042467A">
        <w:rPr>
          <w:sz w:val="28"/>
          <w:szCs w:val="28"/>
        </w:rPr>
        <w:t>матеріальна</w:t>
      </w:r>
      <w:proofErr w:type="spellEnd"/>
      <w:r w:rsidRPr="0042467A">
        <w:rPr>
          <w:sz w:val="28"/>
          <w:szCs w:val="28"/>
        </w:rPr>
        <w:t xml:space="preserve"> основа </w:t>
      </w:r>
      <w:proofErr w:type="spellStart"/>
      <w:r w:rsidRPr="0042467A">
        <w:rPr>
          <w:sz w:val="28"/>
          <w:szCs w:val="28"/>
        </w:rPr>
        <w:t>процесу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виробництва</w:t>
      </w:r>
      <w:proofErr w:type="spellEnd"/>
      <w:r w:rsidRPr="0042467A">
        <w:rPr>
          <w:sz w:val="28"/>
          <w:szCs w:val="28"/>
        </w:rPr>
        <w:t>.</w:t>
      </w:r>
    </w:p>
    <w:p w14:paraId="5F2D38B6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склад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4E58212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склад і структура.</w:t>
      </w:r>
    </w:p>
    <w:p w14:paraId="53BBD237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нормовані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ненормовані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77C7479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Загальні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питання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нормування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власних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оборотних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активів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підприємствах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Економічний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зміст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нормування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норми</w:t>
      </w:r>
      <w:proofErr w:type="spellEnd"/>
      <w:r w:rsidRPr="0042467A">
        <w:rPr>
          <w:sz w:val="28"/>
          <w:szCs w:val="28"/>
        </w:rPr>
        <w:t xml:space="preserve">, нормативу. </w:t>
      </w:r>
      <w:proofErr w:type="spellStart"/>
      <w:r w:rsidRPr="0042467A">
        <w:rPr>
          <w:sz w:val="28"/>
          <w:szCs w:val="28"/>
        </w:rPr>
        <w:t>Методи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нормування</w:t>
      </w:r>
      <w:proofErr w:type="spellEnd"/>
      <w:r w:rsidRPr="0042467A">
        <w:rPr>
          <w:sz w:val="28"/>
          <w:szCs w:val="28"/>
        </w:rPr>
        <w:t xml:space="preserve">: метод прямого </w:t>
      </w:r>
      <w:proofErr w:type="spellStart"/>
      <w:r w:rsidRPr="0042467A">
        <w:rPr>
          <w:sz w:val="28"/>
          <w:szCs w:val="28"/>
        </w:rPr>
        <w:t>рахунку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аналітичний</w:t>
      </w:r>
      <w:proofErr w:type="spellEnd"/>
      <w:r w:rsidRPr="0042467A">
        <w:rPr>
          <w:sz w:val="28"/>
          <w:szCs w:val="28"/>
        </w:rPr>
        <w:t xml:space="preserve"> метод,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характеристика.</w:t>
      </w:r>
    </w:p>
    <w:p w14:paraId="2C8D46C3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сировину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нормативу.</w:t>
      </w:r>
    </w:p>
    <w:p w14:paraId="42E06388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незавершене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склад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незавершеного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потреби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напівфабрикатів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одноденної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нормативу.</w:t>
      </w:r>
    </w:p>
    <w:p w14:paraId="35573731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запаси твердого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нормативу.</w:t>
      </w:r>
    </w:p>
    <w:p w14:paraId="6DED2405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нормативу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запасні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D8BD01F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тару: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нормативу.</w:t>
      </w:r>
    </w:p>
    <w:p w14:paraId="37BC1C4A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Нормування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запаси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готової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нормативу.</w:t>
      </w:r>
    </w:p>
    <w:p w14:paraId="4696135B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нормативу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періодів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671670C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сукупного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нормативу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нормативна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початок року,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сталі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пасиви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мінімальна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заробітній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мінімальна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 резервах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(резерв на оплату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відпусток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резерв по ремонтному фонду);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кредиторська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постачальниками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бюджетом;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банку.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Приріст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нормативу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стійких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пасивів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78AFACB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фондовіддача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фондомісткість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прибутковість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вивільнення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заморожування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і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9C429DE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шляхи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прискорення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587079C" w14:textId="77777777" w:rsidR="0042467A" w:rsidRPr="0042467A" w:rsidRDefault="0042467A" w:rsidP="0042467A">
      <w:pPr>
        <w:pStyle w:val="34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ЗАНЯТТЯ</w:t>
      </w:r>
    </w:p>
    <w:p w14:paraId="183BBCF9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1.Оборотні </w:t>
      </w:r>
      <w:proofErr w:type="spellStart"/>
      <w:r w:rsidRPr="0042467A">
        <w:rPr>
          <w:sz w:val="28"/>
          <w:szCs w:val="28"/>
        </w:rPr>
        <w:t>кошти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склад, структура і </w:t>
      </w:r>
      <w:proofErr w:type="spellStart"/>
      <w:r w:rsidRPr="0042467A">
        <w:rPr>
          <w:sz w:val="28"/>
          <w:szCs w:val="28"/>
        </w:rPr>
        <w:t>класифікація</w:t>
      </w:r>
      <w:proofErr w:type="spellEnd"/>
      <w:r w:rsidRPr="0042467A">
        <w:rPr>
          <w:sz w:val="28"/>
          <w:szCs w:val="28"/>
        </w:rPr>
        <w:t>.</w:t>
      </w:r>
    </w:p>
    <w:p w14:paraId="46CD5301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2. </w:t>
      </w:r>
      <w:proofErr w:type="spellStart"/>
      <w:r w:rsidRPr="0042467A">
        <w:rPr>
          <w:sz w:val="28"/>
          <w:szCs w:val="28"/>
        </w:rPr>
        <w:t>Нормування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оборотних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>.</w:t>
      </w:r>
    </w:p>
    <w:p w14:paraId="4DF63031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3. </w:t>
      </w:r>
      <w:proofErr w:type="spellStart"/>
      <w:r w:rsidRPr="0042467A">
        <w:rPr>
          <w:sz w:val="28"/>
          <w:szCs w:val="28"/>
        </w:rPr>
        <w:t>Показники</w:t>
      </w:r>
      <w:proofErr w:type="spellEnd"/>
      <w:r w:rsidRPr="0042467A">
        <w:rPr>
          <w:sz w:val="28"/>
          <w:szCs w:val="28"/>
        </w:rPr>
        <w:t xml:space="preserve"> стану та </w:t>
      </w:r>
      <w:proofErr w:type="spellStart"/>
      <w:r w:rsidRPr="0042467A">
        <w:rPr>
          <w:sz w:val="28"/>
          <w:szCs w:val="28"/>
        </w:rPr>
        <w:t>ефективності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використання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оборотних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>.</w:t>
      </w:r>
    </w:p>
    <w:p w14:paraId="78A3B80A" w14:textId="77777777"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</w:p>
    <w:p w14:paraId="3BD85B95" w14:textId="77777777"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ІНДИВІДУАЛЬНЕ ЗАВДАННЯ</w:t>
      </w:r>
    </w:p>
    <w:p w14:paraId="763E3805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14:paraId="4BF8104D" w14:textId="77777777"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</w:p>
    <w:p w14:paraId="069636D0" w14:textId="77777777" w:rsidR="0042467A" w:rsidRPr="0042467A" w:rsidRDefault="0042467A" w:rsidP="0042467A">
      <w:pPr>
        <w:pStyle w:val="21"/>
        <w:spacing w:line="240" w:lineRule="auto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ПИТАННЯ ДЛЯ САМОСТІЙНОГО ОПРАЦЮВАННЯ</w:t>
      </w:r>
    </w:p>
    <w:p w14:paraId="4BC17F10" w14:textId="77777777" w:rsidR="0042467A" w:rsidRPr="0042467A" w:rsidRDefault="0042467A" w:rsidP="00123C6D">
      <w:pPr>
        <w:pStyle w:val="21"/>
        <w:widowControl/>
        <w:numPr>
          <w:ilvl w:val="0"/>
          <w:numId w:val="6"/>
        </w:numPr>
        <w:adjustRightInd/>
        <w:spacing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Контроль за використанням оборотних активів.</w:t>
      </w:r>
    </w:p>
    <w:p w14:paraId="593456D0" w14:textId="77777777" w:rsidR="0042467A" w:rsidRPr="0042467A" w:rsidRDefault="0042467A" w:rsidP="00123C6D">
      <w:pPr>
        <w:pStyle w:val="21"/>
        <w:widowControl/>
        <w:numPr>
          <w:ilvl w:val="0"/>
          <w:numId w:val="6"/>
        </w:numPr>
        <w:adjustRightInd/>
        <w:spacing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Питання вдосконалення організації оборотних активів.</w:t>
      </w:r>
    </w:p>
    <w:p w14:paraId="47F346C6" w14:textId="77777777" w:rsidR="0042467A" w:rsidRPr="0042467A" w:rsidRDefault="0042467A" w:rsidP="00123C6D">
      <w:pPr>
        <w:pStyle w:val="21"/>
        <w:widowControl/>
        <w:numPr>
          <w:ilvl w:val="0"/>
          <w:numId w:val="6"/>
        </w:numPr>
        <w:adjustRightInd/>
        <w:spacing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Використання банківських кредитів для формування оборотних коштів.</w:t>
      </w:r>
    </w:p>
    <w:p w14:paraId="5AEEF245" w14:textId="77777777" w:rsidR="0042467A" w:rsidRPr="0042467A" w:rsidRDefault="0042467A" w:rsidP="0042467A">
      <w:pPr>
        <w:pStyle w:val="21"/>
        <w:spacing w:line="240" w:lineRule="auto"/>
        <w:jc w:val="center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ТЕСТОВІ ЗАВДАННЯ</w:t>
      </w:r>
    </w:p>
    <w:p w14:paraId="1BD120D4" w14:textId="77777777" w:rsidR="0042467A" w:rsidRPr="0042467A" w:rsidRDefault="0042467A" w:rsidP="0042467A">
      <w:pPr>
        <w:pStyle w:val="25"/>
        <w:spacing w:after="0" w:line="240" w:lineRule="auto"/>
        <w:ind w:left="0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1.  </w:t>
      </w:r>
      <w:proofErr w:type="spellStart"/>
      <w:r w:rsidRPr="0042467A">
        <w:rPr>
          <w:b/>
          <w:bCs/>
          <w:sz w:val="28"/>
          <w:szCs w:val="28"/>
        </w:rPr>
        <w:t>Оборотні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засоби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  <w:r w:rsidRPr="0042467A">
        <w:rPr>
          <w:b/>
          <w:bCs/>
          <w:sz w:val="28"/>
          <w:szCs w:val="28"/>
        </w:rPr>
        <w:t xml:space="preserve"> – </w:t>
      </w:r>
      <w:proofErr w:type="spellStart"/>
      <w:r w:rsidRPr="0042467A">
        <w:rPr>
          <w:b/>
          <w:bCs/>
          <w:sz w:val="28"/>
          <w:szCs w:val="28"/>
        </w:rPr>
        <w:t>це</w:t>
      </w:r>
      <w:proofErr w:type="spellEnd"/>
      <w:r w:rsidRPr="0042467A">
        <w:rPr>
          <w:b/>
          <w:bCs/>
          <w:sz w:val="28"/>
          <w:szCs w:val="28"/>
        </w:rPr>
        <w:t>...</w:t>
      </w:r>
    </w:p>
    <w:p w14:paraId="40E51DBD" w14:textId="77777777" w:rsidR="0042467A" w:rsidRPr="0042467A" w:rsidRDefault="0042467A" w:rsidP="00123C6D">
      <w:pPr>
        <w:pStyle w:val="a8"/>
        <w:widowControl/>
        <w:numPr>
          <w:ilvl w:val="0"/>
          <w:numId w:val="43"/>
        </w:numPr>
        <w:tabs>
          <w:tab w:val="num" w:pos="2508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гроші</w:t>
      </w:r>
      <w:proofErr w:type="spellEnd"/>
      <w:r w:rsidRPr="0042467A">
        <w:rPr>
          <w:sz w:val="28"/>
          <w:szCs w:val="28"/>
        </w:rPr>
        <w:t xml:space="preserve"> в </w:t>
      </w:r>
      <w:proofErr w:type="spellStart"/>
      <w:r w:rsidRPr="0042467A">
        <w:rPr>
          <w:sz w:val="28"/>
          <w:szCs w:val="28"/>
        </w:rPr>
        <w:t>касі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на </w:t>
      </w:r>
      <w:proofErr w:type="spellStart"/>
      <w:r w:rsidRPr="0042467A">
        <w:rPr>
          <w:sz w:val="28"/>
          <w:szCs w:val="28"/>
        </w:rPr>
        <w:t>поточних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валютних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рахунках</w:t>
      </w:r>
      <w:proofErr w:type="spellEnd"/>
      <w:r w:rsidRPr="0042467A">
        <w:rPr>
          <w:sz w:val="28"/>
          <w:szCs w:val="28"/>
        </w:rPr>
        <w:t xml:space="preserve">, у </w:t>
      </w:r>
      <w:proofErr w:type="spellStart"/>
      <w:r w:rsidRPr="0042467A">
        <w:rPr>
          <w:sz w:val="28"/>
          <w:szCs w:val="28"/>
        </w:rPr>
        <w:t>розрахунках</w:t>
      </w:r>
      <w:proofErr w:type="spellEnd"/>
      <w:r w:rsidRPr="0042467A">
        <w:rPr>
          <w:sz w:val="28"/>
          <w:szCs w:val="28"/>
        </w:rPr>
        <w:t>;</w:t>
      </w:r>
    </w:p>
    <w:p w14:paraId="30B2A265" w14:textId="77777777" w:rsidR="0042467A" w:rsidRPr="0042467A" w:rsidRDefault="0042467A" w:rsidP="00123C6D">
      <w:pPr>
        <w:numPr>
          <w:ilvl w:val="0"/>
          <w:numId w:val="43"/>
        </w:numPr>
        <w:tabs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авансовані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00CC226" w14:textId="77777777" w:rsidR="0042467A" w:rsidRPr="0042467A" w:rsidRDefault="0042467A" w:rsidP="00123C6D">
      <w:pPr>
        <w:numPr>
          <w:ilvl w:val="0"/>
          <w:numId w:val="43"/>
        </w:numPr>
        <w:tabs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4811442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2. </w:t>
      </w:r>
      <w:proofErr w:type="spellStart"/>
      <w:r w:rsidRPr="0042467A">
        <w:rPr>
          <w:b/>
          <w:bCs/>
          <w:sz w:val="28"/>
          <w:szCs w:val="28"/>
        </w:rPr>
        <w:t>Оборотні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виробничі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фонди</w:t>
      </w:r>
      <w:proofErr w:type="spellEnd"/>
      <w:r w:rsidRPr="0042467A">
        <w:rPr>
          <w:b/>
          <w:bCs/>
          <w:sz w:val="28"/>
          <w:szCs w:val="28"/>
        </w:rPr>
        <w:t xml:space="preserve"> – </w:t>
      </w:r>
      <w:proofErr w:type="spellStart"/>
      <w:r w:rsidRPr="0042467A">
        <w:rPr>
          <w:b/>
          <w:bCs/>
          <w:sz w:val="28"/>
          <w:szCs w:val="28"/>
        </w:rPr>
        <w:t>це</w:t>
      </w:r>
      <w:proofErr w:type="spellEnd"/>
      <w:r w:rsidRPr="0042467A">
        <w:rPr>
          <w:b/>
          <w:bCs/>
          <w:sz w:val="28"/>
          <w:szCs w:val="28"/>
        </w:rPr>
        <w:t>...</w:t>
      </w:r>
    </w:p>
    <w:p w14:paraId="36F2E365" w14:textId="77777777" w:rsidR="0042467A" w:rsidRPr="0042467A" w:rsidRDefault="0042467A" w:rsidP="00123C6D">
      <w:pPr>
        <w:pStyle w:val="25"/>
        <w:widowControl/>
        <w:numPr>
          <w:ilvl w:val="0"/>
          <w:numId w:val="52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proofErr w:type="spellStart"/>
      <w:r w:rsidRPr="0042467A">
        <w:rPr>
          <w:sz w:val="28"/>
          <w:szCs w:val="28"/>
        </w:rPr>
        <w:t>оборотні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кошти</w:t>
      </w:r>
      <w:proofErr w:type="spellEnd"/>
      <w:r w:rsidRPr="0042467A">
        <w:rPr>
          <w:sz w:val="28"/>
          <w:szCs w:val="28"/>
        </w:rPr>
        <w:t xml:space="preserve"> у </w:t>
      </w:r>
      <w:proofErr w:type="spellStart"/>
      <w:r w:rsidRPr="0042467A">
        <w:rPr>
          <w:sz w:val="28"/>
          <w:szCs w:val="28"/>
        </w:rPr>
        <w:t>виробництві</w:t>
      </w:r>
      <w:proofErr w:type="spellEnd"/>
      <w:r w:rsidRPr="0042467A">
        <w:rPr>
          <w:sz w:val="28"/>
          <w:szCs w:val="28"/>
        </w:rPr>
        <w:t>;</w:t>
      </w:r>
    </w:p>
    <w:p w14:paraId="1F0A751B" w14:textId="77777777" w:rsidR="0042467A" w:rsidRPr="0042467A" w:rsidRDefault="0042467A" w:rsidP="00123C6D">
      <w:pPr>
        <w:pStyle w:val="25"/>
        <w:widowControl/>
        <w:numPr>
          <w:ilvl w:val="0"/>
          <w:numId w:val="52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оборотні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кошти</w:t>
      </w:r>
      <w:proofErr w:type="spellEnd"/>
      <w:r w:rsidRPr="0042467A">
        <w:rPr>
          <w:sz w:val="28"/>
          <w:szCs w:val="28"/>
        </w:rPr>
        <w:t xml:space="preserve"> у </w:t>
      </w:r>
      <w:proofErr w:type="spellStart"/>
      <w:r w:rsidRPr="0042467A">
        <w:rPr>
          <w:sz w:val="28"/>
          <w:szCs w:val="28"/>
        </w:rPr>
        <w:t>виробництві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готовій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>;</w:t>
      </w:r>
    </w:p>
    <w:p w14:paraId="6F3B575C" w14:textId="77777777" w:rsidR="0042467A" w:rsidRPr="0042467A" w:rsidRDefault="0042467A" w:rsidP="00123C6D">
      <w:pPr>
        <w:pStyle w:val="25"/>
        <w:widowControl/>
        <w:numPr>
          <w:ilvl w:val="0"/>
          <w:numId w:val="52"/>
        </w:numPr>
        <w:tabs>
          <w:tab w:val="num" w:pos="993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lastRenderedPageBreak/>
        <w:t>оборотні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кошти</w:t>
      </w:r>
      <w:proofErr w:type="spellEnd"/>
      <w:r w:rsidRPr="0042467A">
        <w:rPr>
          <w:sz w:val="28"/>
          <w:szCs w:val="28"/>
        </w:rPr>
        <w:t xml:space="preserve"> у </w:t>
      </w:r>
      <w:proofErr w:type="spellStart"/>
      <w:r w:rsidRPr="0042467A">
        <w:rPr>
          <w:sz w:val="28"/>
          <w:szCs w:val="28"/>
        </w:rPr>
        <w:t>виробничих</w:t>
      </w:r>
      <w:proofErr w:type="spellEnd"/>
      <w:r w:rsidRPr="0042467A">
        <w:rPr>
          <w:sz w:val="28"/>
          <w:szCs w:val="28"/>
        </w:rPr>
        <w:t xml:space="preserve"> запасах;</w:t>
      </w:r>
    </w:p>
    <w:p w14:paraId="52935A5C" w14:textId="77777777" w:rsidR="0042467A" w:rsidRPr="0042467A" w:rsidRDefault="0042467A" w:rsidP="00123C6D">
      <w:pPr>
        <w:pStyle w:val="25"/>
        <w:widowControl/>
        <w:numPr>
          <w:ilvl w:val="0"/>
          <w:numId w:val="52"/>
        </w:numPr>
        <w:tabs>
          <w:tab w:val="num" w:pos="993"/>
          <w:tab w:val="num" w:pos="1134"/>
        </w:tabs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proofErr w:type="spellStart"/>
      <w:r w:rsidRPr="0042467A">
        <w:rPr>
          <w:sz w:val="28"/>
          <w:szCs w:val="28"/>
        </w:rPr>
        <w:t>оборотні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кошти</w:t>
      </w:r>
      <w:proofErr w:type="spellEnd"/>
      <w:r w:rsidRPr="0042467A">
        <w:rPr>
          <w:sz w:val="28"/>
          <w:szCs w:val="28"/>
        </w:rPr>
        <w:t xml:space="preserve"> у </w:t>
      </w:r>
      <w:proofErr w:type="spellStart"/>
      <w:r w:rsidRPr="0042467A">
        <w:rPr>
          <w:sz w:val="28"/>
          <w:szCs w:val="28"/>
        </w:rPr>
        <w:t>виробничих</w:t>
      </w:r>
      <w:proofErr w:type="spellEnd"/>
      <w:r w:rsidRPr="0042467A">
        <w:rPr>
          <w:sz w:val="28"/>
          <w:szCs w:val="28"/>
        </w:rPr>
        <w:t xml:space="preserve"> запасах та у </w:t>
      </w:r>
      <w:proofErr w:type="spellStart"/>
      <w:r w:rsidRPr="0042467A">
        <w:rPr>
          <w:sz w:val="28"/>
          <w:szCs w:val="28"/>
        </w:rPr>
        <w:t>виробництві</w:t>
      </w:r>
      <w:proofErr w:type="spellEnd"/>
      <w:r w:rsidRPr="0042467A">
        <w:rPr>
          <w:sz w:val="28"/>
          <w:szCs w:val="28"/>
        </w:rPr>
        <w:t>.</w:t>
      </w:r>
    </w:p>
    <w:p w14:paraId="79FE51A9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3. Яка </w:t>
      </w:r>
      <w:proofErr w:type="spellStart"/>
      <w:r w:rsidRPr="0042467A">
        <w:rPr>
          <w:b/>
          <w:bCs/>
          <w:sz w:val="28"/>
          <w:szCs w:val="28"/>
        </w:rPr>
        <w:t>частина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оборотних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коштів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обслуговує</w:t>
      </w:r>
      <w:proofErr w:type="spellEnd"/>
      <w:r w:rsidRPr="0042467A">
        <w:rPr>
          <w:b/>
          <w:bCs/>
          <w:sz w:val="28"/>
          <w:szCs w:val="28"/>
        </w:rPr>
        <w:t xml:space="preserve"> сферу </w:t>
      </w:r>
      <w:proofErr w:type="spellStart"/>
      <w:r w:rsidRPr="0042467A">
        <w:rPr>
          <w:b/>
          <w:bCs/>
          <w:sz w:val="28"/>
          <w:szCs w:val="28"/>
        </w:rPr>
        <w:t>обігу</w:t>
      </w:r>
      <w:proofErr w:type="spellEnd"/>
      <w:r w:rsidRPr="0042467A">
        <w:rPr>
          <w:b/>
          <w:bCs/>
          <w:sz w:val="28"/>
          <w:szCs w:val="28"/>
        </w:rPr>
        <w:t>?</w:t>
      </w:r>
    </w:p>
    <w:p w14:paraId="2C8FC339" w14:textId="77777777" w:rsidR="0042467A" w:rsidRPr="0042467A" w:rsidRDefault="0042467A" w:rsidP="00123C6D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готова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2411AE1" w14:textId="77777777" w:rsidR="0042467A" w:rsidRPr="0042467A" w:rsidRDefault="0042467A" w:rsidP="00123C6D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готова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розрахунках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6B0F3EB" w14:textId="77777777" w:rsidR="0042467A" w:rsidRPr="0042467A" w:rsidRDefault="0042467A" w:rsidP="00123C6D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рахунках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у банках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касі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розрахунках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D8A5178" w14:textId="77777777" w:rsidR="0042467A" w:rsidRPr="0042467A" w:rsidRDefault="0042467A" w:rsidP="00123C6D">
      <w:pPr>
        <w:numPr>
          <w:ilvl w:val="0"/>
          <w:numId w:val="4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готова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відвантажена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E642CED" w14:textId="77777777"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4. </w:t>
      </w:r>
      <w:proofErr w:type="spellStart"/>
      <w:r w:rsidRPr="0042467A">
        <w:rPr>
          <w:b/>
          <w:bCs/>
          <w:sz w:val="28"/>
          <w:szCs w:val="28"/>
        </w:rPr>
        <w:t>Принципи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організації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оборотних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коштів</w:t>
      </w:r>
      <w:proofErr w:type="spellEnd"/>
      <w:r w:rsidRPr="0042467A">
        <w:rPr>
          <w:b/>
          <w:bCs/>
          <w:sz w:val="28"/>
          <w:szCs w:val="28"/>
        </w:rPr>
        <w:t xml:space="preserve"> – </w:t>
      </w:r>
      <w:proofErr w:type="spellStart"/>
      <w:r w:rsidRPr="0042467A">
        <w:rPr>
          <w:b/>
          <w:bCs/>
          <w:sz w:val="28"/>
          <w:szCs w:val="28"/>
        </w:rPr>
        <w:t>це</w:t>
      </w:r>
      <w:proofErr w:type="spellEnd"/>
      <w:r w:rsidRPr="0042467A">
        <w:rPr>
          <w:b/>
          <w:bCs/>
          <w:sz w:val="28"/>
          <w:szCs w:val="28"/>
        </w:rPr>
        <w:t>...</w:t>
      </w:r>
    </w:p>
    <w:p w14:paraId="641C731C" w14:textId="77777777" w:rsidR="0042467A" w:rsidRPr="0042467A" w:rsidRDefault="0042467A" w:rsidP="00123C6D">
      <w:pPr>
        <w:pStyle w:val="34"/>
        <w:widowControl/>
        <w:numPr>
          <w:ilvl w:val="0"/>
          <w:numId w:val="4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самостійність</w:t>
      </w:r>
      <w:proofErr w:type="spellEnd"/>
      <w:r w:rsidRPr="0042467A">
        <w:rPr>
          <w:sz w:val="28"/>
          <w:szCs w:val="28"/>
        </w:rPr>
        <w:t xml:space="preserve"> у </w:t>
      </w:r>
      <w:proofErr w:type="spellStart"/>
      <w:r w:rsidRPr="0042467A">
        <w:rPr>
          <w:sz w:val="28"/>
          <w:szCs w:val="28"/>
        </w:rPr>
        <w:t>розпорядженні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управлінні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оборотними</w:t>
      </w:r>
      <w:proofErr w:type="spellEnd"/>
      <w:r w:rsidRPr="0042467A">
        <w:rPr>
          <w:sz w:val="28"/>
          <w:szCs w:val="28"/>
        </w:rPr>
        <w:t xml:space="preserve"> коштами;</w:t>
      </w:r>
    </w:p>
    <w:p w14:paraId="3278F27B" w14:textId="77777777" w:rsidR="0042467A" w:rsidRPr="0042467A" w:rsidRDefault="0042467A" w:rsidP="00123C6D">
      <w:pPr>
        <w:pStyle w:val="34"/>
        <w:widowControl/>
        <w:numPr>
          <w:ilvl w:val="0"/>
          <w:numId w:val="45"/>
        </w:numPr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proofErr w:type="spellStart"/>
      <w:r w:rsidRPr="0042467A">
        <w:rPr>
          <w:sz w:val="28"/>
          <w:szCs w:val="28"/>
        </w:rPr>
        <w:t>визначення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планової</w:t>
      </w:r>
      <w:proofErr w:type="spellEnd"/>
      <w:r w:rsidRPr="0042467A">
        <w:rPr>
          <w:sz w:val="28"/>
          <w:szCs w:val="28"/>
        </w:rPr>
        <w:t xml:space="preserve"> потреби в </w:t>
      </w:r>
      <w:proofErr w:type="spellStart"/>
      <w:r w:rsidRPr="0042467A">
        <w:rPr>
          <w:sz w:val="28"/>
          <w:szCs w:val="28"/>
        </w:rPr>
        <w:t>оборотних</w:t>
      </w:r>
      <w:proofErr w:type="spellEnd"/>
      <w:r w:rsidRPr="0042467A">
        <w:rPr>
          <w:sz w:val="28"/>
          <w:szCs w:val="28"/>
        </w:rPr>
        <w:t xml:space="preserve"> коштах та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розміщення</w:t>
      </w:r>
      <w:proofErr w:type="spellEnd"/>
      <w:r w:rsidRPr="0042467A">
        <w:rPr>
          <w:sz w:val="28"/>
          <w:szCs w:val="28"/>
        </w:rPr>
        <w:t xml:space="preserve"> за </w:t>
      </w:r>
      <w:proofErr w:type="spellStart"/>
      <w:r w:rsidRPr="0042467A">
        <w:rPr>
          <w:sz w:val="28"/>
          <w:szCs w:val="28"/>
        </w:rPr>
        <w:t>окремим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елементами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підрозділами</w:t>
      </w:r>
      <w:proofErr w:type="spellEnd"/>
      <w:r w:rsidRPr="0042467A">
        <w:rPr>
          <w:b/>
          <w:bCs/>
          <w:sz w:val="28"/>
          <w:szCs w:val="28"/>
        </w:rPr>
        <w:t>;</w:t>
      </w:r>
    </w:p>
    <w:p w14:paraId="64FB3571" w14:textId="77777777" w:rsidR="0042467A" w:rsidRPr="0042467A" w:rsidRDefault="0042467A" w:rsidP="00123C6D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>коригування розрахункових і чинних нормативів з урахуванням вимог господарювання, що постійно змінюються;</w:t>
      </w:r>
    </w:p>
    <w:p w14:paraId="143E2B50" w14:textId="77777777" w:rsidR="0042467A" w:rsidRPr="0042467A" w:rsidRDefault="0042467A" w:rsidP="00123C6D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раціональної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01047D2" w14:textId="77777777" w:rsidR="0042467A" w:rsidRPr="0042467A" w:rsidRDefault="0042467A" w:rsidP="00123C6D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раціональним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розміщенням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BA0201F" w14:textId="77777777" w:rsidR="0042467A" w:rsidRPr="0042467A" w:rsidRDefault="0042467A" w:rsidP="00123C6D">
      <w:pPr>
        <w:numPr>
          <w:ilvl w:val="0"/>
          <w:numId w:val="4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8FD477D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5. </w:t>
      </w:r>
      <w:proofErr w:type="spellStart"/>
      <w:r w:rsidRPr="0042467A">
        <w:rPr>
          <w:b/>
          <w:bCs/>
          <w:sz w:val="28"/>
          <w:szCs w:val="28"/>
        </w:rPr>
        <w:t>Відповідно</w:t>
      </w:r>
      <w:proofErr w:type="spellEnd"/>
      <w:r w:rsidRPr="0042467A">
        <w:rPr>
          <w:b/>
          <w:bCs/>
          <w:sz w:val="28"/>
          <w:szCs w:val="28"/>
        </w:rPr>
        <w:t xml:space="preserve"> до </w:t>
      </w:r>
      <w:proofErr w:type="spellStart"/>
      <w:r w:rsidRPr="0042467A">
        <w:rPr>
          <w:b/>
          <w:bCs/>
          <w:sz w:val="28"/>
          <w:szCs w:val="28"/>
        </w:rPr>
        <w:t>яких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документів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здійснюється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планування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оборотних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коштів</w:t>
      </w:r>
      <w:proofErr w:type="spellEnd"/>
      <w:r w:rsidRPr="0042467A">
        <w:rPr>
          <w:b/>
          <w:bCs/>
          <w:sz w:val="28"/>
          <w:szCs w:val="28"/>
        </w:rPr>
        <w:t>?</w:t>
      </w:r>
    </w:p>
    <w:p w14:paraId="37AC5490" w14:textId="77777777" w:rsidR="0042467A" w:rsidRPr="0042467A" w:rsidRDefault="0042467A" w:rsidP="00123C6D">
      <w:pPr>
        <w:pStyle w:val="34"/>
        <w:widowControl/>
        <w:numPr>
          <w:ilvl w:val="0"/>
          <w:numId w:val="46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до </w:t>
      </w:r>
      <w:proofErr w:type="spellStart"/>
      <w:r w:rsidRPr="0042467A">
        <w:rPr>
          <w:sz w:val="28"/>
          <w:szCs w:val="28"/>
        </w:rPr>
        <w:t>кошторисів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витрат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виробництво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невиробничі</w:t>
      </w:r>
      <w:proofErr w:type="spellEnd"/>
      <w:r w:rsidRPr="0042467A">
        <w:rPr>
          <w:sz w:val="28"/>
          <w:szCs w:val="28"/>
        </w:rPr>
        <w:t xml:space="preserve"> потреби;</w:t>
      </w:r>
    </w:p>
    <w:p w14:paraId="6934DD18" w14:textId="77777777" w:rsidR="0042467A" w:rsidRPr="0042467A" w:rsidRDefault="0042467A" w:rsidP="00123C6D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C12D82F" w14:textId="77777777" w:rsidR="0042467A" w:rsidRPr="0042467A" w:rsidRDefault="0042467A" w:rsidP="00123C6D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-плану;</w:t>
      </w:r>
    </w:p>
    <w:p w14:paraId="69FC3D37" w14:textId="77777777" w:rsidR="0042467A" w:rsidRPr="0042467A" w:rsidRDefault="0042467A" w:rsidP="00123C6D">
      <w:pPr>
        <w:numPr>
          <w:ilvl w:val="0"/>
          <w:numId w:val="4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CC56563" w14:textId="77777777" w:rsidR="0042467A" w:rsidRPr="0042467A" w:rsidRDefault="0042467A" w:rsidP="004246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BCF4ADA" w14:textId="77777777"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6. </w:t>
      </w:r>
      <w:proofErr w:type="spellStart"/>
      <w:r w:rsidRPr="0042467A">
        <w:rPr>
          <w:b/>
          <w:bCs/>
          <w:sz w:val="28"/>
          <w:szCs w:val="28"/>
        </w:rPr>
        <w:t>Які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оборотні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фонди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слід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віднести</w:t>
      </w:r>
      <w:proofErr w:type="spellEnd"/>
      <w:r w:rsidRPr="0042467A">
        <w:rPr>
          <w:b/>
          <w:bCs/>
          <w:sz w:val="28"/>
          <w:szCs w:val="28"/>
        </w:rPr>
        <w:t xml:space="preserve"> до </w:t>
      </w:r>
      <w:proofErr w:type="spellStart"/>
      <w:r w:rsidRPr="0042467A">
        <w:rPr>
          <w:b/>
          <w:bCs/>
          <w:sz w:val="28"/>
          <w:szCs w:val="28"/>
        </w:rPr>
        <w:t>нормованих</w:t>
      </w:r>
      <w:proofErr w:type="spellEnd"/>
      <w:r w:rsidRPr="0042467A">
        <w:rPr>
          <w:b/>
          <w:bCs/>
          <w:sz w:val="28"/>
          <w:szCs w:val="28"/>
        </w:rPr>
        <w:t>?</w:t>
      </w:r>
    </w:p>
    <w:p w14:paraId="2A775667" w14:textId="77777777" w:rsidR="0042467A" w:rsidRPr="0042467A" w:rsidRDefault="0042467A" w:rsidP="00123C6D">
      <w:pPr>
        <w:pStyle w:val="34"/>
        <w:widowControl/>
        <w:numPr>
          <w:ilvl w:val="0"/>
          <w:numId w:val="47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оборотні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виробничі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фонди</w:t>
      </w:r>
      <w:proofErr w:type="spellEnd"/>
      <w:r w:rsidRPr="0042467A">
        <w:rPr>
          <w:sz w:val="28"/>
          <w:szCs w:val="28"/>
        </w:rPr>
        <w:t>;</w:t>
      </w:r>
    </w:p>
    <w:p w14:paraId="3F3A72A7" w14:textId="77777777" w:rsidR="0042467A" w:rsidRPr="0042467A" w:rsidRDefault="0042467A" w:rsidP="00123C6D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запаси;</w:t>
      </w:r>
    </w:p>
    <w:p w14:paraId="404D4437" w14:textId="77777777" w:rsidR="0042467A" w:rsidRPr="0042467A" w:rsidRDefault="0042467A" w:rsidP="00123C6D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F3EB9C2" w14:textId="77777777" w:rsidR="0042467A" w:rsidRPr="0042467A" w:rsidRDefault="0042467A" w:rsidP="00123C6D">
      <w:pPr>
        <w:numPr>
          <w:ilvl w:val="0"/>
          <w:numId w:val="4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готову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продукцію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694821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7. За </w:t>
      </w:r>
      <w:proofErr w:type="spellStart"/>
      <w:r w:rsidRPr="0042467A">
        <w:rPr>
          <w:b/>
          <w:bCs/>
          <w:sz w:val="28"/>
          <w:szCs w:val="28"/>
        </w:rPr>
        <w:t>допомогою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яких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показників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можна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визначити</w:t>
      </w:r>
      <w:proofErr w:type="spellEnd"/>
      <w:r w:rsidRPr="0042467A">
        <w:rPr>
          <w:b/>
          <w:bCs/>
          <w:sz w:val="28"/>
          <w:szCs w:val="28"/>
        </w:rPr>
        <w:t xml:space="preserve"> потребу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  <w:r w:rsidRPr="0042467A">
        <w:rPr>
          <w:b/>
          <w:bCs/>
          <w:sz w:val="28"/>
          <w:szCs w:val="28"/>
        </w:rPr>
        <w:t xml:space="preserve"> в </w:t>
      </w:r>
      <w:proofErr w:type="spellStart"/>
      <w:r w:rsidRPr="0042467A">
        <w:rPr>
          <w:b/>
          <w:bCs/>
          <w:sz w:val="28"/>
          <w:szCs w:val="28"/>
        </w:rPr>
        <w:t>сировині</w:t>
      </w:r>
      <w:proofErr w:type="spellEnd"/>
      <w:r w:rsidRPr="0042467A">
        <w:rPr>
          <w:b/>
          <w:bCs/>
          <w:sz w:val="28"/>
          <w:szCs w:val="28"/>
        </w:rPr>
        <w:t xml:space="preserve">, </w:t>
      </w:r>
      <w:proofErr w:type="spellStart"/>
      <w:r w:rsidRPr="0042467A">
        <w:rPr>
          <w:b/>
          <w:bCs/>
          <w:sz w:val="28"/>
          <w:szCs w:val="28"/>
        </w:rPr>
        <w:t>матеріалах</w:t>
      </w:r>
      <w:proofErr w:type="spellEnd"/>
      <w:r w:rsidRPr="0042467A">
        <w:rPr>
          <w:b/>
          <w:bCs/>
          <w:sz w:val="28"/>
          <w:szCs w:val="28"/>
        </w:rPr>
        <w:t xml:space="preserve">, </w:t>
      </w:r>
      <w:proofErr w:type="spellStart"/>
      <w:r w:rsidRPr="0042467A">
        <w:rPr>
          <w:b/>
          <w:bCs/>
          <w:sz w:val="28"/>
          <w:szCs w:val="28"/>
        </w:rPr>
        <w:t>купівельних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напівфабрикатах</w:t>
      </w:r>
      <w:proofErr w:type="spellEnd"/>
      <w:r w:rsidRPr="0042467A">
        <w:rPr>
          <w:b/>
          <w:bCs/>
          <w:sz w:val="28"/>
          <w:szCs w:val="28"/>
        </w:rPr>
        <w:t>?</w:t>
      </w:r>
    </w:p>
    <w:p w14:paraId="6600EF2E" w14:textId="77777777" w:rsidR="0042467A" w:rsidRPr="0042467A" w:rsidRDefault="0042467A" w:rsidP="00123C6D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одноденних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розрахованих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r w:rsidRPr="004246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467A">
        <w:rPr>
          <w:rFonts w:ascii="Times New Roman" w:hAnsi="Times New Roman" w:cs="Times New Roman"/>
          <w:sz w:val="28"/>
          <w:szCs w:val="28"/>
        </w:rPr>
        <w:t xml:space="preserve"> кв. планового року;</w:t>
      </w:r>
    </w:p>
    <w:p w14:paraId="4CE4A5B5" w14:textId="77777777" w:rsidR="0042467A" w:rsidRPr="0042467A" w:rsidRDefault="0042467A" w:rsidP="00123C6D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AB5DD1A" w14:textId="77777777" w:rsidR="0042467A" w:rsidRPr="0042467A" w:rsidRDefault="0042467A" w:rsidP="00123C6D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норм запасу в днях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DF0322C" w14:textId="77777777" w:rsidR="0042467A" w:rsidRPr="0042467A" w:rsidRDefault="0042467A" w:rsidP="00123C6D">
      <w:pPr>
        <w:numPr>
          <w:ilvl w:val="0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плановому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2C1820C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8. За </w:t>
      </w:r>
      <w:proofErr w:type="spellStart"/>
      <w:r w:rsidRPr="0042467A">
        <w:rPr>
          <w:b/>
          <w:bCs/>
          <w:sz w:val="28"/>
          <w:szCs w:val="28"/>
        </w:rPr>
        <w:t>допомогою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яких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показників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можна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визначити</w:t>
      </w:r>
      <w:proofErr w:type="spellEnd"/>
      <w:r w:rsidRPr="0042467A">
        <w:rPr>
          <w:b/>
          <w:bCs/>
          <w:sz w:val="28"/>
          <w:szCs w:val="28"/>
        </w:rPr>
        <w:t xml:space="preserve"> потребу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  <w:r w:rsidRPr="0042467A">
        <w:rPr>
          <w:b/>
          <w:bCs/>
          <w:sz w:val="28"/>
          <w:szCs w:val="28"/>
        </w:rPr>
        <w:t xml:space="preserve"> у </w:t>
      </w:r>
      <w:proofErr w:type="spellStart"/>
      <w:r w:rsidRPr="0042467A">
        <w:rPr>
          <w:b/>
          <w:bCs/>
          <w:sz w:val="28"/>
          <w:szCs w:val="28"/>
        </w:rPr>
        <w:t>оборотних</w:t>
      </w:r>
      <w:proofErr w:type="spellEnd"/>
      <w:r w:rsidRPr="0042467A">
        <w:rPr>
          <w:b/>
          <w:bCs/>
          <w:sz w:val="28"/>
          <w:szCs w:val="28"/>
        </w:rPr>
        <w:t xml:space="preserve"> коштах у </w:t>
      </w:r>
      <w:proofErr w:type="spellStart"/>
      <w:r w:rsidRPr="0042467A">
        <w:rPr>
          <w:b/>
          <w:bCs/>
          <w:sz w:val="28"/>
          <w:szCs w:val="28"/>
        </w:rPr>
        <w:t>незавершеному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виробництві</w:t>
      </w:r>
      <w:proofErr w:type="spellEnd"/>
      <w:r w:rsidRPr="0042467A">
        <w:rPr>
          <w:b/>
          <w:bCs/>
          <w:sz w:val="28"/>
          <w:szCs w:val="28"/>
        </w:rPr>
        <w:t>?</w:t>
      </w:r>
    </w:p>
    <w:p w14:paraId="04A6EBD1" w14:textId="77777777" w:rsidR="0042467A" w:rsidRPr="0042467A" w:rsidRDefault="0042467A" w:rsidP="00123C6D">
      <w:pPr>
        <w:pStyle w:val="34"/>
        <w:widowControl/>
        <w:numPr>
          <w:ilvl w:val="0"/>
          <w:numId w:val="49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тривалість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виробничого</w:t>
      </w:r>
      <w:proofErr w:type="spellEnd"/>
      <w:r w:rsidRPr="0042467A">
        <w:rPr>
          <w:sz w:val="28"/>
          <w:szCs w:val="28"/>
        </w:rPr>
        <w:t xml:space="preserve"> циклу;</w:t>
      </w:r>
    </w:p>
    <w:p w14:paraId="12B1624E" w14:textId="77777777" w:rsidR="0042467A" w:rsidRPr="0042467A" w:rsidRDefault="0042467A" w:rsidP="00123C6D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кількість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випускається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A1518B6" w14:textId="77777777" w:rsidR="0042467A" w:rsidRPr="0042467A" w:rsidRDefault="0042467A" w:rsidP="00123C6D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одноденні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незавершеному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планом </w:t>
      </w:r>
      <w:r w:rsidRPr="004246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467A">
        <w:rPr>
          <w:rFonts w:ascii="Times New Roman" w:hAnsi="Times New Roman" w:cs="Times New Roman"/>
          <w:sz w:val="28"/>
          <w:szCs w:val="28"/>
        </w:rPr>
        <w:t xml:space="preserve"> кв.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661D7CE" w14:textId="77777777" w:rsidR="0042467A" w:rsidRPr="0042467A" w:rsidRDefault="0042467A" w:rsidP="00123C6D">
      <w:pPr>
        <w:numPr>
          <w:ilvl w:val="0"/>
          <w:numId w:val="49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2A0E3F0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9. </w:t>
      </w:r>
      <w:proofErr w:type="spellStart"/>
      <w:r w:rsidRPr="0042467A">
        <w:rPr>
          <w:b/>
          <w:bCs/>
          <w:sz w:val="28"/>
          <w:szCs w:val="28"/>
        </w:rPr>
        <w:t>Які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необхідні</w:t>
      </w:r>
      <w:proofErr w:type="spellEnd"/>
      <w:r w:rsidRPr="0042467A">
        <w:rPr>
          <w:b/>
          <w:bCs/>
          <w:sz w:val="28"/>
          <w:szCs w:val="28"/>
        </w:rPr>
        <w:t xml:space="preserve"> для </w:t>
      </w:r>
      <w:proofErr w:type="spellStart"/>
      <w:r w:rsidRPr="0042467A">
        <w:rPr>
          <w:b/>
          <w:bCs/>
          <w:sz w:val="28"/>
          <w:szCs w:val="28"/>
        </w:rPr>
        <w:t>нормування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оборотних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коштів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gramStart"/>
      <w:r w:rsidRPr="0042467A">
        <w:rPr>
          <w:b/>
          <w:bCs/>
          <w:sz w:val="28"/>
          <w:szCs w:val="28"/>
        </w:rPr>
        <w:t>у запасах</w:t>
      </w:r>
      <w:proofErr w:type="gram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готової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продукції</w:t>
      </w:r>
      <w:proofErr w:type="spellEnd"/>
      <w:r w:rsidRPr="0042467A">
        <w:rPr>
          <w:b/>
          <w:bCs/>
          <w:sz w:val="28"/>
          <w:szCs w:val="28"/>
        </w:rPr>
        <w:t>?</w:t>
      </w:r>
    </w:p>
    <w:p w14:paraId="71552974" w14:textId="77777777" w:rsidR="0042467A" w:rsidRPr="0042467A" w:rsidRDefault="0042467A" w:rsidP="00123C6D">
      <w:pPr>
        <w:pStyle w:val="34"/>
        <w:widowControl/>
        <w:numPr>
          <w:ilvl w:val="0"/>
          <w:numId w:val="50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норма запасу </w:t>
      </w:r>
      <w:proofErr w:type="spellStart"/>
      <w:r w:rsidRPr="0042467A">
        <w:rPr>
          <w:sz w:val="28"/>
          <w:szCs w:val="28"/>
        </w:rPr>
        <w:t>оборотних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щодо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готової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>;</w:t>
      </w:r>
    </w:p>
    <w:p w14:paraId="6B243AFB" w14:textId="77777777" w:rsidR="0042467A" w:rsidRPr="0042467A" w:rsidRDefault="0042467A" w:rsidP="00123C6D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одноденний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r w:rsidRPr="004246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467A">
        <w:rPr>
          <w:rFonts w:ascii="Times New Roman" w:hAnsi="Times New Roman" w:cs="Times New Roman"/>
          <w:sz w:val="28"/>
          <w:szCs w:val="28"/>
        </w:rPr>
        <w:t xml:space="preserve"> кв. планового року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собівартістю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7F7990E" w14:textId="77777777" w:rsidR="0042467A" w:rsidRPr="0042467A" w:rsidRDefault="0042467A" w:rsidP="00123C6D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початок планового року;</w:t>
      </w:r>
    </w:p>
    <w:p w14:paraId="20B7A141" w14:textId="77777777" w:rsidR="0042467A" w:rsidRPr="0042467A" w:rsidRDefault="0042467A" w:rsidP="00123C6D">
      <w:pPr>
        <w:numPr>
          <w:ilvl w:val="0"/>
          <w:numId w:val="5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випуск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плановому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FB1F50F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>10. </w:t>
      </w:r>
      <w:proofErr w:type="spellStart"/>
      <w:r w:rsidRPr="0042467A">
        <w:rPr>
          <w:b/>
          <w:bCs/>
          <w:sz w:val="28"/>
          <w:szCs w:val="28"/>
        </w:rPr>
        <w:t>Які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показники</w:t>
      </w:r>
      <w:proofErr w:type="spellEnd"/>
      <w:r w:rsidRPr="0042467A">
        <w:rPr>
          <w:b/>
          <w:bCs/>
          <w:sz w:val="28"/>
          <w:szCs w:val="28"/>
        </w:rPr>
        <w:t xml:space="preserve"> треба </w:t>
      </w:r>
      <w:proofErr w:type="spellStart"/>
      <w:r w:rsidRPr="0042467A">
        <w:rPr>
          <w:b/>
          <w:bCs/>
          <w:sz w:val="28"/>
          <w:szCs w:val="28"/>
        </w:rPr>
        <w:t>використовувати</w:t>
      </w:r>
      <w:proofErr w:type="spellEnd"/>
      <w:r w:rsidRPr="0042467A">
        <w:rPr>
          <w:b/>
          <w:bCs/>
          <w:sz w:val="28"/>
          <w:szCs w:val="28"/>
        </w:rPr>
        <w:t xml:space="preserve">, </w:t>
      </w:r>
      <w:proofErr w:type="spellStart"/>
      <w:r w:rsidRPr="0042467A">
        <w:rPr>
          <w:b/>
          <w:bCs/>
          <w:sz w:val="28"/>
          <w:szCs w:val="28"/>
        </w:rPr>
        <w:t>визначаючи</w:t>
      </w:r>
      <w:proofErr w:type="spellEnd"/>
      <w:r w:rsidRPr="0042467A">
        <w:rPr>
          <w:b/>
          <w:bCs/>
          <w:sz w:val="28"/>
          <w:szCs w:val="28"/>
        </w:rPr>
        <w:t xml:space="preserve"> потребу в </w:t>
      </w:r>
      <w:proofErr w:type="spellStart"/>
      <w:r w:rsidRPr="0042467A">
        <w:rPr>
          <w:b/>
          <w:bCs/>
          <w:sz w:val="28"/>
          <w:szCs w:val="28"/>
        </w:rPr>
        <w:t>оборотних</w:t>
      </w:r>
      <w:proofErr w:type="spellEnd"/>
      <w:r w:rsidRPr="0042467A">
        <w:rPr>
          <w:b/>
          <w:bCs/>
          <w:sz w:val="28"/>
          <w:szCs w:val="28"/>
        </w:rPr>
        <w:t xml:space="preserve"> коштах </w:t>
      </w:r>
      <w:proofErr w:type="spellStart"/>
      <w:r w:rsidRPr="0042467A">
        <w:rPr>
          <w:b/>
          <w:bCs/>
          <w:sz w:val="28"/>
          <w:szCs w:val="28"/>
        </w:rPr>
        <w:t>економічним</w:t>
      </w:r>
      <w:proofErr w:type="spellEnd"/>
      <w:r w:rsidRPr="0042467A">
        <w:rPr>
          <w:b/>
          <w:bCs/>
          <w:sz w:val="28"/>
          <w:szCs w:val="28"/>
        </w:rPr>
        <w:t xml:space="preserve"> методом?</w:t>
      </w:r>
    </w:p>
    <w:p w14:paraId="29130E00" w14:textId="77777777" w:rsidR="0042467A" w:rsidRPr="0042467A" w:rsidRDefault="0042467A" w:rsidP="00123C6D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середні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залишки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початок планового року;</w:t>
      </w:r>
    </w:p>
    <w:p w14:paraId="5B0CEFC3" w14:textId="77777777" w:rsidR="0042467A" w:rsidRPr="0042467A" w:rsidRDefault="0042467A" w:rsidP="00123C6D">
      <w:pPr>
        <w:pStyle w:val="34"/>
        <w:widowControl/>
        <w:numPr>
          <w:ilvl w:val="0"/>
          <w:numId w:val="51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зміни</w:t>
      </w:r>
      <w:proofErr w:type="spellEnd"/>
      <w:r w:rsidRPr="0042467A">
        <w:rPr>
          <w:sz w:val="28"/>
          <w:szCs w:val="28"/>
        </w:rPr>
        <w:t xml:space="preserve"> в </w:t>
      </w:r>
      <w:proofErr w:type="spellStart"/>
      <w:r w:rsidRPr="0042467A">
        <w:rPr>
          <w:sz w:val="28"/>
          <w:szCs w:val="28"/>
        </w:rPr>
        <w:t>обсязі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виробництва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>;</w:t>
      </w:r>
    </w:p>
    <w:p w14:paraId="1A56FCE9" w14:textId="77777777" w:rsidR="0042467A" w:rsidRPr="0042467A" w:rsidRDefault="0042467A" w:rsidP="00123C6D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” нормативу на початок планового року;</w:t>
      </w:r>
    </w:p>
    <w:p w14:paraId="16312DCB" w14:textId="77777777" w:rsidR="0042467A" w:rsidRPr="0042467A" w:rsidRDefault="0042467A" w:rsidP="00123C6D">
      <w:pPr>
        <w:numPr>
          <w:ilvl w:val="0"/>
          <w:numId w:val="5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невиробничого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” нормативу на початок планового року.</w:t>
      </w:r>
    </w:p>
    <w:p w14:paraId="77B69298" w14:textId="77777777" w:rsidR="0042467A" w:rsidRPr="0042467A" w:rsidRDefault="0042467A" w:rsidP="0042467A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 w:rsidRPr="0042467A">
        <w:rPr>
          <w:rFonts w:ascii="Times New Roman" w:hAnsi="Times New Roman"/>
        </w:rPr>
        <w:t>РЕКОМЕНДОВАНА ЛІТЕРАТУРА</w:t>
      </w:r>
    </w:p>
    <w:p w14:paraId="3222C6DB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1. Слав</w:t>
      </w:r>
      <w:r w:rsidRPr="0042467A">
        <w:rPr>
          <w:sz w:val="28"/>
          <w:szCs w:val="28"/>
        </w:rPr>
        <w:sym w:font="Symbol" w:char="00A2"/>
      </w:r>
      <w:proofErr w:type="spellStart"/>
      <w:r w:rsidRPr="0042467A">
        <w:rPr>
          <w:sz w:val="28"/>
          <w:szCs w:val="28"/>
        </w:rPr>
        <w:t>юк</w:t>
      </w:r>
      <w:proofErr w:type="spellEnd"/>
      <w:r w:rsidRPr="0042467A">
        <w:rPr>
          <w:sz w:val="28"/>
          <w:szCs w:val="28"/>
        </w:rPr>
        <w:t xml:space="preserve"> Р.А.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 xml:space="preserve">: ЦУЛ, 2002. – С. 199-203. </w:t>
      </w:r>
    </w:p>
    <w:p w14:paraId="7B33A04A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2.Філімоненков О.С.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Ірпінь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Академія</w:t>
      </w:r>
      <w:proofErr w:type="spellEnd"/>
      <w:r w:rsidRPr="0042467A">
        <w:rPr>
          <w:sz w:val="28"/>
          <w:szCs w:val="28"/>
        </w:rPr>
        <w:t xml:space="preserve"> ДПС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>, 2003. С.251-286.</w:t>
      </w:r>
    </w:p>
    <w:p w14:paraId="069923D5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3.Фінанси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proofErr w:type="gramStart"/>
      <w:r w:rsidRPr="0042467A">
        <w:rPr>
          <w:sz w:val="28"/>
          <w:szCs w:val="28"/>
        </w:rPr>
        <w:t>Кер.авт.кол</w:t>
      </w:r>
      <w:proofErr w:type="gramEnd"/>
      <w:r w:rsidRPr="0042467A">
        <w:rPr>
          <w:sz w:val="28"/>
          <w:szCs w:val="28"/>
        </w:rPr>
        <w:t>.і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наук.ред.проф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А.М.Поддєрьогін</w:t>
      </w:r>
      <w:proofErr w:type="spellEnd"/>
      <w:r w:rsidRPr="0042467A">
        <w:rPr>
          <w:sz w:val="28"/>
          <w:szCs w:val="28"/>
        </w:rPr>
        <w:t xml:space="preserve">. – 4-те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та доп. – </w:t>
      </w:r>
      <w:proofErr w:type="gramStart"/>
      <w:r w:rsidRPr="0042467A">
        <w:rPr>
          <w:sz w:val="28"/>
          <w:szCs w:val="28"/>
        </w:rPr>
        <w:t>К.:КНЕУ</w:t>
      </w:r>
      <w:proofErr w:type="gramEnd"/>
      <w:r w:rsidRPr="0042467A">
        <w:rPr>
          <w:sz w:val="28"/>
          <w:szCs w:val="28"/>
        </w:rPr>
        <w:t>, 2002. – С.141-173.</w:t>
      </w:r>
    </w:p>
    <w:p w14:paraId="3C005A0D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4.Фінансова </w:t>
      </w:r>
      <w:proofErr w:type="spellStart"/>
      <w:r w:rsidRPr="0042467A">
        <w:rPr>
          <w:sz w:val="28"/>
          <w:szCs w:val="28"/>
        </w:rPr>
        <w:t>діяльність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r w:rsidRPr="0042467A">
        <w:rPr>
          <w:sz w:val="28"/>
          <w:szCs w:val="28"/>
        </w:rPr>
        <w:t>Бандурка</w:t>
      </w:r>
      <w:proofErr w:type="spellEnd"/>
      <w:r w:rsidRPr="0042467A">
        <w:rPr>
          <w:sz w:val="28"/>
          <w:szCs w:val="28"/>
        </w:rPr>
        <w:t xml:space="preserve"> О.М., Коробов М.Я., Орлов П.І., Петрова К.Я. –2-ге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і доп. – К.: </w:t>
      </w:r>
      <w:proofErr w:type="spellStart"/>
      <w:r w:rsidRPr="0042467A">
        <w:rPr>
          <w:sz w:val="28"/>
          <w:szCs w:val="28"/>
        </w:rPr>
        <w:t>Либідь</w:t>
      </w:r>
      <w:proofErr w:type="spellEnd"/>
      <w:r w:rsidRPr="0042467A">
        <w:rPr>
          <w:sz w:val="28"/>
          <w:szCs w:val="28"/>
        </w:rPr>
        <w:t>, 2003. – С. 220-236.</w:t>
      </w:r>
    </w:p>
    <w:p w14:paraId="748B7CFC" w14:textId="77777777"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Тема 6.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Кредитування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підприємств</w:t>
      </w:r>
      <w:proofErr w:type="spellEnd"/>
    </w:p>
    <w:p w14:paraId="2646CEB4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Банківський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банківського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короткострокові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середньострокові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характеристика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“кредитор”, “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лінія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забезпеченість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поверненість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терміновість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цільове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таїх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характеристика.</w:t>
      </w:r>
    </w:p>
    <w:p w14:paraId="05748C50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банків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склад і характеристика.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3378006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 в банку.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Документація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банку для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заходу,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кредитується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3375166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мети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умов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Форма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безготівкова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готівкова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виданого кредиту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терміновим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C3AB37C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 і плата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304786F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Контроль банку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своєчасним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погашенням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кредиту.</w:t>
      </w:r>
    </w:p>
    <w:p w14:paraId="6D8D12BD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процентів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Застава.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застави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 Порука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гарантія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поруки,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склад і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814C363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Страхування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відповідальності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позичальника</w:t>
      </w:r>
      <w:proofErr w:type="spellEnd"/>
      <w:r w:rsidRPr="0042467A">
        <w:rPr>
          <w:sz w:val="28"/>
          <w:szCs w:val="28"/>
        </w:rPr>
        <w:t xml:space="preserve"> за </w:t>
      </w:r>
      <w:proofErr w:type="spellStart"/>
      <w:r w:rsidRPr="0042467A">
        <w:rPr>
          <w:sz w:val="28"/>
          <w:szCs w:val="28"/>
        </w:rPr>
        <w:t>непогашення</w:t>
      </w:r>
      <w:proofErr w:type="spellEnd"/>
      <w:r w:rsidRPr="0042467A">
        <w:rPr>
          <w:sz w:val="28"/>
          <w:szCs w:val="28"/>
        </w:rPr>
        <w:t xml:space="preserve"> кредиту і </w:t>
      </w:r>
      <w:proofErr w:type="spellStart"/>
      <w:r w:rsidRPr="0042467A">
        <w:rPr>
          <w:sz w:val="28"/>
          <w:szCs w:val="28"/>
        </w:rPr>
        <w:t>несплату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процентів</w:t>
      </w:r>
      <w:proofErr w:type="spellEnd"/>
      <w:r w:rsidRPr="0042467A">
        <w:rPr>
          <w:sz w:val="28"/>
          <w:szCs w:val="28"/>
        </w:rPr>
        <w:t xml:space="preserve"> по </w:t>
      </w:r>
      <w:proofErr w:type="spellStart"/>
      <w:r w:rsidRPr="0042467A">
        <w:rPr>
          <w:sz w:val="28"/>
          <w:szCs w:val="28"/>
        </w:rPr>
        <w:t>ньому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Договір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страхування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відповідальності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його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зміст</w:t>
      </w:r>
      <w:proofErr w:type="spellEnd"/>
      <w:r w:rsidRPr="0042467A">
        <w:rPr>
          <w:sz w:val="28"/>
          <w:szCs w:val="28"/>
        </w:rPr>
        <w:t xml:space="preserve"> і порядок </w:t>
      </w:r>
      <w:proofErr w:type="spellStart"/>
      <w:r w:rsidRPr="0042467A">
        <w:rPr>
          <w:sz w:val="28"/>
          <w:szCs w:val="28"/>
        </w:rPr>
        <w:t>складання</w:t>
      </w:r>
      <w:proofErr w:type="spellEnd"/>
      <w:r w:rsidRPr="0042467A">
        <w:rPr>
          <w:sz w:val="28"/>
          <w:szCs w:val="28"/>
        </w:rPr>
        <w:t>.</w:t>
      </w:r>
    </w:p>
    <w:p w14:paraId="2F988801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9A65C71" w14:textId="77777777" w:rsidR="0042467A" w:rsidRPr="0042467A" w:rsidRDefault="0042467A" w:rsidP="0042467A">
      <w:pPr>
        <w:pStyle w:val="34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ПЛАН СЕМІНАРСЬКОГО ЗАНЯТТЯ</w:t>
      </w:r>
    </w:p>
    <w:p w14:paraId="4E3518DE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1.Оборотні </w:t>
      </w:r>
      <w:proofErr w:type="spellStart"/>
      <w:r w:rsidRPr="0042467A">
        <w:rPr>
          <w:sz w:val="28"/>
          <w:szCs w:val="28"/>
        </w:rPr>
        <w:t>кошти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склад, структура і </w:t>
      </w:r>
      <w:proofErr w:type="spellStart"/>
      <w:r w:rsidRPr="0042467A">
        <w:rPr>
          <w:sz w:val="28"/>
          <w:szCs w:val="28"/>
        </w:rPr>
        <w:t>класифікація</w:t>
      </w:r>
      <w:proofErr w:type="spellEnd"/>
      <w:r w:rsidRPr="0042467A">
        <w:rPr>
          <w:sz w:val="28"/>
          <w:szCs w:val="28"/>
        </w:rPr>
        <w:t>.</w:t>
      </w:r>
    </w:p>
    <w:p w14:paraId="6607D0DE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2. </w:t>
      </w:r>
      <w:proofErr w:type="spellStart"/>
      <w:r w:rsidRPr="0042467A">
        <w:rPr>
          <w:sz w:val="28"/>
          <w:szCs w:val="28"/>
        </w:rPr>
        <w:t>Нормування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оборотних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>.</w:t>
      </w:r>
    </w:p>
    <w:p w14:paraId="54E4B4C8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3. </w:t>
      </w:r>
      <w:proofErr w:type="spellStart"/>
      <w:r w:rsidRPr="0042467A">
        <w:rPr>
          <w:sz w:val="28"/>
          <w:szCs w:val="28"/>
        </w:rPr>
        <w:t>Показники</w:t>
      </w:r>
      <w:proofErr w:type="spellEnd"/>
      <w:r w:rsidRPr="0042467A">
        <w:rPr>
          <w:sz w:val="28"/>
          <w:szCs w:val="28"/>
        </w:rPr>
        <w:t xml:space="preserve"> стану та </w:t>
      </w:r>
      <w:proofErr w:type="spellStart"/>
      <w:r w:rsidRPr="0042467A">
        <w:rPr>
          <w:sz w:val="28"/>
          <w:szCs w:val="28"/>
        </w:rPr>
        <w:t>ефективності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використання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оборотних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коштів</w:t>
      </w:r>
      <w:proofErr w:type="spellEnd"/>
      <w:r w:rsidRPr="0042467A">
        <w:rPr>
          <w:sz w:val="28"/>
          <w:szCs w:val="28"/>
        </w:rPr>
        <w:t>.</w:t>
      </w:r>
    </w:p>
    <w:p w14:paraId="64F83837" w14:textId="77777777"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ІНДИВІДУАЛЬНЕ ЗАВДАННЯ</w:t>
      </w:r>
    </w:p>
    <w:p w14:paraId="219194D6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14:paraId="69079D12" w14:textId="77777777" w:rsidR="0042467A" w:rsidRPr="0042467A" w:rsidRDefault="0042467A" w:rsidP="0042467A">
      <w:pPr>
        <w:pStyle w:val="21"/>
        <w:spacing w:line="240" w:lineRule="auto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ПИТАННЯ ДЛЯ САМОСТІЙНОГО ОПРАЦЮВАННЯ</w:t>
      </w:r>
    </w:p>
    <w:p w14:paraId="6421B8BE" w14:textId="77777777" w:rsidR="0042467A" w:rsidRPr="0042467A" w:rsidRDefault="0042467A" w:rsidP="00123C6D">
      <w:pPr>
        <w:pStyle w:val="21"/>
        <w:widowControl/>
        <w:numPr>
          <w:ilvl w:val="0"/>
          <w:numId w:val="89"/>
        </w:numPr>
        <w:adjustRightInd/>
        <w:spacing w:line="240" w:lineRule="auto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Контроль за використанням оборотних активів.</w:t>
      </w:r>
    </w:p>
    <w:p w14:paraId="7CB93EDD" w14:textId="77777777" w:rsidR="0042467A" w:rsidRPr="0042467A" w:rsidRDefault="0042467A" w:rsidP="00123C6D">
      <w:pPr>
        <w:pStyle w:val="21"/>
        <w:widowControl/>
        <w:numPr>
          <w:ilvl w:val="0"/>
          <w:numId w:val="89"/>
        </w:numPr>
        <w:adjustRightInd/>
        <w:spacing w:line="240" w:lineRule="auto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Питання вдосконалення організації оборотних активів.</w:t>
      </w:r>
    </w:p>
    <w:p w14:paraId="69ADAF6D" w14:textId="77777777" w:rsidR="0042467A" w:rsidRPr="0042467A" w:rsidRDefault="0042467A" w:rsidP="00123C6D">
      <w:pPr>
        <w:pStyle w:val="21"/>
        <w:widowControl/>
        <w:numPr>
          <w:ilvl w:val="0"/>
          <w:numId w:val="89"/>
        </w:numPr>
        <w:adjustRightInd/>
        <w:spacing w:line="240" w:lineRule="auto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>Використання банківських кредитів для формування оборотних коштів.</w:t>
      </w:r>
    </w:p>
    <w:p w14:paraId="472FCE46" w14:textId="77777777" w:rsidR="0042467A" w:rsidRPr="0042467A" w:rsidRDefault="0042467A" w:rsidP="0042467A">
      <w:pPr>
        <w:pStyle w:val="21"/>
        <w:spacing w:line="240" w:lineRule="auto"/>
        <w:ind w:firstLine="708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ТЕСТОВІ ЗАВДАННЯ</w:t>
      </w:r>
    </w:p>
    <w:p w14:paraId="10093FEE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1. Знайдіть правильне визначення економічної сутності кредиту.</w:t>
      </w:r>
    </w:p>
    <w:p w14:paraId="4DE64189" w14:textId="77777777" w:rsidR="0042467A" w:rsidRPr="0042467A" w:rsidRDefault="0042467A" w:rsidP="00123C6D">
      <w:pPr>
        <w:numPr>
          <w:ilvl w:val="0"/>
          <w:numId w:val="5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кредит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форма руху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позикового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56D07D4" w14:textId="77777777" w:rsidR="0042467A" w:rsidRPr="0042467A" w:rsidRDefault="0042467A" w:rsidP="00123C6D">
      <w:pPr>
        <w:numPr>
          <w:ilvl w:val="0"/>
          <w:numId w:val="5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кредит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кредитодавцем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кредитоодержувачем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2D20871" w14:textId="77777777" w:rsidR="0042467A" w:rsidRPr="0042467A" w:rsidRDefault="0042467A" w:rsidP="00123C6D">
      <w:pPr>
        <w:numPr>
          <w:ilvl w:val="0"/>
          <w:numId w:val="5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кредит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рух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товарного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E9A81EA" w14:textId="77777777" w:rsidR="0042467A" w:rsidRPr="0042467A" w:rsidRDefault="0042467A" w:rsidP="00123C6D">
      <w:pPr>
        <w:numPr>
          <w:ilvl w:val="0"/>
          <w:numId w:val="54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кредит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товарній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формах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8769D97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2. Об’єктами кредитування можуть бути.</w:t>
      </w:r>
    </w:p>
    <w:p w14:paraId="69886A71" w14:textId="77777777"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16860EC" w14:textId="77777777"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товарно-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</w:p>
    <w:p w14:paraId="0C5AF87B" w14:textId="77777777"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8FB49BF" w14:textId="77777777"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банки;</w:t>
      </w:r>
    </w:p>
    <w:p w14:paraId="7B48EDAA" w14:textId="77777777"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lastRenderedPageBreak/>
        <w:t>держава;</w:t>
      </w:r>
    </w:p>
    <w:p w14:paraId="37D28553" w14:textId="77777777" w:rsidR="0042467A" w:rsidRPr="0042467A" w:rsidRDefault="0042467A" w:rsidP="00123C6D">
      <w:pPr>
        <w:numPr>
          <w:ilvl w:val="0"/>
          <w:numId w:val="5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товариства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25190A7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3. На які цілі надається банківський кредит?</w:t>
      </w:r>
    </w:p>
    <w:p w14:paraId="2E2725CB" w14:textId="77777777"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фінансування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 xml:space="preserve"> оборотного </w:t>
      </w:r>
      <w:proofErr w:type="spellStart"/>
      <w:r w:rsidRPr="0042467A">
        <w:rPr>
          <w:rFonts w:ascii="Times New Roman" w:hAnsi="Times New Roman" w:cs="Times New Roman"/>
          <w:b/>
          <w:bCs/>
          <w:sz w:val="28"/>
          <w:szCs w:val="28"/>
        </w:rPr>
        <w:t>капіталу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2EE1AF65" w14:textId="77777777"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3127695" w14:textId="77777777"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викуп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приватизованого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65BF125" w14:textId="77777777"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статутного фонду банку;</w:t>
      </w:r>
    </w:p>
    <w:p w14:paraId="603EE910" w14:textId="77777777" w:rsidR="0042467A" w:rsidRPr="0042467A" w:rsidRDefault="0042467A" w:rsidP="00123C6D">
      <w:pPr>
        <w:numPr>
          <w:ilvl w:val="0"/>
          <w:numId w:val="56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платежів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67A">
        <w:rPr>
          <w:rFonts w:ascii="Times New Roman" w:hAnsi="Times New Roman" w:cs="Times New Roman"/>
          <w:sz w:val="28"/>
          <w:szCs w:val="28"/>
        </w:rPr>
        <w:t>у бюджет</w:t>
      </w:r>
      <w:proofErr w:type="gram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87FF5BC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4. З якого моменту повинні нараховуватися відсотки за користування кредитом?</w:t>
      </w:r>
    </w:p>
    <w:p w14:paraId="10030EDB" w14:textId="77777777" w:rsidR="0042467A" w:rsidRPr="0042467A" w:rsidRDefault="0042467A" w:rsidP="00123C6D">
      <w:pPr>
        <w:numPr>
          <w:ilvl w:val="0"/>
          <w:numId w:val="6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з моменту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угоди;</w:t>
      </w:r>
    </w:p>
    <w:p w14:paraId="605DAE11" w14:textId="77777777" w:rsidR="0042467A" w:rsidRPr="0042467A" w:rsidRDefault="0042467A" w:rsidP="00123C6D">
      <w:pPr>
        <w:numPr>
          <w:ilvl w:val="0"/>
          <w:numId w:val="6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з моменту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4EB9919" w14:textId="77777777" w:rsidR="0042467A" w:rsidRPr="0042467A" w:rsidRDefault="0042467A" w:rsidP="00123C6D">
      <w:pPr>
        <w:numPr>
          <w:ilvl w:val="0"/>
          <w:numId w:val="6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з моменту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D5CFC2B" w14:textId="77777777" w:rsidR="0042467A" w:rsidRPr="0042467A" w:rsidRDefault="0042467A" w:rsidP="00123C6D">
      <w:pPr>
        <w:numPr>
          <w:ilvl w:val="0"/>
          <w:numId w:val="61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з моменту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доходу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кредиту.</w:t>
      </w:r>
    </w:p>
    <w:p w14:paraId="5342DE47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5. Що таке кредитоспроможність?</w:t>
      </w:r>
    </w:p>
    <w:p w14:paraId="47562FC5" w14:textId="77777777" w:rsidR="0042467A" w:rsidRPr="0042467A" w:rsidRDefault="0042467A" w:rsidP="00123C6D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узгоджений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розрахуватися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борговими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зобов’язаннями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0737A92" w14:textId="77777777" w:rsidR="0042467A" w:rsidRPr="0042467A" w:rsidRDefault="0042467A" w:rsidP="00123C6D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кредитора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узгоджений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932235A" w14:textId="77777777" w:rsidR="0042467A" w:rsidRPr="0042467A" w:rsidRDefault="0042467A" w:rsidP="00123C6D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кредитора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погасити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клієнтами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3833E9E" w14:textId="77777777" w:rsidR="0042467A" w:rsidRPr="0042467A" w:rsidRDefault="0042467A" w:rsidP="00123C6D">
      <w:pPr>
        <w:numPr>
          <w:ilvl w:val="0"/>
          <w:numId w:val="60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D05DDE2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6. Бланковий кредит – це кредит, забезпечений</w:t>
      </w:r>
    </w:p>
    <w:p w14:paraId="551E0091" w14:textId="77777777" w:rsidR="0042467A" w:rsidRPr="0042467A" w:rsidRDefault="0042467A" w:rsidP="00123C6D">
      <w:pPr>
        <w:numPr>
          <w:ilvl w:val="0"/>
          <w:numId w:val="53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товарами;</w:t>
      </w:r>
    </w:p>
    <w:p w14:paraId="7B088FDE" w14:textId="77777777" w:rsidR="0042467A" w:rsidRPr="0042467A" w:rsidRDefault="0042467A" w:rsidP="00123C6D">
      <w:pPr>
        <w:numPr>
          <w:ilvl w:val="0"/>
          <w:numId w:val="53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товаророзпорядчими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документами;</w:t>
      </w:r>
    </w:p>
    <w:p w14:paraId="128425A5" w14:textId="77777777" w:rsidR="0042467A" w:rsidRPr="0042467A" w:rsidRDefault="0042467A" w:rsidP="00123C6D">
      <w:pPr>
        <w:numPr>
          <w:ilvl w:val="0"/>
          <w:numId w:val="53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валютними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цінностями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2A4F74A" w14:textId="77777777" w:rsidR="0042467A" w:rsidRPr="0042467A" w:rsidRDefault="0042467A" w:rsidP="00123C6D">
      <w:pPr>
        <w:numPr>
          <w:ilvl w:val="0"/>
          <w:numId w:val="53"/>
        </w:numPr>
        <w:tabs>
          <w:tab w:val="num" w:pos="1440"/>
          <w:tab w:val="left" w:pos="31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3DAFD59B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7. Комерційний кредит – це економічні відносини, які виникають між:</w:t>
      </w:r>
    </w:p>
    <w:p w14:paraId="1DA281BD" w14:textId="77777777" w:rsidR="0042467A" w:rsidRPr="0042467A" w:rsidRDefault="0042467A" w:rsidP="00123C6D">
      <w:pPr>
        <w:numPr>
          <w:ilvl w:val="0"/>
          <w:numId w:val="58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E57EEBF" w14:textId="77777777" w:rsidR="0042467A" w:rsidRPr="0042467A" w:rsidRDefault="0042467A" w:rsidP="00123C6D">
      <w:pPr>
        <w:numPr>
          <w:ilvl w:val="0"/>
          <w:numId w:val="58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комерційним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банками;</w:t>
      </w:r>
    </w:p>
    <w:p w14:paraId="0E6F1358" w14:textId="77777777" w:rsidR="0042467A" w:rsidRPr="0042467A" w:rsidRDefault="0042467A" w:rsidP="00123C6D">
      <w:pPr>
        <w:numPr>
          <w:ilvl w:val="0"/>
          <w:numId w:val="58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державою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комерційним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банками;</w:t>
      </w:r>
    </w:p>
    <w:p w14:paraId="5645D77B" w14:textId="77777777" w:rsidR="0042467A" w:rsidRPr="0042467A" w:rsidRDefault="0042467A" w:rsidP="00123C6D">
      <w:pPr>
        <w:numPr>
          <w:ilvl w:val="0"/>
          <w:numId w:val="58"/>
        </w:numPr>
        <w:tabs>
          <w:tab w:val="num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державою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0687295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8. Кредитна лінія – це:</w:t>
      </w:r>
    </w:p>
    <w:p w14:paraId="5200A35B" w14:textId="77777777" w:rsidR="0042467A" w:rsidRPr="0042467A" w:rsidRDefault="0042467A" w:rsidP="00123C6D">
      <w:pPr>
        <w:numPr>
          <w:ilvl w:val="0"/>
          <w:numId w:val="5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угода,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зобов’язується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узгоджену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суму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певного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D87C31B" w14:textId="77777777" w:rsidR="0042467A" w:rsidRPr="0042467A" w:rsidRDefault="0042467A" w:rsidP="00123C6D">
      <w:pPr>
        <w:numPr>
          <w:ilvl w:val="0"/>
          <w:numId w:val="5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згода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але не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зобов’язання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банку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позичальнику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5C54D5F9" w14:textId="77777777" w:rsidR="0042467A" w:rsidRPr="0042467A" w:rsidRDefault="0042467A" w:rsidP="00123C6D">
      <w:pPr>
        <w:numPr>
          <w:ilvl w:val="0"/>
          <w:numId w:val="5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межа, яка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максимальні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мінімальні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кредиту одному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позичальнику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DA19257" w14:textId="77777777" w:rsidR="0042467A" w:rsidRPr="0042467A" w:rsidRDefault="0042467A" w:rsidP="00123C6D">
      <w:pPr>
        <w:numPr>
          <w:ilvl w:val="0"/>
          <w:numId w:val="59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ліміти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A77E81F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9. Позики за забезпеченням бувають:</w:t>
      </w:r>
    </w:p>
    <w:p w14:paraId="6510E944" w14:textId="77777777" w:rsidR="0042467A" w:rsidRPr="0042467A" w:rsidRDefault="0042467A" w:rsidP="00123C6D">
      <w:pPr>
        <w:numPr>
          <w:ilvl w:val="0"/>
          <w:numId w:val="62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4D1C738" w14:textId="77777777" w:rsidR="0042467A" w:rsidRPr="0042467A" w:rsidRDefault="0042467A" w:rsidP="00123C6D">
      <w:pPr>
        <w:numPr>
          <w:ilvl w:val="0"/>
          <w:numId w:val="62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валютні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ED4904E" w14:textId="77777777" w:rsidR="0042467A" w:rsidRPr="0042467A" w:rsidRDefault="0042467A" w:rsidP="00123C6D">
      <w:pPr>
        <w:numPr>
          <w:ilvl w:val="0"/>
          <w:numId w:val="62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BB0B577" w14:textId="77777777" w:rsidR="0042467A" w:rsidRPr="0042467A" w:rsidRDefault="0042467A" w:rsidP="00123C6D">
      <w:pPr>
        <w:numPr>
          <w:ilvl w:val="0"/>
          <w:numId w:val="62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бланкові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52E4164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10. До видів банківського кредиту належать:</w:t>
      </w:r>
    </w:p>
    <w:p w14:paraId="2A8F64C8" w14:textId="77777777"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>овердрафт;</w:t>
      </w:r>
    </w:p>
    <w:p w14:paraId="5A1A231F" w14:textId="77777777"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контокорентний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14:paraId="37C24DA1" w14:textId="77777777"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обліковий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14:paraId="3428EC83" w14:textId="77777777"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акцептний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14:paraId="21061AF5" w14:textId="77777777"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авальний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14:paraId="0244F9C8" w14:textId="77777777"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комерційний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кредит;</w:t>
      </w:r>
    </w:p>
    <w:p w14:paraId="2B2F19CA" w14:textId="77777777"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лізинг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8FD33B3" w14:textId="77777777" w:rsidR="0042467A" w:rsidRPr="0042467A" w:rsidRDefault="0042467A" w:rsidP="00123C6D">
      <w:pPr>
        <w:numPr>
          <w:ilvl w:val="0"/>
          <w:numId w:val="5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кредит.</w:t>
      </w:r>
    </w:p>
    <w:p w14:paraId="34B5384A" w14:textId="77777777" w:rsidR="0042467A" w:rsidRPr="0042467A" w:rsidRDefault="0042467A" w:rsidP="0042467A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  <w:r w:rsidRPr="0042467A">
        <w:rPr>
          <w:rFonts w:ascii="Times New Roman" w:hAnsi="Times New Roman"/>
        </w:rPr>
        <w:t>РЕКОМЕНДОВАНА ЛІТЕРАТУРА</w:t>
      </w:r>
    </w:p>
    <w:p w14:paraId="273D35B1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1. Слав</w:t>
      </w:r>
      <w:r w:rsidRPr="0042467A">
        <w:rPr>
          <w:sz w:val="28"/>
          <w:szCs w:val="28"/>
        </w:rPr>
        <w:sym w:font="Symbol" w:char="00A2"/>
      </w:r>
      <w:proofErr w:type="spellStart"/>
      <w:r w:rsidRPr="0042467A">
        <w:rPr>
          <w:sz w:val="28"/>
          <w:szCs w:val="28"/>
        </w:rPr>
        <w:t>юк</w:t>
      </w:r>
      <w:proofErr w:type="spellEnd"/>
      <w:r w:rsidRPr="0042467A">
        <w:rPr>
          <w:sz w:val="28"/>
          <w:szCs w:val="28"/>
        </w:rPr>
        <w:t xml:space="preserve"> Р.А.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 xml:space="preserve">: ЦУЛ, 2002. – С. 199-203. </w:t>
      </w:r>
    </w:p>
    <w:p w14:paraId="724193BA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2.Філімоненков О.С.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Ірпінь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Академія</w:t>
      </w:r>
      <w:proofErr w:type="spellEnd"/>
      <w:r w:rsidRPr="0042467A">
        <w:rPr>
          <w:sz w:val="28"/>
          <w:szCs w:val="28"/>
        </w:rPr>
        <w:t xml:space="preserve"> ДПС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>, 2003. С.251-286.</w:t>
      </w:r>
    </w:p>
    <w:p w14:paraId="58CD2AE6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3.Фінанси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proofErr w:type="gramStart"/>
      <w:r w:rsidRPr="0042467A">
        <w:rPr>
          <w:sz w:val="28"/>
          <w:szCs w:val="28"/>
        </w:rPr>
        <w:t>Кер.авт.кол</w:t>
      </w:r>
      <w:proofErr w:type="gramEnd"/>
      <w:r w:rsidRPr="0042467A">
        <w:rPr>
          <w:sz w:val="28"/>
          <w:szCs w:val="28"/>
        </w:rPr>
        <w:t>.і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наук.ред.проф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А.М.Поддєрьогін</w:t>
      </w:r>
      <w:proofErr w:type="spellEnd"/>
      <w:r w:rsidRPr="0042467A">
        <w:rPr>
          <w:sz w:val="28"/>
          <w:szCs w:val="28"/>
        </w:rPr>
        <w:t xml:space="preserve">. – 4-те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та доп. – </w:t>
      </w:r>
      <w:proofErr w:type="gramStart"/>
      <w:r w:rsidRPr="0042467A">
        <w:rPr>
          <w:sz w:val="28"/>
          <w:szCs w:val="28"/>
        </w:rPr>
        <w:t>К.:КНЕУ</w:t>
      </w:r>
      <w:proofErr w:type="gramEnd"/>
      <w:r w:rsidRPr="0042467A">
        <w:rPr>
          <w:sz w:val="28"/>
          <w:szCs w:val="28"/>
        </w:rPr>
        <w:t>, 2002. – С.141-173.</w:t>
      </w:r>
    </w:p>
    <w:p w14:paraId="51F39BC9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 xml:space="preserve">4.Фінансова діяльність підприємства: Підручник / Бандурка О.М., Коробов М.Я., Орлов П.І., Петрова К.Я. –2-ге вид., перероб. і </w:t>
      </w:r>
      <w:proofErr w:type="spellStart"/>
      <w:r w:rsidRPr="0042467A"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42467A">
        <w:rPr>
          <w:rFonts w:ascii="Times New Roman" w:hAnsi="Times New Roman" w:cs="Times New Roman"/>
          <w:sz w:val="28"/>
          <w:szCs w:val="28"/>
          <w:lang w:val="uk-UA"/>
        </w:rPr>
        <w:t>. – К.: Либідь, 2003. – С. 220-236.</w:t>
      </w:r>
    </w:p>
    <w:p w14:paraId="09AC4CE2" w14:textId="77777777" w:rsidR="0042467A" w:rsidRPr="0042467A" w:rsidRDefault="0042467A" w:rsidP="004246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20E2BEE" w14:textId="77777777" w:rsidR="0042467A" w:rsidRPr="0042467A" w:rsidRDefault="0042467A" w:rsidP="0042467A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Тема 7.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Фінансове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відтворення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b/>
          <w:sz w:val="28"/>
          <w:szCs w:val="28"/>
        </w:rPr>
        <w:t>фондів</w:t>
      </w:r>
      <w:proofErr w:type="spellEnd"/>
    </w:p>
    <w:p w14:paraId="64B81B48" w14:textId="77777777" w:rsidR="0042467A" w:rsidRPr="0042467A" w:rsidRDefault="0042467A" w:rsidP="0042467A">
      <w:pPr>
        <w:pStyle w:val="25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Основні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фонди</w:t>
      </w:r>
      <w:proofErr w:type="spellEnd"/>
      <w:r w:rsidRPr="0042467A">
        <w:rPr>
          <w:sz w:val="28"/>
          <w:szCs w:val="28"/>
        </w:rPr>
        <w:t xml:space="preserve"> як </w:t>
      </w:r>
      <w:proofErr w:type="spellStart"/>
      <w:r w:rsidRPr="0042467A">
        <w:rPr>
          <w:sz w:val="28"/>
          <w:szCs w:val="28"/>
        </w:rPr>
        <w:t>частина</w:t>
      </w:r>
      <w:proofErr w:type="spellEnd"/>
      <w:r w:rsidRPr="0042467A">
        <w:rPr>
          <w:sz w:val="28"/>
          <w:szCs w:val="28"/>
        </w:rPr>
        <w:t xml:space="preserve"> майна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склад, структура і </w:t>
      </w:r>
      <w:proofErr w:type="spellStart"/>
      <w:r w:rsidRPr="0042467A">
        <w:rPr>
          <w:sz w:val="28"/>
          <w:szCs w:val="28"/>
        </w:rPr>
        <w:t>відтворення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Знос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амортизація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основних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фондів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Показники</w:t>
      </w:r>
      <w:proofErr w:type="spellEnd"/>
      <w:r w:rsidRPr="0042467A">
        <w:rPr>
          <w:sz w:val="28"/>
          <w:szCs w:val="28"/>
        </w:rPr>
        <w:t xml:space="preserve"> стану та </w:t>
      </w:r>
      <w:proofErr w:type="spellStart"/>
      <w:r w:rsidRPr="0042467A">
        <w:rPr>
          <w:sz w:val="28"/>
          <w:szCs w:val="28"/>
        </w:rPr>
        <w:t>використання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основних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фондів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розрахунок</w:t>
      </w:r>
      <w:proofErr w:type="spellEnd"/>
      <w:r w:rsidRPr="0042467A">
        <w:rPr>
          <w:sz w:val="28"/>
          <w:szCs w:val="28"/>
        </w:rPr>
        <w:t>.</w:t>
      </w:r>
    </w:p>
    <w:p w14:paraId="05FB807C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Капітальні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вкладення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як форма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інвестицій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капітальних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вкладень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державні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державні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централізовані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недержавні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змішані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капітальні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вкладення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Поняття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будівля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об’єкт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будівлі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виробничого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невиробничого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призначення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, нова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будівля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розширення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реконструкція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технічне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переозброєння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діючих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6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1C7CDB08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вкладень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бюджетні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залучені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позикові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CEB8E68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вкладень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3C31713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Титульні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списки і проектно-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кошторисна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документація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E59384E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Порядок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оформлення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відкриття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фінансування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кредитування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капітальних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вкладень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підприємствами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в банку.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Документація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надається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банку для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відкриття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фінансування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державних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недержавних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змішаних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капітальних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вкладень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5FD1BA50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Фінансування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кредитування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будівництва</w:t>
      </w:r>
      <w:proofErr w:type="spellEnd"/>
      <w:r w:rsidRPr="0042467A">
        <w:rPr>
          <w:sz w:val="28"/>
          <w:szCs w:val="28"/>
        </w:rPr>
        <w:t xml:space="preserve"> при </w:t>
      </w:r>
      <w:proofErr w:type="spellStart"/>
      <w:r w:rsidRPr="0042467A">
        <w:rPr>
          <w:sz w:val="28"/>
          <w:szCs w:val="28"/>
        </w:rPr>
        <w:t>підрядному</w:t>
      </w:r>
      <w:proofErr w:type="spellEnd"/>
      <w:r w:rsidRPr="0042467A">
        <w:rPr>
          <w:sz w:val="28"/>
          <w:szCs w:val="28"/>
        </w:rPr>
        <w:t xml:space="preserve"> і </w:t>
      </w:r>
      <w:proofErr w:type="spellStart"/>
      <w:r w:rsidRPr="0042467A">
        <w:rPr>
          <w:sz w:val="28"/>
          <w:szCs w:val="28"/>
        </w:rPr>
        <w:t>господарському</w:t>
      </w:r>
      <w:proofErr w:type="spellEnd"/>
      <w:r w:rsidRPr="0042467A">
        <w:rPr>
          <w:sz w:val="28"/>
          <w:szCs w:val="28"/>
        </w:rPr>
        <w:t xml:space="preserve"> способах </w:t>
      </w:r>
      <w:proofErr w:type="spellStart"/>
      <w:r w:rsidRPr="0042467A">
        <w:rPr>
          <w:sz w:val="28"/>
          <w:szCs w:val="28"/>
        </w:rPr>
        <w:t>ведення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будівельно-монтажних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робіт</w:t>
      </w:r>
      <w:proofErr w:type="spellEnd"/>
      <w:r w:rsidRPr="0042467A">
        <w:rPr>
          <w:sz w:val="28"/>
          <w:szCs w:val="28"/>
        </w:rPr>
        <w:t xml:space="preserve">. Порядок </w:t>
      </w:r>
      <w:proofErr w:type="spellStart"/>
      <w:r w:rsidRPr="0042467A">
        <w:rPr>
          <w:sz w:val="28"/>
          <w:szCs w:val="28"/>
        </w:rPr>
        <w:t>сплати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об’ємів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будівельно-монтажних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робіт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що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виконуються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протягом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будівництва</w:t>
      </w:r>
      <w:proofErr w:type="spellEnd"/>
      <w:r w:rsidRPr="0042467A">
        <w:rPr>
          <w:sz w:val="28"/>
          <w:szCs w:val="28"/>
        </w:rPr>
        <w:t xml:space="preserve"> і по </w:t>
      </w:r>
      <w:proofErr w:type="spellStart"/>
      <w:r w:rsidRPr="0042467A">
        <w:rPr>
          <w:sz w:val="28"/>
          <w:szCs w:val="28"/>
        </w:rPr>
        <w:t>його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закінченні</w:t>
      </w:r>
      <w:proofErr w:type="spellEnd"/>
      <w:r w:rsidRPr="0042467A">
        <w:rPr>
          <w:sz w:val="28"/>
          <w:szCs w:val="28"/>
        </w:rPr>
        <w:t>.</w:t>
      </w:r>
    </w:p>
    <w:p w14:paraId="0BE56ED3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7BD94D5F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A7A229B" w14:textId="77777777" w:rsidR="0042467A" w:rsidRPr="0042467A" w:rsidRDefault="0042467A" w:rsidP="0042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Контроль банку при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фінансуванні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кредитуванні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капітальних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вкладень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A8E8022" w14:textId="77777777"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 xml:space="preserve">ПЛАН </w:t>
      </w:r>
      <w:proofErr w:type="gramStart"/>
      <w:r w:rsidRPr="0042467A">
        <w:rPr>
          <w:b/>
          <w:sz w:val="28"/>
          <w:szCs w:val="28"/>
        </w:rPr>
        <w:t>СЕМІНАРСЬКОГО  ЗАНЯТТЯ</w:t>
      </w:r>
      <w:proofErr w:type="gramEnd"/>
    </w:p>
    <w:p w14:paraId="67D65A70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1.Сутність основних засобів та їх відтворення.</w:t>
      </w:r>
    </w:p>
    <w:p w14:paraId="25585C79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2.Показники стану та ефективності використання основних засобів.</w:t>
      </w:r>
    </w:p>
    <w:p w14:paraId="49E04302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3.Знос і амортизація основних засобів.</w:t>
      </w:r>
    </w:p>
    <w:p w14:paraId="3B776E48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4.Сутність і склад капітальних вкладень та джерела їх фінансування.</w:t>
      </w:r>
    </w:p>
    <w:p w14:paraId="6FCE8FBA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ІНДИВІДУАЛЬНЕ ЗАВДАННЯ</w:t>
      </w:r>
    </w:p>
    <w:p w14:paraId="626CCF06" w14:textId="77777777" w:rsidR="0042467A" w:rsidRPr="0042467A" w:rsidRDefault="0042467A" w:rsidP="0042467A">
      <w:pPr>
        <w:pStyle w:val="21"/>
        <w:spacing w:line="240" w:lineRule="auto"/>
        <w:rPr>
          <w:b/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14:paraId="034F0E26" w14:textId="77777777" w:rsidR="0042467A" w:rsidRPr="0042467A" w:rsidRDefault="0042467A" w:rsidP="0042467A">
      <w:pPr>
        <w:pStyle w:val="3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ПИТАННЯ ДЛЯ САМОСТІЙНОГО ОПРАЦЮВАННЯ</w:t>
      </w:r>
    </w:p>
    <w:p w14:paraId="0ADE69AD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1.Порядок оформлення відкриття фінансування капітальних вкладень підприємствами в банку.</w:t>
      </w:r>
    </w:p>
    <w:p w14:paraId="1188C93A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2.Порядок фінансування і кредитування капітальних вкладень.</w:t>
      </w:r>
    </w:p>
    <w:p w14:paraId="479C6318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3.Розрахунки за виконані роботи в капітальному будівництві.</w:t>
      </w:r>
    </w:p>
    <w:p w14:paraId="559260AE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4.Суть методів нарахування амортизації: прямолінійного, зменшення залишкової вартості, прискореного зменшення залишкової вартості, кумулятивного, виробничого. </w:t>
      </w:r>
    </w:p>
    <w:p w14:paraId="6B93C3FB" w14:textId="77777777" w:rsidR="0042467A" w:rsidRPr="0042467A" w:rsidRDefault="0042467A" w:rsidP="0042467A">
      <w:pPr>
        <w:pStyle w:val="31"/>
        <w:spacing w:line="240" w:lineRule="auto"/>
        <w:rPr>
          <w:bCs/>
          <w:sz w:val="28"/>
          <w:szCs w:val="28"/>
        </w:rPr>
      </w:pPr>
      <w:r w:rsidRPr="0042467A">
        <w:rPr>
          <w:bCs/>
          <w:sz w:val="28"/>
          <w:szCs w:val="28"/>
        </w:rPr>
        <w:t>ТЕСТОВІ ЗАВДАННЯ</w:t>
      </w:r>
    </w:p>
    <w:p w14:paraId="1ED26D0C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1. Основні засоби – це...</w:t>
      </w:r>
    </w:p>
    <w:p w14:paraId="09AE1864" w14:textId="77777777" w:rsidR="0042467A" w:rsidRPr="0042467A" w:rsidRDefault="0042467A" w:rsidP="00123C6D">
      <w:pPr>
        <w:pStyle w:val="af7"/>
        <w:widowControl/>
        <w:numPr>
          <w:ilvl w:val="0"/>
          <w:numId w:val="63"/>
        </w:numPr>
        <w:tabs>
          <w:tab w:val="num" w:pos="948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частина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матеріальних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активів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які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багаторазово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беруть</w:t>
      </w:r>
      <w:proofErr w:type="spellEnd"/>
      <w:r w:rsidRPr="0042467A">
        <w:rPr>
          <w:sz w:val="28"/>
          <w:szCs w:val="28"/>
        </w:rPr>
        <w:t xml:space="preserve"> участь у </w:t>
      </w:r>
      <w:proofErr w:type="spellStart"/>
      <w:r w:rsidRPr="0042467A">
        <w:rPr>
          <w:sz w:val="28"/>
          <w:szCs w:val="28"/>
        </w:rPr>
        <w:t>процесі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виробництва</w:t>
      </w:r>
      <w:proofErr w:type="spellEnd"/>
      <w:r w:rsidRPr="0042467A">
        <w:rPr>
          <w:sz w:val="28"/>
          <w:szCs w:val="28"/>
        </w:rPr>
        <w:t>;</w:t>
      </w:r>
    </w:p>
    <w:p w14:paraId="76EA5C30" w14:textId="77777777" w:rsidR="0042467A" w:rsidRPr="0042467A" w:rsidRDefault="0042467A" w:rsidP="00123C6D">
      <w:pPr>
        <w:numPr>
          <w:ilvl w:val="0"/>
          <w:numId w:val="63"/>
        </w:numPr>
        <w:tabs>
          <w:tab w:val="num" w:pos="9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утримує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здавання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особам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соціально-культурних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очікуваний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корисного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одного року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операційного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циклу,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довший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);</w:t>
      </w:r>
    </w:p>
    <w:p w14:paraId="17DF8F8E" w14:textId="77777777" w:rsidR="0042467A" w:rsidRPr="0042467A" w:rsidRDefault="0042467A" w:rsidP="00123C6D">
      <w:pPr>
        <w:numPr>
          <w:ilvl w:val="0"/>
          <w:numId w:val="63"/>
        </w:numPr>
        <w:tabs>
          <w:tab w:val="num" w:pos="9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тривалий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незмінній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натурально-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речовій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69306A3" w14:textId="77777777" w:rsidR="0042467A" w:rsidRPr="0042467A" w:rsidRDefault="0042467A" w:rsidP="00123C6D">
      <w:pPr>
        <w:numPr>
          <w:ilvl w:val="0"/>
          <w:numId w:val="63"/>
        </w:numPr>
        <w:tabs>
          <w:tab w:val="num" w:pos="94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матеріальні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вироблений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продукт.</w:t>
      </w:r>
    </w:p>
    <w:p w14:paraId="01728312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2. Відтворення основних засобів – це...</w:t>
      </w:r>
    </w:p>
    <w:p w14:paraId="211AF3BA" w14:textId="77777777" w:rsidR="0042467A" w:rsidRPr="0042467A" w:rsidRDefault="0042467A" w:rsidP="00123C6D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безперервного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204E42A" w14:textId="77777777" w:rsidR="0042467A" w:rsidRPr="0042467A" w:rsidRDefault="0042467A" w:rsidP="00123C6D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зношених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0B1EA13" w14:textId="77777777" w:rsidR="0042467A" w:rsidRPr="0042467A" w:rsidRDefault="0042467A" w:rsidP="00123C6D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46DAFAF" w14:textId="77777777" w:rsidR="0042467A" w:rsidRPr="0042467A" w:rsidRDefault="0042467A" w:rsidP="00123C6D">
      <w:pPr>
        <w:numPr>
          <w:ilvl w:val="0"/>
          <w:numId w:val="6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зношеного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EF9A76C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3. Амортизація – це...</w:t>
      </w:r>
    </w:p>
    <w:p w14:paraId="7A98D06E" w14:textId="77777777" w:rsidR="0042467A" w:rsidRPr="0042467A" w:rsidRDefault="0042467A" w:rsidP="00123C6D">
      <w:pPr>
        <w:numPr>
          <w:ilvl w:val="0"/>
          <w:numId w:val="6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467A">
        <w:rPr>
          <w:rFonts w:ascii="Times New Roman" w:hAnsi="Times New Roman" w:cs="Times New Roman"/>
          <w:sz w:val="28"/>
          <w:szCs w:val="28"/>
          <w:lang w:val="uk-UA"/>
        </w:rPr>
        <w:t xml:space="preserve">процес поступового перенесення вартості основних виробничих засобів і нематеріальних активів з врахуванням витрат на їх придбання, виготовлення або поліпшення згідно з нормами </w:t>
      </w:r>
      <w:proofErr w:type="spellStart"/>
      <w:r w:rsidRPr="0042467A">
        <w:rPr>
          <w:rFonts w:ascii="Times New Roman" w:hAnsi="Times New Roman" w:cs="Times New Roman"/>
          <w:sz w:val="28"/>
          <w:szCs w:val="28"/>
          <w:lang w:val="uk-UA"/>
        </w:rPr>
        <w:t>амортвідрахувань</w:t>
      </w:r>
      <w:proofErr w:type="spellEnd"/>
      <w:r w:rsidRPr="0042467A">
        <w:rPr>
          <w:rFonts w:ascii="Times New Roman" w:hAnsi="Times New Roman" w:cs="Times New Roman"/>
          <w:sz w:val="28"/>
          <w:szCs w:val="28"/>
          <w:lang w:val="uk-UA"/>
        </w:rPr>
        <w:t xml:space="preserve"> на продукцію</w:t>
      </w:r>
      <w:r w:rsidRPr="0042467A">
        <w:rPr>
          <w:rFonts w:ascii="Times New Roman" w:hAnsi="Times New Roman" w:cs="Times New Roman"/>
          <w:b/>
          <w:bCs/>
          <w:sz w:val="28"/>
          <w:szCs w:val="28"/>
          <w:lang w:val="uk-UA"/>
        </w:rPr>
        <w:t>;</w:t>
      </w:r>
    </w:p>
    <w:p w14:paraId="53810DA9" w14:textId="77777777" w:rsidR="0042467A" w:rsidRPr="0042467A" w:rsidRDefault="0042467A" w:rsidP="00123C6D">
      <w:pPr>
        <w:numPr>
          <w:ilvl w:val="0"/>
          <w:numId w:val="6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зносу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8F5F66C" w14:textId="77777777" w:rsidR="0042467A" w:rsidRPr="0042467A" w:rsidRDefault="0042467A" w:rsidP="00123C6D">
      <w:pPr>
        <w:numPr>
          <w:ilvl w:val="0"/>
          <w:numId w:val="6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зносу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валові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EFB4189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4. Капітальні вкладення – це...</w:t>
      </w:r>
    </w:p>
    <w:p w14:paraId="780DF65D" w14:textId="77777777" w:rsidR="0042467A" w:rsidRPr="0042467A" w:rsidRDefault="0042467A" w:rsidP="00123C6D">
      <w:pPr>
        <w:numPr>
          <w:ilvl w:val="0"/>
          <w:numId w:val="6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реконструкцію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технічне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переозброєння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AB14692" w14:textId="77777777" w:rsidR="0042467A" w:rsidRPr="0042467A" w:rsidRDefault="0042467A" w:rsidP="00123C6D">
      <w:pPr>
        <w:numPr>
          <w:ilvl w:val="0"/>
          <w:numId w:val="6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DED2163" w14:textId="77777777" w:rsidR="0042467A" w:rsidRPr="0042467A" w:rsidRDefault="0042467A" w:rsidP="00123C6D">
      <w:pPr>
        <w:numPr>
          <w:ilvl w:val="0"/>
          <w:numId w:val="6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реконструкцію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виробництв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D269E57" w14:textId="77777777" w:rsidR="0042467A" w:rsidRPr="0042467A" w:rsidRDefault="0042467A" w:rsidP="00123C6D">
      <w:pPr>
        <w:numPr>
          <w:ilvl w:val="0"/>
          <w:numId w:val="6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розширене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D956578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5. Які з названих показників безпосередньо впливають на розмір амортизаційних відрахувань?</w:t>
      </w:r>
    </w:p>
    <w:p w14:paraId="57627BB8" w14:textId="77777777" w:rsidR="0042467A" w:rsidRPr="0042467A" w:rsidRDefault="0042467A" w:rsidP="00123C6D">
      <w:pPr>
        <w:numPr>
          <w:ilvl w:val="0"/>
          <w:numId w:val="6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нарахованого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зносу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фондовіддача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отриманого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інфляції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831147D" w14:textId="77777777" w:rsidR="0042467A" w:rsidRPr="0042467A" w:rsidRDefault="0042467A" w:rsidP="00123C6D">
      <w:pPr>
        <w:numPr>
          <w:ilvl w:val="0"/>
          <w:numId w:val="6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виведених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рентабельність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вибуття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DEBE6AA" w14:textId="77777777" w:rsidR="0042467A" w:rsidRPr="0042467A" w:rsidRDefault="0042467A" w:rsidP="00123C6D">
      <w:pPr>
        <w:numPr>
          <w:ilvl w:val="0"/>
          <w:numId w:val="6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активів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сума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уведених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звітному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періоді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виробленої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звітний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приросту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DFCC6EC" w14:textId="77777777" w:rsidR="0042467A" w:rsidRPr="0042467A" w:rsidRDefault="0042467A" w:rsidP="00123C6D">
      <w:pPr>
        <w:numPr>
          <w:ilvl w:val="0"/>
          <w:numId w:val="67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балансова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 початок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норма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амортизаційних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відрахувань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структура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строки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5682A4B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  <w:lang w:val="ru-RU"/>
        </w:rPr>
      </w:pPr>
      <w:r w:rsidRPr="0042467A">
        <w:rPr>
          <w:b w:val="0"/>
          <w:sz w:val="28"/>
          <w:szCs w:val="28"/>
          <w:lang w:val="ru-RU"/>
        </w:rPr>
        <w:t>РЕКОМЕНДОВАНА ЛІТЕРАТУРА</w:t>
      </w:r>
    </w:p>
    <w:p w14:paraId="182B61EE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sz w:val="28"/>
          <w:szCs w:val="28"/>
        </w:rPr>
        <w:t xml:space="preserve">1. Закон України “Про оподаткування прибутку підприємств” від </w:t>
      </w:r>
      <w:r w:rsidRPr="0042467A">
        <w:rPr>
          <w:b w:val="0"/>
          <w:sz w:val="28"/>
          <w:szCs w:val="28"/>
        </w:rPr>
        <w:t>22.05.1997. - № 283/97 // Галицькі контракти. - 1997. – №26. – С. 36-59.</w:t>
      </w:r>
    </w:p>
    <w:p w14:paraId="5358A367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  Слав</w:t>
      </w:r>
      <w:r w:rsidRPr="0042467A">
        <w:rPr>
          <w:b w:val="0"/>
          <w:sz w:val="28"/>
          <w:szCs w:val="28"/>
        </w:rPr>
        <w:sym w:font="Symbol" w:char="00A2"/>
      </w:r>
      <w:proofErr w:type="spellStart"/>
      <w:r w:rsidRPr="0042467A">
        <w:rPr>
          <w:b w:val="0"/>
          <w:sz w:val="28"/>
          <w:szCs w:val="28"/>
        </w:rPr>
        <w:t>юк</w:t>
      </w:r>
      <w:proofErr w:type="spellEnd"/>
      <w:r w:rsidRPr="0042467A">
        <w:rPr>
          <w:b w:val="0"/>
          <w:sz w:val="28"/>
          <w:szCs w:val="28"/>
        </w:rPr>
        <w:t xml:space="preserve"> Р.А. Фінанси підприємств: </w:t>
      </w:r>
      <w:proofErr w:type="spellStart"/>
      <w:r w:rsidRPr="0042467A">
        <w:rPr>
          <w:b w:val="0"/>
          <w:sz w:val="28"/>
          <w:szCs w:val="28"/>
        </w:rPr>
        <w:t>Навч</w:t>
      </w:r>
      <w:proofErr w:type="spellEnd"/>
      <w:r w:rsidRPr="0042467A">
        <w:rPr>
          <w:b w:val="0"/>
          <w:sz w:val="28"/>
          <w:szCs w:val="28"/>
        </w:rPr>
        <w:t xml:space="preserve">. посібник. – Київ: ЦУЛ, 2002. – С. </w:t>
      </w:r>
      <w:r w:rsidRPr="0042467A">
        <w:rPr>
          <w:b w:val="0"/>
          <w:sz w:val="28"/>
          <w:szCs w:val="28"/>
        </w:rPr>
        <w:lastRenderedPageBreak/>
        <w:t xml:space="preserve">209-223. </w:t>
      </w:r>
    </w:p>
    <w:p w14:paraId="0A818C40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3. </w:t>
      </w:r>
      <w:proofErr w:type="spellStart"/>
      <w:r w:rsidRPr="0042467A">
        <w:rPr>
          <w:b w:val="0"/>
          <w:sz w:val="28"/>
          <w:szCs w:val="28"/>
        </w:rPr>
        <w:t>Філімоненков</w:t>
      </w:r>
      <w:proofErr w:type="spellEnd"/>
      <w:r w:rsidRPr="0042467A">
        <w:rPr>
          <w:b w:val="0"/>
          <w:sz w:val="28"/>
          <w:szCs w:val="28"/>
        </w:rPr>
        <w:t xml:space="preserve"> О.С. Фінанси підприємств: Навчальний посібник. – Ірпінь: Академія ДПС України, 2003. С. 320-365.</w:t>
      </w:r>
    </w:p>
    <w:p w14:paraId="26EE20F5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4. Фінанси підприємств: Підручник / </w:t>
      </w:r>
      <w:proofErr w:type="spellStart"/>
      <w:r w:rsidRPr="0042467A">
        <w:rPr>
          <w:b w:val="0"/>
          <w:sz w:val="28"/>
          <w:szCs w:val="28"/>
        </w:rPr>
        <w:t>Кер.авт.кол.і</w:t>
      </w:r>
      <w:proofErr w:type="spellEnd"/>
      <w:r w:rsidRPr="0042467A">
        <w:rPr>
          <w:b w:val="0"/>
          <w:sz w:val="28"/>
          <w:szCs w:val="28"/>
        </w:rPr>
        <w:t xml:space="preserve"> </w:t>
      </w:r>
      <w:proofErr w:type="spellStart"/>
      <w:r w:rsidRPr="0042467A">
        <w:rPr>
          <w:b w:val="0"/>
          <w:sz w:val="28"/>
          <w:szCs w:val="28"/>
        </w:rPr>
        <w:t>наук.ред.проф</w:t>
      </w:r>
      <w:proofErr w:type="spellEnd"/>
      <w:r w:rsidRPr="0042467A">
        <w:rPr>
          <w:b w:val="0"/>
          <w:sz w:val="28"/>
          <w:szCs w:val="28"/>
        </w:rPr>
        <w:t xml:space="preserve">. </w:t>
      </w:r>
      <w:proofErr w:type="spellStart"/>
      <w:r w:rsidRPr="0042467A">
        <w:rPr>
          <w:b w:val="0"/>
          <w:sz w:val="28"/>
          <w:szCs w:val="28"/>
        </w:rPr>
        <w:t>А.М.Поддєрьогін</w:t>
      </w:r>
      <w:proofErr w:type="spellEnd"/>
      <w:r w:rsidRPr="0042467A">
        <w:rPr>
          <w:b w:val="0"/>
          <w:sz w:val="28"/>
          <w:szCs w:val="28"/>
        </w:rPr>
        <w:t xml:space="preserve">. – 4-те вид., перероб. та </w:t>
      </w:r>
      <w:proofErr w:type="spellStart"/>
      <w:r w:rsidRPr="0042467A">
        <w:rPr>
          <w:b w:val="0"/>
          <w:sz w:val="28"/>
          <w:szCs w:val="28"/>
        </w:rPr>
        <w:t>доп</w:t>
      </w:r>
      <w:proofErr w:type="spellEnd"/>
      <w:r w:rsidRPr="0042467A">
        <w:rPr>
          <w:b w:val="0"/>
          <w:sz w:val="28"/>
          <w:szCs w:val="28"/>
        </w:rPr>
        <w:t>. – К.:КНЕУ, 2002. – С. 311-347.</w:t>
      </w:r>
    </w:p>
    <w:p w14:paraId="18732934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5.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: Курс </w:t>
      </w:r>
      <w:proofErr w:type="spellStart"/>
      <w:r w:rsidRPr="0042467A">
        <w:rPr>
          <w:sz w:val="28"/>
          <w:szCs w:val="28"/>
        </w:rPr>
        <w:t>лекцій</w:t>
      </w:r>
      <w:proofErr w:type="spellEnd"/>
      <w:r w:rsidRPr="0042467A">
        <w:rPr>
          <w:sz w:val="28"/>
          <w:szCs w:val="28"/>
        </w:rPr>
        <w:t xml:space="preserve"> / За ред. </w:t>
      </w:r>
      <w:proofErr w:type="spellStart"/>
      <w:r w:rsidRPr="0042467A">
        <w:rPr>
          <w:sz w:val="28"/>
          <w:szCs w:val="28"/>
        </w:rPr>
        <w:t>д.е.н</w:t>
      </w:r>
      <w:proofErr w:type="spellEnd"/>
      <w:r w:rsidRPr="0042467A">
        <w:rPr>
          <w:sz w:val="28"/>
          <w:szCs w:val="28"/>
        </w:rPr>
        <w:t xml:space="preserve">., проф. </w:t>
      </w:r>
      <w:proofErr w:type="spellStart"/>
      <w:r w:rsidRPr="0042467A">
        <w:rPr>
          <w:sz w:val="28"/>
          <w:szCs w:val="28"/>
        </w:rPr>
        <w:t>Г.Г.Кірейцева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>: ЦУЛ, 2002. С. 154-179.</w:t>
      </w:r>
    </w:p>
    <w:p w14:paraId="15006D56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6. </w:t>
      </w:r>
      <w:proofErr w:type="spellStart"/>
      <w:r w:rsidRPr="0042467A">
        <w:rPr>
          <w:sz w:val="28"/>
          <w:szCs w:val="28"/>
        </w:rPr>
        <w:t>Фінансова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r w:rsidRPr="0042467A">
        <w:rPr>
          <w:sz w:val="28"/>
          <w:szCs w:val="28"/>
        </w:rPr>
        <w:t>Бандурка</w:t>
      </w:r>
      <w:proofErr w:type="spellEnd"/>
      <w:r w:rsidRPr="0042467A">
        <w:rPr>
          <w:sz w:val="28"/>
          <w:szCs w:val="28"/>
        </w:rPr>
        <w:t xml:space="preserve"> О.М., Коробов М.Я., Орлов П.І., Петрова К.Я. –2-ге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і доп. – К.: </w:t>
      </w:r>
      <w:proofErr w:type="spellStart"/>
      <w:r w:rsidRPr="0042467A">
        <w:rPr>
          <w:sz w:val="28"/>
          <w:szCs w:val="28"/>
        </w:rPr>
        <w:t>Либідь</w:t>
      </w:r>
      <w:proofErr w:type="spellEnd"/>
      <w:r w:rsidRPr="0042467A">
        <w:rPr>
          <w:sz w:val="28"/>
          <w:szCs w:val="28"/>
        </w:rPr>
        <w:t>, 2003. – С. 193-217.</w:t>
      </w:r>
    </w:p>
    <w:p w14:paraId="4C6F2D9F" w14:textId="77777777" w:rsidR="0042467A" w:rsidRPr="0042467A" w:rsidRDefault="0042467A" w:rsidP="004246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35FB23" w14:textId="77777777" w:rsidR="0042467A" w:rsidRPr="0042467A" w:rsidRDefault="0042467A" w:rsidP="0042467A">
      <w:pPr>
        <w:pStyle w:val="a8"/>
        <w:spacing w:after="0" w:line="240" w:lineRule="auto"/>
        <w:ind w:left="0"/>
        <w:jc w:val="center"/>
        <w:rPr>
          <w:b/>
          <w:bCs/>
          <w:iCs/>
          <w:sz w:val="28"/>
          <w:szCs w:val="28"/>
        </w:rPr>
      </w:pPr>
      <w:r w:rsidRPr="0042467A">
        <w:rPr>
          <w:b/>
          <w:bCs/>
          <w:iCs/>
          <w:sz w:val="28"/>
          <w:szCs w:val="28"/>
        </w:rPr>
        <w:t xml:space="preserve">Тема 8. </w:t>
      </w:r>
      <w:proofErr w:type="spellStart"/>
      <w:r w:rsidRPr="0042467A">
        <w:rPr>
          <w:b/>
          <w:bCs/>
          <w:iCs/>
          <w:sz w:val="28"/>
          <w:szCs w:val="28"/>
        </w:rPr>
        <w:t>Оцінка</w:t>
      </w:r>
      <w:proofErr w:type="spellEnd"/>
      <w:r w:rsidRPr="0042467A">
        <w:rPr>
          <w:b/>
          <w:bCs/>
          <w:iCs/>
          <w:sz w:val="28"/>
          <w:szCs w:val="28"/>
        </w:rPr>
        <w:t xml:space="preserve"> </w:t>
      </w:r>
      <w:proofErr w:type="spellStart"/>
      <w:r w:rsidRPr="0042467A">
        <w:rPr>
          <w:b/>
          <w:bCs/>
          <w:iCs/>
          <w:sz w:val="28"/>
          <w:szCs w:val="28"/>
        </w:rPr>
        <w:t>фінансового</w:t>
      </w:r>
      <w:proofErr w:type="spellEnd"/>
      <w:r w:rsidRPr="0042467A">
        <w:rPr>
          <w:b/>
          <w:bCs/>
          <w:iCs/>
          <w:sz w:val="28"/>
          <w:szCs w:val="28"/>
        </w:rPr>
        <w:t xml:space="preserve"> стану </w:t>
      </w:r>
      <w:proofErr w:type="spellStart"/>
      <w:r w:rsidRPr="0042467A">
        <w:rPr>
          <w:b/>
          <w:bCs/>
          <w:iCs/>
          <w:sz w:val="28"/>
          <w:szCs w:val="28"/>
        </w:rPr>
        <w:t>підприємства</w:t>
      </w:r>
      <w:proofErr w:type="spellEnd"/>
    </w:p>
    <w:p w14:paraId="11F04768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Фінансовий</w:t>
      </w:r>
      <w:proofErr w:type="spellEnd"/>
      <w:r w:rsidRPr="0042467A">
        <w:rPr>
          <w:sz w:val="28"/>
          <w:szCs w:val="28"/>
        </w:rPr>
        <w:t xml:space="preserve"> стан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його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сутність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показники</w:t>
      </w:r>
      <w:proofErr w:type="spellEnd"/>
      <w:r w:rsidRPr="0042467A">
        <w:rPr>
          <w:sz w:val="28"/>
          <w:szCs w:val="28"/>
        </w:rPr>
        <w:t xml:space="preserve"> та методика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розрахунку</w:t>
      </w:r>
      <w:proofErr w:type="spellEnd"/>
      <w:r w:rsidRPr="0042467A">
        <w:rPr>
          <w:sz w:val="28"/>
          <w:szCs w:val="28"/>
        </w:rPr>
        <w:t>.</w:t>
      </w:r>
    </w:p>
    <w:p w14:paraId="49F02484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Платоспроможність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сутність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показники</w:t>
      </w:r>
      <w:proofErr w:type="spellEnd"/>
      <w:r w:rsidRPr="0042467A">
        <w:rPr>
          <w:sz w:val="28"/>
          <w:szCs w:val="28"/>
        </w:rPr>
        <w:t xml:space="preserve"> та порядок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розрахунку</w:t>
      </w:r>
      <w:proofErr w:type="spellEnd"/>
      <w:r w:rsidRPr="0042467A">
        <w:rPr>
          <w:sz w:val="28"/>
          <w:szCs w:val="28"/>
        </w:rPr>
        <w:t>.</w:t>
      </w:r>
    </w:p>
    <w:p w14:paraId="1CB5BD96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Ліквідність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сутність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показники</w:t>
      </w:r>
      <w:proofErr w:type="spellEnd"/>
      <w:r w:rsidRPr="0042467A">
        <w:rPr>
          <w:sz w:val="28"/>
          <w:szCs w:val="28"/>
        </w:rPr>
        <w:t xml:space="preserve"> та порядок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розрахунку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Фактори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що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впливають</w:t>
      </w:r>
      <w:proofErr w:type="spellEnd"/>
      <w:r w:rsidRPr="0042467A">
        <w:rPr>
          <w:sz w:val="28"/>
          <w:szCs w:val="28"/>
        </w:rPr>
        <w:t xml:space="preserve"> на стан </w:t>
      </w:r>
      <w:proofErr w:type="spellStart"/>
      <w:r w:rsidRPr="0042467A">
        <w:rPr>
          <w:sz w:val="28"/>
          <w:szCs w:val="28"/>
        </w:rPr>
        <w:t>ліквідності</w:t>
      </w:r>
      <w:proofErr w:type="spellEnd"/>
      <w:r w:rsidRPr="0042467A">
        <w:rPr>
          <w:sz w:val="28"/>
          <w:szCs w:val="28"/>
        </w:rPr>
        <w:t>.</w:t>
      </w:r>
    </w:p>
    <w:p w14:paraId="0336F0F9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стійкість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сутність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види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показники</w:t>
      </w:r>
      <w:proofErr w:type="spellEnd"/>
      <w:r w:rsidRPr="0042467A">
        <w:rPr>
          <w:sz w:val="28"/>
          <w:szCs w:val="28"/>
        </w:rPr>
        <w:t xml:space="preserve"> та порядок </w:t>
      </w:r>
      <w:proofErr w:type="spellStart"/>
      <w:r w:rsidRPr="0042467A">
        <w:rPr>
          <w:sz w:val="28"/>
          <w:szCs w:val="28"/>
        </w:rPr>
        <w:t>їх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розрахунку</w:t>
      </w:r>
      <w:proofErr w:type="spellEnd"/>
      <w:r w:rsidRPr="0042467A">
        <w:rPr>
          <w:sz w:val="28"/>
          <w:szCs w:val="28"/>
        </w:rPr>
        <w:t>.</w:t>
      </w:r>
    </w:p>
    <w:p w14:paraId="6DC72CE3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 xml:space="preserve">Комплексна </w:t>
      </w:r>
      <w:proofErr w:type="spellStart"/>
      <w:r w:rsidRPr="0042467A">
        <w:rPr>
          <w:sz w:val="28"/>
          <w:szCs w:val="28"/>
        </w:rPr>
        <w:t>оцінка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фінансового</w:t>
      </w:r>
      <w:proofErr w:type="spellEnd"/>
      <w:r w:rsidRPr="0042467A">
        <w:rPr>
          <w:sz w:val="28"/>
          <w:szCs w:val="28"/>
        </w:rPr>
        <w:t xml:space="preserve"> стану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.</w:t>
      </w:r>
    </w:p>
    <w:p w14:paraId="0D11F5A9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стратегія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роботи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формування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задачі</w:t>
      </w:r>
      <w:proofErr w:type="spellEnd"/>
      <w:r w:rsidRPr="0042467A">
        <w:rPr>
          <w:sz w:val="28"/>
          <w:szCs w:val="28"/>
        </w:rPr>
        <w:t>.</w:t>
      </w:r>
    </w:p>
    <w:p w14:paraId="0509FBE3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Банкрутство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його</w:t>
      </w:r>
      <w:proofErr w:type="spellEnd"/>
      <w:r w:rsidRPr="0042467A">
        <w:rPr>
          <w:sz w:val="28"/>
          <w:szCs w:val="28"/>
        </w:rPr>
        <w:t xml:space="preserve"> причини та шляхи </w:t>
      </w:r>
      <w:proofErr w:type="spellStart"/>
      <w:r w:rsidRPr="0042467A">
        <w:rPr>
          <w:sz w:val="28"/>
          <w:szCs w:val="28"/>
        </w:rPr>
        <w:t>подолання</w:t>
      </w:r>
      <w:proofErr w:type="spellEnd"/>
      <w:r w:rsidRPr="0042467A">
        <w:rPr>
          <w:sz w:val="28"/>
          <w:szCs w:val="28"/>
        </w:rPr>
        <w:t>.</w:t>
      </w:r>
    </w:p>
    <w:p w14:paraId="6B10DC60" w14:textId="77777777" w:rsidR="0042467A" w:rsidRPr="0042467A" w:rsidRDefault="0042467A" w:rsidP="0042467A">
      <w:pPr>
        <w:pStyle w:val="25"/>
        <w:spacing w:after="0" w:line="240" w:lineRule="auto"/>
        <w:ind w:left="0"/>
        <w:rPr>
          <w:b/>
          <w:sz w:val="28"/>
          <w:szCs w:val="28"/>
        </w:rPr>
      </w:pPr>
    </w:p>
    <w:p w14:paraId="00E32F76" w14:textId="77777777" w:rsidR="0042467A" w:rsidRPr="0042467A" w:rsidRDefault="0042467A" w:rsidP="0042467A">
      <w:pPr>
        <w:pStyle w:val="25"/>
        <w:spacing w:after="0" w:line="240" w:lineRule="auto"/>
        <w:ind w:left="0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 xml:space="preserve">ПЛАН </w:t>
      </w:r>
      <w:proofErr w:type="gramStart"/>
      <w:r w:rsidRPr="0042467A">
        <w:rPr>
          <w:b/>
          <w:sz w:val="28"/>
          <w:szCs w:val="28"/>
        </w:rPr>
        <w:t>СЕМІНАРСЬКОГО  ЗАНЯТТЯ</w:t>
      </w:r>
      <w:proofErr w:type="gramEnd"/>
    </w:p>
    <w:p w14:paraId="26A07A97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1. Інформаційне забезпечення та методи оцінки фінансового стану підприємств.</w:t>
      </w:r>
    </w:p>
    <w:p w14:paraId="758BB996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2. Оцінка майнового стану підприємства.</w:t>
      </w:r>
    </w:p>
    <w:p w14:paraId="0C5BA6D2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 Оцінка фінансової стійкості підприємства.</w:t>
      </w:r>
    </w:p>
    <w:p w14:paraId="331B70C6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 Оцінка ліквідності та платоспроможності підприємства.</w:t>
      </w:r>
    </w:p>
    <w:p w14:paraId="3EC23565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5. Оцінка прибутковості підприємства.</w:t>
      </w:r>
    </w:p>
    <w:p w14:paraId="3B8738E3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6. Оцінка ділової активності підприємства.</w:t>
      </w:r>
    </w:p>
    <w:p w14:paraId="4D9E2419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ІНДИВІДУАЛЬНЕ ЗАВДАННЯ</w:t>
      </w:r>
    </w:p>
    <w:p w14:paraId="46DB9F6F" w14:textId="77777777" w:rsidR="0042467A" w:rsidRPr="0042467A" w:rsidRDefault="0042467A" w:rsidP="0042467A">
      <w:pPr>
        <w:pStyle w:val="2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Розв'язування задач з теми.</w:t>
      </w:r>
    </w:p>
    <w:p w14:paraId="728042AF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  <w:lang w:val="ru-RU"/>
        </w:rPr>
      </w:pPr>
    </w:p>
    <w:p w14:paraId="3D8B19DA" w14:textId="77777777" w:rsidR="0042467A" w:rsidRPr="0042467A" w:rsidRDefault="0042467A" w:rsidP="0042467A">
      <w:pPr>
        <w:pStyle w:val="31"/>
        <w:spacing w:line="240" w:lineRule="auto"/>
        <w:rPr>
          <w:sz w:val="28"/>
          <w:szCs w:val="28"/>
        </w:rPr>
      </w:pPr>
      <w:r w:rsidRPr="0042467A">
        <w:rPr>
          <w:sz w:val="28"/>
          <w:szCs w:val="28"/>
        </w:rPr>
        <w:t>ПИТАННЯ ДЛЯ САМОСТІЙНОГО ОПРАЦЮВАННЯ</w:t>
      </w:r>
    </w:p>
    <w:p w14:paraId="1C6B97CA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sz w:val="28"/>
          <w:szCs w:val="28"/>
        </w:rPr>
        <w:t xml:space="preserve">1. </w:t>
      </w:r>
      <w:r w:rsidRPr="0042467A">
        <w:rPr>
          <w:b w:val="0"/>
          <w:sz w:val="28"/>
          <w:szCs w:val="28"/>
        </w:rPr>
        <w:t>Значення і завдання оцінки фінансової діяльності промислового підприємства.</w:t>
      </w:r>
    </w:p>
    <w:p w14:paraId="66AAE0D2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 xml:space="preserve">2.Особливості аналізу фінансової стійкості підприємств різних видів </w:t>
      </w:r>
      <w:r w:rsidRPr="0042467A">
        <w:rPr>
          <w:b w:val="0"/>
          <w:sz w:val="28"/>
          <w:szCs w:val="28"/>
        </w:rPr>
        <w:lastRenderedPageBreak/>
        <w:t>економічної діяльності.</w:t>
      </w:r>
    </w:p>
    <w:p w14:paraId="447FBA38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3. Аналіз руху грошових коштів на підприємстві.</w:t>
      </w:r>
    </w:p>
    <w:p w14:paraId="7317DFB1" w14:textId="77777777" w:rsidR="0042467A" w:rsidRPr="0042467A" w:rsidRDefault="0042467A" w:rsidP="0042467A">
      <w:pPr>
        <w:pStyle w:val="31"/>
        <w:spacing w:line="240" w:lineRule="auto"/>
        <w:jc w:val="both"/>
        <w:rPr>
          <w:b w:val="0"/>
          <w:sz w:val="28"/>
          <w:szCs w:val="28"/>
        </w:rPr>
      </w:pPr>
      <w:r w:rsidRPr="0042467A">
        <w:rPr>
          <w:b w:val="0"/>
          <w:sz w:val="28"/>
          <w:szCs w:val="28"/>
        </w:rPr>
        <w:t>4. Методи аналізу фінансового стану підприємства.</w:t>
      </w:r>
    </w:p>
    <w:p w14:paraId="75ED71F9" w14:textId="77777777"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ТЕСТОВІ ЗАВДАННЯ</w:t>
      </w:r>
    </w:p>
    <w:p w14:paraId="313A5438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1. Фінансовий стан підприємства характеризується...</w:t>
      </w:r>
    </w:p>
    <w:p w14:paraId="25BDBE70" w14:textId="77777777" w:rsidR="0042467A" w:rsidRPr="0042467A" w:rsidRDefault="0042467A" w:rsidP="00123C6D">
      <w:pPr>
        <w:pStyle w:val="af7"/>
        <w:widowControl/>
        <w:numPr>
          <w:ilvl w:val="2"/>
          <w:numId w:val="69"/>
        </w:numPr>
        <w:tabs>
          <w:tab w:val="num" w:pos="2880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сукупністю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виробничо-господарських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факторів</w:t>
      </w:r>
      <w:proofErr w:type="spellEnd"/>
      <w:r w:rsidRPr="0042467A">
        <w:rPr>
          <w:sz w:val="28"/>
          <w:szCs w:val="28"/>
        </w:rPr>
        <w:t>;</w:t>
      </w:r>
    </w:p>
    <w:p w14:paraId="7B3F9D36" w14:textId="77777777"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27F083E" w14:textId="77777777"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E6C1474" w14:textId="77777777"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3598F7D" w14:textId="77777777"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DE2973C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2. Фінансовий стан підприємства залежить від...</w:t>
      </w:r>
    </w:p>
    <w:p w14:paraId="58D0B70E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A0B8141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66A8D68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0BF8CBF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комерційної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F875D8C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71C7563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3. Основним завданням аналізу фінансового стану є...</w:t>
      </w:r>
    </w:p>
    <w:p w14:paraId="79D03346" w14:textId="77777777" w:rsidR="0042467A" w:rsidRPr="0042467A" w:rsidRDefault="0042467A" w:rsidP="00123C6D">
      <w:pPr>
        <w:numPr>
          <w:ilvl w:val="2"/>
          <w:numId w:val="71"/>
        </w:numPr>
        <w:tabs>
          <w:tab w:val="num" w:pos="993"/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34BFC3D" w14:textId="77777777" w:rsidR="0042467A" w:rsidRPr="0042467A" w:rsidRDefault="0042467A" w:rsidP="00123C6D">
      <w:pPr>
        <w:numPr>
          <w:ilvl w:val="2"/>
          <w:numId w:val="71"/>
        </w:numPr>
        <w:tabs>
          <w:tab w:val="num" w:pos="993"/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бухгалтерської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5189B15" w14:textId="77777777" w:rsidR="0042467A" w:rsidRPr="0042467A" w:rsidRDefault="0042467A" w:rsidP="00123C6D">
      <w:pPr>
        <w:numPr>
          <w:ilvl w:val="2"/>
          <w:numId w:val="71"/>
        </w:numPr>
        <w:tabs>
          <w:tab w:val="num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ліквідності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платоспроможності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прибутковості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C025630" w14:textId="77777777" w:rsidR="0042467A" w:rsidRPr="0042467A" w:rsidRDefault="0042467A" w:rsidP="00123C6D">
      <w:pPr>
        <w:numPr>
          <w:ilvl w:val="2"/>
          <w:numId w:val="71"/>
        </w:numPr>
        <w:tabs>
          <w:tab w:val="num" w:pos="993"/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0B135F1" w14:textId="77777777" w:rsidR="0042467A" w:rsidRPr="0042467A" w:rsidRDefault="0042467A" w:rsidP="00123C6D">
      <w:pPr>
        <w:numPr>
          <w:ilvl w:val="2"/>
          <w:numId w:val="71"/>
        </w:numPr>
        <w:tabs>
          <w:tab w:val="num" w:pos="993"/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96F5BD4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4. Фінансовий аналіз є складовою частиною...</w:t>
      </w:r>
    </w:p>
    <w:p w14:paraId="2022C8D5" w14:textId="77777777"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17F4DAC" w14:textId="77777777"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BD3A576" w14:textId="77777777"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17F81F3" w14:textId="77777777"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3A91833" w14:textId="77777777" w:rsidR="0042467A" w:rsidRPr="0042467A" w:rsidRDefault="0042467A" w:rsidP="00123C6D">
      <w:pPr>
        <w:numPr>
          <w:ilvl w:val="2"/>
          <w:numId w:val="72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бухгалтерської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9123CF6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5. Основним змістом зовнішнього фінансового аналізу є...</w:t>
      </w:r>
    </w:p>
    <w:p w14:paraId="6BB97A70" w14:textId="77777777"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користувачами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59B090F" w14:textId="77777777"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аналітиками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7B74D5A" w14:textId="77777777"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абсолютних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рентабельності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E1F6BC7" w14:textId="77777777"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ліквідності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платоспроможності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майна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676BBB0" w14:textId="77777777" w:rsidR="0042467A" w:rsidRPr="0042467A" w:rsidRDefault="0042467A" w:rsidP="00123C6D">
      <w:pPr>
        <w:numPr>
          <w:ilvl w:val="0"/>
          <w:numId w:val="73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економічна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діагностика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40B154B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6. Прийоми оцінки фінансового стану підприємства – це...</w:t>
      </w:r>
    </w:p>
    <w:p w14:paraId="183CCD98" w14:textId="77777777"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відносних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FA7F08B" w14:textId="77777777"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факторний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8C40AC5" w14:textId="77777777"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платоспроможності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3DDEE3A" w14:textId="77777777"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кредитоспроможності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408E58F" w14:textId="77777777" w:rsidR="0042467A" w:rsidRPr="0042467A" w:rsidRDefault="0042467A" w:rsidP="00123C6D">
      <w:pPr>
        <w:numPr>
          <w:ilvl w:val="0"/>
          <w:numId w:val="74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порівняльний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45B8B85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7. Предметом фінансового аналізу підприємства є...</w:t>
      </w:r>
    </w:p>
    <w:p w14:paraId="07044EBA" w14:textId="77777777"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B4CEE24" w14:textId="77777777"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оборотні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158BA3C" w14:textId="77777777"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прибуток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цінні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папери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3ED83DD" w14:textId="77777777"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9E8769F" w14:textId="77777777" w:rsidR="0042467A" w:rsidRPr="0042467A" w:rsidRDefault="0042467A" w:rsidP="00123C6D">
      <w:pPr>
        <w:numPr>
          <w:ilvl w:val="0"/>
          <w:numId w:val="75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61B9A97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8. Методи фінансового аналізу – це...</w:t>
      </w:r>
    </w:p>
    <w:p w14:paraId="3C064AC1" w14:textId="77777777" w:rsidR="0042467A" w:rsidRPr="0042467A" w:rsidRDefault="0042467A" w:rsidP="00123C6D">
      <w:pPr>
        <w:numPr>
          <w:ilvl w:val="0"/>
          <w:numId w:val="76"/>
        </w:numPr>
        <w:tabs>
          <w:tab w:val="num" w:pos="1134"/>
          <w:tab w:val="num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науково-методичних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86E94EB" w14:textId="77777777" w:rsidR="0042467A" w:rsidRPr="0042467A" w:rsidRDefault="0042467A" w:rsidP="00123C6D">
      <w:pPr>
        <w:numPr>
          <w:ilvl w:val="0"/>
          <w:numId w:val="7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553EE2A" w14:textId="77777777" w:rsidR="0042467A" w:rsidRPr="0042467A" w:rsidRDefault="0042467A" w:rsidP="00123C6D">
      <w:pPr>
        <w:numPr>
          <w:ilvl w:val="0"/>
          <w:numId w:val="7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FE47F3A" w14:textId="77777777" w:rsidR="0042467A" w:rsidRPr="0042467A" w:rsidRDefault="0042467A" w:rsidP="00123C6D">
      <w:pPr>
        <w:numPr>
          <w:ilvl w:val="0"/>
          <w:numId w:val="7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формалізовані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BF18FDE" w14:textId="77777777" w:rsidR="0042467A" w:rsidRPr="0042467A" w:rsidRDefault="0042467A" w:rsidP="00123C6D">
      <w:pPr>
        <w:numPr>
          <w:ilvl w:val="0"/>
          <w:numId w:val="76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неформалізовані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D28E92E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9. До неформалізованих методів фінансового аналізу належать:</w:t>
      </w:r>
    </w:p>
    <w:p w14:paraId="45863FA9" w14:textId="77777777"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арифметичних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різниць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4A4507D7" w14:textId="77777777"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балансовий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метод;</w:t>
      </w:r>
    </w:p>
    <w:p w14:paraId="554AADF4" w14:textId="77777777"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відносних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чисел;</w:t>
      </w:r>
    </w:p>
    <w:p w14:paraId="2D00443B" w14:textId="77777777"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7E46560F" w14:textId="77777777" w:rsidR="0042467A" w:rsidRPr="0042467A" w:rsidRDefault="0042467A" w:rsidP="00123C6D">
      <w:pPr>
        <w:numPr>
          <w:ilvl w:val="0"/>
          <w:numId w:val="77"/>
        </w:numPr>
        <w:tabs>
          <w:tab w:val="num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таблиць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6B607A5A" w14:textId="77777777"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10. До </w:t>
      </w:r>
      <w:proofErr w:type="spellStart"/>
      <w:r w:rsidRPr="0042467A">
        <w:rPr>
          <w:b/>
          <w:bCs/>
          <w:sz w:val="28"/>
          <w:szCs w:val="28"/>
        </w:rPr>
        <w:t>формалізованих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методів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фінансового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аналізу</w:t>
      </w:r>
      <w:proofErr w:type="spellEnd"/>
      <w:r w:rsidRPr="0042467A">
        <w:rPr>
          <w:b/>
          <w:bCs/>
          <w:sz w:val="28"/>
          <w:szCs w:val="28"/>
        </w:rPr>
        <w:t xml:space="preserve"> належать:</w:t>
      </w:r>
    </w:p>
    <w:p w14:paraId="6F42C71A" w14:textId="77777777"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метод </w:t>
      </w:r>
      <w:proofErr w:type="spellStart"/>
      <w:r w:rsidRPr="0042467A">
        <w:rPr>
          <w:sz w:val="28"/>
          <w:szCs w:val="28"/>
        </w:rPr>
        <w:t>ланцюгових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підстановок</w:t>
      </w:r>
      <w:proofErr w:type="spellEnd"/>
      <w:r w:rsidRPr="0042467A">
        <w:rPr>
          <w:sz w:val="28"/>
          <w:szCs w:val="28"/>
        </w:rPr>
        <w:t>;</w:t>
      </w:r>
    </w:p>
    <w:p w14:paraId="6FDD2CC0" w14:textId="77777777"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r w:rsidRPr="0042467A">
        <w:rPr>
          <w:sz w:val="28"/>
          <w:szCs w:val="28"/>
        </w:rPr>
        <w:t xml:space="preserve">метод </w:t>
      </w:r>
      <w:proofErr w:type="spellStart"/>
      <w:r w:rsidRPr="0042467A">
        <w:rPr>
          <w:sz w:val="28"/>
          <w:szCs w:val="28"/>
        </w:rPr>
        <w:t>відсоткових</w:t>
      </w:r>
      <w:proofErr w:type="spellEnd"/>
      <w:r w:rsidRPr="0042467A">
        <w:rPr>
          <w:sz w:val="28"/>
          <w:szCs w:val="28"/>
        </w:rPr>
        <w:t xml:space="preserve"> чисел;</w:t>
      </w:r>
    </w:p>
    <w:p w14:paraId="130AA8C8" w14:textId="77777777"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психологічні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методи</w:t>
      </w:r>
      <w:proofErr w:type="spellEnd"/>
      <w:r w:rsidRPr="0042467A">
        <w:rPr>
          <w:sz w:val="28"/>
          <w:szCs w:val="28"/>
        </w:rPr>
        <w:t>;</w:t>
      </w:r>
    </w:p>
    <w:p w14:paraId="1AF9AAD8" w14:textId="77777777"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морфологічні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методи</w:t>
      </w:r>
      <w:proofErr w:type="spellEnd"/>
      <w:r w:rsidRPr="0042467A">
        <w:rPr>
          <w:sz w:val="28"/>
          <w:szCs w:val="28"/>
        </w:rPr>
        <w:t>;</w:t>
      </w:r>
    </w:p>
    <w:p w14:paraId="771BDE0F" w14:textId="77777777" w:rsidR="0042467A" w:rsidRPr="0042467A" w:rsidRDefault="0042467A" w:rsidP="00123C6D">
      <w:pPr>
        <w:pStyle w:val="25"/>
        <w:widowControl/>
        <w:numPr>
          <w:ilvl w:val="0"/>
          <w:numId w:val="78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метод </w:t>
      </w:r>
      <w:proofErr w:type="spellStart"/>
      <w:r w:rsidRPr="0042467A">
        <w:rPr>
          <w:sz w:val="28"/>
          <w:szCs w:val="28"/>
        </w:rPr>
        <w:t>експертних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оцінок</w:t>
      </w:r>
      <w:proofErr w:type="spellEnd"/>
      <w:r w:rsidRPr="0042467A">
        <w:rPr>
          <w:sz w:val="28"/>
          <w:szCs w:val="28"/>
        </w:rPr>
        <w:t>.</w:t>
      </w:r>
    </w:p>
    <w:p w14:paraId="0322CB22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77732" w14:textId="77777777"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14:paraId="2D049A93" w14:textId="77777777" w:rsidR="0042467A" w:rsidRPr="0042467A" w:rsidRDefault="0042467A" w:rsidP="0042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4AAC8FA" w14:textId="77777777" w:rsidR="0042467A" w:rsidRPr="0042467A" w:rsidRDefault="0042467A" w:rsidP="0042467A">
      <w:pPr>
        <w:pStyle w:val="34"/>
        <w:spacing w:after="0" w:line="240" w:lineRule="auto"/>
        <w:ind w:left="0"/>
        <w:rPr>
          <w:b/>
          <w:sz w:val="28"/>
          <w:szCs w:val="28"/>
        </w:rPr>
      </w:pPr>
    </w:p>
    <w:p w14:paraId="46ECF4EA" w14:textId="77777777" w:rsidR="0042467A" w:rsidRPr="0042467A" w:rsidRDefault="0042467A" w:rsidP="0042467A">
      <w:pPr>
        <w:pStyle w:val="34"/>
        <w:spacing w:after="0" w:line="240" w:lineRule="auto"/>
        <w:ind w:left="0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lastRenderedPageBreak/>
        <w:t>РЕКОМЕНДОВАНА ЛІТЕРАТУРА</w:t>
      </w:r>
    </w:p>
    <w:p w14:paraId="0B7C8389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1. Закон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 xml:space="preserve"> “Про </w:t>
      </w:r>
      <w:proofErr w:type="spellStart"/>
      <w:r w:rsidRPr="0042467A">
        <w:rPr>
          <w:sz w:val="28"/>
          <w:szCs w:val="28"/>
        </w:rPr>
        <w:t>бухгалтерський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облік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фінансову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звітність</w:t>
      </w:r>
      <w:proofErr w:type="spellEnd"/>
      <w:r w:rsidRPr="0042467A">
        <w:rPr>
          <w:sz w:val="28"/>
          <w:szCs w:val="28"/>
        </w:rPr>
        <w:t xml:space="preserve"> в </w:t>
      </w:r>
      <w:proofErr w:type="spellStart"/>
      <w:r w:rsidRPr="0042467A">
        <w:rPr>
          <w:sz w:val="28"/>
          <w:szCs w:val="28"/>
        </w:rPr>
        <w:t>Україні</w:t>
      </w:r>
      <w:proofErr w:type="spellEnd"/>
      <w:r w:rsidRPr="0042467A">
        <w:rPr>
          <w:sz w:val="28"/>
          <w:szCs w:val="28"/>
        </w:rPr>
        <w:t xml:space="preserve">” </w:t>
      </w:r>
      <w:proofErr w:type="spellStart"/>
      <w:r w:rsidRPr="0042467A">
        <w:rPr>
          <w:sz w:val="28"/>
          <w:szCs w:val="28"/>
        </w:rPr>
        <w:t>від</w:t>
      </w:r>
      <w:proofErr w:type="spellEnd"/>
      <w:r w:rsidRPr="0042467A">
        <w:rPr>
          <w:sz w:val="28"/>
          <w:szCs w:val="28"/>
        </w:rPr>
        <w:t xml:space="preserve"> 16.07.1999. -№996-ХІ</w:t>
      </w:r>
      <w:r w:rsidRPr="0042467A">
        <w:rPr>
          <w:sz w:val="28"/>
          <w:szCs w:val="28"/>
          <w:lang w:val="en-US"/>
        </w:rPr>
        <w:t>Y</w:t>
      </w:r>
      <w:r w:rsidRPr="0042467A">
        <w:rPr>
          <w:sz w:val="28"/>
          <w:szCs w:val="28"/>
        </w:rPr>
        <w:t xml:space="preserve"> // </w:t>
      </w:r>
      <w:proofErr w:type="spellStart"/>
      <w:r w:rsidRPr="0042467A">
        <w:rPr>
          <w:sz w:val="28"/>
          <w:szCs w:val="28"/>
        </w:rPr>
        <w:t>Бухгалтерія</w:t>
      </w:r>
      <w:proofErr w:type="spellEnd"/>
      <w:r w:rsidRPr="0042467A">
        <w:rPr>
          <w:sz w:val="28"/>
          <w:szCs w:val="28"/>
        </w:rPr>
        <w:t>. –2001. -№5(420). –29січня. –С.13-225.</w:t>
      </w:r>
    </w:p>
    <w:p w14:paraId="42CEE008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2. Слав</w:t>
      </w:r>
      <w:r w:rsidRPr="0042467A">
        <w:rPr>
          <w:sz w:val="28"/>
          <w:szCs w:val="28"/>
        </w:rPr>
        <w:sym w:font="Symbol" w:char="00A2"/>
      </w:r>
      <w:proofErr w:type="spellStart"/>
      <w:r w:rsidRPr="0042467A">
        <w:rPr>
          <w:sz w:val="28"/>
          <w:szCs w:val="28"/>
        </w:rPr>
        <w:t>юк</w:t>
      </w:r>
      <w:proofErr w:type="spellEnd"/>
      <w:r w:rsidRPr="0042467A">
        <w:rPr>
          <w:sz w:val="28"/>
          <w:szCs w:val="28"/>
        </w:rPr>
        <w:t xml:space="preserve"> Р.А.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 xml:space="preserve">: ЦУЛ, 2002. – С. 281-317. </w:t>
      </w:r>
    </w:p>
    <w:p w14:paraId="157574C4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3. Руденко Л.В., </w:t>
      </w:r>
      <w:proofErr w:type="spellStart"/>
      <w:r w:rsidRPr="0042467A">
        <w:rPr>
          <w:sz w:val="28"/>
          <w:szCs w:val="28"/>
        </w:rPr>
        <w:t>Подольська</w:t>
      </w:r>
      <w:proofErr w:type="spellEnd"/>
      <w:r w:rsidRPr="0042467A">
        <w:rPr>
          <w:sz w:val="28"/>
          <w:szCs w:val="28"/>
        </w:rPr>
        <w:t xml:space="preserve"> В.О., </w:t>
      </w:r>
      <w:proofErr w:type="spellStart"/>
      <w:r w:rsidRPr="0042467A">
        <w:rPr>
          <w:sz w:val="28"/>
          <w:szCs w:val="28"/>
        </w:rPr>
        <w:t>Яріш</w:t>
      </w:r>
      <w:proofErr w:type="spellEnd"/>
      <w:r w:rsidRPr="0042467A">
        <w:rPr>
          <w:sz w:val="28"/>
          <w:szCs w:val="28"/>
        </w:rPr>
        <w:t xml:space="preserve"> О.В. </w:t>
      </w:r>
      <w:proofErr w:type="spellStart"/>
      <w:r w:rsidRPr="0042467A">
        <w:rPr>
          <w:sz w:val="28"/>
          <w:szCs w:val="28"/>
        </w:rPr>
        <w:t>Аналіз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фінансово-господарської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діяльності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 для </w:t>
      </w:r>
      <w:proofErr w:type="spellStart"/>
      <w:r w:rsidRPr="0042467A">
        <w:rPr>
          <w:sz w:val="28"/>
          <w:szCs w:val="28"/>
        </w:rPr>
        <w:t>студентів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вищих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навчальних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закладів</w:t>
      </w:r>
      <w:proofErr w:type="spellEnd"/>
      <w:r w:rsidRPr="0042467A">
        <w:rPr>
          <w:sz w:val="28"/>
          <w:szCs w:val="28"/>
        </w:rPr>
        <w:t>. – К.: НМЦ “</w:t>
      </w:r>
      <w:proofErr w:type="spellStart"/>
      <w:r w:rsidRPr="0042467A">
        <w:rPr>
          <w:sz w:val="28"/>
          <w:szCs w:val="28"/>
        </w:rPr>
        <w:t>Укоопосвіта</w:t>
      </w:r>
      <w:proofErr w:type="spellEnd"/>
      <w:r w:rsidRPr="0042467A">
        <w:rPr>
          <w:sz w:val="28"/>
          <w:szCs w:val="28"/>
        </w:rPr>
        <w:t>”, 2000. – 422 с.</w:t>
      </w:r>
    </w:p>
    <w:p w14:paraId="560D3F38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4. </w:t>
      </w:r>
      <w:proofErr w:type="spellStart"/>
      <w:r w:rsidRPr="0042467A">
        <w:rPr>
          <w:sz w:val="28"/>
          <w:szCs w:val="28"/>
        </w:rPr>
        <w:t>Філімоненков</w:t>
      </w:r>
      <w:proofErr w:type="spellEnd"/>
      <w:r w:rsidRPr="0042467A">
        <w:rPr>
          <w:sz w:val="28"/>
          <w:szCs w:val="28"/>
        </w:rPr>
        <w:t xml:space="preserve"> О.С.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Ірпінь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Академія</w:t>
      </w:r>
      <w:proofErr w:type="spellEnd"/>
      <w:r w:rsidRPr="0042467A">
        <w:rPr>
          <w:sz w:val="28"/>
          <w:szCs w:val="28"/>
        </w:rPr>
        <w:t xml:space="preserve"> ДПС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>, 2003. С.382-400.</w:t>
      </w:r>
    </w:p>
    <w:p w14:paraId="553F3423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: Курс </w:t>
      </w:r>
      <w:proofErr w:type="spellStart"/>
      <w:r w:rsidRPr="0042467A">
        <w:rPr>
          <w:sz w:val="28"/>
          <w:szCs w:val="28"/>
        </w:rPr>
        <w:t>лекцій</w:t>
      </w:r>
      <w:proofErr w:type="spellEnd"/>
      <w:r w:rsidRPr="0042467A">
        <w:rPr>
          <w:sz w:val="28"/>
          <w:szCs w:val="28"/>
        </w:rPr>
        <w:t xml:space="preserve"> / За ред. </w:t>
      </w:r>
      <w:proofErr w:type="spellStart"/>
      <w:r w:rsidRPr="0042467A">
        <w:rPr>
          <w:sz w:val="28"/>
          <w:szCs w:val="28"/>
        </w:rPr>
        <w:t>д.е.н</w:t>
      </w:r>
      <w:proofErr w:type="spellEnd"/>
      <w:r w:rsidRPr="0042467A">
        <w:rPr>
          <w:sz w:val="28"/>
          <w:szCs w:val="28"/>
        </w:rPr>
        <w:t xml:space="preserve">., проф. </w:t>
      </w:r>
      <w:proofErr w:type="spellStart"/>
      <w:r w:rsidRPr="0042467A">
        <w:rPr>
          <w:sz w:val="28"/>
          <w:szCs w:val="28"/>
        </w:rPr>
        <w:t>Г.Г.Кірейцева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>: ЦУЛ, 2002. С. 181-192.</w:t>
      </w:r>
    </w:p>
    <w:p w14:paraId="74C01906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proofErr w:type="gramStart"/>
      <w:r w:rsidRPr="0042467A">
        <w:rPr>
          <w:sz w:val="28"/>
          <w:szCs w:val="28"/>
        </w:rPr>
        <w:t>Кер.авт.кол</w:t>
      </w:r>
      <w:proofErr w:type="gramEnd"/>
      <w:r w:rsidRPr="0042467A">
        <w:rPr>
          <w:sz w:val="28"/>
          <w:szCs w:val="28"/>
        </w:rPr>
        <w:t>.і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наук.ред.проф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А.М.Поддєрьогін</w:t>
      </w:r>
      <w:proofErr w:type="spellEnd"/>
      <w:r w:rsidRPr="0042467A">
        <w:rPr>
          <w:sz w:val="28"/>
          <w:szCs w:val="28"/>
        </w:rPr>
        <w:t xml:space="preserve">. – 4-те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та доп. – </w:t>
      </w:r>
      <w:proofErr w:type="gramStart"/>
      <w:r w:rsidRPr="0042467A">
        <w:rPr>
          <w:sz w:val="28"/>
          <w:szCs w:val="28"/>
        </w:rPr>
        <w:t>К.:КНЕУ</w:t>
      </w:r>
      <w:proofErr w:type="gramEnd"/>
      <w:r w:rsidRPr="0042467A">
        <w:rPr>
          <w:sz w:val="28"/>
          <w:szCs w:val="28"/>
        </w:rPr>
        <w:t>, 2002. – С.349-420.</w:t>
      </w:r>
    </w:p>
    <w:p w14:paraId="088CF41E" w14:textId="77777777" w:rsidR="0042467A" w:rsidRPr="0042467A" w:rsidRDefault="0042467A" w:rsidP="00123C6D">
      <w:pPr>
        <w:pStyle w:val="34"/>
        <w:widowControl/>
        <w:numPr>
          <w:ilvl w:val="0"/>
          <w:numId w:val="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r w:rsidRPr="0042467A">
        <w:rPr>
          <w:sz w:val="28"/>
          <w:szCs w:val="28"/>
        </w:rPr>
        <w:t>Бандурка</w:t>
      </w:r>
      <w:proofErr w:type="spellEnd"/>
      <w:r w:rsidRPr="0042467A">
        <w:rPr>
          <w:sz w:val="28"/>
          <w:szCs w:val="28"/>
        </w:rPr>
        <w:t xml:space="preserve"> О.М., Коробов М.Я., Орлов П.І., Петрова К.Я. –2-ге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і доп. – К.: </w:t>
      </w:r>
      <w:proofErr w:type="spellStart"/>
      <w:r w:rsidRPr="0042467A">
        <w:rPr>
          <w:sz w:val="28"/>
          <w:szCs w:val="28"/>
        </w:rPr>
        <w:t>Либідь</w:t>
      </w:r>
      <w:proofErr w:type="spellEnd"/>
      <w:r w:rsidRPr="0042467A">
        <w:rPr>
          <w:sz w:val="28"/>
          <w:szCs w:val="28"/>
        </w:rPr>
        <w:t>, 2003. – С.302-314.</w:t>
      </w:r>
    </w:p>
    <w:p w14:paraId="227DDCF8" w14:textId="77777777" w:rsidR="0042467A" w:rsidRPr="0042467A" w:rsidRDefault="0042467A" w:rsidP="0042467A">
      <w:pPr>
        <w:pStyle w:val="a8"/>
        <w:spacing w:after="0" w:line="240" w:lineRule="auto"/>
        <w:ind w:left="0"/>
        <w:jc w:val="center"/>
        <w:rPr>
          <w:b/>
          <w:bCs/>
          <w:i/>
          <w:iCs/>
          <w:sz w:val="28"/>
          <w:szCs w:val="28"/>
        </w:rPr>
      </w:pPr>
      <w:r w:rsidRPr="0042467A">
        <w:rPr>
          <w:b/>
          <w:bCs/>
          <w:i/>
          <w:iCs/>
          <w:sz w:val="28"/>
          <w:szCs w:val="28"/>
        </w:rPr>
        <w:t xml:space="preserve">Тема 9. </w:t>
      </w:r>
      <w:proofErr w:type="spellStart"/>
      <w:r w:rsidRPr="0042467A">
        <w:rPr>
          <w:b/>
          <w:bCs/>
          <w:i/>
          <w:iCs/>
          <w:sz w:val="28"/>
          <w:szCs w:val="28"/>
        </w:rPr>
        <w:t>Фінансове</w:t>
      </w:r>
      <w:proofErr w:type="spellEnd"/>
      <w:r w:rsidRPr="004246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2467A">
        <w:rPr>
          <w:b/>
          <w:bCs/>
          <w:i/>
          <w:iCs/>
          <w:sz w:val="28"/>
          <w:szCs w:val="28"/>
        </w:rPr>
        <w:t>планування</w:t>
      </w:r>
      <w:proofErr w:type="spellEnd"/>
      <w:r w:rsidRPr="0042467A">
        <w:rPr>
          <w:b/>
          <w:bCs/>
          <w:i/>
          <w:iCs/>
          <w:sz w:val="28"/>
          <w:szCs w:val="28"/>
        </w:rPr>
        <w:t xml:space="preserve"> на </w:t>
      </w:r>
      <w:proofErr w:type="spellStart"/>
      <w:r w:rsidRPr="0042467A">
        <w:rPr>
          <w:b/>
          <w:bCs/>
          <w:i/>
          <w:iCs/>
          <w:sz w:val="28"/>
          <w:szCs w:val="28"/>
        </w:rPr>
        <w:t>підприємствах</w:t>
      </w:r>
      <w:proofErr w:type="spellEnd"/>
    </w:p>
    <w:p w14:paraId="5192E72A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BBB24A1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перспективне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поточне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Характеристика перспективного і поточного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-план,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2578FD52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 –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-плану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плану – балансу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Доходна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плану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Видаткова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характеристика.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фінансуються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перевірочної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шахової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плану.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плану. Контроль за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плану.</w:t>
      </w:r>
    </w:p>
    <w:p w14:paraId="2D9AFB8C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Оперативне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фінансове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планування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призначення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Платіжний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календар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його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зміст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і характеристика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окремих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видаткових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прибуткових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pacing w:val="-4"/>
          <w:sz w:val="28"/>
          <w:szCs w:val="28"/>
        </w:rPr>
        <w:t>частин</w:t>
      </w:r>
      <w:proofErr w:type="spellEnd"/>
      <w:r w:rsidRPr="0042467A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DB0EBA6" w14:textId="77777777"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2467A">
        <w:rPr>
          <w:rFonts w:ascii="Times New Roman" w:hAnsi="Times New Roman" w:cs="Times New Roman"/>
          <w:b/>
          <w:sz w:val="28"/>
          <w:szCs w:val="28"/>
          <w:lang w:val="uk-UA"/>
        </w:rPr>
        <w:t>СЕМІНАРСЬКОГО</w:t>
      </w:r>
      <w:r w:rsidRPr="0042467A">
        <w:rPr>
          <w:rFonts w:ascii="Times New Roman" w:hAnsi="Times New Roman" w:cs="Times New Roman"/>
          <w:b/>
          <w:sz w:val="28"/>
          <w:szCs w:val="28"/>
        </w:rPr>
        <w:t xml:space="preserve"> ЗАНЯТТЯ</w:t>
      </w:r>
    </w:p>
    <w:p w14:paraId="774D0536" w14:textId="77777777" w:rsidR="0042467A" w:rsidRPr="0042467A" w:rsidRDefault="0042467A" w:rsidP="00123C6D">
      <w:pPr>
        <w:pStyle w:val="Iauiue"/>
        <w:numPr>
          <w:ilvl w:val="1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Фінансове планування, його зміст, призначення, склад та завдання.</w:t>
      </w:r>
    </w:p>
    <w:p w14:paraId="60CDD483" w14:textId="77777777" w:rsidR="0042467A" w:rsidRPr="0042467A" w:rsidRDefault="0042467A" w:rsidP="00123C6D">
      <w:pPr>
        <w:pStyle w:val="Iauiue"/>
        <w:numPr>
          <w:ilvl w:val="1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Види фінансового планування та їх характеристика.</w:t>
      </w:r>
    </w:p>
    <w:p w14:paraId="535E9502" w14:textId="77777777" w:rsidR="0042467A" w:rsidRPr="0042467A" w:rsidRDefault="0042467A" w:rsidP="00123C6D">
      <w:pPr>
        <w:pStyle w:val="Iauiue"/>
        <w:numPr>
          <w:ilvl w:val="1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Фінансовий план підприємства, його зміст та порядок складання.</w:t>
      </w:r>
    </w:p>
    <w:p w14:paraId="6E874B62" w14:textId="77777777" w:rsidR="0042467A" w:rsidRPr="0042467A" w:rsidRDefault="0042467A" w:rsidP="00123C6D">
      <w:pPr>
        <w:pStyle w:val="Iauiue"/>
        <w:numPr>
          <w:ilvl w:val="1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t>Оперативне фінансове планування.</w:t>
      </w:r>
    </w:p>
    <w:p w14:paraId="5763F0C0" w14:textId="77777777" w:rsidR="0042467A" w:rsidRPr="0042467A" w:rsidRDefault="0042467A" w:rsidP="0042467A">
      <w:pPr>
        <w:pStyle w:val="Iauiue"/>
        <w:jc w:val="center"/>
        <w:rPr>
          <w:b/>
          <w:sz w:val="28"/>
          <w:szCs w:val="28"/>
          <w:lang w:val="uk-UA"/>
        </w:rPr>
      </w:pPr>
      <w:r w:rsidRPr="0042467A">
        <w:rPr>
          <w:b/>
          <w:sz w:val="28"/>
          <w:szCs w:val="28"/>
          <w:lang w:val="uk-UA"/>
        </w:rPr>
        <w:t>ПИТАННЯ ДЛЯ САМОСТІЙНОГО ОПРАЦЮВАННЯ</w:t>
      </w:r>
    </w:p>
    <w:p w14:paraId="3017E339" w14:textId="77777777" w:rsidR="0042467A" w:rsidRPr="0042467A" w:rsidRDefault="0042467A" w:rsidP="00123C6D">
      <w:pPr>
        <w:pStyle w:val="Iauiue"/>
        <w:numPr>
          <w:ilvl w:val="2"/>
          <w:numId w:val="3"/>
        </w:numPr>
        <w:ind w:left="0"/>
        <w:jc w:val="both"/>
        <w:rPr>
          <w:sz w:val="28"/>
          <w:szCs w:val="28"/>
          <w:lang w:val="uk-UA"/>
        </w:rPr>
      </w:pPr>
      <w:r w:rsidRPr="0042467A">
        <w:rPr>
          <w:sz w:val="28"/>
          <w:szCs w:val="28"/>
          <w:lang w:val="uk-UA"/>
        </w:rPr>
        <w:lastRenderedPageBreak/>
        <w:t>Бізнес-план, його структура і призначення.</w:t>
      </w:r>
    </w:p>
    <w:p w14:paraId="1F74C3A5" w14:textId="77777777" w:rsidR="0042467A" w:rsidRPr="0042467A" w:rsidRDefault="0042467A" w:rsidP="0042467A">
      <w:pPr>
        <w:pStyle w:val="Iauiue"/>
        <w:jc w:val="center"/>
        <w:rPr>
          <w:b/>
          <w:bCs/>
          <w:sz w:val="28"/>
          <w:szCs w:val="28"/>
          <w:lang w:val="uk-UA"/>
        </w:rPr>
      </w:pPr>
      <w:r w:rsidRPr="0042467A">
        <w:rPr>
          <w:b/>
          <w:bCs/>
          <w:sz w:val="28"/>
          <w:szCs w:val="28"/>
          <w:lang w:val="uk-UA"/>
        </w:rPr>
        <w:t>ТЕСТОВІ ЗАВДАННЯ</w:t>
      </w:r>
    </w:p>
    <w:p w14:paraId="5D8264C9" w14:textId="77777777" w:rsidR="0042467A" w:rsidRPr="0042467A" w:rsidRDefault="0042467A" w:rsidP="0042467A">
      <w:pPr>
        <w:pStyle w:val="af7"/>
        <w:spacing w:after="0" w:line="240" w:lineRule="auto"/>
        <w:ind w:firstLine="567"/>
        <w:rPr>
          <w:b/>
          <w:bCs/>
          <w:i/>
          <w:iCs/>
          <w:sz w:val="28"/>
          <w:szCs w:val="28"/>
        </w:rPr>
      </w:pPr>
      <w:r w:rsidRPr="0042467A">
        <w:rPr>
          <w:b/>
          <w:bCs/>
          <w:sz w:val="28"/>
          <w:szCs w:val="28"/>
          <w:lang w:val="uk-UA"/>
        </w:rPr>
        <w:t>1. Основними завданнями фінансового планування є:</w:t>
      </w:r>
    </w:p>
    <w:p w14:paraId="6E6156AC" w14:textId="77777777"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розширеного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невиробничою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сферами;</w:t>
      </w:r>
    </w:p>
    <w:p w14:paraId="2746F4A7" w14:textId="77777777"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зосередження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руках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824815C" w14:textId="77777777"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пропорцій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розподілі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B838654" w14:textId="77777777"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стимулювання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собівартості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внутрішньовиробничих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FC53189" w14:textId="77777777"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B0A39A0" w14:textId="77777777" w:rsidR="0042467A" w:rsidRPr="0042467A" w:rsidRDefault="0042467A" w:rsidP="00123C6D">
      <w:pPr>
        <w:numPr>
          <w:ilvl w:val="0"/>
          <w:numId w:val="68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вищезазначене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2517555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2. Фінансовий план господарських суб’єктів – це:</w:t>
      </w:r>
    </w:p>
    <w:p w14:paraId="4A0F1F49" w14:textId="77777777"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доходи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структура;</w:t>
      </w:r>
    </w:p>
    <w:p w14:paraId="41301274" w14:textId="77777777"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C40CB4C" w14:textId="77777777"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CC416AD" w14:textId="77777777"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баланс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9A6AC42" w14:textId="77777777"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над доходами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6A2B4FC4" w14:textId="77777777"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AA012B5" w14:textId="77777777" w:rsidR="0042467A" w:rsidRPr="0042467A" w:rsidRDefault="0042467A" w:rsidP="00123C6D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правильної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9FA70F0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3. Балансовий метод – це...</w:t>
      </w:r>
    </w:p>
    <w:p w14:paraId="67CB7017" w14:textId="77777777"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економіко-математичне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2981872" w14:textId="77777777"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розрахунково-аналітичний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метод;</w:t>
      </w:r>
    </w:p>
    <w:p w14:paraId="1FEE8B15" w14:textId="77777777"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балансування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підсумкових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D5A6AEB" w14:textId="77777777"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нормативний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метод;</w:t>
      </w:r>
    </w:p>
    <w:p w14:paraId="30C46C06" w14:textId="77777777" w:rsidR="0042467A" w:rsidRPr="0042467A" w:rsidRDefault="0042467A" w:rsidP="00123C6D">
      <w:pPr>
        <w:numPr>
          <w:ilvl w:val="0"/>
          <w:numId w:val="80"/>
        </w:numPr>
        <w:tabs>
          <w:tab w:val="num" w:pos="1134"/>
          <w:tab w:val="num" w:pos="250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ув’язка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дохідної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видаткової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плану.</w:t>
      </w:r>
    </w:p>
    <w:p w14:paraId="7A70F3EC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4. Фінансовий стан підприємства характеризується...</w:t>
      </w:r>
    </w:p>
    <w:p w14:paraId="5A4AAB74" w14:textId="77777777" w:rsidR="0042467A" w:rsidRPr="0042467A" w:rsidRDefault="0042467A" w:rsidP="00123C6D">
      <w:pPr>
        <w:pStyle w:val="af7"/>
        <w:widowControl/>
        <w:numPr>
          <w:ilvl w:val="2"/>
          <w:numId w:val="69"/>
        </w:numPr>
        <w:tabs>
          <w:tab w:val="num" w:pos="2880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сукупністю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виробничо-господарських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факторів</w:t>
      </w:r>
      <w:proofErr w:type="spellEnd"/>
      <w:r w:rsidRPr="0042467A">
        <w:rPr>
          <w:sz w:val="28"/>
          <w:szCs w:val="28"/>
        </w:rPr>
        <w:t>;</w:t>
      </w:r>
    </w:p>
    <w:p w14:paraId="7DA071C1" w14:textId="77777777"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F38F98B" w14:textId="77777777"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17CA09DD" w14:textId="77777777"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системою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CE917E3" w14:textId="77777777" w:rsidR="0042467A" w:rsidRPr="0042467A" w:rsidRDefault="0042467A" w:rsidP="00123C6D">
      <w:pPr>
        <w:numPr>
          <w:ilvl w:val="2"/>
          <w:numId w:val="69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формуванням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5462692" w14:textId="77777777" w:rsidR="0042467A" w:rsidRPr="0042467A" w:rsidRDefault="0042467A" w:rsidP="0042467A">
      <w:pPr>
        <w:pStyle w:val="a3"/>
        <w:spacing w:line="240" w:lineRule="auto"/>
        <w:ind w:firstLine="567"/>
        <w:jc w:val="both"/>
        <w:rPr>
          <w:szCs w:val="28"/>
        </w:rPr>
      </w:pPr>
      <w:r w:rsidRPr="0042467A">
        <w:rPr>
          <w:szCs w:val="28"/>
        </w:rPr>
        <w:t>5. Фінансовий стан підприємства залежить від...</w:t>
      </w:r>
    </w:p>
    <w:p w14:paraId="7F429756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lastRenderedPageBreak/>
        <w:t>фінансової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38B4B873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випуску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0814F783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27680700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комерційної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;</w:t>
      </w:r>
    </w:p>
    <w:p w14:paraId="5CE15D7F" w14:textId="77777777" w:rsidR="0042467A" w:rsidRPr="0042467A" w:rsidRDefault="0042467A" w:rsidP="00123C6D">
      <w:pPr>
        <w:numPr>
          <w:ilvl w:val="2"/>
          <w:numId w:val="70"/>
        </w:numPr>
        <w:tabs>
          <w:tab w:val="num" w:pos="28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4CCCAA73" w14:textId="77777777"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62B3EB65" w14:textId="77777777" w:rsidR="0042467A" w:rsidRPr="0042467A" w:rsidRDefault="0042467A" w:rsidP="00123C6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2467A">
        <w:rPr>
          <w:rFonts w:ascii="Times New Roman" w:hAnsi="Times New Roman" w:cs="Times New Roman"/>
          <w:sz w:val="28"/>
          <w:szCs w:val="28"/>
        </w:rPr>
        <w:t xml:space="preserve">Закон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1991 р. №887-XII (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).</w:t>
      </w:r>
    </w:p>
    <w:p w14:paraId="2B5A77EE" w14:textId="77777777" w:rsidR="0042467A" w:rsidRPr="0042467A" w:rsidRDefault="0042467A" w:rsidP="00123C6D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“Про порядок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річного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наказом №277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25.12.2000 р.</w:t>
      </w:r>
    </w:p>
    <w:p w14:paraId="48B7B110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>3. Слав</w:t>
      </w:r>
      <w:r w:rsidRPr="0042467A">
        <w:rPr>
          <w:sz w:val="28"/>
          <w:szCs w:val="28"/>
        </w:rPr>
        <w:sym w:font="Symbol" w:char="00A2"/>
      </w:r>
      <w:proofErr w:type="spellStart"/>
      <w:r w:rsidRPr="0042467A">
        <w:rPr>
          <w:sz w:val="28"/>
          <w:szCs w:val="28"/>
        </w:rPr>
        <w:t>юк</w:t>
      </w:r>
      <w:proofErr w:type="spellEnd"/>
      <w:r w:rsidRPr="0042467A">
        <w:rPr>
          <w:sz w:val="28"/>
          <w:szCs w:val="28"/>
        </w:rPr>
        <w:t xml:space="preserve"> Р.А.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</w:t>
      </w:r>
      <w:proofErr w:type="spellEnd"/>
      <w:r w:rsidRPr="0042467A">
        <w:rPr>
          <w:sz w:val="28"/>
          <w:szCs w:val="28"/>
        </w:rPr>
        <w:t xml:space="preserve">.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Київ</w:t>
      </w:r>
      <w:proofErr w:type="spellEnd"/>
      <w:r w:rsidRPr="0042467A">
        <w:rPr>
          <w:sz w:val="28"/>
          <w:szCs w:val="28"/>
        </w:rPr>
        <w:t xml:space="preserve">: ЦУЛ, 2002. – С. 322-336. </w:t>
      </w:r>
    </w:p>
    <w:p w14:paraId="4A109737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4.  </w:t>
      </w:r>
      <w:proofErr w:type="spellStart"/>
      <w:r w:rsidRPr="0042467A">
        <w:rPr>
          <w:sz w:val="28"/>
          <w:szCs w:val="28"/>
        </w:rPr>
        <w:t>Філімоненков</w:t>
      </w:r>
      <w:proofErr w:type="spellEnd"/>
      <w:r w:rsidRPr="0042467A">
        <w:rPr>
          <w:sz w:val="28"/>
          <w:szCs w:val="28"/>
        </w:rPr>
        <w:t xml:space="preserve"> О.С. </w:t>
      </w:r>
      <w:proofErr w:type="spellStart"/>
      <w:r w:rsidRPr="0042467A">
        <w:rPr>
          <w:sz w:val="28"/>
          <w:szCs w:val="28"/>
        </w:rPr>
        <w:t>Фінанси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Навчальний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посібник</w:t>
      </w:r>
      <w:proofErr w:type="spellEnd"/>
      <w:r w:rsidRPr="0042467A">
        <w:rPr>
          <w:sz w:val="28"/>
          <w:szCs w:val="28"/>
        </w:rPr>
        <w:t xml:space="preserve">. – </w:t>
      </w:r>
      <w:proofErr w:type="spellStart"/>
      <w:r w:rsidRPr="0042467A">
        <w:rPr>
          <w:sz w:val="28"/>
          <w:szCs w:val="28"/>
        </w:rPr>
        <w:t>Ірпінь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Академія</w:t>
      </w:r>
      <w:proofErr w:type="spellEnd"/>
      <w:r w:rsidRPr="0042467A">
        <w:rPr>
          <w:sz w:val="28"/>
          <w:szCs w:val="28"/>
        </w:rPr>
        <w:t xml:space="preserve"> ДПС </w:t>
      </w:r>
      <w:proofErr w:type="spellStart"/>
      <w:r w:rsidRPr="0042467A">
        <w:rPr>
          <w:sz w:val="28"/>
          <w:szCs w:val="28"/>
        </w:rPr>
        <w:t>України</w:t>
      </w:r>
      <w:proofErr w:type="spellEnd"/>
      <w:r w:rsidRPr="0042467A">
        <w:rPr>
          <w:sz w:val="28"/>
          <w:szCs w:val="28"/>
        </w:rPr>
        <w:t>, 2003. С.368-378.</w:t>
      </w:r>
    </w:p>
    <w:p w14:paraId="7986021A" w14:textId="77777777" w:rsidR="0042467A" w:rsidRPr="0042467A" w:rsidRDefault="0042467A" w:rsidP="0042467A">
      <w:pPr>
        <w:pStyle w:val="34"/>
        <w:spacing w:after="0" w:line="240" w:lineRule="auto"/>
        <w:ind w:left="0"/>
        <w:rPr>
          <w:sz w:val="28"/>
          <w:szCs w:val="28"/>
        </w:rPr>
      </w:pPr>
      <w:r w:rsidRPr="0042467A">
        <w:rPr>
          <w:sz w:val="28"/>
          <w:szCs w:val="28"/>
        </w:rPr>
        <w:t xml:space="preserve">5. </w:t>
      </w:r>
      <w:proofErr w:type="spellStart"/>
      <w:r w:rsidRPr="0042467A">
        <w:rPr>
          <w:sz w:val="28"/>
          <w:szCs w:val="28"/>
        </w:rPr>
        <w:t>Фінансова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 xml:space="preserve">: </w:t>
      </w:r>
      <w:proofErr w:type="spellStart"/>
      <w:r w:rsidRPr="0042467A">
        <w:rPr>
          <w:sz w:val="28"/>
          <w:szCs w:val="28"/>
        </w:rPr>
        <w:t>Підручник</w:t>
      </w:r>
      <w:proofErr w:type="spellEnd"/>
      <w:r w:rsidRPr="0042467A">
        <w:rPr>
          <w:sz w:val="28"/>
          <w:szCs w:val="28"/>
        </w:rPr>
        <w:t xml:space="preserve"> / </w:t>
      </w:r>
      <w:proofErr w:type="spellStart"/>
      <w:r w:rsidRPr="0042467A">
        <w:rPr>
          <w:sz w:val="28"/>
          <w:szCs w:val="28"/>
        </w:rPr>
        <w:t>Бандурка</w:t>
      </w:r>
      <w:proofErr w:type="spellEnd"/>
      <w:r w:rsidRPr="0042467A">
        <w:rPr>
          <w:sz w:val="28"/>
          <w:szCs w:val="28"/>
        </w:rPr>
        <w:t xml:space="preserve"> О.М., Коробов М.Я., Орлов П.І., Петрова К.Я. –2-ге вид., </w:t>
      </w:r>
      <w:proofErr w:type="spellStart"/>
      <w:r w:rsidRPr="0042467A">
        <w:rPr>
          <w:sz w:val="28"/>
          <w:szCs w:val="28"/>
        </w:rPr>
        <w:t>перероб</w:t>
      </w:r>
      <w:proofErr w:type="spellEnd"/>
      <w:r w:rsidRPr="0042467A">
        <w:rPr>
          <w:sz w:val="28"/>
          <w:szCs w:val="28"/>
        </w:rPr>
        <w:t xml:space="preserve">. і доп. – К.: </w:t>
      </w:r>
      <w:proofErr w:type="spellStart"/>
      <w:r w:rsidRPr="0042467A">
        <w:rPr>
          <w:sz w:val="28"/>
          <w:szCs w:val="28"/>
        </w:rPr>
        <w:t>Либідь</w:t>
      </w:r>
      <w:proofErr w:type="spellEnd"/>
      <w:r w:rsidRPr="0042467A">
        <w:rPr>
          <w:sz w:val="28"/>
          <w:szCs w:val="28"/>
        </w:rPr>
        <w:t>, 2003. – С.279-295.</w:t>
      </w:r>
    </w:p>
    <w:p w14:paraId="250B9995" w14:textId="77777777" w:rsidR="0042467A" w:rsidRPr="0042467A" w:rsidRDefault="0042467A" w:rsidP="00424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14:paraId="490F9F9A" w14:textId="77777777" w:rsidR="0042467A" w:rsidRPr="0042467A" w:rsidRDefault="0042467A" w:rsidP="0042467A">
      <w:pPr>
        <w:pStyle w:val="a8"/>
        <w:spacing w:after="0" w:line="240" w:lineRule="auto"/>
        <w:ind w:left="0" w:hanging="57"/>
        <w:rPr>
          <w:b/>
          <w:bCs/>
          <w:i/>
          <w:iCs/>
          <w:sz w:val="28"/>
          <w:szCs w:val="28"/>
        </w:rPr>
      </w:pPr>
      <w:r w:rsidRPr="0042467A">
        <w:rPr>
          <w:b/>
          <w:bCs/>
          <w:i/>
          <w:iCs/>
          <w:sz w:val="28"/>
          <w:szCs w:val="28"/>
        </w:rPr>
        <w:t xml:space="preserve">Тема 10. </w:t>
      </w:r>
      <w:proofErr w:type="spellStart"/>
      <w:r w:rsidRPr="0042467A">
        <w:rPr>
          <w:b/>
          <w:bCs/>
          <w:i/>
          <w:iCs/>
          <w:sz w:val="28"/>
          <w:szCs w:val="28"/>
        </w:rPr>
        <w:t>Фінансова</w:t>
      </w:r>
      <w:proofErr w:type="spellEnd"/>
      <w:r w:rsidRPr="004246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2467A">
        <w:rPr>
          <w:b/>
          <w:bCs/>
          <w:i/>
          <w:iCs/>
          <w:sz w:val="28"/>
          <w:szCs w:val="28"/>
        </w:rPr>
        <w:t>санація</w:t>
      </w:r>
      <w:proofErr w:type="spellEnd"/>
      <w:r w:rsidRPr="0042467A">
        <w:rPr>
          <w:b/>
          <w:bCs/>
          <w:i/>
          <w:iCs/>
          <w:sz w:val="28"/>
          <w:szCs w:val="28"/>
        </w:rPr>
        <w:t xml:space="preserve"> і </w:t>
      </w:r>
      <w:proofErr w:type="spellStart"/>
      <w:r w:rsidRPr="0042467A">
        <w:rPr>
          <w:b/>
          <w:bCs/>
          <w:i/>
          <w:iCs/>
          <w:sz w:val="28"/>
          <w:szCs w:val="28"/>
        </w:rPr>
        <w:t>банкрутство</w:t>
      </w:r>
      <w:proofErr w:type="spellEnd"/>
      <w:r w:rsidRPr="0042467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2467A">
        <w:rPr>
          <w:b/>
          <w:bCs/>
          <w:i/>
          <w:iCs/>
          <w:sz w:val="28"/>
          <w:szCs w:val="28"/>
        </w:rPr>
        <w:t>підприємства</w:t>
      </w:r>
      <w:proofErr w:type="spellEnd"/>
    </w:p>
    <w:p w14:paraId="776AB2CE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Фінансова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санація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її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економічний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зміст</w:t>
      </w:r>
      <w:proofErr w:type="spellEnd"/>
      <w:r w:rsidRPr="0042467A">
        <w:rPr>
          <w:sz w:val="28"/>
          <w:szCs w:val="28"/>
        </w:rPr>
        <w:t xml:space="preserve">, шляхи та порядок </w:t>
      </w:r>
      <w:proofErr w:type="spellStart"/>
      <w:r w:rsidRPr="0042467A">
        <w:rPr>
          <w:sz w:val="28"/>
          <w:szCs w:val="28"/>
        </w:rPr>
        <w:t>здійснення</w:t>
      </w:r>
      <w:proofErr w:type="spellEnd"/>
      <w:r w:rsidRPr="0042467A">
        <w:rPr>
          <w:sz w:val="28"/>
          <w:szCs w:val="28"/>
        </w:rPr>
        <w:t xml:space="preserve"> (</w:t>
      </w:r>
      <w:proofErr w:type="spellStart"/>
      <w:r w:rsidRPr="0042467A">
        <w:rPr>
          <w:sz w:val="28"/>
          <w:szCs w:val="28"/>
        </w:rPr>
        <w:t>проведення</w:t>
      </w:r>
      <w:proofErr w:type="spellEnd"/>
      <w:r w:rsidRPr="0042467A">
        <w:rPr>
          <w:sz w:val="28"/>
          <w:szCs w:val="28"/>
        </w:rPr>
        <w:t>).</w:t>
      </w:r>
    </w:p>
    <w:p w14:paraId="535A7D33" w14:textId="77777777" w:rsidR="0042467A" w:rsidRPr="0042467A" w:rsidRDefault="0042467A" w:rsidP="0042467A">
      <w:pPr>
        <w:pStyle w:val="a8"/>
        <w:spacing w:after="0" w:line="240" w:lineRule="auto"/>
        <w:ind w:left="0" w:firstLine="709"/>
        <w:rPr>
          <w:sz w:val="28"/>
          <w:szCs w:val="28"/>
        </w:rPr>
      </w:pPr>
      <w:r w:rsidRPr="0042467A">
        <w:rPr>
          <w:sz w:val="28"/>
          <w:szCs w:val="28"/>
        </w:rPr>
        <w:t xml:space="preserve">Шляхи </w:t>
      </w:r>
      <w:proofErr w:type="spellStart"/>
      <w:r w:rsidRPr="0042467A">
        <w:rPr>
          <w:sz w:val="28"/>
          <w:szCs w:val="28"/>
        </w:rPr>
        <w:t>фінансового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оздоровлення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роботи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</w:t>
      </w:r>
      <w:proofErr w:type="spellEnd"/>
      <w:r w:rsidRPr="0042467A">
        <w:rPr>
          <w:sz w:val="28"/>
          <w:szCs w:val="28"/>
        </w:rPr>
        <w:t>.</w:t>
      </w:r>
    </w:p>
    <w:p w14:paraId="5181EAD0" w14:textId="77777777" w:rsidR="0042467A" w:rsidRPr="0042467A" w:rsidRDefault="0042467A" w:rsidP="00424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67A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14:paraId="001A0CE0" w14:textId="77777777" w:rsidR="0042467A" w:rsidRPr="0042467A" w:rsidRDefault="0042467A" w:rsidP="00123C6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Фінансова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криза на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та причини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26CA2A7" w14:textId="77777777" w:rsidR="0042467A" w:rsidRPr="0042467A" w:rsidRDefault="0042467A" w:rsidP="00123C6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банкрутства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1CA899C4" w14:textId="77777777" w:rsidR="0042467A" w:rsidRPr="0042467A" w:rsidRDefault="0042467A" w:rsidP="00123C6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Санація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реструктуризація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0B1FC5CB" w14:textId="77777777" w:rsidR="0042467A" w:rsidRPr="0042467A" w:rsidRDefault="0042467A" w:rsidP="00123C6D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Банкрутство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ліквідація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67A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2467A">
        <w:rPr>
          <w:rFonts w:ascii="Times New Roman" w:hAnsi="Times New Roman" w:cs="Times New Roman"/>
          <w:sz w:val="28"/>
          <w:szCs w:val="28"/>
        </w:rPr>
        <w:t>.</w:t>
      </w:r>
    </w:p>
    <w:p w14:paraId="5CF3A8EA" w14:textId="77777777" w:rsidR="0042467A" w:rsidRPr="0042467A" w:rsidRDefault="0042467A" w:rsidP="0042467A">
      <w:pPr>
        <w:pStyle w:val="25"/>
        <w:spacing w:after="0" w:line="240" w:lineRule="auto"/>
        <w:ind w:left="0"/>
        <w:jc w:val="center"/>
        <w:rPr>
          <w:b/>
          <w:sz w:val="28"/>
          <w:szCs w:val="28"/>
        </w:rPr>
      </w:pPr>
      <w:r w:rsidRPr="0042467A">
        <w:rPr>
          <w:b/>
          <w:sz w:val="28"/>
          <w:szCs w:val="28"/>
        </w:rPr>
        <w:t>ТЕСТОВІ ЗАВДАННЯ</w:t>
      </w:r>
    </w:p>
    <w:p w14:paraId="0AA408FE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1. </w:t>
      </w:r>
      <w:proofErr w:type="spellStart"/>
      <w:r w:rsidRPr="0042467A">
        <w:rPr>
          <w:b/>
          <w:bCs/>
          <w:sz w:val="28"/>
          <w:szCs w:val="28"/>
        </w:rPr>
        <w:t>Санація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підприємства</w:t>
      </w:r>
      <w:proofErr w:type="spellEnd"/>
      <w:r w:rsidRPr="0042467A">
        <w:rPr>
          <w:b/>
          <w:bCs/>
          <w:sz w:val="28"/>
          <w:szCs w:val="28"/>
        </w:rPr>
        <w:t xml:space="preserve"> – </w:t>
      </w:r>
      <w:proofErr w:type="spellStart"/>
      <w:r w:rsidRPr="0042467A">
        <w:rPr>
          <w:b/>
          <w:bCs/>
          <w:sz w:val="28"/>
          <w:szCs w:val="28"/>
        </w:rPr>
        <w:t>це</w:t>
      </w:r>
      <w:proofErr w:type="spellEnd"/>
      <w:r w:rsidRPr="0042467A">
        <w:rPr>
          <w:b/>
          <w:bCs/>
          <w:sz w:val="28"/>
          <w:szCs w:val="28"/>
        </w:rPr>
        <w:t>:</w:t>
      </w:r>
    </w:p>
    <w:p w14:paraId="51F9AA53" w14:textId="77777777"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надання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зовнішньої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фінансової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допомоги</w:t>
      </w:r>
      <w:proofErr w:type="spellEnd"/>
      <w:r w:rsidRPr="0042467A">
        <w:rPr>
          <w:sz w:val="28"/>
          <w:szCs w:val="28"/>
        </w:rPr>
        <w:t>;</w:t>
      </w:r>
    </w:p>
    <w:p w14:paraId="720818E0" w14:textId="77777777"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задоволення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вимог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кредиторів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виконання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зобов’язань</w:t>
      </w:r>
      <w:proofErr w:type="spellEnd"/>
      <w:r w:rsidRPr="0042467A">
        <w:rPr>
          <w:sz w:val="28"/>
          <w:szCs w:val="28"/>
        </w:rPr>
        <w:t xml:space="preserve"> перед бюджетом;</w:t>
      </w:r>
    </w:p>
    <w:p w14:paraId="3BAF4AB4" w14:textId="77777777"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сукупність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усіх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заходів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які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здатні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забезпечити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фінансове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оздоровлення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4ED1A2A6" w14:textId="77777777"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те </w:t>
      </w:r>
      <w:proofErr w:type="spellStart"/>
      <w:r w:rsidRPr="0042467A">
        <w:rPr>
          <w:sz w:val="28"/>
          <w:szCs w:val="28"/>
        </w:rPr>
        <w:t>саме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що</w:t>
      </w:r>
      <w:proofErr w:type="spellEnd"/>
      <w:r w:rsidRPr="0042467A">
        <w:rPr>
          <w:sz w:val="28"/>
          <w:szCs w:val="28"/>
        </w:rPr>
        <w:t xml:space="preserve"> й </w:t>
      </w:r>
      <w:proofErr w:type="spellStart"/>
      <w:r w:rsidRPr="0042467A">
        <w:rPr>
          <w:sz w:val="28"/>
          <w:szCs w:val="28"/>
        </w:rPr>
        <w:t>реструктуризація</w:t>
      </w:r>
      <w:proofErr w:type="spellEnd"/>
      <w:r w:rsidRPr="0042467A">
        <w:rPr>
          <w:sz w:val="28"/>
          <w:szCs w:val="28"/>
        </w:rPr>
        <w:t>;</w:t>
      </w:r>
    </w:p>
    <w:p w14:paraId="5B598A2D" w14:textId="77777777" w:rsidR="0042467A" w:rsidRPr="0042467A" w:rsidRDefault="0042467A" w:rsidP="00123C6D">
      <w:pPr>
        <w:pStyle w:val="25"/>
        <w:widowControl/>
        <w:numPr>
          <w:ilvl w:val="0"/>
          <w:numId w:val="81"/>
        </w:numPr>
        <w:tabs>
          <w:tab w:val="num" w:pos="1134"/>
          <w:tab w:val="num" w:pos="1276"/>
        </w:tabs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система </w:t>
      </w:r>
      <w:proofErr w:type="spellStart"/>
      <w:r w:rsidRPr="0042467A">
        <w:rPr>
          <w:sz w:val="28"/>
          <w:szCs w:val="28"/>
        </w:rPr>
        <w:t>заходів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фінансового</w:t>
      </w:r>
      <w:proofErr w:type="spellEnd"/>
      <w:r w:rsidRPr="0042467A">
        <w:rPr>
          <w:sz w:val="28"/>
          <w:szCs w:val="28"/>
        </w:rPr>
        <w:t xml:space="preserve"> характеру.</w:t>
      </w:r>
    </w:p>
    <w:p w14:paraId="1516D251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2. </w:t>
      </w:r>
      <w:proofErr w:type="spellStart"/>
      <w:r w:rsidRPr="0042467A">
        <w:rPr>
          <w:b/>
          <w:bCs/>
          <w:sz w:val="28"/>
          <w:szCs w:val="28"/>
        </w:rPr>
        <w:t>Показник</w:t>
      </w:r>
      <w:proofErr w:type="spellEnd"/>
      <w:r w:rsidRPr="0042467A">
        <w:rPr>
          <w:b/>
          <w:bCs/>
          <w:sz w:val="28"/>
          <w:szCs w:val="28"/>
        </w:rPr>
        <w:t xml:space="preserve"> Cash-</w:t>
      </w:r>
      <w:proofErr w:type="spellStart"/>
      <w:r w:rsidRPr="0042467A">
        <w:rPr>
          <w:b/>
          <w:bCs/>
          <w:sz w:val="28"/>
          <w:szCs w:val="28"/>
        </w:rPr>
        <w:t>Flow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характеризує</w:t>
      </w:r>
      <w:proofErr w:type="spellEnd"/>
      <w:r w:rsidRPr="0042467A">
        <w:rPr>
          <w:b/>
          <w:bCs/>
          <w:sz w:val="28"/>
          <w:szCs w:val="28"/>
        </w:rPr>
        <w:t>...</w:t>
      </w:r>
    </w:p>
    <w:p w14:paraId="278F2B78" w14:textId="77777777"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lastRenderedPageBreak/>
        <w:t xml:space="preserve">величину </w:t>
      </w:r>
      <w:proofErr w:type="spellStart"/>
      <w:r w:rsidRPr="0042467A">
        <w:rPr>
          <w:sz w:val="28"/>
          <w:szCs w:val="28"/>
        </w:rPr>
        <w:t>чистих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грошових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потоків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які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залишаються</w:t>
      </w:r>
      <w:proofErr w:type="spellEnd"/>
      <w:r w:rsidRPr="0042467A">
        <w:rPr>
          <w:sz w:val="28"/>
          <w:szCs w:val="28"/>
        </w:rPr>
        <w:t xml:space="preserve"> в </w:t>
      </w:r>
      <w:proofErr w:type="spellStart"/>
      <w:r w:rsidRPr="0042467A">
        <w:rPr>
          <w:sz w:val="28"/>
          <w:szCs w:val="28"/>
        </w:rPr>
        <w:t>розпорядженні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3A835D5B" w14:textId="77777777"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величину чистого </w:t>
      </w:r>
      <w:proofErr w:type="spellStart"/>
      <w:r w:rsidRPr="0042467A">
        <w:rPr>
          <w:sz w:val="28"/>
          <w:szCs w:val="28"/>
        </w:rPr>
        <w:t>прибутку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5CA13FD4" w14:textId="77777777"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величину </w:t>
      </w:r>
      <w:proofErr w:type="spellStart"/>
      <w:r w:rsidRPr="0042467A">
        <w:rPr>
          <w:sz w:val="28"/>
          <w:szCs w:val="28"/>
        </w:rPr>
        <w:t>вхідних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грошових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потоків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311A84B4" w14:textId="77777777"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обсяг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реалізації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продукції</w:t>
      </w:r>
      <w:proofErr w:type="spellEnd"/>
      <w:r w:rsidRPr="0042467A">
        <w:rPr>
          <w:sz w:val="28"/>
          <w:szCs w:val="28"/>
        </w:rPr>
        <w:t>.;</w:t>
      </w:r>
    </w:p>
    <w:p w14:paraId="6161BB50" w14:textId="77777777" w:rsidR="0042467A" w:rsidRPr="0042467A" w:rsidRDefault="0042467A" w:rsidP="00123C6D">
      <w:pPr>
        <w:pStyle w:val="25"/>
        <w:widowControl/>
        <w:numPr>
          <w:ilvl w:val="0"/>
          <w:numId w:val="82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величину чистого </w:t>
      </w:r>
      <w:proofErr w:type="spellStart"/>
      <w:r w:rsidRPr="0042467A">
        <w:rPr>
          <w:sz w:val="28"/>
          <w:szCs w:val="28"/>
        </w:rPr>
        <w:t>прибутку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амортизацію</w:t>
      </w:r>
      <w:proofErr w:type="spellEnd"/>
      <w:r w:rsidRPr="0042467A">
        <w:rPr>
          <w:sz w:val="28"/>
          <w:szCs w:val="28"/>
        </w:rPr>
        <w:t>.</w:t>
      </w:r>
    </w:p>
    <w:p w14:paraId="7D5BE8AA" w14:textId="77777777" w:rsidR="0042467A" w:rsidRPr="0042467A" w:rsidRDefault="0042467A" w:rsidP="0042467A">
      <w:pPr>
        <w:pStyle w:val="25"/>
        <w:spacing w:after="0" w:line="240" w:lineRule="auto"/>
        <w:ind w:left="0"/>
        <w:rPr>
          <w:i/>
          <w:iCs/>
          <w:sz w:val="28"/>
          <w:szCs w:val="28"/>
        </w:rPr>
      </w:pPr>
    </w:p>
    <w:p w14:paraId="49F9C495" w14:textId="77777777"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3. </w:t>
      </w:r>
      <w:proofErr w:type="spellStart"/>
      <w:r w:rsidRPr="0042467A">
        <w:rPr>
          <w:b/>
          <w:bCs/>
          <w:sz w:val="28"/>
          <w:szCs w:val="28"/>
        </w:rPr>
        <w:t>Основний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зміст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реорганізації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полягає</w:t>
      </w:r>
      <w:proofErr w:type="spellEnd"/>
      <w:r w:rsidRPr="0042467A">
        <w:rPr>
          <w:b/>
          <w:bCs/>
          <w:sz w:val="28"/>
          <w:szCs w:val="28"/>
        </w:rPr>
        <w:t xml:space="preserve"> в...</w:t>
      </w:r>
    </w:p>
    <w:p w14:paraId="0DF767AA" w14:textId="77777777"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повній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або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частковій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зміні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власника</w:t>
      </w:r>
      <w:proofErr w:type="spellEnd"/>
      <w:r w:rsidRPr="0042467A">
        <w:rPr>
          <w:sz w:val="28"/>
          <w:szCs w:val="28"/>
        </w:rPr>
        <w:t xml:space="preserve"> – статутного </w:t>
      </w:r>
      <w:proofErr w:type="spellStart"/>
      <w:r w:rsidRPr="0042467A">
        <w:rPr>
          <w:sz w:val="28"/>
          <w:szCs w:val="28"/>
        </w:rPr>
        <w:t>капіталу</w:t>
      </w:r>
      <w:proofErr w:type="spellEnd"/>
      <w:r w:rsidRPr="0042467A">
        <w:rPr>
          <w:sz w:val="28"/>
          <w:szCs w:val="28"/>
        </w:rPr>
        <w:t xml:space="preserve"> – </w:t>
      </w:r>
      <w:proofErr w:type="spellStart"/>
      <w:r w:rsidRPr="0042467A">
        <w:rPr>
          <w:sz w:val="28"/>
          <w:szCs w:val="28"/>
        </w:rPr>
        <w:t>юридичної</w:t>
      </w:r>
      <w:proofErr w:type="spellEnd"/>
      <w:r w:rsidRPr="0042467A">
        <w:rPr>
          <w:sz w:val="28"/>
          <w:szCs w:val="28"/>
        </w:rPr>
        <w:t xml:space="preserve"> особи;</w:t>
      </w:r>
    </w:p>
    <w:p w14:paraId="6750AEEF" w14:textId="77777777"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перереєстрації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1D540049" w14:textId="77777777"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зміні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організаційно-правової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форми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організації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бізнесу</w:t>
      </w:r>
      <w:proofErr w:type="spellEnd"/>
      <w:r w:rsidRPr="0042467A">
        <w:rPr>
          <w:sz w:val="28"/>
          <w:szCs w:val="28"/>
        </w:rPr>
        <w:t>;</w:t>
      </w:r>
    </w:p>
    <w:p w14:paraId="3A9BB4DB" w14:textId="77777777"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зміні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розміру</w:t>
      </w:r>
      <w:proofErr w:type="spellEnd"/>
      <w:r w:rsidRPr="0042467A">
        <w:rPr>
          <w:sz w:val="28"/>
          <w:szCs w:val="28"/>
        </w:rPr>
        <w:t xml:space="preserve"> статутного фонду;</w:t>
      </w:r>
    </w:p>
    <w:p w14:paraId="02760237" w14:textId="77777777" w:rsidR="0042467A" w:rsidRPr="0042467A" w:rsidRDefault="0042467A" w:rsidP="00123C6D">
      <w:pPr>
        <w:pStyle w:val="25"/>
        <w:widowControl/>
        <w:numPr>
          <w:ilvl w:val="0"/>
          <w:numId w:val="83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зміні</w:t>
      </w:r>
      <w:proofErr w:type="spellEnd"/>
      <w:r w:rsidRPr="0042467A">
        <w:rPr>
          <w:sz w:val="28"/>
          <w:szCs w:val="28"/>
        </w:rPr>
        <w:t xml:space="preserve"> складу </w:t>
      </w:r>
      <w:proofErr w:type="spellStart"/>
      <w:r w:rsidRPr="0042467A">
        <w:rPr>
          <w:sz w:val="28"/>
          <w:szCs w:val="28"/>
        </w:rPr>
        <w:t>засновників</w:t>
      </w:r>
      <w:proofErr w:type="spellEnd"/>
      <w:r w:rsidRPr="0042467A">
        <w:rPr>
          <w:sz w:val="28"/>
          <w:szCs w:val="28"/>
        </w:rPr>
        <w:t>.</w:t>
      </w:r>
    </w:p>
    <w:p w14:paraId="043FA47E" w14:textId="77777777" w:rsidR="0042467A" w:rsidRPr="0042467A" w:rsidRDefault="0042467A" w:rsidP="0042467A">
      <w:pPr>
        <w:pStyle w:val="25"/>
        <w:spacing w:after="0" w:line="240" w:lineRule="auto"/>
        <w:ind w:left="0" w:firstLine="567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4. З моменту </w:t>
      </w:r>
      <w:proofErr w:type="spellStart"/>
      <w:r w:rsidRPr="0042467A">
        <w:rPr>
          <w:b/>
          <w:bCs/>
          <w:sz w:val="28"/>
          <w:szCs w:val="28"/>
        </w:rPr>
        <w:t>визнання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боржника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банкрутом</w:t>
      </w:r>
      <w:proofErr w:type="spellEnd"/>
      <w:r w:rsidRPr="0042467A">
        <w:rPr>
          <w:b/>
          <w:bCs/>
          <w:sz w:val="28"/>
          <w:szCs w:val="28"/>
        </w:rPr>
        <w:t>...</w:t>
      </w:r>
    </w:p>
    <w:p w14:paraId="18962535" w14:textId="77777777"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припиняється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підприємницька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діяльність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банкрута</w:t>
      </w:r>
      <w:proofErr w:type="spellEnd"/>
      <w:r w:rsidRPr="0042467A">
        <w:rPr>
          <w:sz w:val="28"/>
          <w:szCs w:val="28"/>
        </w:rPr>
        <w:t>;</w:t>
      </w:r>
    </w:p>
    <w:p w14:paraId="531E2BE6" w14:textId="77777777"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ухвалюється</w:t>
      </w:r>
      <w:proofErr w:type="spellEnd"/>
      <w:r w:rsidRPr="0042467A">
        <w:rPr>
          <w:sz w:val="28"/>
          <w:szCs w:val="28"/>
        </w:rPr>
        <w:t xml:space="preserve"> постанова про </w:t>
      </w:r>
      <w:proofErr w:type="spellStart"/>
      <w:r w:rsidRPr="0042467A">
        <w:rPr>
          <w:sz w:val="28"/>
          <w:szCs w:val="28"/>
        </w:rPr>
        <w:t>реорганізацію</w:t>
      </w:r>
      <w:proofErr w:type="spellEnd"/>
      <w:r w:rsidRPr="0042467A">
        <w:rPr>
          <w:sz w:val="28"/>
          <w:szCs w:val="28"/>
        </w:rPr>
        <w:t xml:space="preserve"> (</w:t>
      </w:r>
      <w:proofErr w:type="spellStart"/>
      <w:r w:rsidRPr="0042467A">
        <w:rPr>
          <w:sz w:val="28"/>
          <w:szCs w:val="28"/>
        </w:rPr>
        <w:t>ліквідацію</w:t>
      </w:r>
      <w:proofErr w:type="spellEnd"/>
      <w:r w:rsidRPr="0042467A">
        <w:rPr>
          <w:sz w:val="28"/>
          <w:szCs w:val="28"/>
        </w:rPr>
        <w:t xml:space="preserve">) </w:t>
      </w:r>
      <w:proofErr w:type="spellStart"/>
      <w:r w:rsidRPr="0042467A">
        <w:rPr>
          <w:sz w:val="28"/>
          <w:szCs w:val="28"/>
        </w:rPr>
        <w:t>юридичної</w:t>
      </w:r>
      <w:proofErr w:type="spellEnd"/>
      <w:r w:rsidRPr="0042467A">
        <w:rPr>
          <w:sz w:val="28"/>
          <w:szCs w:val="28"/>
        </w:rPr>
        <w:t xml:space="preserve"> особи (</w:t>
      </w:r>
      <w:proofErr w:type="spellStart"/>
      <w:r w:rsidRPr="0042467A">
        <w:rPr>
          <w:sz w:val="28"/>
          <w:szCs w:val="28"/>
        </w:rPr>
        <w:t>банкрута</w:t>
      </w:r>
      <w:proofErr w:type="spellEnd"/>
      <w:r w:rsidRPr="0042467A">
        <w:rPr>
          <w:sz w:val="28"/>
          <w:szCs w:val="28"/>
        </w:rPr>
        <w:t>)%</w:t>
      </w:r>
    </w:p>
    <w:p w14:paraId="4786F65A" w14:textId="77777777"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приймається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ухвала</w:t>
      </w:r>
      <w:proofErr w:type="spellEnd"/>
      <w:r w:rsidRPr="0042467A">
        <w:rPr>
          <w:sz w:val="28"/>
          <w:szCs w:val="28"/>
        </w:rPr>
        <w:t xml:space="preserve"> про </w:t>
      </w:r>
      <w:proofErr w:type="spellStart"/>
      <w:r w:rsidRPr="0042467A">
        <w:rPr>
          <w:sz w:val="28"/>
          <w:szCs w:val="28"/>
        </w:rPr>
        <w:t>санацію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підприємства</w:t>
      </w:r>
      <w:proofErr w:type="spellEnd"/>
      <w:r w:rsidRPr="0042467A">
        <w:rPr>
          <w:sz w:val="28"/>
          <w:szCs w:val="28"/>
        </w:rPr>
        <w:t>;</w:t>
      </w:r>
    </w:p>
    <w:p w14:paraId="1FA5AA1F" w14:textId="77777777"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r w:rsidRPr="0042467A">
        <w:rPr>
          <w:sz w:val="28"/>
          <w:szCs w:val="28"/>
        </w:rPr>
        <w:t xml:space="preserve">строки </w:t>
      </w:r>
      <w:proofErr w:type="spellStart"/>
      <w:r w:rsidRPr="0042467A">
        <w:rPr>
          <w:sz w:val="28"/>
          <w:szCs w:val="28"/>
        </w:rPr>
        <w:t>всіх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боргових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зобов’язань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банкрута</w:t>
      </w:r>
      <w:proofErr w:type="spellEnd"/>
      <w:r w:rsidRPr="0042467A">
        <w:rPr>
          <w:sz w:val="28"/>
          <w:szCs w:val="28"/>
        </w:rPr>
        <w:t xml:space="preserve">, </w:t>
      </w:r>
      <w:proofErr w:type="spellStart"/>
      <w:r w:rsidRPr="0042467A">
        <w:rPr>
          <w:sz w:val="28"/>
          <w:szCs w:val="28"/>
        </w:rPr>
        <w:t>вважаються</w:t>
      </w:r>
      <w:proofErr w:type="spellEnd"/>
      <w:r w:rsidRPr="0042467A">
        <w:rPr>
          <w:sz w:val="28"/>
          <w:szCs w:val="28"/>
        </w:rPr>
        <w:t xml:space="preserve"> такими, </w:t>
      </w:r>
      <w:proofErr w:type="spellStart"/>
      <w:r w:rsidRPr="0042467A">
        <w:rPr>
          <w:sz w:val="28"/>
          <w:szCs w:val="28"/>
        </w:rPr>
        <w:t>що</w:t>
      </w:r>
      <w:proofErr w:type="spellEnd"/>
      <w:r w:rsidRPr="0042467A">
        <w:rPr>
          <w:sz w:val="28"/>
          <w:szCs w:val="28"/>
        </w:rPr>
        <w:t xml:space="preserve"> минули;</w:t>
      </w:r>
    </w:p>
    <w:p w14:paraId="317C2F6B" w14:textId="77777777" w:rsidR="0042467A" w:rsidRPr="0042467A" w:rsidRDefault="0042467A" w:rsidP="00123C6D">
      <w:pPr>
        <w:pStyle w:val="25"/>
        <w:widowControl/>
        <w:numPr>
          <w:ilvl w:val="0"/>
          <w:numId w:val="84"/>
        </w:numPr>
        <w:adjustRightInd/>
        <w:spacing w:after="0" w:line="240" w:lineRule="auto"/>
        <w:ind w:left="0"/>
        <w:textAlignment w:val="auto"/>
        <w:rPr>
          <w:b/>
          <w:bCs/>
          <w:sz w:val="28"/>
          <w:szCs w:val="28"/>
        </w:rPr>
      </w:pPr>
      <w:proofErr w:type="spellStart"/>
      <w:r w:rsidRPr="0042467A">
        <w:rPr>
          <w:sz w:val="28"/>
          <w:szCs w:val="28"/>
        </w:rPr>
        <w:t>припиняється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нарахування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пені</w:t>
      </w:r>
      <w:proofErr w:type="spellEnd"/>
      <w:r w:rsidRPr="0042467A">
        <w:rPr>
          <w:sz w:val="28"/>
          <w:szCs w:val="28"/>
        </w:rPr>
        <w:t xml:space="preserve"> та </w:t>
      </w:r>
      <w:proofErr w:type="spellStart"/>
      <w:r w:rsidRPr="0042467A">
        <w:rPr>
          <w:sz w:val="28"/>
          <w:szCs w:val="28"/>
        </w:rPr>
        <w:t>відсотків</w:t>
      </w:r>
      <w:proofErr w:type="spellEnd"/>
      <w:r w:rsidRPr="0042467A">
        <w:rPr>
          <w:sz w:val="28"/>
          <w:szCs w:val="28"/>
        </w:rPr>
        <w:t xml:space="preserve"> на </w:t>
      </w:r>
      <w:proofErr w:type="spellStart"/>
      <w:r w:rsidRPr="0042467A">
        <w:rPr>
          <w:sz w:val="28"/>
          <w:szCs w:val="28"/>
        </w:rPr>
        <w:t>всі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види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боргових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зобов’язань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банкрута</w:t>
      </w:r>
      <w:proofErr w:type="spellEnd"/>
      <w:r w:rsidRPr="0042467A">
        <w:rPr>
          <w:b/>
          <w:bCs/>
          <w:sz w:val="28"/>
          <w:szCs w:val="28"/>
        </w:rPr>
        <w:t>.</w:t>
      </w:r>
    </w:p>
    <w:p w14:paraId="0433F2A4" w14:textId="77777777" w:rsidR="0042467A" w:rsidRPr="0042467A" w:rsidRDefault="0042467A" w:rsidP="0042467A">
      <w:pPr>
        <w:pStyle w:val="25"/>
        <w:spacing w:after="0" w:line="240" w:lineRule="auto"/>
        <w:ind w:left="0"/>
        <w:rPr>
          <w:b/>
          <w:bCs/>
          <w:sz w:val="28"/>
          <w:szCs w:val="28"/>
        </w:rPr>
      </w:pPr>
      <w:r w:rsidRPr="0042467A">
        <w:rPr>
          <w:b/>
          <w:bCs/>
          <w:sz w:val="28"/>
          <w:szCs w:val="28"/>
        </w:rPr>
        <w:t xml:space="preserve">5. Справу про </w:t>
      </w:r>
      <w:proofErr w:type="spellStart"/>
      <w:r w:rsidRPr="0042467A">
        <w:rPr>
          <w:b/>
          <w:bCs/>
          <w:sz w:val="28"/>
          <w:szCs w:val="28"/>
        </w:rPr>
        <w:t>банкрутство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підприємство</w:t>
      </w:r>
      <w:proofErr w:type="spellEnd"/>
      <w:r w:rsidRPr="0042467A">
        <w:rPr>
          <w:b/>
          <w:bCs/>
          <w:sz w:val="28"/>
          <w:szCs w:val="28"/>
        </w:rPr>
        <w:t xml:space="preserve"> </w:t>
      </w:r>
      <w:proofErr w:type="spellStart"/>
      <w:r w:rsidRPr="0042467A">
        <w:rPr>
          <w:b/>
          <w:bCs/>
          <w:sz w:val="28"/>
          <w:szCs w:val="28"/>
        </w:rPr>
        <w:t>може</w:t>
      </w:r>
      <w:proofErr w:type="spellEnd"/>
      <w:r w:rsidRPr="0042467A">
        <w:rPr>
          <w:b/>
          <w:bCs/>
          <w:sz w:val="28"/>
          <w:szCs w:val="28"/>
        </w:rPr>
        <w:t xml:space="preserve"> бути порушено, </w:t>
      </w:r>
      <w:proofErr w:type="spellStart"/>
      <w:r w:rsidRPr="0042467A">
        <w:rPr>
          <w:b/>
          <w:bCs/>
          <w:sz w:val="28"/>
          <w:szCs w:val="28"/>
        </w:rPr>
        <w:t>якщо</w:t>
      </w:r>
      <w:proofErr w:type="spellEnd"/>
      <w:r w:rsidRPr="0042467A">
        <w:rPr>
          <w:b/>
          <w:bCs/>
          <w:sz w:val="28"/>
          <w:szCs w:val="28"/>
        </w:rPr>
        <w:t>:</w:t>
      </w:r>
    </w:p>
    <w:p w14:paraId="57F03E17" w14:textId="77777777"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надійшла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спільна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заява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кредиторів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боржника</w:t>
      </w:r>
      <w:proofErr w:type="spellEnd"/>
      <w:r w:rsidRPr="0042467A">
        <w:rPr>
          <w:sz w:val="28"/>
          <w:szCs w:val="28"/>
        </w:rPr>
        <w:t>.</w:t>
      </w:r>
    </w:p>
    <w:p w14:paraId="368AE142" w14:textId="77777777"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надійшла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заява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потенційного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санатора</w:t>
      </w:r>
      <w:proofErr w:type="spellEnd"/>
      <w:r w:rsidRPr="0042467A">
        <w:rPr>
          <w:sz w:val="28"/>
          <w:szCs w:val="28"/>
        </w:rPr>
        <w:t>;</w:t>
      </w:r>
    </w:p>
    <w:p w14:paraId="08F05FD8" w14:textId="77777777"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надійшла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письмова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заява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боржника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щодо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його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фінансової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неспроможності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або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загрози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такої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неспроможності</w:t>
      </w:r>
      <w:proofErr w:type="spellEnd"/>
      <w:r w:rsidRPr="0042467A">
        <w:rPr>
          <w:sz w:val="28"/>
          <w:szCs w:val="28"/>
        </w:rPr>
        <w:t>;</w:t>
      </w:r>
    </w:p>
    <w:p w14:paraId="0899A429" w14:textId="77777777"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боржник</w:t>
      </w:r>
      <w:proofErr w:type="spellEnd"/>
      <w:r w:rsidRPr="0042467A">
        <w:rPr>
          <w:sz w:val="28"/>
          <w:szCs w:val="28"/>
        </w:rPr>
        <w:t xml:space="preserve"> не </w:t>
      </w:r>
      <w:proofErr w:type="spellStart"/>
      <w:r w:rsidRPr="0042467A">
        <w:rPr>
          <w:sz w:val="28"/>
          <w:szCs w:val="28"/>
        </w:rPr>
        <w:t>визнає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претензії</w:t>
      </w:r>
      <w:proofErr w:type="spellEnd"/>
      <w:r w:rsidRPr="0042467A">
        <w:rPr>
          <w:sz w:val="28"/>
          <w:szCs w:val="28"/>
        </w:rPr>
        <w:t xml:space="preserve"> про </w:t>
      </w:r>
      <w:proofErr w:type="spellStart"/>
      <w:r w:rsidRPr="0042467A">
        <w:rPr>
          <w:sz w:val="28"/>
          <w:szCs w:val="28"/>
        </w:rPr>
        <w:t>відшкодування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заборгованості</w:t>
      </w:r>
      <w:proofErr w:type="spellEnd"/>
      <w:r w:rsidRPr="0042467A">
        <w:rPr>
          <w:sz w:val="28"/>
          <w:szCs w:val="28"/>
        </w:rPr>
        <w:t>;</w:t>
      </w:r>
    </w:p>
    <w:p w14:paraId="093B5F56" w14:textId="77777777" w:rsidR="0042467A" w:rsidRPr="0042467A" w:rsidRDefault="0042467A" w:rsidP="00123C6D">
      <w:pPr>
        <w:pStyle w:val="25"/>
        <w:widowControl/>
        <w:numPr>
          <w:ilvl w:val="0"/>
          <w:numId w:val="85"/>
        </w:numPr>
        <w:adjustRightInd/>
        <w:spacing w:after="0" w:line="240" w:lineRule="auto"/>
        <w:ind w:left="0"/>
        <w:textAlignment w:val="auto"/>
        <w:rPr>
          <w:sz w:val="28"/>
          <w:szCs w:val="28"/>
        </w:rPr>
      </w:pPr>
      <w:proofErr w:type="spellStart"/>
      <w:r w:rsidRPr="0042467A">
        <w:rPr>
          <w:sz w:val="28"/>
          <w:szCs w:val="28"/>
        </w:rPr>
        <w:t>боржник</w:t>
      </w:r>
      <w:proofErr w:type="spellEnd"/>
      <w:r w:rsidRPr="0042467A">
        <w:rPr>
          <w:sz w:val="28"/>
          <w:szCs w:val="28"/>
        </w:rPr>
        <w:t xml:space="preserve"> не повернув </w:t>
      </w:r>
      <w:proofErr w:type="spellStart"/>
      <w:r w:rsidRPr="0042467A">
        <w:rPr>
          <w:sz w:val="28"/>
          <w:szCs w:val="28"/>
        </w:rPr>
        <w:t>банківського</w:t>
      </w:r>
      <w:proofErr w:type="spellEnd"/>
      <w:r w:rsidRPr="0042467A">
        <w:rPr>
          <w:sz w:val="28"/>
          <w:szCs w:val="28"/>
        </w:rPr>
        <w:t xml:space="preserve"> кредиту в </w:t>
      </w:r>
      <w:proofErr w:type="spellStart"/>
      <w:r w:rsidRPr="0042467A">
        <w:rPr>
          <w:sz w:val="28"/>
          <w:szCs w:val="28"/>
        </w:rPr>
        <w:t>обумовлений</w:t>
      </w:r>
      <w:proofErr w:type="spellEnd"/>
      <w:r w:rsidRPr="0042467A">
        <w:rPr>
          <w:sz w:val="28"/>
          <w:szCs w:val="28"/>
        </w:rPr>
        <w:t xml:space="preserve"> </w:t>
      </w:r>
      <w:proofErr w:type="spellStart"/>
      <w:r w:rsidRPr="0042467A">
        <w:rPr>
          <w:sz w:val="28"/>
          <w:szCs w:val="28"/>
        </w:rPr>
        <w:t>термін</w:t>
      </w:r>
      <w:proofErr w:type="spellEnd"/>
      <w:r w:rsidRPr="0042467A">
        <w:rPr>
          <w:sz w:val="28"/>
          <w:szCs w:val="28"/>
        </w:rPr>
        <w:t>.</w:t>
      </w:r>
    </w:p>
    <w:p w14:paraId="20DDB931" w14:textId="77777777" w:rsidR="007978F1" w:rsidRDefault="007978F1" w:rsidP="007978F1">
      <w:pPr>
        <w:pStyle w:val="a8"/>
        <w:spacing w:after="0" w:line="240" w:lineRule="auto"/>
        <w:ind w:left="720"/>
        <w:rPr>
          <w:b/>
          <w:bCs/>
          <w:sz w:val="26"/>
          <w:szCs w:val="26"/>
        </w:rPr>
      </w:pPr>
    </w:p>
    <w:p w14:paraId="45C520B0" w14:textId="751642E5" w:rsidR="00B16CB8" w:rsidRDefault="00B16CB8" w:rsidP="007978F1">
      <w:pPr>
        <w:pStyle w:val="a8"/>
        <w:spacing w:after="0" w:line="240" w:lineRule="auto"/>
        <w:ind w:left="720"/>
        <w:jc w:val="center"/>
        <w:rPr>
          <w:b/>
          <w:i/>
          <w:iCs/>
          <w:sz w:val="26"/>
          <w:szCs w:val="26"/>
        </w:rPr>
      </w:pPr>
      <w:proofErr w:type="spellStart"/>
      <w:r w:rsidRPr="00DD4891">
        <w:rPr>
          <w:b/>
          <w:bCs/>
          <w:sz w:val="26"/>
          <w:szCs w:val="26"/>
        </w:rPr>
        <w:t>Загальний</w:t>
      </w:r>
      <w:proofErr w:type="spellEnd"/>
      <w:r w:rsidRPr="00DD4891">
        <w:rPr>
          <w:b/>
          <w:bCs/>
          <w:sz w:val="26"/>
          <w:szCs w:val="26"/>
        </w:rPr>
        <w:t xml:space="preserve"> список </w:t>
      </w:r>
      <w:proofErr w:type="spellStart"/>
      <w:r w:rsidRPr="00DD4891">
        <w:rPr>
          <w:b/>
          <w:bCs/>
          <w:sz w:val="26"/>
          <w:szCs w:val="26"/>
        </w:rPr>
        <w:t>рекомендованих</w:t>
      </w:r>
      <w:proofErr w:type="spellEnd"/>
      <w:r w:rsidRPr="00DD4891">
        <w:rPr>
          <w:b/>
          <w:bCs/>
          <w:sz w:val="26"/>
          <w:szCs w:val="26"/>
        </w:rPr>
        <w:t xml:space="preserve"> </w:t>
      </w:r>
      <w:proofErr w:type="spellStart"/>
      <w:r w:rsidRPr="00DD4891">
        <w:rPr>
          <w:b/>
          <w:bCs/>
          <w:sz w:val="26"/>
          <w:szCs w:val="26"/>
        </w:rPr>
        <w:t>джерел</w:t>
      </w:r>
      <w:proofErr w:type="spellEnd"/>
    </w:p>
    <w:p w14:paraId="7F1CDB43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proofErr w:type="spellStart"/>
      <w:r w:rsidRPr="00A05F8B">
        <w:rPr>
          <w:sz w:val="24"/>
          <w:szCs w:val="24"/>
        </w:rPr>
        <w:t>Конституція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України</w:t>
      </w:r>
      <w:proofErr w:type="spellEnd"/>
      <w:r w:rsidRPr="00A05F8B">
        <w:rPr>
          <w:sz w:val="24"/>
          <w:szCs w:val="24"/>
        </w:rPr>
        <w:t xml:space="preserve">: за станом на 1 </w:t>
      </w:r>
      <w:proofErr w:type="spellStart"/>
      <w:r w:rsidRPr="00A05F8B">
        <w:rPr>
          <w:sz w:val="24"/>
          <w:szCs w:val="24"/>
        </w:rPr>
        <w:t>січ</w:t>
      </w:r>
      <w:proofErr w:type="spellEnd"/>
      <w:r w:rsidRPr="00A05F8B">
        <w:rPr>
          <w:sz w:val="24"/>
          <w:szCs w:val="24"/>
        </w:rPr>
        <w:t>. 20</w:t>
      </w:r>
      <w:r w:rsidRPr="00A05F8B">
        <w:rPr>
          <w:sz w:val="24"/>
          <w:szCs w:val="24"/>
          <w:lang w:val="uk-UA"/>
        </w:rPr>
        <w:t>23</w:t>
      </w:r>
      <w:r w:rsidRPr="00A05F8B">
        <w:rPr>
          <w:sz w:val="24"/>
          <w:szCs w:val="24"/>
        </w:rPr>
        <w:t xml:space="preserve"> р. / </w:t>
      </w:r>
      <w:proofErr w:type="spellStart"/>
      <w:r w:rsidRPr="00A05F8B">
        <w:rPr>
          <w:sz w:val="24"/>
          <w:szCs w:val="24"/>
        </w:rPr>
        <w:t>Верховна</w:t>
      </w:r>
      <w:proofErr w:type="spellEnd"/>
      <w:r w:rsidRPr="00A05F8B">
        <w:rPr>
          <w:sz w:val="24"/>
          <w:szCs w:val="24"/>
        </w:rPr>
        <w:t xml:space="preserve"> Рада </w:t>
      </w:r>
      <w:proofErr w:type="spellStart"/>
      <w:r w:rsidRPr="00A05F8B">
        <w:rPr>
          <w:sz w:val="24"/>
          <w:szCs w:val="24"/>
        </w:rPr>
        <w:t>України</w:t>
      </w:r>
      <w:proofErr w:type="spellEnd"/>
      <w:r w:rsidRPr="00A05F8B">
        <w:rPr>
          <w:sz w:val="24"/>
          <w:szCs w:val="24"/>
        </w:rPr>
        <w:t xml:space="preserve">. – </w:t>
      </w:r>
      <w:proofErr w:type="spellStart"/>
      <w:r w:rsidRPr="00A05F8B">
        <w:rPr>
          <w:sz w:val="24"/>
          <w:szCs w:val="24"/>
        </w:rPr>
        <w:t>Офіц.вид</w:t>
      </w:r>
      <w:proofErr w:type="spellEnd"/>
      <w:r w:rsidRPr="00A05F8B">
        <w:rPr>
          <w:sz w:val="24"/>
          <w:szCs w:val="24"/>
        </w:rPr>
        <w:t xml:space="preserve">. – К.: </w:t>
      </w:r>
      <w:proofErr w:type="spellStart"/>
      <w:r w:rsidRPr="00A05F8B">
        <w:rPr>
          <w:sz w:val="24"/>
          <w:szCs w:val="24"/>
        </w:rPr>
        <w:t>Парлам</w:t>
      </w:r>
      <w:proofErr w:type="spellEnd"/>
      <w:r w:rsidRPr="00A05F8B">
        <w:rPr>
          <w:sz w:val="24"/>
          <w:szCs w:val="24"/>
        </w:rPr>
        <w:t>. вид-во, 20</w:t>
      </w:r>
      <w:r w:rsidRPr="00A05F8B">
        <w:rPr>
          <w:sz w:val="24"/>
          <w:szCs w:val="24"/>
          <w:lang w:val="uk-UA"/>
        </w:rPr>
        <w:t>23</w:t>
      </w:r>
      <w:r w:rsidRPr="00A05F8B">
        <w:rPr>
          <w:sz w:val="24"/>
          <w:szCs w:val="24"/>
        </w:rPr>
        <w:t>. – 62 с.</w:t>
      </w:r>
    </w:p>
    <w:p w14:paraId="11148577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proofErr w:type="spellStart"/>
      <w:r w:rsidRPr="00A05F8B">
        <w:rPr>
          <w:sz w:val="24"/>
          <w:szCs w:val="24"/>
        </w:rPr>
        <w:t>Господарський</w:t>
      </w:r>
      <w:proofErr w:type="spellEnd"/>
      <w:r w:rsidRPr="00A05F8B">
        <w:rPr>
          <w:sz w:val="24"/>
          <w:szCs w:val="24"/>
        </w:rPr>
        <w:t xml:space="preserve"> Кодекс</w:t>
      </w:r>
      <w:proofErr w:type="gramStart"/>
      <w:r w:rsidRPr="00A05F8B">
        <w:rPr>
          <w:sz w:val="24"/>
          <w:szCs w:val="24"/>
        </w:rPr>
        <w:t>: За</w:t>
      </w:r>
      <w:proofErr w:type="gramEnd"/>
      <w:r w:rsidRPr="00A05F8B">
        <w:rPr>
          <w:sz w:val="24"/>
          <w:szCs w:val="24"/>
        </w:rPr>
        <w:t xml:space="preserve"> станом на 1 </w:t>
      </w:r>
      <w:proofErr w:type="spellStart"/>
      <w:r w:rsidRPr="00A05F8B">
        <w:rPr>
          <w:sz w:val="24"/>
          <w:szCs w:val="24"/>
        </w:rPr>
        <w:t>січ</w:t>
      </w:r>
      <w:proofErr w:type="spellEnd"/>
      <w:r w:rsidRPr="00A05F8B">
        <w:rPr>
          <w:sz w:val="24"/>
          <w:szCs w:val="24"/>
        </w:rPr>
        <w:t>. 20</w:t>
      </w:r>
      <w:r w:rsidRPr="00A05F8B">
        <w:rPr>
          <w:sz w:val="24"/>
          <w:szCs w:val="24"/>
          <w:lang w:val="uk-UA"/>
        </w:rPr>
        <w:t>23</w:t>
      </w:r>
      <w:r w:rsidRPr="00A05F8B">
        <w:rPr>
          <w:sz w:val="24"/>
          <w:szCs w:val="24"/>
        </w:rPr>
        <w:t xml:space="preserve"> р. / </w:t>
      </w:r>
      <w:proofErr w:type="spellStart"/>
      <w:r w:rsidRPr="00A05F8B">
        <w:rPr>
          <w:sz w:val="24"/>
          <w:szCs w:val="24"/>
        </w:rPr>
        <w:t>Відомості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Верховної</w:t>
      </w:r>
      <w:proofErr w:type="spellEnd"/>
      <w:r w:rsidRPr="00A05F8B">
        <w:rPr>
          <w:sz w:val="24"/>
          <w:szCs w:val="24"/>
        </w:rPr>
        <w:t xml:space="preserve"> Ради </w:t>
      </w:r>
      <w:proofErr w:type="spellStart"/>
      <w:r w:rsidRPr="00A05F8B">
        <w:rPr>
          <w:sz w:val="24"/>
          <w:szCs w:val="24"/>
        </w:rPr>
        <w:t>України</w:t>
      </w:r>
      <w:proofErr w:type="spellEnd"/>
      <w:r w:rsidRPr="00A05F8B">
        <w:rPr>
          <w:sz w:val="24"/>
          <w:szCs w:val="24"/>
        </w:rPr>
        <w:t xml:space="preserve"> (ВВР</w:t>
      </w:r>
      <w:proofErr w:type="gramStart"/>
      <w:r w:rsidRPr="00A05F8B">
        <w:rPr>
          <w:sz w:val="24"/>
          <w:szCs w:val="24"/>
        </w:rPr>
        <w:t>).-</w:t>
      </w:r>
      <w:proofErr w:type="gramEnd"/>
      <w:r w:rsidRPr="00A05F8B">
        <w:rPr>
          <w:sz w:val="24"/>
          <w:szCs w:val="24"/>
        </w:rPr>
        <w:t xml:space="preserve"> 20</w:t>
      </w:r>
      <w:r w:rsidRPr="00A05F8B">
        <w:rPr>
          <w:sz w:val="24"/>
          <w:szCs w:val="24"/>
          <w:lang w:val="uk-UA"/>
        </w:rPr>
        <w:t>23</w:t>
      </w:r>
      <w:r w:rsidRPr="00A05F8B">
        <w:rPr>
          <w:sz w:val="24"/>
          <w:szCs w:val="24"/>
        </w:rPr>
        <w:t xml:space="preserve">. - № 18. – с. 144. </w:t>
      </w:r>
    </w:p>
    <w:p w14:paraId="5B50DDE7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proofErr w:type="spellStart"/>
      <w:r w:rsidRPr="00A05F8B">
        <w:rPr>
          <w:sz w:val="24"/>
          <w:szCs w:val="24"/>
        </w:rPr>
        <w:t>Податковий</w:t>
      </w:r>
      <w:proofErr w:type="spellEnd"/>
      <w:r w:rsidRPr="00A05F8B">
        <w:rPr>
          <w:sz w:val="24"/>
          <w:szCs w:val="24"/>
        </w:rPr>
        <w:t xml:space="preserve"> Кодекс</w:t>
      </w:r>
      <w:r w:rsidRPr="00A05F8B">
        <w:rPr>
          <w:spacing w:val="-4"/>
          <w:sz w:val="24"/>
          <w:szCs w:val="24"/>
        </w:rPr>
        <w:t xml:space="preserve"> [</w:t>
      </w:r>
      <w:proofErr w:type="spellStart"/>
      <w:r w:rsidRPr="00A05F8B">
        <w:rPr>
          <w:spacing w:val="-4"/>
          <w:sz w:val="24"/>
          <w:szCs w:val="24"/>
        </w:rPr>
        <w:t>Електронний</w:t>
      </w:r>
      <w:proofErr w:type="spellEnd"/>
      <w:r w:rsidRPr="00A05F8B">
        <w:rPr>
          <w:spacing w:val="-4"/>
          <w:sz w:val="24"/>
          <w:szCs w:val="24"/>
        </w:rPr>
        <w:t xml:space="preserve"> ресурс]. - Режим доступу: </w:t>
      </w:r>
      <w:r w:rsidRPr="00A05F8B">
        <w:rPr>
          <w:sz w:val="24"/>
          <w:szCs w:val="24"/>
        </w:rPr>
        <w:t>http://kodeksy.com.ua/podatkovij_kodeks_ukraini.htm</w:t>
      </w:r>
    </w:p>
    <w:p w14:paraId="485DBF2F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A05F8B">
        <w:rPr>
          <w:sz w:val="24"/>
          <w:szCs w:val="24"/>
        </w:rPr>
        <w:t xml:space="preserve">Закон </w:t>
      </w:r>
      <w:proofErr w:type="spellStart"/>
      <w:r w:rsidRPr="00A05F8B">
        <w:rPr>
          <w:sz w:val="24"/>
          <w:szCs w:val="24"/>
        </w:rPr>
        <w:t>України</w:t>
      </w:r>
      <w:proofErr w:type="spellEnd"/>
      <w:r w:rsidRPr="00A05F8B">
        <w:rPr>
          <w:sz w:val="24"/>
          <w:szCs w:val="24"/>
        </w:rPr>
        <w:t xml:space="preserve"> “Про </w:t>
      </w:r>
      <w:proofErr w:type="spellStart"/>
      <w:r w:rsidRPr="00A05F8B">
        <w:rPr>
          <w:sz w:val="24"/>
          <w:szCs w:val="24"/>
        </w:rPr>
        <w:t>основні</w:t>
      </w:r>
      <w:proofErr w:type="spellEnd"/>
      <w:r w:rsidRPr="00A05F8B">
        <w:rPr>
          <w:sz w:val="24"/>
          <w:szCs w:val="24"/>
        </w:rPr>
        <w:t xml:space="preserve"> засади державного </w:t>
      </w:r>
      <w:proofErr w:type="spellStart"/>
      <w:r w:rsidRPr="00A05F8B">
        <w:rPr>
          <w:sz w:val="24"/>
          <w:szCs w:val="24"/>
        </w:rPr>
        <w:t>нагляду</w:t>
      </w:r>
      <w:proofErr w:type="spellEnd"/>
      <w:r w:rsidRPr="00A05F8B">
        <w:rPr>
          <w:sz w:val="24"/>
          <w:szCs w:val="24"/>
        </w:rPr>
        <w:t xml:space="preserve"> (контролю) у </w:t>
      </w:r>
      <w:proofErr w:type="spellStart"/>
      <w:r w:rsidRPr="00A05F8B">
        <w:rPr>
          <w:sz w:val="24"/>
          <w:szCs w:val="24"/>
        </w:rPr>
        <w:t>сфері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господарської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діяльності</w:t>
      </w:r>
      <w:proofErr w:type="spellEnd"/>
      <w:r w:rsidRPr="00A05F8B">
        <w:rPr>
          <w:sz w:val="24"/>
          <w:szCs w:val="24"/>
        </w:rPr>
        <w:t>”</w:t>
      </w:r>
      <w:r w:rsidRPr="00A05F8B">
        <w:rPr>
          <w:spacing w:val="-4"/>
          <w:sz w:val="24"/>
          <w:szCs w:val="24"/>
        </w:rPr>
        <w:t xml:space="preserve"> [</w:t>
      </w:r>
      <w:proofErr w:type="spellStart"/>
      <w:r w:rsidRPr="00A05F8B">
        <w:rPr>
          <w:spacing w:val="-4"/>
          <w:sz w:val="24"/>
          <w:szCs w:val="24"/>
        </w:rPr>
        <w:t>Електронний</w:t>
      </w:r>
      <w:proofErr w:type="spellEnd"/>
      <w:r w:rsidRPr="00A05F8B">
        <w:rPr>
          <w:spacing w:val="-4"/>
          <w:sz w:val="24"/>
          <w:szCs w:val="24"/>
        </w:rPr>
        <w:t xml:space="preserve"> ресурс] </w:t>
      </w:r>
      <w:r w:rsidRPr="00A05F8B">
        <w:rPr>
          <w:sz w:val="24"/>
          <w:szCs w:val="24"/>
        </w:rPr>
        <w:t xml:space="preserve">// </w:t>
      </w:r>
      <w:proofErr w:type="spellStart"/>
      <w:r w:rsidRPr="00A05F8B">
        <w:rPr>
          <w:sz w:val="24"/>
          <w:szCs w:val="24"/>
        </w:rPr>
        <w:t>Відомості</w:t>
      </w:r>
      <w:proofErr w:type="spellEnd"/>
      <w:r w:rsidRPr="00A05F8B">
        <w:rPr>
          <w:sz w:val="24"/>
          <w:szCs w:val="24"/>
        </w:rPr>
        <w:t xml:space="preserve"> ВРУ. – 2007. - №29. - </w:t>
      </w:r>
      <w:r w:rsidRPr="00A05F8B">
        <w:rPr>
          <w:spacing w:val="-4"/>
          <w:sz w:val="24"/>
          <w:szCs w:val="24"/>
        </w:rPr>
        <w:t xml:space="preserve">Режим доступу: </w:t>
      </w:r>
      <w:proofErr w:type="spellStart"/>
      <w:r w:rsidRPr="00A05F8B">
        <w:rPr>
          <w:sz w:val="24"/>
          <w:szCs w:val="24"/>
          <w:lang w:val="en-US"/>
        </w:rPr>
        <w:t>htpp</w:t>
      </w:r>
      <w:proofErr w:type="spellEnd"/>
      <w:r w:rsidRPr="00A05F8B">
        <w:rPr>
          <w:sz w:val="24"/>
          <w:szCs w:val="24"/>
        </w:rPr>
        <w:t>://</w:t>
      </w:r>
      <w:r w:rsidRPr="00A05F8B">
        <w:rPr>
          <w:sz w:val="24"/>
          <w:szCs w:val="24"/>
          <w:lang w:val="en-US"/>
        </w:rPr>
        <w:t>www</w:t>
      </w:r>
      <w:r w:rsidRPr="00A05F8B">
        <w:rPr>
          <w:sz w:val="24"/>
          <w:szCs w:val="24"/>
        </w:rPr>
        <w:t xml:space="preserve">. </w:t>
      </w:r>
      <w:proofErr w:type="spellStart"/>
      <w:r w:rsidRPr="00A05F8B">
        <w:rPr>
          <w:sz w:val="24"/>
          <w:szCs w:val="24"/>
          <w:lang w:val="en-US"/>
        </w:rPr>
        <w:t>zakon</w:t>
      </w:r>
      <w:proofErr w:type="spellEnd"/>
      <w:r w:rsidRPr="00A05F8B">
        <w:rPr>
          <w:sz w:val="24"/>
          <w:szCs w:val="24"/>
        </w:rPr>
        <w:t xml:space="preserve">. </w:t>
      </w:r>
      <w:proofErr w:type="spellStart"/>
      <w:r w:rsidRPr="00A05F8B">
        <w:rPr>
          <w:sz w:val="24"/>
          <w:szCs w:val="24"/>
          <w:lang w:val="en-US"/>
        </w:rPr>
        <w:t>rada</w:t>
      </w:r>
      <w:proofErr w:type="spellEnd"/>
      <w:r w:rsidRPr="00A05F8B">
        <w:rPr>
          <w:sz w:val="24"/>
          <w:szCs w:val="24"/>
        </w:rPr>
        <w:t>.</w:t>
      </w:r>
      <w:r w:rsidRPr="00A05F8B">
        <w:rPr>
          <w:sz w:val="24"/>
          <w:szCs w:val="24"/>
          <w:lang w:val="en-US"/>
        </w:rPr>
        <w:t>gov</w:t>
      </w:r>
      <w:r w:rsidRPr="00A05F8B">
        <w:rPr>
          <w:sz w:val="24"/>
          <w:szCs w:val="24"/>
        </w:rPr>
        <w:t>.</w:t>
      </w:r>
      <w:proofErr w:type="spellStart"/>
      <w:r w:rsidRPr="00A05F8B">
        <w:rPr>
          <w:sz w:val="24"/>
          <w:szCs w:val="24"/>
          <w:lang w:val="en-US"/>
        </w:rPr>
        <w:t>ua</w:t>
      </w:r>
      <w:proofErr w:type="spellEnd"/>
    </w:p>
    <w:p w14:paraId="4F7C46DD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A05F8B">
        <w:rPr>
          <w:sz w:val="24"/>
          <w:szCs w:val="24"/>
          <w:lang w:val="uk-UA"/>
        </w:rPr>
        <w:lastRenderedPageBreak/>
        <w:t>Закон України «Про акціонерні товариства»: поточна редакція від 16.08.2020 р. №514-VI</w:t>
      </w:r>
    </w:p>
    <w:p w14:paraId="6DB76F7D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A05F8B">
        <w:rPr>
          <w:sz w:val="24"/>
          <w:szCs w:val="24"/>
          <w:lang w:val="uk-UA"/>
        </w:rPr>
        <w:t>Закон України «Про господарські товариства»: поточна р</w:t>
      </w:r>
      <w:proofErr w:type="spellStart"/>
      <w:r w:rsidRPr="00A05F8B">
        <w:rPr>
          <w:bCs/>
          <w:sz w:val="24"/>
          <w:szCs w:val="24"/>
        </w:rPr>
        <w:t>едакція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від</w:t>
      </w:r>
      <w:proofErr w:type="spellEnd"/>
      <w:r w:rsidRPr="00A05F8B">
        <w:rPr>
          <w:sz w:val="24"/>
          <w:szCs w:val="24"/>
        </w:rPr>
        <w:t xml:space="preserve"> </w:t>
      </w:r>
      <w:r w:rsidRPr="00A05F8B">
        <w:rPr>
          <w:rStyle w:val="dat0"/>
          <w:bCs/>
          <w:sz w:val="24"/>
          <w:szCs w:val="24"/>
        </w:rPr>
        <w:t>03.07.2020</w:t>
      </w:r>
      <w:r w:rsidRPr="00A05F8B">
        <w:rPr>
          <w:sz w:val="24"/>
          <w:szCs w:val="24"/>
        </w:rPr>
        <w:t xml:space="preserve">, </w:t>
      </w:r>
      <w:r w:rsidRPr="00A05F8B">
        <w:rPr>
          <w:sz w:val="24"/>
          <w:szCs w:val="24"/>
          <w:lang w:val="uk-UA"/>
        </w:rPr>
        <w:t>№1576-ХІІ</w:t>
      </w:r>
    </w:p>
    <w:p w14:paraId="313CFB22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912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A05F8B">
        <w:rPr>
          <w:sz w:val="24"/>
          <w:szCs w:val="24"/>
          <w:lang w:val="uk-UA"/>
        </w:rPr>
        <w:t xml:space="preserve">Закон України «Про товариства з обмеженою та додатковою відповідальністю»: </w:t>
      </w:r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поточна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редакція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від</w:t>
      </w:r>
      <w:proofErr w:type="spellEnd"/>
      <w:r w:rsidRPr="00A05F8B">
        <w:rPr>
          <w:sz w:val="24"/>
          <w:szCs w:val="24"/>
        </w:rPr>
        <w:t xml:space="preserve"> </w:t>
      </w:r>
      <w:r w:rsidRPr="00A05F8B">
        <w:rPr>
          <w:rStyle w:val="dat0"/>
          <w:bCs/>
          <w:sz w:val="24"/>
          <w:szCs w:val="24"/>
        </w:rPr>
        <w:t>16.07.2020</w:t>
      </w:r>
      <w:r w:rsidRPr="00A05F8B">
        <w:rPr>
          <w:sz w:val="24"/>
          <w:szCs w:val="24"/>
        </w:rPr>
        <w:t>,</w:t>
      </w:r>
      <w:r w:rsidRPr="00A05F8B">
        <w:rPr>
          <w:sz w:val="24"/>
          <w:szCs w:val="24"/>
          <w:lang w:val="uk-UA"/>
        </w:rPr>
        <w:t xml:space="preserve"> № </w:t>
      </w:r>
      <w:r w:rsidRPr="00A05F8B">
        <w:rPr>
          <w:sz w:val="24"/>
          <w:szCs w:val="24"/>
        </w:rPr>
        <w:t>2275-VIII</w:t>
      </w:r>
    </w:p>
    <w:p w14:paraId="0B7B1069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adjustRightInd/>
        <w:spacing w:after="0" w:line="240" w:lineRule="auto"/>
        <w:ind w:left="0" w:firstLine="570"/>
        <w:textAlignment w:val="auto"/>
        <w:rPr>
          <w:sz w:val="24"/>
          <w:szCs w:val="24"/>
          <w:lang w:val="uk-UA"/>
        </w:rPr>
      </w:pPr>
      <w:r w:rsidRPr="00A05F8B">
        <w:rPr>
          <w:rStyle w:val="rvts23"/>
          <w:sz w:val="24"/>
          <w:szCs w:val="24"/>
          <w:lang w:val="uk-UA"/>
        </w:rPr>
        <w:t xml:space="preserve">Постанова НБУ «Про затвердження Інструкції про порядок відкриття і закриття рахунків клієнтів банків та кореспондентських рахунків банків - резидентів і нерезидентів» від </w:t>
      </w:r>
      <w:r w:rsidRPr="00A05F8B">
        <w:rPr>
          <w:rStyle w:val="rvts9"/>
          <w:sz w:val="24"/>
          <w:szCs w:val="24"/>
          <w:lang w:val="uk-UA"/>
        </w:rPr>
        <w:t>12.11.2003</w:t>
      </w:r>
      <w:r w:rsidRPr="00A05F8B">
        <w:rPr>
          <w:rStyle w:val="rvts9"/>
          <w:sz w:val="24"/>
          <w:szCs w:val="24"/>
        </w:rPr>
        <w:t> </w:t>
      </w:r>
      <w:r w:rsidRPr="00A05F8B">
        <w:rPr>
          <w:rStyle w:val="rvts9"/>
          <w:sz w:val="24"/>
          <w:szCs w:val="24"/>
          <w:lang w:val="uk-UA"/>
        </w:rPr>
        <w:t xml:space="preserve"> № 492: поточна редакція </w:t>
      </w:r>
      <w:r w:rsidRPr="00A05F8B">
        <w:rPr>
          <w:sz w:val="24"/>
          <w:szCs w:val="24"/>
          <w:lang w:val="uk-UA"/>
        </w:rPr>
        <w:t xml:space="preserve">від </w:t>
      </w:r>
      <w:r w:rsidRPr="00A05F8B">
        <w:rPr>
          <w:rStyle w:val="dat0"/>
          <w:b/>
          <w:bCs/>
          <w:sz w:val="24"/>
          <w:szCs w:val="24"/>
          <w:lang w:val="uk-UA"/>
        </w:rPr>
        <w:t>17.01.2020</w:t>
      </w:r>
    </w:p>
    <w:p w14:paraId="0B314372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adjustRightInd/>
        <w:spacing w:after="0" w:line="240" w:lineRule="auto"/>
        <w:ind w:left="0" w:firstLine="570"/>
        <w:textAlignment w:val="auto"/>
        <w:rPr>
          <w:sz w:val="24"/>
          <w:szCs w:val="24"/>
          <w:lang w:val="uk-UA"/>
        </w:rPr>
      </w:pPr>
      <w:r w:rsidRPr="00A05F8B">
        <w:rPr>
          <w:sz w:val="24"/>
          <w:szCs w:val="24"/>
          <w:lang w:val="uk-UA"/>
        </w:rPr>
        <w:t>Закон України “Про бухгалтерський облік та фінансову звітність в Україні” від 16.07.1999. -№996-ХІ</w:t>
      </w:r>
      <w:r w:rsidRPr="00A05F8B">
        <w:rPr>
          <w:sz w:val="24"/>
          <w:szCs w:val="24"/>
          <w:lang w:val="en-US"/>
        </w:rPr>
        <w:t>Y</w:t>
      </w:r>
      <w:r w:rsidRPr="00A05F8B">
        <w:rPr>
          <w:sz w:val="24"/>
          <w:szCs w:val="24"/>
          <w:lang w:val="uk-UA"/>
        </w:rPr>
        <w:t xml:space="preserve"> // Бухгалтерія. –2001. -№5(420). –29січня. –С.13-17.</w:t>
      </w:r>
    </w:p>
    <w:p w14:paraId="7BF521D6" w14:textId="77777777" w:rsidR="007978F1" w:rsidRPr="00A05F8B" w:rsidRDefault="007978F1" w:rsidP="007978F1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05F8B">
        <w:rPr>
          <w:rFonts w:ascii="Times New Roman" w:hAnsi="Times New Roman" w:cs="Times New Roman"/>
          <w:sz w:val="24"/>
          <w:szCs w:val="24"/>
          <w:lang w:val="uk-UA"/>
        </w:rPr>
        <w:t>Грідчіна</w:t>
      </w:r>
      <w:proofErr w:type="spellEnd"/>
      <w:r w:rsidRPr="00A05F8B">
        <w:rPr>
          <w:rFonts w:ascii="Times New Roman" w:hAnsi="Times New Roman" w:cs="Times New Roman"/>
          <w:sz w:val="24"/>
          <w:szCs w:val="24"/>
          <w:lang w:val="uk-UA"/>
        </w:rPr>
        <w:t xml:space="preserve"> В.М. Корпоративні фінанси (зарубіжний досвід і вітчизняна практика): </w:t>
      </w:r>
      <w:proofErr w:type="spellStart"/>
      <w:r w:rsidRPr="00A05F8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A05F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A05F8B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A05F8B">
        <w:rPr>
          <w:rFonts w:ascii="Times New Roman" w:hAnsi="Times New Roman" w:cs="Times New Roman"/>
          <w:sz w:val="24"/>
          <w:szCs w:val="24"/>
          <w:lang w:val="uk-UA"/>
        </w:rPr>
        <w:t>. – 2-ге вид. стереотип. – К.:МАУП, 2002. – 232с.</w:t>
      </w:r>
    </w:p>
    <w:p w14:paraId="061FFC24" w14:textId="77777777" w:rsidR="007978F1" w:rsidRPr="00A05F8B" w:rsidRDefault="007978F1" w:rsidP="007978F1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Грідчіна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В.М.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фінансами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акціонерних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товариств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>. – К.: А.С.К., 2005. – 384с.</w:t>
      </w:r>
    </w:p>
    <w:p w14:paraId="1418AC0D" w14:textId="77777777" w:rsidR="007978F1" w:rsidRPr="00A05F8B" w:rsidRDefault="007978F1" w:rsidP="007978F1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Дєєва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Олійник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В.Я., Григора Т.Ф., Буряк А.В.,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корпоративними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фінансами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A05F8B">
        <w:rPr>
          <w:rFonts w:ascii="Times New Roman" w:hAnsi="Times New Roman" w:cs="Times New Roman"/>
          <w:sz w:val="24"/>
          <w:szCs w:val="24"/>
        </w:rPr>
        <w:t>К.:ЦУЛ</w:t>
      </w:r>
      <w:proofErr w:type="gramEnd"/>
      <w:r w:rsidRPr="00A05F8B">
        <w:rPr>
          <w:rFonts w:ascii="Times New Roman" w:hAnsi="Times New Roman" w:cs="Times New Roman"/>
          <w:sz w:val="24"/>
          <w:szCs w:val="24"/>
        </w:rPr>
        <w:t>, 2007. – 200с.</w:t>
      </w:r>
    </w:p>
    <w:p w14:paraId="118D2054" w14:textId="77777777" w:rsidR="007978F1" w:rsidRPr="00A05F8B" w:rsidRDefault="007978F1" w:rsidP="007978F1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Євтушевський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корпоративного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. – К.: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Знання-Прес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>, 2002. – 317с.</w:t>
      </w:r>
    </w:p>
    <w:p w14:paraId="6E1DF36E" w14:textId="77777777" w:rsidR="007978F1" w:rsidRPr="00A05F8B" w:rsidRDefault="007978F1" w:rsidP="007978F1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Загородній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А.Г., Вознюк Г.Л.</w:t>
      </w:r>
      <w:r w:rsidRPr="00A05F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bCs/>
          <w:sz w:val="24"/>
          <w:szCs w:val="24"/>
        </w:rPr>
        <w:t>Акції</w:t>
      </w:r>
      <w:proofErr w:type="spellEnd"/>
      <w:r w:rsidRPr="00A05F8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05F8B">
        <w:rPr>
          <w:rFonts w:ascii="Times New Roman" w:hAnsi="Times New Roman" w:cs="Times New Roman"/>
          <w:bCs/>
          <w:sz w:val="24"/>
          <w:szCs w:val="24"/>
        </w:rPr>
        <w:t>Акціонерні</w:t>
      </w:r>
      <w:proofErr w:type="spellEnd"/>
      <w:r w:rsidRPr="00A05F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bCs/>
          <w:sz w:val="24"/>
          <w:szCs w:val="24"/>
        </w:rPr>
        <w:t>товариства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Термінологічний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словник. — К.: Кондор, 2007. — 84с.</w:t>
      </w:r>
    </w:p>
    <w:p w14:paraId="0E10B6A7" w14:textId="77777777" w:rsidR="007978F1" w:rsidRPr="00A05F8B" w:rsidRDefault="007978F1" w:rsidP="007978F1">
      <w:pPr>
        <w:numPr>
          <w:ilvl w:val="0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Суторміна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В.М.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Фінанси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зарубіжних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корпорацій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 w:rsidRPr="00A05F8B">
        <w:rPr>
          <w:rFonts w:ascii="Times New Roman" w:hAnsi="Times New Roman" w:cs="Times New Roman"/>
          <w:sz w:val="24"/>
          <w:szCs w:val="24"/>
        </w:rPr>
        <w:t>. – К.: КНЕУ, 2004. – 566с.</w:t>
      </w:r>
    </w:p>
    <w:p w14:paraId="323BE987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1083"/>
          <w:tab w:val="num" w:pos="1134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  <w:lang w:val="uk-UA"/>
        </w:rPr>
      </w:pPr>
      <w:r w:rsidRPr="00A05F8B">
        <w:rPr>
          <w:sz w:val="24"/>
          <w:szCs w:val="24"/>
          <w:lang w:val="uk-UA"/>
        </w:rPr>
        <w:t>Слав</w:t>
      </w:r>
      <w:r w:rsidRPr="00A05F8B">
        <w:rPr>
          <w:sz w:val="24"/>
          <w:szCs w:val="24"/>
        </w:rPr>
        <w:sym w:font="Symbol" w:char="00A2"/>
      </w:r>
      <w:proofErr w:type="spellStart"/>
      <w:r w:rsidRPr="00A05F8B">
        <w:rPr>
          <w:sz w:val="24"/>
          <w:szCs w:val="24"/>
          <w:lang w:val="uk-UA"/>
        </w:rPr>
        <w:t>юк</w:t>
      </w:r>
      <w:proofErr w:type="spellEnd"/>
      <w:r w:rsidRPr="00A05F8B">
        <w:rPr>
          <w:sz w:val="24"/>
          <w:szCs w:val="24"/>
          <w:lang w:val="uk-UA"/>
        </w:rPr>
        <w:t xml:space="preserve"> Р.А. Фінанси підприємств: </w:t>
      </w:r>
      <w:proofErr w:type="spellStart"/>
      <w:r w:rsidRPr="00A05F8B">
        <w:rPr>
          <w:sz w:val="24"/>
          <w:szCs w:val="24"/>
          <w:lang w:val="uk-UA"/>
        </w:rPr>
        <w:t>Навч</w:t>
      </w:r>
      <w:proofErr w:type="spellEnd"/>
      <w:r w:rsidRPr="00A05F8B">
        <w:rPr>
          <w:sz w:val="24"/>
          <w:szCs w:val="24"/>
          <w:lang w:val="uk-UA"/>
        </w:rPr>
        <w:t xml:space="preserve">. посібник. – Київ: ЦУЛ, 2002. – С. 34-47. </w:t>
      </w:r>
    </w:p>
    <w:p w14:paraId="3F7AB71C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1083"/>
          <w:tab w:val="num" w:pos="1134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  <w:lang w:val="uk-UA"/>
        </w:rPr>
      </w:pPr>
      <w:proofErr w:type="spellStart"/>
      <w:r w:rsidRPr="00A05F8B">
        <w:rPr>
          <w:sz w:val="24"/>
          <w:szCs w:val="24"/>
          <w:lang w:val="uk-UA"/>
        </w:rPr>
        <w:t>Філімоненков</w:t>
      </w:r>
      <w:proofErr w:type="spellEnd"/>
      <w:r w:rsidRPr="00A05F8B">
        <w:rPr>
          <w:sz w:val="24"/>
          <w:szCs w:val="24"/>
          <w:lang w:val="uk-UA"/>
        </w:rPr>
        <w:t xml:space="preserve"> О.С. Фінанси підприємств: Навчальний посібник. – Ірпінь: Академія ДПС України, 2003. </w:t>
      </w:r>
      <w:r w:rsidRPr="00A05F8B">
        <w:rPr>
          <w:sz w:val="24"/>
          <w:szCs w:val="24"/>
        </w:rPr>
        <w:t>С.53-78.</w:t>
      </w:r>
      <w:r w:rsidRPr="00A05F8B">
        <w:rPr>
          <w:sz w:val="24"/>
          <w:szCs w:val="24"/>
          <w:lang w:val="uk-UA"/>
        </w:rPr>
        <w:t xml:space="preserve"> </w:t>
      </w:r>
    </w:p>
    <w:p w14:paraId="61CF898F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1083"/>
          <w:tab w:val="num" w:pos="1134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  <w:lang w:val="uk-UA"/>
        </w:rPr>
      </w:pPr>
      <w:r w:rsidRPr="00A05F8B">
        <w:rPr>
          <w:sz w:val="24"/>
          <w:szCs w:val="24"/>
          <w:lang w:val="uk-UA"/>
        </w:rPr>
        <w:t xml:space="preserve">Фінанси підприємств: Навчальний посібник: Курс лекцій / За ред. </w:t>
      </w:r>
      <w:proofErr w:type="spellStart"/>
      <w:r w:rsidRPr="00A05F8B">
        <w:rPr>
          <w:sz w:val="24"/>
          <w:szCs w:val="24"/>
          <w:lang w:val="uk-UA"/>
        </w:rPr>
        <w:t>д.е.н</w:t>
      </w:r>
      <w:proofErr w:type="spellEnd"/>
      <w:r w:rsidRPr="00A05F8B">
        <w:rPr>
          <w:sz w:val="24"/>
          <w:szCs w:val="24"/>
          <w:lang w:val="uk-UA"/>
        </w:rPr>
        <w:t xml:space="preserve">., проф. </w:t>
      </w:r>
      <w:proofErr w:type="spellStart"/>
      <w:r w:rsidRPr="00A05F8B">
        <w:rPr>
          <w:sz w:val="24"/>
          <w:szCs w:val="24"/>
          <w:lang w:val="uk-UA"/>
        </w:rPr>
        <w:t>Г.Г.Кірейцева</w:t>
      </w:r>
      <w:proofErr w:type="spellEnd"/>
      <w:r w:rsidRPr="00A05F8B">
        <w:rPr>
          <w:sz w:val="24"/>
          <w:szCs w:val="24"/>
          <w:lang w:val="uk-UA"/>
        </w:rPr>
        <w:t>. – Київ: ЦУЛ, 2002. С. 83-100.</w:t>
      </w:r>
    </w:p>
    <w:p w14:paraId="71DD0B5D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1083"/>
          <w:tab w:val="num" w:pos="1134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proofErr w:type="spellStart"/>
      <w:r w:rsidRPr="00A05F8B">
        <w:rPr>
          <w:sz w:val="24"/>
          <w:szCs w:val="24"/>
        </w:rPr>
        <w:t>Іванов</w:t>
      </w:r>
      <w:proofErr w:type="spellEnd"/>
      <w:r w:rsidRPr="00A05F8B">
        <w:rPr>
          <w:sz w:val="24"/>
          <w:szCs w:val="24"/>
        </w:rPr>
        <w:t xml:space="preserve"> Ю. Б., </w:t>
      </w:r>
      <w:proofErr w:type="spellStart"/>
      <w:r w:rsidRPr="00A05F8B">
        <w:rPr>
          <w:sz w:val="24"/>
          <w:szCs w:val="24"/>
        </w:rPr>
        <w:t>Майбуров</w:t>
      </w:r>
      <w:proofErr w:type="spellEnd"/>
      <w:r w:rsidRPr="00A05F8B">
        <w:rPr>
          <w:sz w:val="24"/>
          <w:szCs w:val="24"/>
        </w:rPr>
        <w:t xml:space="preserve"> І. А., Гончаренко Л. І. </w:t>
      </w:r>
      <w:proofErr w:type="spellStart"/>
      <w:r w:rsidRPr="00A05F8B">
        <w:rPr>
          <w:sz w:val="24"/>
          <w:szCs w:val="24"/>
        </w:rPr>
        <w:t>Реформування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податкових</w:t>
      </w:r>
      <w:proofErr w:type="spellEnd"/>
      <w:r w:rsidRPr="00A05F8B">
        <w:rPr>
          <w:sz w:val="24"/>
          <w:szCs w:val="24"/>
        </w:rPr>
        <w:t xml:space="preserve"> систем: нова </w:t>
      </w:r>
      <w:proofErr w:type="spellStart"/>
      <w:r w:rsidRPr="00A05F8B">
        <w:rPr>
          <w:sz w:val="24"/>
          <w:szCs w:val="24"/>
        </w:rPr>
        <w:t>якість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обговорення</w:t>
      </w:r>
      <w:proofErr w:type="spellEnd"/>
      <w:r w:rsidRPr="00A05F8B">
        <w:rPr>
          <w:sz w:val="24"/>
          <w:szCs w:val="24"/>
        </w:rPr>
        <w:t xml:space="preserve"> // </w:t>
      </w:r>
      <w:proofErr w:type="spellStart"/>
      <w:r w:rsidRPr="00A05F8B">
        <w:rPr>
          <w:sz w:val="24"/>
          <w:szCs w:val="24"/>
        </w:rPr>
        <w:t>Фінанси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україни</w:t>
      </w:r>
      <w:proofErr w:type="spellEnd"/>
      <w:r w:rsidRPr="00A05F8B">
        <w:rPr>
          <w:sz w:val="24"/>
          <w:szCs w:val="24"/>
        </w:rPr>
        <w:t>. – 2012. - №6. – с. 114-124</w:t>
      </w:r>
    </w:p>
    <w:p w14:paraId="4809D583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1083"/>
          <w:tab w:val="num" w:pos="1134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proofErr w:type="spellStart"/>
      <w:r w:rsidRPr="00A05F8B">
        <w:rPr>
          <w:sz w:val="24"/>
          <w:szCs w:val="24"/>
        </w:rPr>
        <w:t>Фінанси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підприємств</w:t>
      </w:r>
      <w:proofErr w:type="spellEnd"/>
      <w:r w:rsidRPr="00A05F8B">
        <w:rPr>
          <w:sz w:val="24"/>
          <w:szCs w:val="24"/>
        </w:rPr>
        <w:t xml:space="preserve">: </w:t>
      </w:r>
      <w:proofErr w:type="spellStart"/>
      <w:r w:rsidRPr="00A05F8B">
        <w:rPr>
          <w:sz w:val="24"/>
          <w:szCs w:val="24"/>
        </w:rPr>
        <w:t>Підручник</w:t>
      </w:r>
      <w:proofErr w:type="spellEnd"/>
      <w:r w:rsidRPr="00A05F8B">
        <w:rPr>
          <w:sz w:val="24"/>
          <w:szCs w:val="24"/>
        </w:rPr>
        <w:t xml:space="preserve"> / </w:t>
      </w:r>
      <w:proofErr w:type="spellStart"/>
      <w:proofErr w:type="gramStart"/>
      <w:r w:rsidRPr="00A05F8B">
        <w:rPr>
          <w:sz w:val="24"/>
          <w:szCs w:val="24"/>
        </w:rPr>
        <w:t>Кер.авт.кол</w:t>
      </w:r>
      <w:proofErr w:type="gramEnd"/>
      <w:r w:rsidRPr="00A05F8B">
        <w:rPr>
          <w:sz w:val="24"/>
          <w:szCs w:val="24"/>
        </w:rPr>
        <w:t>.і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наук.ред.проф</w:t>
      </w:r>
      <w:proofErr w:type="spellEnd"/>
      <w:r w:rsidRPr="00A05F8B">
        <w:rPr>
          <w:sz w:val="24"/>
          <w:szCs w:val="24"/>
        </w:rPr>
        <w:t xml:space="preserve">. </w:t>
      </w:r>
      <w:proofErr w:type="spellStart"/>
      <w:r w:rsidRPr="00A05F8B">
        <w:rPr>
          <w:sz w:val="24"/>
          <w:szCs w:val="24"/>
        </w:rPr>
        <w:t>А.М.Поддєрьогін</w:t>
      </w:r>
      <w:proofErr w:type="spellEnd"/>
      <w:r w:rsidRPr="00A05F8B">
        <w:rPr>
          <w:sz w:val="24"/>
          <w:szCs w:val="24"/>
        </w:rPr>
        <w:t xml:space="preserve">. – 4-те вид., </w:t>
      </w:r>
      <w:proofErr w:type="spellStart"/>
      <w:r w:rsidRPr="00A05F8B">
        <w:rPr>
          <w:sz w:val="24"/>
          <w:szCs w:val="24"/>
        </w:rPr>
        <w:t>перероб</w:t>
      </w:r>
      <w:proofErr w:type="spellEnd"/>
      <w:r w:rsidRPr="00A05F8B">
        <w:rPr>
          <w:sz w:val="24"/>
          <w:szCs w:val="24"/>
        </w:rPr>
        <w:t xml:space="preserve">. та доп. – </w:t>
      </w:r>
      <w:proofErr w:type="gramStart"/>
      <w:r w:rsidRPr="00A05F8B">
        <w:rPr>
          <w:sz w:val="24"/>
          <w:szCs w:val="24"/>
        </w:rPr>
        <w:t>К.:КНЕУ</w:t>
      </w:r>
      <w:proofErr w:type="gramEnd"/>
      <w:r w:rsidRPr="00A05F8B">
        <w:rPr>
          <w:sz w:val="24"/>
          <w:szCs w:val="24"/>
        </w:rPr>
        <w:t>, 20</w:t>
      </w:r>
      <w:r w:rsidRPr="00A05F8B">
        <w:rPr>
          <w:sz w:val="24"/>
          <w:szCs w:val="24"/>
          <w:lang w:val="uk-UA"/>
        </w:rPr>
        <w:t>20</w:t>
      </w:r>
      <w:r w:rsidRPr="00A05F8B">
        <w:rPr>
          <w:sz w:val="24"/>
          <w:szCs w:val="24"/>
        </w:rPr>
        <w:t>. – С.95-113.</w:t>
      </w:r>
    </w:p>
    <w:p w14:paraId="3C50DDA1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1083"/>
          <w:tab w:val="num" w:pos="1134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proofErr w:type="spellStart"/>
      <w:r w:rsidRPr="00A05F8B">
        <w:rPr>
          <w:sz w:val="24"/>
          <w:szCs w:val="24"/>
        </w:rPr>
        <w:t>Фінансова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діяльність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підприємства</w:t>
      </w:r>
      <w:proofErr w:type="spellEnd"/>
      <w:r w:rsidRPr="00A05F8B">
        <w:rPr>
          <w:sz w:val="24"/>
          <w:szCs w:val="24"/>
        </w:rPr>
        <w:t xml:space="preserve">: </w:t>
      </w:r>
      <w:proofErr w:type="spellStart"/>
      <w:r w:rsidRPr="00A05F8B">
        <w:rPr>
          <w:sz w:val="24"/>
          <w:szCs w:val="24"/>
        </w:rPr>
        <w:t>Підручник</w:t>
      </w:r>
      <w:proofErr w:type="spellEnd"/>
      <w:r w:rsidRPr="00A05F8B">
        <w:rPr>
          <w:sz w:val="24"/>
          <w:szCs w:val="24"/>
        </w:rPr>
        <w:t xml:space="preserve"> / </w:t>
      </w:r>
      <w:proofErr w:type="spellStart"/>
      <w:r w:rsidRPr="00A05F8B">
        <w:rPr>
          <w:sz w:val="24"/>
          <w:szCs w:val="24"/>
        </w:rPr>
        <w:t>Бандурка</w:t>
      </w:r>
      <w:proofErr w:type="spellEnd"/>
      <w:r w:rsidRPr="00A05F8B">
        <w:rPr>
          <w:sz w:val="24"/>
          <w:szCs w:val="24"/>
        </w:rPr>
        <w:t xml:space="preserve"> О.М., Коробов М.Я., Орлов П.І., Петрова К.Я. –2-ге вид., </w:t>
      </w:r>
      <w:proofErr w:type="spellStart"/>
      <w:r w:rsidRPr="00A05F8B">
        <w:rPr>
          <w:sz w:val="24"/>
          <w:szCs w:val="24"/>
        </w:rPr>
        <w:t>перероб</w:t>
      </w:r>
      <w:proofErr w:type="spellEnd"/>
      <w:r w:rsidRPr="00A05F8B">
        <w:rPr>
          <w:sz w:val="24"/>
          <w:szCs w:val="24"/>
        </w:rPr>
        <w:t xml:space="preserve">. і доп. – К.: </w:t>
      </w:r>
      <w:proofErr w:type="spellStart"/>
      <w:r w:rsidRPr="00A05F8B">
        <w:rPr>
          <w:sz w:val="24"/>
          <w:szCs w:val="24"/>
        </w:rPr>
        <w:t>Либідь</w:t>
      </w:r>
      <w:proofErr w:type="spellEnd"/>
      <w:r w:rsidRPr="00A05F8B">
        <w:rPr>
          <w:sz w:val="24"/>
          <w:szCs w:val="24"/>
        </w:rPr>
        <w:t>, 2003. – С.67-70, 125-167.</w:t>
      </w:r>
    </w:p>
    <w:p w14:paraId="05533791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1083"/>
          <w:tab w:val="num" w:pos="1134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r w:rsidRPr="00A05F8B">
        <w:rPr>
          <w:sz w:val="24"/>
          <w:szCs w:val="24"/>
        </w:rPr>
        <w:t xml:space="preserve">ПОДДЄРЬОГІН А. М., ЛЕСЬКО М. В. </w:t>
      </w:r>
      <w:proofErr w:type="spellStart"/>
      <w:r w:rsidRPr="00A05F8B">
        <w:rPr>
          <w:sz w:val="24"/>
          <w:szCs w:val="24"/>
        </w:rPr>
        <w:t>Сплата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податку</w:t>
      </w:r>
      <w:proofErr w:type="spellEnd"/>
      <w:r w:rsidRPr="00A05F8B">
        <w:rPr>
          <w:sz w:val="24"/>
          <w:szCs w:val="24"/>
        </w:rPr>
        <w:t xml:space="preserve"> на </w:t>
      </w:r>
      <w:proofErr w:type="spellStart"/>
      <w:r w:rsidRPr="00A05F8B">
        <w:rPr>
          <w:sz w:val="24"/>
          <w:szCs w:val="24"/>
        </w:rPr>
        <w:t>додану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вартість</w:t>
      </w:r>
      <w:proofErr w:type="spellEnd"/>
      <w:r w:rsidRPr="00A05F8B">
        <w:rPr>
          <w:sz w:val="24"/>
          <w:szCs w:val="24"/>
        </w:rPr>
        <w:t xml:space="preserve"> та </w:t>
      </w:r>
      <w:proofErr w:type="spellStart"/>
      <w:r w:rsidRPr="00A05F8B">
        <w:rPr>
          <w:sz w:val="24"/>
          <w:szCs w:val="24"/>
        </w:rPr>
        <w:t>іммобілізація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грошових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коштів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суб’єктів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підприємництва</w:t>
      </w:r>
      <w:proofErr w:type="spellEnd"/>
      <w:r w:rsidRPr="00A05F8B">
        <w:rPr>
          <w:sz w:val="24"/>
          <w:szCs w:val="24"/>
        </w:rPr>
        <w:t xml:space="preserve"> // </w:t>
      </w:r>
      <w:proofErr w:type="spellStart"/>
      <w:r w:rsidRPr="00A05F8B">
        <w:rPr>
          <w:sz w:val="24"/>
          <w:szCs w:val="24"/>
        </w:rPr>
        <w:t>Фінанси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України</w:t>
      </w:r>
      <w:proofErr w:type="spellEnd"/>
      <w:r w:rsidRPr="00A05F8B">
        <w:rPr>
          <w:sz w:val="24"/>
          <w:szCs w:val="24"/>
        </w:rPr>
        <w:t>. – 2012. - № 5. – с. 40-49</w:t>
      </w:r>
    </w:p>
    <w:p w14:paraId="6487737D" w14:textId="77777777" w:rsidR="007978F1" w:rsidRPr="00A05F8B" w:rsidRDefault="007978F1" w:rsidP="007978F1">
      <w:pPr>
        <w:pStyle w:val="a8"/>
        <w:widowControl/>
        <w:numPr>
          <w:ilvl w:val="0"/>
          <w:numId w:val="1"/>
        </w:numPr>
        <w:tabs>
          <w:tab w:val="clear" w:pos="1429"/>
          <w:tab w:val="num" w:pos="1083"/>
          <w:tab w:val="num" w:pos="1134"/>
        </w:tabs>
        <w:adjustRightInd/>
        <w:spacing w:after="0" w:line="240" w:lineRule="auto"/>
        <w:ind w:left="0" w:firstLine="570"/>
        <w:textAlignment w:val="auto"/>
        <w:rPr>
          <w:sz w:val="24"/>
          <w:szCs w:val="24"/>
        </w:rPr>
      </w:pPr>
      <w:proofErr w:type="spellStart"/>
      <w:r w:rsidRPr="00A05F8B">
        <w:rPr>
          <w:sz w:val="24"/>
          <w:szCs w:val="24"/>
        </w:rPr>
        <w:t>Фінанси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підприємств</w:t>
      </w:r>
      <w:proofErr w:type="spellEnd"/>
      <w:r w:rsidRPr="00A05F8B">
        <w:rPr>
          <w:sz w:val="24"/>
          <w:szCs w:val="24"/>
        </w:rPr>
        <w:t xml:space="preserve">: тести, </w:t>
      </w:r>
      <w:proofErr w:type="spellStart"/>
      <w:r w:rsidRPr="00A05F8B">
        <w:rPr>
          <w:sz w:val="24"/>
          <w:szCs w:val="24"/>
        </w:rPr>
        <w:t>задачі</w:t>
      </w:r>
      <w:proofErr w:type="spellEnd"/>
      <w:r w:rsidRPr="00A05F8B">
        <w:rPr>
          <w:sz w:val="24"/>
          <w:szCs w:val="24"/>
        </w:rPr>
        <w:t xml:space="preserve">, </w:t>
      </w:r>
      <w:proofErr w:type="spellStart"/>
      <w:r w:rsidRPr="00A05F8B">
        <w:rPr>
          <w:sz w:val="24"/>
          <w:szCs w:val="24"/>
        </w:rPr>
        <w:t>методичні</w:t>
      </w:r>
      <w:proofErr w:type="spellEnd"/>
      <w:r w:rsidRPr="00A05F8B">
        <w:rPr>
          <w:sz w:val="24"/>
          <w:szCs w:val="24"/>
        </w:rPr>
        <w:t xml:space="preserve"> </w:t>
      </w:r>
      <w:proofErr w:type="spellStart"/>
      <w:r w:rsidRPr="00A05F8B">
        <w:rPr>
          <w:sz w:val="24"/>
          <w:szCs w:val="24"/>
        </w:rPr>
        <w:t>рекомендації</w:t>
      </w:r>
      <w:proofErr w:type="spellEnd"/>
      <w:r w:rsidRPr="00A05F8B">
        <w:rPr>
          <w:sz w:val="24"/>
          <w:szCs w:val="24"/>
        </w:rPr>
        <w:t xml:space="preserve">: </w:t>
      </w:r>
      <w:proofErr w:type="spellStart"/>
      <w:r w:rsidRPr="00A05F8B">
        <w:rPr>
          <w:sz w:val="24"/>
          <w:szCs w:val="24"/>
        </w:rPr>
        <w:t>Навч</w:t>
      </w:r>
      <w:proofErr w:type="spellEnd"/>
      <w:r w:rsidRPr="00A05F8B">
        <w:rPr>
          <w:sz w:val="24"/>
          <w:szCs w:val="24"/>
        </w:rPr>
        <w:t xml:space="preserve">. </w:t>
      </w:r>
      <w:proofErr w:type="spellStart"/>
      <w:r w:rsidRPr="00A05F8B">
        <w:rPr>
          <w:sz w:val="24"/>
          <w:szCs w:val="24"/>
        </w:rPr>
        <w:t>посібник</w:t>
      </w:r>
      <w:proofErr w:type="spellEnd"/>
      <w:r w:rsidRPr="00A05F8B">
        <w:rPr>
          <w:sz w:val="24"/>
          <w:szCs w:val="24"/>
        </w:rPr>
        <w:t xml:space="preserve">/ В.З. </w:t>
      </w:r>
      <w:proofErr w:type="spellStart"/>
      <w:r w:rsidRPr="00A05F8B">
        <w:rPr>
          <w:sz w:val="24"/>
          <w:szCs w:val="24"/>
        </w:rPr>
        <w:t>Потій</w:t>
      </w:r>
      <w:proofErr w:type="spellEnd"/>
      <w:r w:rsidRPr="00A05F8B">
        <w:rPr>
          <w:sz w:val="24"/>
          <w:szCs w:val="24"/>
        </w:rPr>
        <w:t xml:space="preserve">, Н.Д. </w:t>
      </w:r>
      <w:proofErr w:type="spellStart"/>
      <w:r w:rsidRPr="00A05F8B">
        <w:rPr>
          <w:sz w:val="24"/>
          <w:szCs w:val="24"/>
        </w:rPr>
        <w:t>Бабяк</w:t>
      </w:r>
      <w:proofErr w:type="spellEnd"/>
      <w:r w:rsidRPr="00A05F8B">
        <w:rPr>
          <w:sz w:val="24"/>
          <w:szCs w:val="24"/>
        </w:rPr>
        <w:t xml:space="preserve">, Г.Ю. </w:t>
      </w:r>
      <w:proofErr w:type="spellStart"/>
      <w:r w:rsidRPr="00A05F8B">
        <w:rPr>
          <w:sz w:val="24"/>
          <w:szCs w:val="24"/>
        </w:rPr>
        <w:t>Жолнерчик</w:t>
      </w:r>
      <w:proofErr w:type="spellEnd"/>
      <w:r w:rsidRPr="00A05F8B">
        <w:rPr>
          <w:sz w:val="24"/>
          <w:szCs w:val="24"/>
        </w:rPr>
        <w:t xml:space="preserve"> та </w:t>
      </w:r>
      <w:proofErr w:type="spellStart"/>
      <w:r w:rsidRPr="00A05F8B">
        <w:rPr>
          <w:sz w:val="24"/>
          <w:szCs w:val="24"/>
        </w:rPr>
        <w:t>ін</w:t>
      </w:r>
      <w:proofErr w:type="spellEnd"/>
      <w:r w:rsidRPr="00A05F8B">
        <w:rPr>
          <w:sz w:val="24"/>
          <w:szCs w:val="24"/>
        </w:rPr>
        <w:t>.</w:t>
      </w:r>
      <w:proofErr w:type="gramStart"/>
      <w:r w:rsidRPr="00A05F8B">
        <w:rPr>
          <w:sz w:val="24"/>
          <w:szCs w:val="24"/>
        </w:rPr>
        <w:t>; За</w:t>
      </w:r>
      <w:proofErr w:type="gramEnd"/>
      <w:r w:rsidRPr="00A05F8B">
        <w:rPr>
          <w:sz w:val="24"/>
          <w:szCs w:val="24"/>
        </w:rPr>
        <w:t xml:space="preserve"> ред. В.З. </w:t>
      </w:r>
      <w:proofErr w:type="spellStart"/>
      <w:r w:rsidRPr="00A05F8B">
        <w:rPr>
          <w:sz w:val="24"/>
          <w:szCs w:val="24"/>
        </w:rPr>
        <w:t>Потій</w:t>
      </w:r>
      <w:proofErr w:type="spellEnd"/>
      <w:r w:rsidRPr="00A05F8B">
        <w:rPr>
          <w:sz w:val="24"/>
          <w:szCs w:val="24"/>
        </w:rPr>
        <w:t>. – К.: КНЕУ, 2005. – 244 с.</w:t>
      </w:r>
    </w:p>
    <w:p w14:paraId="3B667CFE" w14:textId="77777777" w:rsidR="007978F1" w:rsidRPr="00A05F8B" w:rsidRDefault="007978F1" w:rsidP="007978F1">
      <w:pPr>
        <w:pStyle w:val="a8"/>
        <w:tabs>
          <w:tab w:val="num" w:pos="1134"/>
        </w:tabs>
        <w:spacing w:after="0" w:line="240" w:lineRule="auto"/>
        <w:ind w:left="0"/>
        <w:jc w:val="center"/>
        <w:rPr>
          <w:b/>
          <w:sz w:val="24"/>
          <w:szCs w:val="24"/>
        </w:rPr>
      </w:pPr>
      <w:proofErr w:type="spellStart"/>
      <w:r w:rsidRPr="00A05F8B">
        <w:rPr>
          <w:b/>
          <w:sz w:val="24"/>
          <w:szCs w:val="24"/>
        </w:rPr>
        <w:t>Додаткова</w:t>
      </w:r>
      <w:proofErr w:type="spellEnd"/>
      <w:r w:rsidRPr="00A05F8B">
        <w:rPr>
          <w:b/>
          <w:sz w:val="24"/>
          <w:szCs w:val="24"/>
        </w:rPr>
        <w:t xml:space="preserve"> </w:t>
      </w:r>
      <w:proofErr w:type="spellStart"/>
      <w:r w:rsidRPr="00A05F8B">
        <w:rPr>
          <w:b/>
          <w:sz w:val="24"/>
          <w:szCs w:val="24"/>
        </w:rPr>
        <w:t>література</w:t>
      </w:r>
      <w:proofErr w:type="spellEnd"/>
    </w:p>
    <w:p w14:paraId="65D5FC68" w14:textId="77777777" w:rsidR="007978F1" w:rsidRPr="00A05F8B" w:rsidRDefault="007978F1" w:rsidP="007978F1">
      <w:pPr>
        <w:pStyle w:val="Iauiue"/>
        <w:numPr>
          <w:ilvl w:val="0"/>
          <w:numId w:val="2"/>
        </w:numPr>
        <w:tabs>
          <w:tab w:val="clear" w:pos="1429"/>
          <w:tab w:val="num" w:pos="240"/>
        </w:tabs>
        <w:ind w:left="0"/>
        <w:jc w:val="both"/>
        <w:rPr>
          <w:rStyle w:val="af9"/>
          <w:b w:val="0"/>
          <w:bCs w:val="0"/>
          <w:sz w:val="24"/>
          <w:szCs w:val="24"/>
          <w:lang w:val="ru-RU"/>
        </w:rPr>
      </w:pPr>
      <w:proofErr w:type="spellStart"/>
      <w:r w:rsidRPr="00A05F8B">
        <w:rPr>
          <w:rStyle w:val="af9"/>
          <w:sz w:val="24"/>
          <w:szCs w:val="24"/>
          <w:lang w:val="ru-RU"/>
        </w:rPr>
        <w:t>Банківські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 </w:t>
      </w:r>
      <w:proofErr w:type="spellStart"/>
      <w:r w:rsidRPr="00A05F8B">
        <w:rPr>
          <w:rStyle w:val="af9"/>
          <w:sz w:val="24"/>
          <w:szCs w:val="24"/>
          <w:lang w:val="ru-RU"/>
        </w:rPr>
        <w:t>операції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 / За ред. А.М. </w:t>
      </w:r>
      <w:proofErr w:type="gramStart"/>
      <w:r w:rsidRPr="00A05F8B">
        <w:rPr>
          <w:rStyle w:val="af9"/>
          <w:sz w:val="24"/>
          <w:szCs w:val="24"/>
          <w:lang w:val="ru-RU"/>
        </w:rPr>
        <w:t>Мороза.-</w:t>
      </w:r>
      <w:proofErr w:type="gramEnd"/>
      <w:r w:rsidRPr="00A05F8B">
        <w:rPr>
          <w:rStyle w:val="af9"/>
          <w:sz w:val="24"/>
          <w:szCs w:val="24"/>
          <w:lang w:val="ru-RU"/>
        </w:rPr>
        <w:t xml:space="preserve"> К.: КНЕУ, 2000.</w:t>
      </w:r>
    </w:p>
    <w:p w14:paraId="5D40FD58" w14:textId="77777777" w:rsidR="007978F1" w:rsidRPr="00A05F8B" w:rsidRDefault="007978F1" w:rsidP="007978F1">
      <w:pPr>
        <w:pStyle w:val="Iauiue"/>
        <w:numPr>
          <w:ilvl w:val="0"/>
          <w:numId w:val="2"/>
        </w:numPr>
        <w:tabs>
          <w:tab w:val="clear" w:pos="1429"/>
          <w:tab w:val="num" w:pos="240"/>
        </w:tabs>
        <w:ind w:left="0"/>
        <w:jc w:val="both"/>
        <w:rPr>
          <w:rStyle w:val="af9"/>
          <w:b w:val="0"/>
          <w:bCs w:val="0"/>
          <w:sz w:val="24"/>
          <w:szCs w:val="24"/>
          <w:lang w:val="ru-RU"/>
        </w:rPr>
      </w:pPr>
      <w:proofErr w:type="spellStart"/>
      <w:r w:rsidRPr="00A05F8B">
        <w:rPr>
          <w:sz w:val="24"/>
          <w:szCs w:val="24"/>
          <w:lang w:val="ru-RU"/>
        </w:rPr>
        <w:t>Бабяк</w:t>
      </w:r>
      <w:proofErr w:type="spellEnd"/>
      <w:r w:rsidRPr="00A05F8B">
        <w:rPr>
          <w:sz w:val="24"/>
          <w:szCs w:val="24"/>
          <w:lang w:val="ru-RU"/>
        </w:rPr>
        <w:t xml:space="preserve"> Н.Д., </w:t>
      </w:r>
      <w:proofErr w:type="spellStart"/>
      <w:r w:rsidRPr="00A05F8B">
        <w:rPr>
          <w:sz w:val="24"/>
          <w:szCs w:val="24"/>
          <w:lang w:val="ru-RU"/>
        </w:rPr>
        <w:t>Буратчук</w:t>
      </w:r>
      <w:proofErr w:type="spellEnd"/>
      <w:r w:rsidRPr="00A05F8B">
        <w:rPr>
          <w:sz w:val="24"/>
          <w:szCs w:val="24"/>
          <w:lang w:val="ru-RU"/>
        </w:rPr>
        <w:t xml:space="preserve"> Н.Ю. </w:t>
      </w:r>
      <w:proofErr w:type="spellStart"/>
      <w:r w:rsidRPr="00A05F8B">
        <w:rPr>
          <w:sz w:val="24"/>
          <w:szCs w:val="24"/>
          <w:lang w:val="ru-RU"/>
        </w:rPr>
        <w:t>Фінансовий</w:t>
      </w:r>
      <w:proofErr w:type="spellEnd"/>
      <w:r w:rsidRPr="00A05F8B">
        <w:rPr>
          <w:sz w:val="24"/>
          <w:szCs w:val="24"/>
          <w:lang w:val="ru-RU"/>
        </w:rPr>
        <w:t xml:space="preserve"> </w:t>
      </w:r>
      <w:proofErr w:type="spellStart"/>
      <w:r w:rsidRPr="00A05F8B">
        <w:rPr>
          <w:sz w:val="24"/>
          <w:szCs w:val="24"/>
          <w:lang w:val="ru-RU"/>
        </w:rPr>
        <w:t>контролінг</w:t>
      </w:r>
      <w:proofErr w:type="spellEnd"/>
      <w:r w:rsidRPr="00A05F8B">
        <w:rPr>
          <w:sz w:val="24"/>
          <w:szCs w:val="24"/>
          <w:lang w:val="ru-RU"/>
        </w:rPr>
        <w:t xml:space="preserve"> у </w:t>
      </w:r>
      <w:proofErr w:type="spellStart"/>
      <w:r w:rsidRPr="00A05F8B">
        <w:rPr>
          <w:sz w:val="24"/>
          <w:szCs w:val="24"/>
          <w:lang w:val="ru-RU"/>
        </w:rPr>
        <w:t>транснаціональних</w:t>
      </w:r>
      <w:proofErr w:type="spellEnd"/>
      <w:r w:rsidRPr="00A05F8B">
        <w:rPr>
          <w:sz w:val="24"/>
          <w:szCs w:val="24"/>
          <w:lang w:val="ru-RU"/>
        </w:rPr>
        <w:t xml:space="preserve"> </w:t>
      </w:r>
      <w:proofErr w:type="spellStart"/>
      <w:r w:rsidRPr="00A05F8B">
        <w:rPr>
          <w:sz w:val="24"/>
          <w:szCs w:val="24"/>
          <w:lang w:val="ru-RU"/>
        </w:rPr>
        <w:t>корпораціях</w:t>
      </w:r>
      <w:proofErr w:type="spellEnd"/>
      <w:r w:rsidRPr="00A05F8B">
        <w:rPr>
          <w:sz w:val="24"/>
          <w:szCs w:val="24"/>
          <w:lang w:val="ru-RU"/>
        </w:rPr>
        <w:t xml:space="preserve"> і холдингах// </w:t>
      </w:r>
      <w:proofErr w:type="spellStart"/>
      <w:r w:rsidRPr="00A05F8B">
        <w:rPr>
          <w:sz w:val="24"/>
          <w:szCs w:val="24"/>
          <w:lang w:val="ru-RU"/>
        </w:rPr>
        <w:t>Фінанси</w:t>
      </w:r>
      <w:proofErr w:type="spellEnd"/>
      <w:r w:rsidRPr="00A05F8B">
        <w:rPr>
          <w:sz w:val="24"/>
          <w:szCs w:val="24"/>
          <w:lang w:val="ru-RU"/>
        </w:rPr>
        <w:t xml:space="preserve"> </w:t>
      </w:r>
      <w:proofErr w:type="spellStart"/>
      <w:r w:rsidRPr="00A05F8B">
        <w:rPr>
          <w:sz w:val="24"/>
          <w:szCs w:val="24"/>
          <w:lang w:val="ru-RU"/>
        </w:rPr>
        <w:t>підприємств</w:t>
      </w:r>
      <w:proofErr w:type="spellEnd"/>
      <w:r w:rsidRPr="00A05F8B">
        <w:rPr>
          <w:sz w:val="24"/>
          <w:szCs w:val="24"/>
          <w:lang w:val="ru-RU"/>
        </w:rPr>
        <w:t>. – 2012. - №3. – с. 110-116.</w:t>
      </w:r>
    </w:p>
    <w:p w14:paraId="2143F176" w14:textId="77777777" w:rsidR="007978F1" w:rsidRPr="00A05F8B" w:rsidRDefault="007978F1" w:rsidP="007978F1">
      <w:pPr>
        <w:pStyle w:val="Iauiue"/>
        <w:numPr>
          <w:ilvl w:val="0"/>
          <w:numId w:val="2"/>
        </w:numPr>
        <w:tabs>
          <w:tab w:val="clear" w:pos="1429"/>
          <w:tab w:val="num" w:pos="240"/>
        </w:tabs>
        <w:ind w:left="0"/>
        <w:jc w:val="both"/>
        <w:rPr>
          <w:rStyle w:val="af9"/>
          <w:b w:val="0"/>
          <w:bCs w:val="0"/>
          <w:sz w:val="24"/>
          <w:szCs w:val="24"/>
          <w:lang w:val="ru-RU"/>
        </w:rPr>
      </w:pPr>
      <w:r w:rsidRPr="00A05F8B">
        <w:rPr>
          <w:rStyle w:val="af9"/>
          <w:sz w:val="24"/>
          <w:szCs w:val="24"/>
          <w:lang w:val="ru-RU"/>
        </w:rPr>
        <w:t xml:space="preserve">Василик О.Д. </w:t>
      </w:r>
      <w:proofErr w:type="spellStart"/>
      <w:r w:rsidRPr="00A05F8B">
        <w:rPr>
          <w:rStyle w:val="af9"/>
          <w:sz w:val="24"/>
          <w:szCs w:val="24"/>
          <w:lang w:val="ru-RU"/>
        </w:rPr>
        <w:t>Теорія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 </w:t>
      </w:r>
      <w:proofErr w:type="spellStart"/>
      <w:r w:rsidRPr="00A05F8B">
        <w:rPr>
          <w:rStyle w:val="af9"/>
          <w:sz w:val="24"/>
          <w:szCs w:val="24"/>
          <w:lang w:val="ru-RU"/>
        </w:rPr>
        <w:t>фінансів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: </w:t>
      </w:r>
      <w:proofErr w:type="spellStart"/>
      <w:r w:rsidRPr="00A05F8B">
        <w:rPr>
          <w:rStyle w:val="af9"/>
          <w:sz w:val="24"/>
          <w:szCs w:val="24"/>
          <w:lang w:val="ru-RU"/>
        </w:rPr>
        <w:t>Підручник</w:t>
      </w:r>
      <w:proofErr w:type="spellEnd"/>
      <w:r w:rsidRPr="00A05F8B">
        <w:rPr>
          <w:rStyle w:val="af9"/>
          <w:sz w:val="24"/>
          <w:szCs w:val="24"/>
          <w:lang w:val="ru-RU"/>
        </w:rPr>
        <w:t>. – К.: НІОС, 2000. – 416с.</w:t>
      </w:r>
    </w:p>
    <w:p w14:paraId="46930333" w14:textId="77777777" w:rsidR="007978F1" w:rsidRPr="00A05F8B" w:rsidRDefault="007978F1" w:rsidP="007978F1">
      <w:pPr>
        <w:pStyle w:val="Iauiue"/>
        <w:numPr>
          <w:ilvl w:val="0"/>
          <w:numId w:val="2"/>
        </w:numPr>
        <w:tabs>
          <w:tab w:val="clear" w:pos="1429"/>
        </w:tabs>
        <w:ind w:left="0"/>
        <w:jc w:val="both"/>
        <w:rPr>
          <w:rStyle w:val="af9"/>
          <w:b w:val="0"/>
          <w:bCs w:val="0"/>
          <w:sz w:val="24"/>
          <w:szCs w:val="24"/>
          <w:lang w:val="ru-RU"/>
        </w:rPr>
      </w:pPr>
      <w:r w:rsidRPr="00A05F8B">
        <w:rPr>
          <w:rStyle w:val="af9"/>
          <w:sz w:val="24"/>
          <w:szCs w:val="24"/>
          <w:lang w:val="ru-RU"/>
        </w:rPr>
        <w:lastRenderedPageBreak/>
        <w:t xml:space="preserve"> </w:t>
      </w:r>
      <w:proofErr w:type="spellStart"/>
      <w:r w:rsidRPr="00A05F8B">
        <w:rPr>
          <w:sz w:val="24"/>
          <w:szCs w:val="24"/>
          <w:lang w:val="uk-UA" w:eastAsia="uk-UA"/>
        </w:rPr>
        <w:t>Івахненков</w:t>
      </w:r>
      <w:proofErr w:type="spellEnd"/>
      <w:r w:rsidRPr="00A05F8B">
        <w:rPr>
          <w:sz w:val="24"/>
          <w:szCs w:val="24"/>
          <w:lang w:val="uk-UA" w:eastAsia="uk-UA"/>
        </w:rPr>
        <w:t xml:space="preserve"> С.В. Інформаційні технології аудиту та внутрішньогосподарського контролю в контексті світової інтеграції / С.В. </w:t>
      </w:r>
      <w:proofErr w:type="spellStart"/>
      <w:r w:rsidRPr="00A05F8B">
        <w:rPr>
          <w:sz w:val="24"/>
          <w:szCs w:val="24"/>
          <w:lang w:val="uk-UA" w:eastAsia="uk-UA"/>
        </w:rPr>
        <w:t>Івахненков</w:t>
      </w:r>
      <w:proofErr w:type="spellEnd"/>
      <w:r w:rsidRPr="00A05F8B">
        <w:rPr>
          <w:sz w:val="24"/>
          <w:szCs w:val="24"/>
          <w:lang w:val="uk-UA" w:eastAsia="uk-UA"/>
        </w:rPr>
        <w:t>: [монографія]. – Житомир: ПП "Рута", 2010. – 432 с.</w:t>
      </w:r>
    </w:p>
    <w:p w14:paraId="10EE925F" w14:textId="77777777" w:rsidR="007978F1" w:rsidRPr="00A05F8B" w:rsidRDefault="007978F1" w:rsidP="007978F1">
      <w:pPr>
        <w:pStyle w:val="Iauiue"/>
        <w:numPr>
          <w:ilvl w:val="0"/>
          <w:numId w:val="2"/>
        </w:numPr>
        <w:ind w:left="0"/>
        <w:jc w:val="both"/>
        <w:rPr>
          <w:rStyle w:val="af9"/>
          <w:b w:val="0"/>
          <w:bCs w:val="0"/>
          <w:sz w:val="24"/>
          <w:szCs w:val="24"/>
          <w:lang w:val="ru-RU"/>
        </w:rPr>
      </w:pPr>
      <w:r w:rsidRPr="00A05F8B">
        <w:rPr>
          <w:rStyle w:val="af9"/>
          <w:sz w:val="24"/>
          <w:szCs w:val="24"/>
          <w:lang w:val="ru-RU"/>
        </w:rPr>
        <w:t xml:space="preserve">Терещенко О.О. </w:t>
      </w:r>
      <w:proofErr w:type="spellStart"/>
      <w:r w:rsidRPr="00A05F8B">
        <w:rPr>
          <w:rStyle w:val="af9"/>
          <w:sz w:val="24"/>
          <w:szCs w:val="24"/>
          <w:lang w:val="ru-RU"/>
        </w:rPr>
        <w:t>Фінансова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 </w:t>
      </w:r>
      <w:proofErr w:type="spellStart"/>
      <w:r w:rsidRPr="00A05F8B">
        <w:rPr>
          <w:rStyle w:val="af9"/>
          <w:sz w:val="24"/>
          <w:szCs w:val="24"/>
          <w:lang w:val="ru-RU"/>
        </w:rPr>
        <w:t>діяльність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 </w:t>
      </w:r>
      <w:proofErr w:type="spellStart"/>
      <w:r w:rsidRPr="00A05F8B">
        <w:rPr>
          <w:rStyle w:val="af9"/>
          <w:sz w:val="24"/>
          <w:szCs w:val="24"/>
          <w:lang w:val="ru-RU"/>
        </w:rPr>
        <w:t>суб</w:t>
      </w:r>
      <w:proofErr w:type="spellEnd"/>
      <w:r w:rsidRPr="00A05F8B">
        <w:rPr>
          <w:rStyle w:val="af9"/>
          <w:sz w:val="24"/>
          <w:szCs w:val="24"/>
        </w:rPr>
        <w:sym w:font="Symbol" w:char="F0A2"/>
      </w:r>
      <w:proofErr w:type="spellStart"/>
      <w:r w:rsidRPr="00A05F8B">
        <w:rPr>
          <w:rStyle w:val="af9"/>
          <w:sz w:val="24"/>
          <w:szCs w:val="24"/>
          <w:lang w:val="ru-RU"/>
        </w:rPr>
        <w:t>єктів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 </w:t>
      </w:r>
      <w:proofErr w:type="spellStart"/>
      <w:r w:rsidRPr="00A05F8B">
        <w:rPr>
          <w:rStyle w:val="af9"/>
          <w:sz w:val="24"/>
          <w:szCs w:val="24"/>
          <w:lang w:val="ru-RU"/>
        </w:rPr>
        <w:t>господарювання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: </w:t>
      </w:r>
      <w:proofErr w:type="spellStart"/>
      <w:r w:rsidRPr="00A05F8B">
        <w:rPr>
          <w:rStyle w:val="af9"/>
          <w:sz w:val="24"/>
          <w:szCs w:val="24"/>
          <w:lang w:val="ru-RU"/>
        </w:rPr>
        <w:t>Навч.посібник</w:t>
      </w:r>
      <w:proofErr w:type="spellEnd"/>
      <w:r w:rsidRPr="00A05F8B">
        <w:rPr>
          <w:rStyle w:val="af9"/>
          <w:sz w:val="24"/>
          <w:szCs w:val="24"/>
          <w:lang w:val="ru-RU"/>
        </w:rPr>
        <w:t>. – К.: КНЕУ, 2003. – 554 с.</w:t>
      </w:r>
    </w:p>
    <w:p w14:paraId="2B720DFF" w14:textId="77777777" w:rsidR="007978F1" w:rsidRPr="00A05F8B" w:rsidRDefault="007978F1" w:rsidP="007978F1">
      <w:pPr>
        <w:pStyle w:val="Iauiue"/>
        <w:numPr>
          <w:ilvl w:val="0"/>
          <w:numId w:val="2"/>
        </w:numPr>
        <w:ind w:left="0"/>
        <w:jc w:val="both"/>
        <w:rPr>
          <w:rStyle w:val="af9"/>
          <w:b w:val="0"/>
          <w:bCs w:val="0"/>
          <w:sz w:val="24"/>
          <w:szCs w:val="24"/>
          <w:lang w:val="ru-RU"/>
        </w:rPr>
      </w:pPr>
      <w:proofErr w:type="spellStart"/>
      <w:r w:rsidRPr="00A05F8B">
        <w:rPr>
          <w:rStyle w:val="af9"/>
          <w:sz w:val="24"/>
          <w:szCs w:val="24"/>
          <w:lang w:val="ru-RU"/>
        </w:rPr>
        <w:t>Фінанси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 </w:t>
      </w:r>
      <w:proofErr w:type="spellStart"/>
      <w:r w:rsidRPr="00A05F8B">
        <w:rPr>
          <w:rStyle w:val="af9"/>
          <w:sz w:val="24"/>
          <w:szCs w:val="24"/>
          <w:lang w:val="ru-RU"/>
        </w:rPr>
        <w:t>підприємств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: </w:t>
      </w:r>
      <w:proofErr w:type="spellStart"/>
      <w:r w:rsidRPr="00A05F8B">
        <w:rPr>
          <w:rStyle w:val="af9"/>
          <w:sz w:val="24"/>
          <w:szCs w:val="24"/>
          <w:lang w:val="ru-RU"/>
        </w:rPr>
        <w:t>Навч</w:t>
      </w:r>
      <w:proofErr w:type="spellEnd"/>
      <w:r w:rsidRPr="00A05F8B">
        <w:rPr>
          <w:rStyle w:val="af9"/>
          <w:sz w:val="24"/>
          <w:szCs w:val="24"/>
          <w:lang w:val="ru-RU"/>
        </w:rPr>
        <w:t>.-</w:t>
      </w:r>
      <w:proofErr w:type="spellStart"/>
      <w:proofErr w:type="gramStart"/>
      <w:r w:rsidRPr="00A05F8B">
        <w:rPr>
          <w:rStyle w:val="af9"/>
          <w:sz w:val="24"/>
          <w:szCs w:val="24"/>
          <w:lang w:val="ru-RU"/>
        </w:rPr>
        <w:t>метод.посібник</w:t>
      </w:r>
      <w:proofErr w:type="spellEnd"/>
      <w:proofErr w:type="gramEnd"/>
      <w:r w:rsidRPr="00A05F8B">
        <w:rPr>
          <w:rStyle w:val="af9"/>
          <w:sz w:val="24"/>
          <w:szCs w:val="24"/>
          <w:lang w:val="ru-RU"/>
        </w:rPr>
        <w:t xml:space="preserve"> для </w:t>
      </w:r>
      <w:proofErr w:type="spellStart"/>
      <w:r w:rsidRPr="00A05F8B">
        <w:rPr>
          <w:rStyle w:val="af9"/>
          <w:sz w:val="24"/>
          <w:szCs w:val="24"/>
          <w:lang w:val="ru-RU"/>
        </w:rPr>
        <w:t>самост.вивч.дисц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. / </w:t>
      </w:r>
      <w:proofErr w:type="spellStart"/>
      <w:r w:rsidRPr="00A05F8B">
        <w:rPr>
          <w:rStyle w:val="af9"/>
          <w:sz w:val="24"/>
          <w:szCs w:val="24"/>
          <w:lang w:val="ru-RU"/>
        </w:rPr>
        <w:t>Л.Д.Буряк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, </w:t>
      </w:r>
      <w:proofErr w:type="spellStart"/>
      <w:r w:rsidRPr="00A05F8B">
        <w:rPr>
          <w:rStyle w:val="af9"/>
          <w:sz w:val="24"/>
          <w:szCs w:val="24"/>
          <w:lang w:val="ru-RU"/>
        </w:rPr>
        <w:t>Є.В.Вакуленко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, </w:t>
      </w:r>
      <w:proofErr w:type="spellStart"/>
      <w:r w:rsidRPr="00A05F8B">
        <w:rPr>
          <w:rStyle w:val="af9"/>
          <w:sz w:val="24"/>
          <w:szCs w:val="24"/>
          <w:lang w:val="ru-RU"/>
        </w:rPr>
        <w:t>А.П.Куліш</w:t>
      </w:r>
      <w:proofErr w:type="spellEnd"/>
      <w:r w:rsidRPr="00A05F8B">
        <w:rPr>
          <w:rStyle w:val="af9"/>
          <w:sz w:val="24"/>
          <w:szCs w:val="24"/>
          <w:lang w:val="ru-RU"/>
        </w:rPr>
        <w:t xml:space="preserve"> та </w:t>
      </w:r>
      <w:proofErr w:type="spellStart"/>
      <w:r w:rsidRPr="00A05F8B">
        <w:rPr>
          <w:rStyle w:val="af9"/>
          <w:sz w:val="24"/>
          <w:szCs w:val="24"/>
          <w:lang w:val="ru-RU"/>
        </w:rPr>
        <w:t>ін</w:t>
      </w:r>
      <w:proofErr w:type="spellEnd"/>
      <w:r w:rsidRPr="00A05F8B">
        <w:rPr>
          <w:rStyle w:val="af9"/>
          <w:sz w:val="24"/>
          <w:szCs w:val="24"/>
          <w:lang w:val="ru-RU"/>
        </w:rPr>
        <w:t>. – К.: КНЕУ, 2003. – 165 с.</w:t>
      </w:r>
    </w:p>
    <w:p w14:paraId="518FAE0D" w14:textId="77777777" w:rsidR="007978F1" w:rsidRPr="00A05F8B" w:rsidRDefault="007978F1" w:rsidP="007978F1">
      <w:pPr>
        <w:pStyle w:val="Iauiue"/>
        <w:numPr>
          <w:ilvl w:val="0"/>
          <w:numId w:val="2"/>
        </w:numPr>
        <w:ind w:left="0"/>
        <w:jc w:val="both"/>
        <w:rPr>
          <w:rStyle w:val="af9"/>
          <w:b w:val="0"/>
          <w:bCs w:val="0"/>
          <w:sz w:val="24"/>
          <w:szCs w:val="24"/>
          <w:lang w:val="ru-RU"/>
        </w:rPr>
      </w:pPr>
      <w:r w:rsidRPr="00A05F8B">
        <w:rPr>
          <w:sz w:val="24"/>
          <w:szCs w:val="24"/>
          <w:lang w:val="uk-UA"/>
        </w:rPr>
        <w:t xml:space="preserve">Шевчук О.А. Фінансовий контроль як форма реалізації контрольної  функції фінансів / </w:t>
      </w:r>
      <w:proofErr w:type="spellStart"/>
      <w:r w:rsidRPr="00A05F8B">
        <w:rPr>
          <w:sz w:val="24"/>
          <w:szCs w:val="24"/>
          <w:lang w:val="uk-UA"/>
        </w:rPr>
        <w:t>О.А.Шевчук</w:t>
      </w:r>
      <w:proofErr w:type="spellEnd"/>
      <w:r w:rsidRPr="00A05F8B">
        <w:rPr>
          <w:sz w:val="24"/>
          <w:szCs w:val="24"/>
          <w:lang w:val="uk-UA"/>
        </w:rPr>
        <w:t xml:space="preserve">, </w:t>
      </w:r>
      <w:proofErr w:type="spellStart"/>
      <w:r w:rsidRPr="00A05F8B">
        <w:rPr>
          <w:sz w:val="24"/>
          <w:szCs w:val="24"/>
          <w:lang w:val="uk-UA"/>
        </w:rPr>
        <w:t>В.Ф.Середа</w:t>
      </w:r>
      <w:proofErr w:type="spellEnd"/>
      <w:r w:rsidRPr="00A05F8B">
        <w:rPr>
          <w:sz w:val="24"/>
          <w:szCs w:val="24"/>
          <w:lang w:val="uk-UA"/>
        </w:rPr>
        <w:t xml:space="preserve">  // Вісник Львівської комерційної академії. – серія економічна. – 2004. – випуск 16. – С. 492 – 495</w:t>
      </w:r>
    </w:p>
    <w:p w14:paraId="10150E54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proofErr w:type="spellStart"/>
      <w:r w:rsidRPr="00A05F8B">
        <w:rPr>
          <w:color w:val="333333"/>
          <w:sz w:val="24"/>
          <w:szCs w:val="24"/>
          <w:shd w:val="clear" w:color="auto" w:fill="FFFFFF"/>
          <w:lang w:val="en-US"/>
        </w:rPr>
        <w:t>Vyhovska</w:t>
      </w:r>
      <w:proofErr w:type="spellEnd"/>
      <w:r w:rsidRPr="00A05F8B">
        <w:rPr>
          <w:color w:val="333333"/>
          <w:sz w:val="24"/>
          <w:szCs w:val="24"/>
          <w:shd w:val="clear" w:color="auto" w:fill="FFFFFF"/>
          <w:lang w:val="en-US"/>
        </w:rPr>
        <w:t xml:space="preserve">, N. G., </w:t>
      </w:r>
      <w:proofErr w:type="spellStart"/>
      <w:r w:rsidRPr="00A05F8B">
        <w:rPr>
          <w:color w:val="333333"/>
          <w:sz w:val="24"/>
          <w:szCs w:val="24"/>
          <w:shd w:val="clear" w:color="auto" w:fill="FFFFFF"/>
          <w:lang w:val="en-US"/>
        </w:rPr>
        <w:t>Polchanov</w:t>
      </w:r>
      <w:proofErr w:type="spellEnd"/>
      <w:r w:rsidRPr="00A05F8B">
        <w:rPr>
          <w:color w:val="333333"/>
          <w:sz w:val="24"/>
          <w:szCs w:val="24"/>
          <w:shd w:val="clear" w:color="auto" w:fill="FFFFFF"/>
          <w:lang w:val="en-US"/>
        </w:rPr>
        <w:t xml:space="preserve">, A. Y., Ostapchuk, T. P., </w:t>
      </w:r>
      <w:proofErr w:type="spellStart"/>
      <w:r w:rsidRPr="00A05F8B">
        <w:rPr>
          <w:color w:val="333333"/>
          <w:sz w:val="24"/>
          <w:szCs w:val="24"/>
          <w:shd w:val="clear" w:color="auto" w:fill="FFFFFF"/>
          <w:lang w:val="en-US"/>
        </w:rPr>
        <w:t>Dovgaliuk</w:t>
      </w:r>
      <w:proofErr w:type="spellEnd"/>
      <w:r w:rsidRPr="00A05F8B">
        <w:rPr>
          <w:color w:val="333333"/>
          <w:sz w:val="24"/>
          <w:szCs w:val="24"/>
          <w:shd w:val="clear" w:color="auto" w:fill="FFFFFF"/>
          <w:lang w:val="en-US"/>
        </w:rPr>
        <w:t xml:space="preserve">, V. V. The impact of solvency and business activity on profitability of mining companies in Ukraine. </w:t>
      </w:r>
      <w:proofErr w:type="spellStart"/>
      <w:r w:rsidRPr="00A05F8B">
        <w:rPr>
          <w:color w:val="333333"/>
          <w:sz w:val="24"/>
          <w:szCs w:val="24"/>
          <w:shd w:val="clear" w:color="auto" w:fill="FFFFFF"/>
        </w:rPr>
        <w:t>Naukovyi</w:t>
      </w:r>
      <w:proofErr w:type="spellEnd"/>
      <w:r w:rsidRPr="00A05F8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05F8B">
        <w:rPr>
          <w:color w:val="333333"/>
          <w:sz w:val="24"/>
          <w:szCs w:val="24"/>
          <w:shd w:val="clear" w:color="auto" w:fill="FFFFFF"/>
        </w:rPr>
        <w:t>Visnyk</w:t>
      </w:r>
      <w:proofErr w:type="spellEnd"/>
      <w:r w:rsidRPr="00A05F8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05F8B">
        <w:rPr>
          <w:color w:val="333333"/>
          <w:sz w:val="24"/>
          <w:szCs w:val="24"/>
          <w:shd w:val="clear" w:color="auto" w:fill="FFFFFF"/>
        </w:rPr>
        <w:t>Natsionalnoho</w:t>
      </w:r>
      <w:proofErr w:type="spellEnd"/>
      <w:r w:rsidRPr="00A05F8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05F8B">
        <w:rPr>
          <w:color w:val="333333"/>
          <w:sz w:val="24"/>
          <w:szCs w:val="24"/>
          <w:shd w:val="clear" w:color="auto" w:fill="FFFFFF"/>
        </w:rPr>
        <w:t>Hirnychoho</w:t>
      </w:r>
      <w:proofErr w:type="spellEnd"/>
      <w:r w:rsidRPr="00A05F8B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05F8B">
        <w:rPr>
          <w:color w:val="333333"/>
          <w:sz w:val="24"/>
          <w:szCs w:val="24"/>
          <w:shd w:val="clear" w:color="auto" w:fill="FFFFFF"/>
        </w:rPr>
        <w:t>Universytetu</w:t>
      </w:r>
      <w:proofErr w:type="spellEnd"/>
      <w:r w:rsidRPr="00A05F8B">
        <w:rPr>
          <w:color w:val="333333"/>
          <w:sz w:val="24"/>
          <w:szCs w:val="24"/>
          <w:shd w:val="clear" w:color="auto" w:fill="FFFFFF"/>
        </w:rPr>
        <w:t xml:space="preserve">. 2020. </w:t>
      </w:r>
      <w:proofErr w:type="spellStart"/>
      <w:r w:rsidRPr="00A05F8B">
        <w:rPr>
          <w:color w:val="333333"/>
          <w:sz w:val="24"/>
          <w:szCs w:val="24"/>
          <w:shd w:val="clear" w:color="auto" w:fill="FFFFFF"/>
        </w:rPr>
        <w:t>Issue</w:t>
      </w:r>
      <w:proofErr w:type="spellEnd"/>
      <w:r w:rsidRPr="00A05F8B">
        <w:rPr>
          <w:color w:val="333333"/>
          <w:sz w:val="24"/>
          <w:szCs w:val="24"/>
          <w:shd w:val="clear" w:color="auto" w:fill="FFFFFF"/>
        </w:rPr>
        <w:t xml:space="preserve"> 4. P. 164-170</w:t>
      </w:r>
    </w:p>
    <w:p w14:paraId="12D36BAF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proofErr w:type="spellStart"/>
      <w:r w:rsidRPr="00A05F8B">
        <w:rPr>
          <w:color w:val="333333"/>
          <w:sz w:val="24"/>
          <w:szCs w:val="24"/>
          <w:lang w:val="uk-UA" w:eastAsia="uk-UA"/>
        </w:rPr>
        <w:t>Vyhovska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N.,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Lysenok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O.,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Hranovska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V.,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Krykunova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V.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Stimulators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Credit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Activity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Banking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Institutions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Universal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Journal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Accounting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and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Finance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2021.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Vol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9(4),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pp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>. 623 - 636. </w:t>
      </w:r>
    </w:p>
    <w:p w14:paraId="53D6D0C5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proofErr w:type="spellStart"/>
      <w:r w:rsidRPr="00A05F8B">
        <w:rPr>
          <w:color w:val="333333"/>
          <w:sz w:val="24"/>
          <w:szCs w:val="24"/>
          <w:lang w:val="uk-UA" w:eastAsia="uk-UA"/>
        </w:rPr>
        <w:t>Vyhovska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, N. G.,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Polchanov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, A. Y.,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Ostapchuk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, T. P.,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Dovgaliuk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, V. V.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The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impact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solvency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and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business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activity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profitability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mining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companies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Ukraine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Naukovyi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Visnyk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Natsionalnoho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Hirnychoho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Universytetu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2020.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Issue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4. P. 164-170 </w:t>
      </w:r>
    </w:p>
    <w:p w14:paraId="7313F83F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proofErr w:type="spellStart"/>
      <w:r w:rsidRPr="00A05F8B">
        <w:rPr>
          <w:color w:val="333333"/>
          <w:sz w:val="24"/>
          <w:szCs w:val="24"/>
          <w:lang w:val="uk-UA" w:eastAsia="uk-UA"/>
        </w:rPr>
        <w:t>Vyhovska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N.,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Polchanov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A.,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Aldiwani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K.,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Shukairi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F.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The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methodological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approaches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development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to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assess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the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creation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and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use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the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financial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capacity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the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state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Public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and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Municipal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Finance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2019.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Volume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8.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Issue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#1.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pp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>. 28-43. </w:t>
      </w:r>
    </w:p>
    <w:p w14:paraId="60276B31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r w:rsidRPr="00A05F8B">
        <w:rPr>
          <w:color w:val="333333"/>
          <w:sz w:val="24"/>
          <w:szCs w:val="24"/>
          <w:lang w:val="uk-UA" w:eastAsia="uk-UA"/>
        </w:rPr>
        <w:t xml:space="preserve">VYHOVSKA, N.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et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al.Transformation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Financial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Relations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Business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Entities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the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Context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Globalization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Journal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Advanced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Research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Law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and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Economics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>, [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S.l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.]. 2019. V. 9. № 8.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рp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>. 2868-2884. URL: https://journals.aserspublishing.eu/jarle/article/view/4156 </w:t>
      </w:r>
    </w:p>
    <w:p w14:paraId="63481CA0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proofErr w:type="spellStart"/>
      <w:r w:rsidRPr="00A05F8B">
        <w:rPr>
          <w:color w:val="333333"/>
          <w:sz w:val="24"/>
          <w:szCs w:val="24"/>
          <w:lang w:val="uk-UA" w:eastAsia="uk-UA"/>
        </w:rPr>
        <w:t>Trachova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D.,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Diachek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S.,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Vyhovska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N.,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Havryliuk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o.,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Chaban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H.,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Kadatska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T.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Conceptual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framework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for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digitization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depreciation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policy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Independent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journal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management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&amp;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production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, v. 12, n. 3,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Special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Edition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ISE, S&amp;P, p. 41-53,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may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2021. URL: </w:t>
      </w:r>
      <w:hyperlink r:id="rId8" w:history="1">
        <w:r w:rsidRPr="00A05F8B">
          <w:rPr>
            <w:rStyle w:val="af4"/>
            <w:sz w:val="24"/>
            <w:szCs w:val="24"/>
            <w:lang w:val="uk-UA" w:eastAsia="uk-UA"/>
          </w:rPr>
          <w:t>http://www.ijmp.jor.br/preprint/index.php/preprint/preprint/view/125</w:t>
        </w:r>
      </w:hyperlink>
    </w:p>
    <w:p w14:paraId="607F208E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proofErr w:type="spellStart"/>
      <w:r w:rsidRPr="00A05F8B">
        <w:rPr>
          <w:color w:val="333333"/>
          <w:sz w:val="24"/>
          <w:szCs w:val="24"/>
          <w:lang w:val="uk-UA" w:eastAsia="uk-UA"/>
        </w:rPr>
        <w:t>Samorodov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B.V.,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Saukh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I.V.,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Vygovska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N.G.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Integrated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dynamic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model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strategic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analysis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the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financial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potential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tourist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enterprises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Financial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and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credit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activity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: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problems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theory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and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practice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. 2019. T 2.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Vol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>. 29. рр. 296-304 (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Web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of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Science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>). </w:t>
      </w:r>
    </w:p>
    <w:p w14:paraId="0810E026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r w:rsidRPr="00A05F8B">
        <w:rPr>
          <w:color w:val="333333"/>
          <w:sz w:val="24"/>
          <w:szCs w:val="24"/>
          <w:lang w:val="uk-UA" w:eastAsia="uk-UA"/>
        </w:rPr>
        <w:t xml:space="preserve">Виговська Н.Г.,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Легенчук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С.Ф.,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Цисар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О.В. Оцінка державної фінансової підтримки малого бізнесу в Україні. Ефективна економіка. 2024. №1. URL: </w:t>
      </w:r>
      <w:hyperlink r:id="rId9" w:history="1">
        <w:r w:rsidRPr="004725C4">
          <w:rPr>
            <w:rStyle w:val="af4"/>
            <w:sz w:val="24"/>
            <w:szCs w:val="24"/>
            <w:lang w:val="uk-UA" w:eastAsia="uk-UA"/>
          </w:rPr>
          <w:t>https://www.nayka.com.ua/index.php/ee/article/view/2874</w:t>
        </w:r>
      </w:hyperlink>
    </w:p>
    <w:p w14:paraId="0A73CF40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</w:rPr>
      </w:pPr>
      <w:r w:rsidRPr="00A05F8B">
        <w:rPr>
          <w:color w:val="333333"/>
          <w:sz w:val="24"/>
          <w:szCs w:val="24"/>
          <w:lang w:val="uk-UA" w:eastAsia="uk-UA"/>
        </w:rPr>
        <w:t xml:space="preserve">Виговська Н. Г.,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Цисар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О. В. (2023). Державна фінансова допомога: сутність, критерії ідентифікації, класифікація. Економіка, управління та адміністрування, (4(106), 129–135. URL: http://ema.ztu.edu.ua/article/view/296297</w:t>
      </w:r>
    </w:p>
    <w:p w14:paraId="17E27BA1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  <w:lang w:val="en-US"/>
        </w:rPr>
      </w:pPr>
      <w:r w:rsidRPr="00A05F8B">
        <w:rPr>
          <w:color w:val="333333"/>
          <w:sz w:val="24"/>
          <w:szCs w:val="24"/>
          <w:lang w:val="uk-UA" w:eastAsia="uk-UA"/>
        </w:rPr>
        <w:t xml:space="preserve">Виговська Н. Г., </w:t>
      </w:r>
      <w:proofErr w:type="spellStart"/>
      <w:r w:rsidRPr="00A05F8B">
        <w:rPr>
          <w:color w:val="333333"/>
          <w:sz w:val="24"/>
          <w:szCs w:val="24"/>
          <w:lang w:val="uk-UA" w:eastAsia="uk-UA"/>
        </w:rPr>
        <w:t>Дячек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С. М. Фінансова безпека корпоративних структур: теоретичні засади. Ефективна економіка. 2020. № 5. URL: http://www.economy.nayka.com.ua/?op=1&amp;z=7855. DOI: 10.32702/2307-2105-2020.5.4</w:t>
      </w:r>
    </w:p>
    <w:p w14:paraId="66AD9DDC" w14:textId="77777777" w:rsidR="007978F1" w:rsidRPr="00A05F8B" w:rsidRDefault="007978F1" w:rsidP="007978F1">
      <w:pPr>
        <w:pStyle w:val="a8"/>
        <w:widowControl/>
        <w:numPr>
          <w:ilvl w:val="0"/>
          <w:numId w:val="2"/>
        </w:numPr>
        <w:tabs>
          <w:tab w:val="clear" w:pos="1429"/>
          <w:tab w:val="num" w:pos="1134"/>
        </w:tabs>
        <w:adjustRightInd/>
        <w:spacing w:after="0" w:line="240" w:lineRule="auto"/>
        <w:ind w:left="12" w:hanging="438"/>
        <w:textAlignment w:val="auto"/>
        <w:rPr>
          <w:sz w:val="24"/>
          <w:szCs w:val="24"/>
          <w:lang w:val="en-US"/>
        </w:rPr>
      </w:pPr>
      <w:proofErr w:type="spellStart"/>
      <w:r w:rsidRPr="00A05F8B">
        <w:rPr>
          <w:color w:val="333333"/>
          <w:sz w:val="24"/>
          <w:szCs w:val="24"/>
          <w:lang w:val="uk-UA" w:eastAsia="uk-UA"/>
        </w:rPr>
        <w:t>Саух</w:t>
      </w:r>
      <w:proofErr w:type="spellEnd"/>
      <w:r w:rsidRPr="00A05F8B">
        <w:rPr>
          <w:color w:val="333333"/>
          <w:sz w:val="24"/>
          <w:szCs w:val="24"/>
          <w:lang w:val="uk-UA" w:eastAsia="uk-UA"/>
        </w:rPr>
        <w:t xml:space="preserve"> І.В., Виговська Н.Г. Формування системи стратегічного контролю як напрям забезпечення фінансової безпеки підприємства // Міжнародний збірник наукових праць. Економічні науки. – 2019. -Випуск 1 (42). - С. 79-83</w:t>
      </w:r>
    </w:p>
    <w:p w14:paraId="2D8E00FA" w14:textId="77777777" w:rsidR="007978F1" w:rsidRPr="00A05F8B" w:rsidRDefault="007978F1" w:rsidP="007978F1">
      <w:pPr>
        <w:pStyle w:val="Iauiue"/>
        <w:jc w:val="both"/>
        <w:rPr>
          <w:sz w:val="24"/>
          <w:szCs w:val="24"/>
          <w:lang w:val="uk-UA"/>
        </w:rPr>
      </w:pPr>
    </w:p>
    <w:p w14:paraId="3BC83A8E" w14:textId="77777777" w:rsidR="007978F1" w:rsidRPr="00A05F8B" w:rsidRDefault="007978F1" w:rsidP="007978F1">
      <w:pPr>
        <w:pStyle w:val="Iauiue"/>
        <w:jc w:val="both"/>
        <w:rPr>
          <w:rStyle w:val="af9"/>
          <w:b w:val="0"/>
          <w:bCs w:val="0"/>
          <w:sz w:val="24"/>
          <w:szCs w:val="24"/>
          <w:lang w:val="ru-RU"/>
        </w:rPr>
      </w:pPr>
    </w:p>
    <w:p w14:paraId="0B7B3B39" w14:textId="77777777" w:rsidR="007978F1" w:rsidRPr="00A05F8B" w:rsidRDefault="007978F1" w:rsidP="007978F1">
      <w:pPr>
        <w:pStyle w:val="Iauiue"/>
        <w:jc w:val="both"/>
        <w:rPr>
          <w:rStyle w:val="af9"/>
          <w:b w:val="0"/>
          <w:bCs w:val="0"/>
          <w:sz w:val="24"/>
          <w:szCs w:val="24"/>
          <w:lang w:val="ru-RU"/>
        </w:rPr>
      </w:pPr>
    </w:p>
    <w:p w14:paraId="119BA0D3" w14:textId="77777777" w:rsidR="007978F1" w:rsidRPr="00A05F8B" w:rsidRDefault="007978F1" w:rsidP="007978F1">
      <w:pPr>
        <w:pStyle w:val="Iauiue"/>
        <w:jc w:val="both"/>
        <w:rPr>
          <w:rStyle w:val="af9"/>
          <w:b w:val="0"/>
          <w:bCs w:val="0"/>
          <w:sz w:val="24"/>
          <w:szCs w:val="24"/>
          <w:lang w:val="ru-RU"/>
        </w:rPr>
      </w:pPr>
    </w:p>
    <w:p w14:paraId="1A756B16" w14:textId="77777777" w:rsidR="007978F1" w:rsidRPr="00A05F8B" w:rsidRDefault="007978F1" w:rsidP="007978F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F8B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proofErr w:type="spellStart"/>
      <w:r w:rsidRPr="00A05F8B">
        <w:rPr>
          <w:rFonts w:ascii="Times New Roman" w:hAnsi="Times New Roman" w:cs="Times New Roman"/>
          <w:b/>
          <w:sz w:val="24"/>
          <w:szCs w:val="24"/>
        </w:rPr>
        <w:t>підсумкового</w:t>
      </w:r>
      <w:proofErr w:type="spellEnd"/>
      <w:r w:rsidRPr="00A05F8B">
        <w:rPr>
          <w:rFonts w:ascii="Times New Roman" w:hAnsi="Times New Roman" w:cs="Times New Roman"/>
          <w:b/>
          <w:sz w:val="24"/>
          <w:szCs w:val="24"/>
        </w:rPr>
        <w:t xml:space="preserve"> контролю </w:t>
      </w:r>
      <w:proofErr w:type="spellStart"/>
      <w:r w:rsidRPr="00A05F8B">
        <w:rPr>
          <w:rFonts w:ascii="Times New Roman" w:hAnsi="Times New Roman" w:cs="Times New Roman"/>
          <w:b/>
          <w:sz w:val="24"/>
          <w:szCs w:val="24"/>
        </w:rPr>
        <w:t>успішності</w:t>
      </w:r>
      <w:proofErr w:type="spellEnd"/>
      <w:r w:rsidRPr="00A05F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5F8B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Pr="00A05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F8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05F8B">
        <w:rPr>
          <w:rFonts w:ascii="Times New Roman" w:hAnsi="Times New Roman" w:cs="Times New Roman"/>
          <w:sz w:val="24"/>
          <w:szCs w:val="24"/>
        </w:rPr>
        <w:t>залік</w:t>
      </w:r>
      <w:proofErr w:type="spellEnd"/>
    </w:p>
    <w:p w14:paraId="2599F9D2" w14:textId="77777777" w:rsidR="007978F1" w:rsidRPr="00740212" w:rsidRDefault="007978F1" w:rsidP="007978F1">
      <w:pPr>
        <w:pStyle w:val="a3"/>
        <w:spacing w:line="240" w:lineRule="auto"/>
        <w:jc w:val="both"/>
        <w:rPr>
          <w:sz w:val="24"/>
          <w:szCs w:val="24"/>
        </w:rPr>
      </w:pPr>
    </w:p>
    <w:p w14:paraId="1F11A410" w14:textId="77777777" w:rsidR="007978F1" w:rsidRPr="00740212" w:rsidRDefault="007978F1" w:rsidP="007978F1">
      <w:pPr>
        <w:pStyle w:val="a3"/>
        <w:spacing w:line="240" w:lineRule="auto"/>
        <w:jc w:val="both"/>
        <w:rPr>
          <w:sz w:val="24"/>
          <w:szCs w:val="24"/>
        </w:rPr>
      </w:pPr>
      <w:r w:rsidRPr="00740212">
        <w:rPr>
          <w:sz w:val="24"/>
          <w:szCs w:val="24"/>
        </w:rPr>
        <w:t>Розробник програми:</w:t>
      </w:r>
    </w:p>
    <w:p w14:paraId="02CFCB30" w14:textId="77777777" w:rsidR="007978F1" w:rsidRPr="00740212" w:rsidRDefault="007978F1" w:rsidP="007978F1">
      <w:pPr>
        <w:pStyle w:val="a3"/>
        <w:spacing w:line="240" w:lineRule="auto"/>
        <w:jc w:val="both"/>
        <w:rPr>
          <w:b w:val="0"/>
          <w:sz w:val="24"/>
          <w:szCs w:val="24"/>
        </w:rPr>
      </w:pPr>
      <w:proofErr w:type="spellStart"/>
      <w:r w:rsidRPr="00740212">
        <w:rPr>
          <w:b w:val="0"/>
          <w:sz w:val="24"/>
          <w:szCs w:val="24"/>
        </w:rPr>
        <w:t>Д.е.н</w:t>
      </w:r>
      <w:proofErr w:type="spellEnd"/>
      <w:r w:rsidRPr="00740212">
        <w:rPr>
          <w:b w:val="0"/>
          <w:sz w:val="24"/>
          <w:szCs w:val="24"/>
        </w:rPr>
        <w:t>., професор кафедри фінансів і кредиту</w:t>
      </w:r>
    </w:p>
    <w:p w14:paraId="78B2ADF3" w14:textId="77777777" w:rsidR="007978F1" w:rsidRPr="00740212" w:rsidRDefault="007978F1" w:rsidP="007978F1">
      <w:pPr>
        <w:pStyle w:val="afc"/>
        <w:jc w:val="both"/>
        <w:rPr>
          <w:b w:val="0"/>
          <w:bCs/>
          <w:sz w:val="24"/>
          <w:lang w:val="ru-RU"/>
        </w:rPr>
      </w:pPr>
      <w:r w:rsidRPr="00740212">
        <w:rPr>
          <w:b w:val="0"/>
          <w:bCs/>
          <w:sz w:val="24"/>
        </w:rPr>
        <w:t>Наталія ВИГОВСЬКА</w:t>
      </w:r>
    </w:p>
    <w:p w14:paraId="79C84859" w14:textId="77777777" w:rsidR="007978F1" w:rsidRPr="00740212" w:rsidRDefault="007978F1" w:rsidP="007978F1">
      <w:pPr>
        <w:pStyle w:val="a8"/>
        <w:spacing w:after="0" w:line="240" w:lineRule="auto"/>
        <w:ind w:left="0"/>
        <w:rPr>
          <w:bCs/>
          <w:sz w:val="24"/>
          <w:szCs w:val="24"/>
          <w:lang w:val="uk-UA"/>
        </w:rPr>
      </w:pPr>
    </w:p>
    <w:p w14:paraId="138C8608" w14:textId="77777777" w:rsidR="007978F1" w:rsidRPr="00740212" w:rsidRDefault="007978F1" w:rsidP="007978F1">
      <w:pPr>
        <w:tabs>
          <w:tab w:val="left" w:pos="17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212">
        <w:rPr>
          <w:rFonts w:ascii="Times New Roman" w:hAnsi="Times New Roman" w:cs="Times New Roman"/>
          <w:sz w:val="24"/>
          <w:szCs w:val="24"/>
        </w:rPr>
        <w:t>_____________</w:t>
      </w:r>
    </w:p>
    <w:p w14:paraId="10FE9296" w14:textId="77777777" w:rsidR="007978F1" w:rsidRPr="00740212" w:rsidRDefault="007978F1" w:rsidP="007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40212">
        <w:rPr>
          <w:rFonts w:ascii="Times New Roman" w:hAnsi="Times New Roman" w:cs="Times New Roman"/>
          <w:sz w:val="24"/>
          <w:szCs w:val="24"/>
          <w:lang w:eastAsia="uk-UA"/>
        </w:rPr>
        <w:t>*</w:t>
      </w:r>
      <w:r w:rsidRPr="0074021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Індекс структурного підрозділу відповідно </w:t>
      </w:r>
      <w:proofErr w:type="gramStart"/>
      <w:r w:rsidRPr="00740212">
        <w:rPr>
          <w:rFonts w:ascii="Times New Roman" w:hAnsi="Times New Roman" w:cs="Times New Roman"/>
          <w:sz w:val="24"/>
          <w:szCs w:val="24"/>
          <w:lang w:val="uk-UA" w:eastAsia="uk-UA"/>
        </w:rPr>
        <w:t>до наказу</w:t>
      </w:r>
      <w:proofErr w:type="gramEnd"/>
      <w:r w:rsidRPr="0074021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ректора «Про </w:t>
      </w:r>
      <w:r w:rsidRPr="00740212">
        <w:rPr>
          <w:rFonts w:ascii="Times New Roman" w:hAnsi="Times New Roman" w:cs="Times New Roman"/>
          <w:sz w:val="24"/>
          <w:szCs w:val="24"/>
          <w:lang w:val="uk-UA"/>
        </w:rPr>
        <w:t>затвердження організаційної структури</w:t>
      </w:r>
      <w:r w:rsidRPr="00740212">
        <w:rPr>
          <w:rFonts w:ascii="Times New Roman" w:hAnsi="Times New Roman" w:cs="Times New Roman"/>
          <w:sz w:val="24"/>
          <w:szCs w:val="24"/>
        </w:rPr>
        <w:t xml:space="preserve"> </w:t>
      </w:r>
      <w:r w:rsidRPr="00740212">
        <w:rPr>
          <w:rFonts w:ascii="Times New Roman" w:hAnsi="Times New Roman" w:cs="Times New Roman"/>
          <w:sz w:val="24"/>
          <w:szCs w:val="24"/>
          <w:lang w:val="uk-UA" w:eastAsia="uk-UA"/>
        </w:rPr>
        <w:t>Державного університету «Житомирська політехніка» (наприклад, 22.06).</w:t>
      </w:r>
    </w:p>
    <w:p w14:paraId="114A4861" w14:textId="77777777" w:rsidR="007978F1" w:rsidRPr="00740212" w:rsidRDefault="007978F1" w:rsidP="007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740212">
        <w:rPr>
          <w:rFonts w:ascii="Times New Roman" w:hAnsi="Times New Roman" w:cs="Times New Roman"/>
          <w:sz w:val="24"/>
          <w:szCs w:val="24"/>
          <w:lang w:eastAsia="uk-UA"/>
        </w:rPr>
        <w:t>/</w:t>
      </w:r>
      <w:r w:rsidRPr="00740212">
        <w:rPr>
          <w:rFonts w:ascii="Times New Roman" w:hAnsi="Times New Roman" w:cs="Times New Roman"/>
          <w:sz w:val="24"/>
          <w:szCs w:val="24"/>
          <w:lang w:val="uk-UA" w:eastAsia="uk-UA"/>
        </w:rPr>
        <w:t>Б).</w:t>
      </w:r>
    </w:p>
    <w:p w14:paraId="69C77A71" w14:textId="77777777" w:rsidR="007978F1" w:rsidRPr="00740212" w:rsidRDefault="007978F1" w:rsidP="007978F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0212">
        <w:rPr>
          <w:rFonts w:ascii="Times New Roman" w:hAnsi="Times New Roman" w:cs="Times New Roman"/>
          <w:sz w:val="24"/>
          <w:szCs w:val="24"/>
          <w:lang w:val="uk-UA"/>
        </w:rPr>
        <w:t>*** Шифр освітньої компоненти в освітній програмі (наприклад, ОК1).</w:t>
      </w:r>
    </w:p>
    <w:p w14:paraId="24B12CA6" w14:textId="77777777" w:rsidR="007978F1" w:rsidRPr="00740212" w:rsidRDefault="007978F1" w:rsidP="00797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4825F6" w14:textId="77777777" w:rsidR="007978F1" w:rsidRPr="00DD4891" w:rsidRDefault="007978F1" w:rsidP="007978F1">
      <w:pPr>
        <w:pStyle w:val="a8"/>
        <w:numPr>
          <w:ilvl w:val="0"/>
          <w:numId w:val="5"/>
        </w:numPr>
        <w:spacing w:after="0" w:line="240" w:lineRule="auto"/>
        <w:jc w:val="center"/>
        <w:rPr>
          <w:b/>
          <w:sz w:val="26"/>
          <w:szCs w:val="26"/>
        </w:rPr>
      </w:pPr>
    </w:p>
    <w:sectPr w:rsidR="007978F1" w:rsidRPr="00DD4891" w:rsidSect="001835CA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395B" w14:textId="77777777" w:rsidR="00995B52" w:rsidRDefault="00995B52">
      <w:pPr>
        <w:spacing w:after="0" w:line="240" w:lineRule="auto"/>
      </w:pPr>
      <w:r>
        <w:separator/>
      </w:r>
    </w:p>
  </w:endnote>
  <w:endnote w:type="continuationSeparator" w:id="0">
    <w:p w14:paraId="3BEE1963" w14:textId="77777777" w:rsidR="00995B52" w:rsidRDefault="0099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E892" w14:textId="77777777" w:rsidR="00000000" w:rsidRDefault="0033366F">
    <w:pPr>
      <w:pStyle w:val="ad"/>
      <w:jc w:val="right"/>
    </w:pPr>
    <w:r>
      <w:fldChar w:fldCharType="begin"/>
    </w:r>
    <w:r w:rsidR="00123C6D">
      <w:instrText xml:space="preserve"> PAGE   \* MERGEFORMAT </w:instrText>
    </w:r>
    <w:r>
      <w:fldChar w:fldCharType="separate"/>
    </w:r>
    <w:r w:rsidR="00B16CB8">
      <w:rPr>
        <w:noProof/>
      </w:rPr>
      <w:t>35</w:t>
    </w:r>
    <w:r>
      <w:fldChar w:fldCharType="end"/>
    </w:r>
  </w:p>
  <w:p w14:paraId="6A43EF18" w14:textId="77777777" w:rsidR="00000000" w:rsidRDefault="000000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95F9" w14:textId="77777777" w:rsidR="00995B52" w:rsidRDefault="00995B52">
      <w:pPr>
        <w:spacing w:after="0" w:line="240" w:lineRule="auto"/>
      </w:pPr>
      <w:r>
        <w:separator/>
      </w:r>
    </w:p>
  </w:footnote>
  <w:footnote w:type="continuationSeparator" w:id="0">
    <w:p w14:paraId="7BDDD9C8" w14:textId="77777777" w:rsidR="00995B52" w:rsidRDefault="0099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A416" w14:textId="77777777" w:rsidR="00000000" w:rsidRDefault="0033366F" w:rsidP="006327D6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23C6D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BF0B51B" w14:textId="77777777" w:rsidR="00000000" w:rsidRDefault="00000000" w:rsidP="00E447D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64"/>
      <w:gridCol w:w="6092"/>
      <w:gridCol w:w="1970"/>
    </w:tblGrid>
    <w:tr w:rsidR="00742C29" w:rsidRPr="00F728EF" w14:paraId="2512DBB5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9FA714" w14:textId="77777777" w:rsidR="00742C29" w:rsidRPr="00F728EF" w:rsidRDefault="00742C29" w:rsidP="00742C29">
          <w:pPr>
            <w:pStyle w:val="a5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9D967DC" w14:textId="77777777" w:rsidR="00742C29" w:rsidRPr="00755EEB" w:rsidRDefault="00742C29" w:rsidP="00742C29">
          <w:pPr>
            <w:pStyle w:val="a5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1472223D" w14:textId="77777777" w:rsidR="00742C29" w:rsidRPr="00755EEB" w:rsidRDefault="00742C29" w:rsidP="00742C29">
          <w:pPr>
            <w:pStyle w:val="a5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7998444A" w14:textId="77777777" w:rsidR="00742C29" w:rsidRPr="00F728EF" w:rsidRDefault="00742C29" w:rsidP="00742C29">
          <w:pPr>
            <w:pStyle w:val="a5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3F724E4D" w14:textId="77777777" w:rsidR="00742C29" w:rsidRDefault="00742C29" w:rsidP="00742C29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19.05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1/072.00.1/Б/ВК.2.3.-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23</w:t>
          </w:r>
        </w:p>
        <w:p w14:paraId="6180CBAF" w14:textId="1F32C2E1" w:rsidR="00742C29" w:rsidRPr="00F728EF" w:rsidRDefault="00742C29" w:rsidP="00742C29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19.05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1/072.00.2/Б/ВК.2.3.-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23</w:t>
          </w:r>
        </w:p>
      </w:tc>
    </w:tr>
    <w:tr w:rsidR="00742C29" w:rsidRPr="00F728EF" w14:paraId="1F830EFF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836E24" w14:textId="77777777" w:rsidR="00742C29" w:rsidRPr="00F728EF" w:rsidRDefault="00742C29" w:rsidP="00742C29">
          <w:pPr>
            <w:pStyle w:val="a5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50254E8B" w14:textId="77777777" w:rsidR="00742C29" w:rsidRPr="00F728EF" w:rsidRDefault="00742C29" w:rsidP="00742C29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424300D0" w14:textId="77777777" w:rsidR="00742C29" w:rsidRPr="00F728EF" w:rsidRDefault="00742C29" w:rsidP="00742C29">
          <w:pPr>
            <w:pStyle w:val="a5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35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01E3018A" w14:textId="77777777" w:rsidR="00000000" w:rsidRPr="00451A83" w:rsidRDefault="00000000" w:rsidP="00451A83">
    <w:pPr>
      <w:pStyle w:val="a5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B966" w14:textId="77777777" w:rsidR="00000000" w:rsidRPr="00E65116" w:rsidRDefault="00000000" w:rsidP="00E65116">
    <w:pPr>
      <w:pStyle w:val="a5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5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16"/>
    <w:multiLevelType w:val="singleLevel"/>
    <w:tmpl w:val="00000016"/>
    <w:name w:val="WW8Num78"/>
    <w:lvl w:ilvl="0">
      <w:start w:val="1"/>
      <w:numFmt w:val="decimal"/>
      <w:lvlText w:val="%1."/>
      <w:lvlJc w:val="left"/>
      <w:pPr>
        <w:tabs>
          <w:tab w:val="num" w:pos="397"/>
        </w:tabs>
        <w:ind w:left="284" w:firstLine="0"/>
      </w:pPr>
    </w:lvl>
  </w:abstractNum>
  <w:abstractNum w:abstractNumId="2" w15:restartNumberingAfterBreak="0">
    <w:nsid w:val="01973E50"/>
    <w:multiLevelType w:val="hybridMultilevel"/>
    <w:tmpl w:val="942255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AA17662"/>
    <w:multiLevelType w:val="hybridMultilevel"/>
    <w:tmpl w:val="98A2E8F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900DA"/>
    <w:multiLevelType w:val="hybridMultilevel"/>
    <w:tmpl w:val="C4663062"/>
    <w:lvl w:ilvl="0" w:tplc="0419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0E6A29FB"/>
    <w:multiLevelType w:val="hybridMultilevel"/>
    <w:tmpl w:val="737E3E2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70ED"/>
    <w:multiLevelType w:val="hybridMultilevel"/>
    <w:tmpl w:val="2DFA3E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6E19E3"/>
    <w:multiLevelType w:val="hybridMultilevel"/>
    <w:tmpl w:val="9400634A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0F7E7A35"/>
    <w:multiLevelType w:val="hybridMultilevel"/>
    <w:tmpl w:val="72405A06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1034C4F"/>
    <w:multiLevelType w:val="hybridMultilevel"/>
    <w:tmpl w:val="5AFCD6A0"/>
    <w:lvl w:ilvl="0" w:tplc="988CD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0F751B"/>
    <w:multiLevelType w:val="hybridMultilevel"/>
    <w:tmpl w:val="D85E205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988CD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683AEB"/>
    <w:multiLevelType w:val="hybridMultilevel"/>
    <w:tmpl w:val="087239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E1E54"/>
    <w:multiLevelType w:val="hybridMultilevel"/>
    <w:tmpl w:val="458A44D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26356D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7EE4083"/>
    <w:multiLevelType w:val="hybridMultilevel"/>
    <w:tmpl w:val="6B1A302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CE5106"/>
    <w:multiLevelType w:val="hybridMultilevel"/>
    <w:tmpl w:val="147E911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062B0A"/>
    <w:multiLevelType w:val="hybridMultilevel"/>
    <w:tmpl w:val="BD18FA66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 w15:restartNumberingAfterBreak="0">
    <w:nsid w:val="19127F83"/>
    <w:multiLevelType w:val="hybridMultilevel"/>
    <w:tmpl w:val="CEF8BCAE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 w15:restartNumberingAfterBreak="0">
    <w:nsid w:val="1A4B64AC"/>
    <w:multiLevelType w:val="hybridMultilevel"/>
    <w:tmpl w:val="AC58532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1D9933CC"/>
    <w:multiLevelType w:val="hybridMultilevel"/>
    <w:tmpl w:val="C5F4A918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0" w15:restartNumberingAfterBreak="0">
    <w:nsid w:val="1E26559B"/>
    <w:multiLevelType w:val="hybridMultilevel"/>
    <w:tmpl w:val="C4C406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1ED211F9"/>
    <w:multiLevelType w:val="hybridMultilevel"/>
    <w:tmpl w:val="6B6A519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2D1AA7"/>
    <w:multiLevelType w:val="hybridMultilevel"/>
    <w:tmpl w:val="3B0E0C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470E20"/>
    <w:multiLevelType w:val="hybridMultilevel"/>
    <w:tmpl w:val="25966F1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07E41AC"/>
    <w:multiLevelType w:val="hybridMultilevel"/>
    <w:tmpl w:val="46048CC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15624D2"/>
    <w:multiLevelType w:val="hybridMultilevel"/>
    <w:tmpl w:val="98A8CC6A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1F20350"/>
    <w:multiLevelType w:val="hybridMultilevel"/>
    <w:tmpl w:val="A6849B84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7" w15:restartNumberingAfterBreak="0">
    <w:nsid w:val="238A0EEF"/>
    <w:multiLevelType w:val="hybridMultilevel"/>
    <w:tmpl w:val="D0D64C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9944BE"/>
    <w:multiLevelType w:val="hybridMultilevel"/>
    <w:tmpl w:val="DD661C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C7262A"/>
    <w:multiLevelType w:val="hybridMultilevel"/>
    <w:tmpl w:val="9836EA3C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26EA1E46"/>
    <w:multiLevelType w:val="hybridMultilevel"/>
    <w:tmpl w:val="32600C86"/>
    <w:lvl w:ilvl="0" w:tplc="1DDCC4CE">
      <w:start w:val="1"/>
      <w:numFmt w:val="decimal"/>
      <w:lvlText w:val="%1)"/>
      <w:lvlJc w:val="left"/>
      <w:pPr>
        <w:tabs>
          <w:tab w:val="num" w:pos="939"/>
        </w:tabs>
        <w:ind w:left="919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1" w15:restartNumberingAfterBreak="0">
    <w:nsid w:val="29136811"/>
    <w:multiLevelType w:val="hybridMultilevel"/>
    <w:tmpl w:val="C2608D4A"/>
    <w:lvl w:ilvl="0" w:tplc="6A440DB2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2995021C"/>
    <w:multiLevelType w:val="hybridMultilevel"/>
    <w:tmpl w:val="60C6E5E6"/>
    <w:lvl w:ilvl="0" w:tplc="04190019">
      <w:start w:val="1"/>
      <w:numFmt w:val="lowerLetter"/>
      <w:lvlText w:val="%1."/>
      <w:lvlJc w:val="left"/>
      <w:pPr>
        <w:tabs>
          <w:tab w:val="num" w:pos="1233"/>
        </w:tabs>
        <w:ind w:left="1233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3" w15:restartNumberingAfterBreak="0">
    <w:nsid w:val="2A554A01"/>
    <w:multiLevelType w:val="hybridMultilevel"/>
    <w:tmpl w:val="8BDCE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F436340"/>
    <w:multiLevelType w:val="hybridMultilevel"/>
    <w:tmpl w:val="A3F8F0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7C5501"/>
    <w:multiLevelType w:val="hybridMultilevel"/>
    <w:tmpl w:val="6A5829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141395B"/>
    <w:multiLevelType w:val="hybridMultilevel"/>
    <w:tmpl w:val="3D2C3D3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4345DFE"/>
    <w:multiLevelType w:val="hybridMultilevel"/>
    <w:tmpl w:val="3DDEE9B2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5301F5"/>
    <w:multiLevelType w:val="hybridMultilevel"/>
    <w:tmpl w:val="437421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7C2625"/>
    <w:multiLevelType w:val="hybridMultilevel"/>
    <w:tmpl w:val="632C1B2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8539D7"/>
    <w:multiLevelType w:val="hybridMultilevel"/>
    <w:tmpl w:val="33940B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 w15:restartNumberingAfterBreak="0">
    <w:nsid w:val="38722A1B"/>
    <w:multiLevelType w:val="singleLevel"/>
    <w:tmpl w:val="17A8E5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2" w15:restartNumberingAfterBreak="0">
    <w:nsid w:val="3B2E181D"/>
    <w:multiLevelType w:val="hybridMultilevel"/>
    <w:tmpl w:val="AC3854D4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CB1058"/>
    <w:multiLevelType w:val="hybridMultilevel"/>
    <w:tmpl w:val="419E9C5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D854F2C"/>
    <w:multiLevelType w:val="hybridMultilevel"/>
    <w:tmpl w:val="1648177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2033A56"/>
    <w:multiLevelType w:val="hybridMultilevel"/>
    <w:tmpl w:val="59CEA638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6" w15:restartNumberingAfterBreak="0">
    <w:nsid w:val="42283FA4"/>
    <w:multiLevelType w:val="hybridMultilevel"/>
    <w:tmpl w:val="5D60BC7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927054"/>
    <w:multiLevelType w:val="hybridMultilevel"/>
    <w:tmpl w:val="3A38DB28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3D7523E"/>
    <w:multiLevelType w:val="hybridMultilevel"/>
    <w:tmpl w:val="DC94CCB2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5D07BED"/>
    <w:multiLevelType w:val="hybridMultilevel"/>
    <w:tmpl w:val="0E08BE70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0" w15:restartNumberingAfterBreak="0">
    <w:nsid w:val="46363EEF"/>
    <w:multiLevelType w:val="hybridMultilevel"/>
    <w:tmpl w:val="3A961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97C4CA0"/>
    <w:multiLevelType w:val="hybridMultilevel"/>
    <w:tmpl w:val="BA586858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2" w15:restartNumberingAfterBreak="0">
    <w:nsid w:val="49847FDB"/>
    <w:multiLevelType w:val="hybridMultilevel"/>
    <w:tmpl w:val="B13E4C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EE7C28"/>
    <w:multiLevelType w:val="hybridMultilevel"/>
    <w:tmpl w:val="ABECED44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4" w15:restartNumberingAfterBreak="0">
    <w:nsid w:val="4C9C5316"/>
    <w:multiLevelType w:val="hybridMultilevel"/>
    <w:tmpl w:val="782816BA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5" w15:restartNumberingAfterBreak="0">
    <w:nsid w:val="4D841808"/>
    <w:multiLevelType w:val="hybridMultilevel"/>
    <w:tmpl w:val="35148EAA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6" w15:restartNumberingAfterBreak="0">
    <w:nsid w:val="4F413F89"/>
    <w:multiLevelType w:val="hybridMultilevel"/>
    <w:tmpl w:val="7D8CFE58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09225B1"/>
    <w:multiLevelType w:val="hybridMultilevel"/>
    <w:tmpl w:val="5942CF0E"/>
    <w:lvl w:ilvl="0" w:tplc="CE2CE67A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58" w15:restartNumberingAfterBreak="0">
    <w:nsid w:val="50B15BDE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1236FB5"/>
    <w:multiLevelType w:val="hybridMultilevel"/>
    <w:tmpl w:val="6FF6A47A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161316E"/>
    <w:multiLevelType w:val="hybridMultilevel"/>
    <w:tmpl w:val="30D47F8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2165A62"/>
    <w:multiLevelType w:val="hybridMultilevel"/>
    <w:tmpl w:val="72023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2874782"/>
    <w:multiLevelType w:val="hybridMultilevel"/>
    <w:tmpl w:val="134A4776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3" w15:restartNumberingAfterBreak="0">
    <w:nsid w:val="58B96D73"/>
    <w:multiLevelType w:val="hybridMultilevel"/>
    <w:tmpl w:val="48FC61C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9781471"/>
    <w:multiLevelType w:val="hybridMultilevel"/>
    <w:tmpl w:val="DA022254"/>
    <w:lvl w:ilvl="0" w:tplc="04190011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</w:lvl>
    <w:lvl w:ilvl="1" w:tplc="1DDCC4CE">
      <w:start w:val="1"/>
      <w:numFmt w:val="decimal"/>
      <w:lvlText w:val="%2)"/>
      <w:lvlJc w:val="left"/>
      <w:pPr>
        <w:tabs>
          <w:tab w:val="num" w:pos="2010"/>
        </w:tabs>
        <w:ind w:left="1990" w:hanging="34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5" w15:restartNumberingAfterBreak="0">
    <w:nsid w:val="5B0B7756"/>
    <w:multiLevelType w:val="hybridMultilevel"/>
    <w:tmpl w:val="D46E141C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B9B25FE"/>
    <w:multiLevelType w:val="hybridMultilevel"/>
    <w:tmpl w:val="4B7057FE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7" w15:restartNumberingAfterBreak="0">
    <w:nsid w:val="5DA37336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60" w:hanging="34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1E7695"/>
    <w:multiLevelType w:val="hybridMultilevel"/>
    <w:tmpl w:val="A28676E4"/>
    <w:lvl w:ilvl="0" w:tplc="889081BC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9" w15:restartNumberingAfterBreak="0">
    <w:nsid w:val="5F766A3D"/>
    <w:multiLevelType w:val="multilevel"/>
    <w:tmpl w:val="00841276"/>
    <w:lvl w:ilvl="0">
      <w:start w:val="1"/>
      <w:numFmt w:val="none"/>
      <w:lvlText w:val="а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45964F1"/>
    <w:multiLevelType w:val="hybridMultilevel"/>
    <w:tmpl w:val="720CA9AE"/>
    <w:lvl w:ilvl="0" w:tplc="1DDCC4CE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6A478D7"/>
    <w:multiLevelType w:val="hybridMultilevel"/>
    <w:tmpl w:val="1F067AEC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73067A6"/>
    <w:multiLevelType w:val="hybridMultilevel"/>
    <w:tmpl w:val="41AA64B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7E75B58"/>
    <w:multiLevelType w:val="hybridMultilevel"/>
    <w:tmpl w:val="17F8FDCC"/>
    <w:lvl w:ilvl="0" w:tplc="BF4083C2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74" w15:restartNumberingAfterBreak="0">
    <w:nsid w:val="6899735A"/>
    <w:multiLevelType w:val="hybridMultilevel"/>
    <w:tmpl w:val="0D7A4DD6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8E97695"/>
    <w:multiLevelType w:val="hybridMultilevel"/>
    <w:tmpl w:val="1EBC79A6"/>
    <w:lvl w:ilvl="0" w:tplc="1DDCC4CE">
      <w:start w:val="1"/>
      <w:numFmt w:val="decimal"/>
      <w:lvlText w:val="%1)"/>
      <w:lvlJc w:val="left"/>
      <w:pPr>
        <w:tabs>
          <w:tab w:val="num" w:pos="732"/>
        </w:tabs>
        <w:ind w:left="712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76" w15:restartNumberingAfterBreak="0">
    <w:nsid w:val="6A13261B"/>
    <w:multiLevelType w:val="hybridMultilevel"/>
    <w:tmpl w:val="1E2261AC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7" w15:restartNumberingAfterBreak="0">
    <w:nsid w:val="6BA5794A"/>
    <w:multiLevelType w:val="hybridMultilevel"/>
    <w:tmpl w:val="D6F2A14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DE70C4F"/>
    <w:multiLevelType w:val="hybridMultilevel"/>
    <w:tmpl w:val="BFDCEB92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9" w15:restartNumberingAfterBreak="0">
    <w:nsid w:val="6E481C94"/>
    <w:multiLevelType w:val="singleLevel"/>
    <w:tmpl w:val="9034A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 w15:restartNumberingAfterBreak="0">
    <w:nsid w:val="6ECC5575"/>
    <w:multiLevelType w:val="hybridMultilevel"/>
    <w:tmpl w:val="5D94606A"/>
    <w:lvl w:ilvl="0" w:tplc="1DDCC4CE">
      <w:start w:val="1"/>
      <w:numFmt w:val="decimal"/>
      <w:lvlText w:val="%1)"/>
      <w:lvlJc w:val="left"/>
      <w:pPr>
        <w:tabs>
          <w:tab w:val="num" w:pos="1290"/>
        </w:tabs>
        <w:ind w:left="1270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1" w15:restartNumberingAfterBreak="0">
    <w:nsid w:val="70041E91"/>
    <w:multiLevelType w:val="hybridMultilevel"/>
    <w:tmpl w:val="9F5AD75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0E30C02"/>
    <w:multiLevelType w:val="hybridMultilevel"/>
    <w:tmpl w:val="CFBC103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26E3193"/>
    <w:multiLevelType w:val="hybridMultilevel"/>
    <w:tmpl w:val="0A84D47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2A85D01"/>
    <w:multiLevelType w:val="hybridMultilevel"/>
    <w:tmpl w:val="86526D1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5" w15:restartNumberingAfterBreak="0">
    <w:nsid w:val="758E0F63"/>
    <w:multiLevelType w:val="multilevel"/>
    <w:tmpl w:val="0B48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85C4394"/>
    <w:multiLevelType w:val="hybridMultilevel"/>
    <w:tmpl w:val="778E0A30"/>
    <w:lvl w:ilvl="0" w:tplc="CE2CE67A">
      <w:start w:val="1"/>
      <w:numFmt w:val="decimal"/>
      <w:lvlText w:val="%1)"/>
      <w:lvlJc w:val="left"/>
      <w:pPr>
        <w:tabs>
          <w:tab w:val="num" w:pos="1846"/>
        </w:tabs>
        <w:ind w:left="18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7" w15:restartNumberingAfterBreak="0">
    <w:nsid w:val="799F2BEA"/>
    <w:multiLevelType w:val="hybridMultilevel"/>
    <w:tmpl w:val="D58A8984"/>
    <w:lvl w:ilvl="0" w:tplc="1DDCC4CE">
      <w:start w:val="1"/>
      <w:numFmt w:val="decimal"/>
      <w:lvlText w:val="%1)"/>
      <w:lvlJc w:val="left"/>
      <w:pPr>
        <w:tabs>
          <w:tab w:val="num" w:pos="1497"/>
        </w:tabs>
        <w:ind w:left="147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8" w15:restartNumberingAfterBreak="0">
    <w:nsid w:val="7AA13439"/>
    <w:multiLevelType w:val="hybridMultilevel"/>
    <w:tmpl w:val="391895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B67630F"/>
    <w:multiLevelType w:val="hybridMultilevel"/>
    <w:tmpl w:val="1D9A2430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DD23F02"/>
    <w:multiLevelType w:val="hybridMultilevel"/>
    <w:tmpl w:val="FC4C8E6E"/>
    <w:lvl w:ilvl="0" w:tplc="1DDCC4CE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DFB5AA7"/>
    <w:multiLevelType w:val="hybridMultilevel"/>
    <w:tmpl w:val="11EE25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101363">
    <w:abstractNumId w:val="20"/>
  </w:num>
  <w:num w:numId="2" w16cid:durableId="2145614081">
    <w:abstractNumId w:val="2"/>
  </w:num>
  <w:num w:numId="3" w16cid:durableId="1596748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1940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55410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61430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9462594">
    <w:abstractNumId w:val="41"/>
    <w:lvlOverride w:ilvl="0">
      <w:startOverride w:val="1"/>
    </w:lvlOverride>
  </w:num>
  <w:num w:numId="8" w16cid:durableId="1693653574">
    <w:abstractNumId w:val="79"/>
    <w:lvlOverride w:ilvl="0">
      <w:startOverride w:val="1"/>
    </w:lvlOverride>
  </w:num>
  <w:num w:numId="9" w16cid:durableId="1004821717">
    <w:abstractNumId w:val="7"/>
  </w:num>
  <w:num w:numId="10" w16cid:durableId="919752129">
    <w:abstractNumId w:val="45"/>
  </w:num>
  <w:num w:numId="11" w16cid:durableId="1416707849">
    <w:abstractNumId w:val="26"/>
  </w:num>
  <w:num w:numId="12" w16cid:durableId="1686175919">
    <w:abstractNumId w:val="49"/>
  </w:num>
  <w:num w:numId="13" w16cid:durableId="1803116041">
    <w:abstractNumId w:val="29"/>
  </w:num>
  <w:num w:numId="14" w16cid:durableId="1186365250">
    <w:abstractNumId w:val="51"/>
  </w:num>
  <w:num w:numId="15" w16cid:durableId="59911450">
    <w:abstractNumId w:val="53"/>
  </w:num>
  <w:num w:numId="16" w16cid:durableId="367801982">
    <w:abstractNumId w:val="86"/>
  </w:num>
  <w:num w:numId="17" w16cid:durableId="1265261899">
    <w:abstractNumId w:val="37"/>
  </w:num>
  <w:num w:numId="18" w16cid:durableId="1164200006">
    <w:abstractNumId w:val="38"/>
  </w:num>
  <w:num w:numId="19" w16cid:durableId="1735394765">
    <w:abstractNumId w:val="66"/>
  </w:num>
  <w:num w:numId="20" w16cid:durableId="1181427950">
    <w:abstractNumId w:val="68"/>
  </w:num>
  <w:num w:numId="21" w16cid:durableId="1117406169">
    <w:abstractNumId w:val="19"/>
  </w:num>
  <w:num w:numId="22" w16cid:durableId="1539199985">
    <w:abstractNumId w:val="73"/>
  </w:num>
  <w:num w:numId="23" w16cid:durableId="88964767">
    <w:abstractNumId w:val="31"/>
  </w:num>
  <w:num w:numId="24" w16cid:durableId="1484665345">
    <w:abstractNumId w:val="8"/>
  </w:num>
  <w:num w:numId="25" w16cid:durableId="1446971484">
    <w:abstractNumId w:val="17"/>
  </w:num>
  <w:num w:numId="26" w16cid:durableId="152264544">
    <w:abstractNumId w:val="75"/>
  </w:num>
  <w:num w:numId="27" w16cid:durableId="271743213">
    <w:abstractNumId w:val="30"/>
  </w:num>
  <w:num w:numId="28" w16cid:durableId="599752126">
    <w:abstractNumId w:val="15"/>
  </w:num>
  <w:num w:numId="29" w16cid:durableId="551356170">
    <w:abstractNumId w:val="56"/>
  </w:num>
  <w:num w:numId="30" w16cid:durableId="1516772560">
    <w:abstractNumId w:val="14"/>
  </w:num>
  <w:num w:numId="31" w16cid:durableId="610934482">
    <w:abstractNumId w:val="36"/>
  </w:num>
  <w:num w:numId="32" w16cid:durableId="1238982645">
    <w:abstractNumId w:val="42"/>
  </w:num>
  <w:num w:numId="33" w16cid:durableId="2114474999">
    <w:abstractNumId w:val="77"/>
  </w:num>
  <w:num w:numId="34" w16cid:durableId="849442577">
    <w:abstractNumId w:val="74"/>
  </w:num>
  <w:num w:numId="35" w16cid:durableId="1569421284">
    <w:abstractNumId w:val="24"/>
  </w:num>
  <w:num w:numId="36" w16cid:durableId="8483115">
    <w:abstractNumId w:val="71"/>
  </w:num>
  <w:num w:numId="37" w16cid:durableId="2112777618">
    <w:abstractNumId w:val="10"/>
  </w:num>
  <w:num w:numId="38" w16cid:durableId="399644267">
    <w:abstractNumId w:val="9"/>
  </w:num>
  <w:num w:numId="39" w16cid:durableId="1718972443">
    <w:abstractNumId w:val="32"/>
  </w:num>
  <w:num w:numId="40" w16cid:durableId="1144392125">
    <w:abstractNumId w:val="23"/>
  </w:num>
  <w:num w:numId="41" w16cid:durableId="1142384155">
    <w:abstractNumId w:val="46"/>
  </w:num>
  <w:num w:numId="42" w16cid:durableId="557786754">
    <w:abstractNumId w:val="65"/>
  </w:num>
  <w:num w:numId="43" w16cid:durableId="1848448613">
    <w:abstractNumId w:val="80"/>
  </w:num>
  <w:num w:numId="44" w16cid:durableId="506600029">
    <w:abstractNumId w:val="82"/>
  </w:num>
  <w:num w:numId="45" w16cid:durableId="905606252">
    <w:abstractNumId w:val="44"/>
  </w:num>
  <w:num w:numId="46" w16cid:durableId="56245569">
    <w:abstractNumId w:val="63"/>
  </w:num>
  <w:num w:numId="47" w16cid:durableId="1918325801">
    <w:abstractNumId w:val="25"/>
  </w:num>
  <w:num w:numId="48" w16cid:durableId="1321889950">
    <w:abstractNumId w:val="59"/>
  </w:num>
  <w:num w:numId="49" w16cid:durableId="1299531307">
    <w:abstractNumId w:val="47"/>
  </w:num>
  <w:num w:numId="50" w16cid:durableId="1995988618">
    <w:abstractNumId w:val="21"/>
  </w:num>
  <w:num w:numId="51" w16cid:durableId="2047101027">
    <w:abstractNumId w:val="60"/>
  </w:num>
  <w:num w:numId="52" w16cid:durableId="1221593907">
    <w:abstractNumId w:val="57"/>
  </w:num>
  <w:num w:numId="53" w16cid:durableId="1247807481">
    <w:abstractNumId w:val="4"/>
  </w:num>
  <w:num w:numId="54" w16cid:durableId="1786383630">
    <w:abstractNumId w:val="33"/>
  </w:num>
  <w:num w:numId="55" w16cid:durableId="1880166615">
    <w:abstractNumId w:val="88"/>
  </w:num>
  <w:num w:numId="56" w16cid:durableId="1427194714">
    <w:abstractNumId w:val="34"/>
  </w:num>
  <w:num w:numId="57" w16cid:durableId="510603977">
    <w:abstractNumId w:val="91"/>
  </w:num>
  <w:num w:numId="58" w16cid:durableId="758216995">
    <w:abstractNumId w:val="52"/>
  </w:num>
  <w:num w:numId="59" w16cid:durableId="1947614293">
    <w:abstractNumId w:val="28"/>
  </w:num>
  <w:num w:numId="60" w16cid:durableId="1977100734">
    <w:abstractNumId w:val="6"/>
  </w:num>
  <w:num w:numId="61" w16cid:durableId="21248125">
    <w:abstractNumId w:val="22"/>
  </w:num>
  <w:num w:numId="62" w16cid:durableId="1091851892">
    <w:abstractNumId w:val="84"/>
  </w:num>
  <w:num w:numId="63" w16cid:durableId="209270939">
    <w:abstractNumId w:val="70"/>
  </w:num>
  <w:num w:numId="64" w16cid:durableId="1369452361">
    <w:abstractNumId w:val="3"/>
  </w:num>
  <w:num w:numId="65" w16cid:durableId="1188985894">
    <w:abstractNumId w:val="89"/>
  </w:num>
  <w:num w:numId="66" w16cid:durableId="228073513">
    <w:abstractNumId w:val="81"/>
  </w:num>
  <w:num w:numId="67" w16cid:durableId="1236665688">
    <w:abstractNumId w:val="83"/>
  </w:num>
  <w:num w:numId="68" w16cid:durableId="1179082864">
    <w:abstractNumId w:val="55"/>
  </w:num>
  <w:num w:numId="69" w16cid:durableId="884634350">
    <w:abstractNumId w:val="69"/>
  </w:num>
  <w:num w:numId="70" w16cid:durableId="1593246088">
    <w:abstractNumId w:val="13"/>
  </w:num>
  <w:num w:numId="71" w16cid:durableId="1218931511">
    <w:abstractNumId w:val="58"/>
  </w:num>
  <w:num w:numId="72" w16cid:durableId="1984775165">
    <w:abstractNumId w:val="67"/>
  </w:num>
  <w:num w:numId="73" w16cid:durableId="503666135">
    <w:abstractNumId w:val="54"/>
  </w:num>
  <w:num w:numId="74" w16cid:durableId="2118063310">
    <w:abstractNumId w:val="87"/>
  </w:num>
  <w:num w:numId="75" w16cid:durableId="1380402962">
    <w:abstractNumId w:val="16"/>
  </w:num>
  <w:num w:numId="76" w16cid:durableId="211039352">
    <w:abstractNumId w:val="76"/>
  </w:num>
  <w:num w:numId="77" w16cid:durableId="1303735910">
    <w:abstractNumId w:val="48"/>
  </w:num>
  <w:num w:numId="78" w16cid:durableId="681779373">
    <w:abstractNumId w:val="43"/>
  </w:num>
  <w:num w:numId="79" w16cid:durableId="1808625027">
    <w:abstractNumId w:val="64"/>
  </w:num>
  <w:num w:numId="80" w16cid:durableId="385615700">
    <w:abstractNumId w:val="62"/>
  </w:num>
  <w:num w:numId="81" w16cid:durableId="808205548">
    <w:abstractNumId w:val="78"/>
  </w:num>
  <w:num w:numId="82" w16cid:durableId="1203399658">
    <w:abstractNumId w:val="90"/>
  </w:num>
  <w:num w:numId="83" w16cid:durableId="2003265920">
    <w:abstractNumId w:val="72"/>
  </w:num>
  <w:num w:numId="84" w16cid:durableId="1482698840">
    <w:abstractNumId w:val="5"/>
  </w:num>
  <w:num w:numId="85" w16cid:durableId="96408487">
    <w:abstractNumId w:val="12"/>
  </w:num>
  <w:num w:numId="86" w16cid:durableId="163597647">
    <w:abstractNumId w:val="18"/>
  </w:num>
  <w:num w:numId="87" w16cid:durableId="722019465">
    <w:abstractNumId w:val="40"/>
  </w:num>
  <w:num w:numId="88" w16cid:durableId="1739983144">
    <w:abstractNumId w:val="61"/>
  </w:num>
  <w:num w:numId="89" w16cid:durableId="2109232832">
    <w:abstractNumId w:val="50"/>
  </w:num>
  <w:num w:numId="90" w16cid:durableId="960265753">
    <w:abstractNumId w:val="8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7A"/>
    <w:rsid w:val="0008012E"/>
    <w:rsid w:val="000F7D95"/>
    <w:rsid w:val="00123C6D"/>
    <w:rsid w:val="00317912"/>
    <w:rsid w:val="0033366F"/>
    <w:rsid w:val="00354FDD"/>
    <w:rsid w:val="0042467A"/>
    <w:rsid w:val="005D1F36"/>
    <w:rsid w:val="00742C29"/>
    <w:rsid w:val="007978F1"/>
    <w:rsid w:val="00806BE2"/>
    <w:rsid w:val="008C09F4"/>
    <w:rsid w:val="00925DA4"/>
    <w:rsid w:val="00995B52"/>
    <w:rsid w:val="00B16CB8"/>
    <w:rsid w:val="00D003E8"/>
    <w:rsid w:val="00D56CB8"/>
    <w:rsid w:val="00F0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CF771"/>
  <w15:docId w15:val="{1F7CFD59-D038-4AF5-AF71-E8D8B14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66F"/>
  </w:style>
  <w:style w:type="paragraph" w:styleId="1">
    <w:name w:val="heading 1"/>
    <w:basedOn w:val="a"/>
    <w:next w:val="a"/>
    <w:link w:val="10"/>
    <w:qFormat/>
    <w:rsid w:val="0042467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42467A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42467A"/>
    <w:pPr>
      <w:keepNext/>
      <w:widowControl w:val="0"/>
      <w:numPr>
        <w:ilvl w:val="12"/>
      </w:numPr>
      <w:adjustRightInd w:val="0"/>
      <w:spacing w:after="0" w:line="360" w:lineRule="atLeast"/>
      <w:ind w:left="720"/>
      <w:jc w:val="center"/>
      <w:textAlignment w:val="baseline"/>
      <w:outlineLvl w:val="2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42467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4246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42467A"/>
    <w:pPr>
      <w:widowControl w:val="0"/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2467A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67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42467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42467A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semiHidden/>
    <w:rsid w:val="004246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42467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2467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42467A"/>
    <w:rPr>
      <w:rFonts w:ascii="Times New Roman" w:eastAsia="Times New Roman" w:hAnsi="Times New Roman" w:cs="Times New Roman"/>
      <w:b/>
      <w:szCs w:val="20"/>
      <w:lang w:val="uk-UA"/>
    </w:rPr>
  </w:style>
  <w:style w:type="paragraph" w:styleId="21">
    <w:name w:val="Body Text 2"/>
    <w:basedOn w:val="a"/>
    <w:link w:val="22"/>
    <w:rsid w:val="004246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42467A"/>
    <w:rPr>
      <w:rFonts w:ascii="Times New Roman" w:eastAsia="Times New Roman" w:hAnsi="Times New Roman" w:cs="Times New Roman"/>
      <w:szCs w:val="20"/>
      <w:lang w:val="uk-UA"/>
    </w:rPr>
  </w:style>
  <w:style w:type="paragraph" w:styleId="a3">
    <w:name w:val="Title"/>
    <w:aliases w:val="Название схем,Назватеми"/>
    <w:basedOn w:val="a"/>
    <w:link w:val="a4"/>
    <w:qFormat/>
    <w:rsid w:val="0042467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4">
    <w:name w:val="Заголовок Знак"/>
    <w:aliases w:val="Название схем Знак,Назватеми Знак"/>
    <w:basedOn w:val="a0"/>
    <w:link w:val="a3"/>
    <w:rsid w:val="0042467A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5">
    <w:name w:val="header"/>
    <w:basedOn w:val="a"/>
    <w:link w:val="a6"/>
    <w:uiPriority w:val="99"/>
    <w:rsid w:val="0042467A"/>
    <w:pPr>
      <w:widowControl w:val="0"/>
      <w:tabs>
        <w:tab w:val="center" w:pos="4153"/>
        <w:tab w:val="right" w:pos="8306"/>
      </w:tabs>
      <w:adjustRightInd w:val="0"/>
      <w:spacing w:after="0" w:line="336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2467A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39"/>
    <w:rsid w:val="0042467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42467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42467A"/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Обычная таблица1"/>
    <w:next w:val="a1"/>
    <w:semiHidden/>
    <w:rsid w:val="0042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4246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42467A"/>
    <w:pPr>
      <w:keepNext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33">
    <w:name w:val="заголовок 3"/>
    <w:basedOn w:val="a"/>
    <w:next w:val="a"/>
    <w:rsid w:val="0042467A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41">
    <w:name w:val="заголовок 4"/>
    <w:basedOn w:val="a"/>
    <w:next w:val="a"/>
    <w:rsid w:val="0042467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ab">
    <w:name w:val="Знак"/>
    <w:basedOn w:val="a"/>
    <w:rsid w:val="004246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c">
    <w:name w:val="page number"/>
    <w:basedOn w:val="a0"/>
    <w:rsid w:val="0042467A"/>
  </w:style>
  <w:style w:type="paragraph" w:styleId="ad">
    <w:name w:val="footer"/>
    <w:basedOn w:val="a"/>
    <w:link w:val="ae"/>
    <w:rsid w:val="0042467A"/>
    <w:pPr>
      <w:widowControl w:val="0"/>
      <w:tabs>
        <w:tab w:val="center" w:pos="4819"/>
        <w:tab w:val="right" w:pos="9639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42467A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42467A"/>
  </w:style>
  <w:style w:type="paragraph" w:styleId="af">
    <w:name w:val="Balloon Text"/>
    <w:basedOn w:val="a"/>
    <w:link w:val="af0"/>
    <w:uiPriority w:val="99"/>
    <w:unhideWhenUsed/>
    <w:rsid w:val="0042467A"/>
    <w:pPr>
      <w:spacing w:after="0" w:line="240" w:lineRule="auto"/>
    </w:pPr>
    <w:rPr>
      <w:rFonts w:ascii="Segoe UI" w:eastAsia="Calibri" w:hAnsi="Segoe UI" w:cs="Times New Roman"/>
      <w:sz w:val="18"/>
      <w:szCs w:val="18"/>
      <w:lang w:val="uk-UA" w:eastAsia="en-US"/>
    </w:rPr>
  </w:style>
  <w:style w:type="character" w:customStyle="1" w:styleId="af0">
    <w:name w:val="Текст выноски Знак"/>
    <w:basedOn w:val="a0"/>
    <w:link w:val="af"/>
    <w:uiPriority w:val="99"/>
    <w:rsid w:val="0042467A"/>
    <w:rPr>
      <w:rFonts w:ascii="Segoe UI" w:eastAsia="Calibri" w:hAnsi="Segoe UI" w:cs="Times New Roman"/>
      <w:sz w:val="18"/>
      <w:szCs w:val="18"/>
      <w:lang w:val="uk-UA" w:eastAsia="en-US"/>
    </w:rPr>
  </w:style>
  <w:style w:type="paragraph" w:styleId="af1">
    <w:name w:val="List Paragraph"/>
    <w:basedOn w:val="a"/>
    <w:uiPriority w:val="34"/>
    <w:qFormat/>
    <w:rsid w:val="004246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table" w:customStyle="1" w:styleId="24">
    <w:name w:val="Сетка таблицы2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uiPriority w:val="99"/>
    <w:unhideWhenUsed/>
    <w:rsid w:val="0042467A"/>
    <w:rPr>
      <w:color w:val="0563C1"/>
      <w:u w:val="single"/>
    </w:rPr>
  </w:style>
  <w:style w:type="paragraph" w:styleId="af2">
    <w:name w:val="footnote text"/>
    <w:basedOn w:val="a"/>
    <w:link w:val="af3"/>
    <w:rsid w:val="0042467A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f3">
    <w:name w:val="Текст сноски Знак"/>
    <w:basedOn w:val="a0"/>
    <w:link w:val="af2"/>
    <w:rsid w:val="0042467A"/>
    <w:rPr>
      <w:rFonts w:ascii="Times New Roman" w:eastAsia="Times New Roman" w:hAnsi="Times New Roman" w:cs="Times New Roman"/>
      <w:sz w:val="18"/>
      <w:szCs w:val="20"/>
    </w:rPr>
  </w:style>
  <w:style w:type="table" w:customStyle="1" w:styleId="15">
    <w:name w:val="Сітка таблиці1"/>
    <w:basedOn w:val="a1"/>
    <w:next w:val="a7"/>
    <w:uiPriority w:val="39"/>
    <w:rsid w:val="0042467A"/>
    <w:pPr>
      <w:spacing w:after="0" w:line="240" w:lineRule="auto"/>
    </w:pPr>
    <w:rPr>
      <w:rFonts w:ascii="Calibri" w:eastAsia="Calibri" w:hAnsi="Calibri" w:cs="Times New Roman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42467A"/>
    <w:rPr>
      <w:color w:val="0000FF"/>
      <w:u w:val="single"/>
    </w:rPr>
  </w:style>
  <w:style w:type="paragraph" w:customStyle="1" w:styleId="Default">
    <w:name w:val="Default"/>
    <w:uiPriority w:val="99"/>
    <w:rsid w:val="004246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424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6">
    <w:name w:val="footnote reference"/>
    <w:basedOn w:val="a0"/>
    <w:rsid w:val="0042467A"/>
    <w:rPr>
      <w:vertAlign w:val="superscript"/>
    </w:rPr>
  </w:style>
  <w:style w:type="character" w:customStyle="1" w:styleId="m7219585631886365315gmail-rvts82">
    <w:name w:val="m_7219585631886365315gmail-rvts82"/>
    <w:rsid w:val="0042467A"/>
  </w:style>
  <w:style w:type="paragraph" w:customStyle="1" w:styleId="16">
    <w:name w:val="Обычный1"/>
    <w:rsid w:val="0042467A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/>
    </w:rPr>
  </w:style>
  <w:style w:type="paragraph" w:customStyle="1" w:styleId="210">
    <w:name w:val="Основной текст с отступом 21"/>
    <w:basedOn w:val="a"/>
    <w:rsid w:val="0042467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rvts37">
    <w:name w:val="rvts37"/>
    <w:basedOn w:val="a0"/>
    <w:rsid w:val="0042467A"/>
  </w:style>
  <w:style w:type="paragraph" w:styleId="25">
    <w:name w:val="Body Text Indent 2"/>
    <w:basedOn w:val="a"/>
    <w:link w:val="26"/>
    <w:rsid w:val="0042467A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42467A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"/>
    <w:basedOn w:val="a"/>
    <w:link w:val="af8"/>
    <w:rsid w:val="0042467A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Основной текст Знак"/>
    <w:basedOn w:val="a0"/>
    <w:link w:val="af7"/>
    <w:rsid w:val="0042467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Strong"/>
    <w:qFormat/>
    <w:rsid w:val="0042467A"/>
    <w:rPr>
      <w:b/>
      <w:bCs/>
    </w:rPr>
  </w:style>
  <w:style w:type="paragraph" w:styleId="34">
    <w:name w:val="Body Text Indent 3"/>
    <w:basedOn w:val="a"/>
    <w:link w:val="35"/>
    <w:rsid w:val="0042467A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42467A"/>
    <w:rPr>
      <w:rFonts w:ascii="Times New Roman" w:eastAsia="Times New Roman" w:hAnsi="Times New Roman" w:cs="Times New Roman"/>
      <w:sz w:val="16"/>
      <w:szCs w:val="16"/>
    </w:rPr>
  </w:style>
  <w:style w:type="paragraph" w:customStyle="1" w:styleId="Iauiue">
    <w:name w:val="Iau?iue"/>
    <w:rsid w:val="0042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at0">
    <w:name w:val="dat0"/>
    <w:basedOn w:val="a0"/>
    <w:rsid w:val="0042467A"/>
  </w:style>
  <w:style w:type="character" w:customStyle="1" w:styleId="rvts23">
    <w:name w:val="rvts23"/>
    <w:basedOn w:val="a0"/>
    <w:rsid w:val="0042467A"/>
  </w:style>
  <w:style w:type="character" w:customStyle="1" w:styleId="rvts9">
    <w:name w:val="rvts9"/>
    <w:basedOn w:val="a0"/>
    <w:rsid w:val="0042467A"/>
  </w:style>
  <w:style w:type="character" w:customStyle="1" w:styleId="desc-text">
    <w:name w:val="desc-text"/>
    <w:basedOn w:val="a0"/>
    <w:rsid w:val="0042467A"/>
  </w:style>
  <w:style w:type="character" w:customStyle="1" w:styleId="50">
    <w:name w:val="Заголовок 5 Знак"/>
    <w:basedOn w:val="a0"/>
    <w:link w:val="5"/>
    <w:uiPriority w:val="9"/>
    <w:semiHidden/>
    <w:rsid w:val="0042467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fa">
    <w:name w:val="Таблица"/>
    <w:basedOn w:val="1"/>
    <w:autoRedefine/>
    <w:rsid w:val="0042467A"/>
    <w:pPr>
      <w:widowControl/>
      <w:adjustRightInd/>
      <w:spacing w:before="0" w:after="0" w:line="240" w:lineRule="auto"/>
      <w:textAlignment w:val="auto"/>
    </w:pPr>
    <w:rPr>
      <w:rFonts w:ascii="Times New Roman" w:hAnsi="Times New Roman" w:cs="Arial"/>
      <w:b w:val="0"/>
      <w:bCs/>
      <w:kern w:val="32"/>
      <w:sz w:val="22"/>
      <w:szCs w:val="32"/>
      <w:lang w:val="uk-UA"/>
    </w:rPr>
  </w:style>
  <w:style w:type="paragraph" w:styleId="afb">
    <w:name w:val="caption"/>
    <w:basedOn w:val="a"/>
    <w:next w:val="a"/>
    <w:qFormat/>
    <w:rsid w:val="004246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afc">
    <w:name w:val="Subtitle"/>
    <w:basedOn w:val="a"/>
    <w:link w:val="afd"/>
    <w:qFormat/>
    <w:rsid w:val="007978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uk-UA"/>
    </w:rPr>
  </w:style>
  <w:style w:type="character" w:customStyle="1" w:styleId="afd">
    <w:name w:val="Подзаголовок Знак"/>
    <w:basedOn w:val="a0"/>
    <w:link w:val="afc"/>
    <w:rsid w:val="007978F1"/>
    <w:rPr>
      <w:rFonts w:ascii="Times New Roman" w:eastAsia="Times New Roman" w:hAnsi="Times New Roman" w:cs="Times New Roman"/>
      <w:b/>
      <w:sz w:val="3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mp.jor.br/preprint/index.php/preprint/preprint/view/12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yka.com.ua/index.php/ee/article/view/28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6478-FF81-4E25-AC39-0BF1C9DF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42466</Words>
  <Characters>24206</Characters>
  <Application>Microsoft Office Word</Application>
  <DocSecurity>0</DocSecurity>
  <Lines>201</Lines>
  <Paragraphs>133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dcterms:created xsi:type="dcterms:W3CDTF">2024-02-03T19:55:00Z</dcterms:created>
  <dcterms:modified xsi:type="dcterms:W3CDTF">2024-02-03T19:55:00Z</dcterms:modified>
</cp:coreProperties>
</file>