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059"/>
      </w:tblGrid>
      <w:tr w:rsidR="005678B9" w:rsidRPr="00EE18E6" w14:paraId="52EA18A9" w14:textId="77777777" w:rsidTr="005678B9">
        <w:tc>
          <w:tcPr>
            <w:tcW w:w="9776" w:type="dxa"/>
            <w:gridSpan w:val="2"/>
          </w:tcPr>
          <w:p w14:paraId="01D13BA7" w14:textId="17558DA0" w:rsidR="005678B9" w:rsidRPr="005678B9" w:rsidRDefault="005678B9" w:rsidP="005678B9">
            <w:pPr>
              <w:pBdr>
                <w:bar w:val="single" w:sz="4" w:color="auto"/>
              </w:pBd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678B9">
              <w:rPr>
                <w:b/>
                <w:bCs/>
                <w:sz w:val="28"/>
                <w:szCs w:val="28"/>
                <w:lang w:val="uk-UA"/>
              </w:rPr>
              <w:t>Перелік питань до заліку/іспиту</w:t>
            </w:r>
          </w:p>
        </w:tc>
      </w:tr>
      <w:tr w:rsidR="005678B9" w:rsidRPr="00EE18E6" w14:paraId="59EE55C0" w14:textId="77777777" w:rsidTr="005678B9">
        <w:tc>
          <w:tcPr>
            <w:tcW w:w="717" w:type="dxa"/>
          </w:tcPr>
          <w:p w14:paraId="68815B19" w14:textId="1FB5C9DC" w:rsidR="005678B9" w:rsidRPr="00EE18E6" w:rsidRDefault="005678B9" w:rsidP="005678B9">
            <w:pPr>
              <w:jc w:val="both"/>
              <w:rPr>
                <w:sz w:val="28"/>
                <w:szCs w:val="28"/>
              </w:rPr>
            </w:pPr>
            <w:r w:rsidRPr="00EE18E6">
              <w:rPr>
                <w:sz w:val="28"/>
                <w:szCs w:val="28"/>
              </w:rPr>
              <w:t>1.</w:t>
            </w:r>
          </w:p>
        </w:tc>
        <w:tc>
          <w:tcPr>
            <w:tcW w:w="9059" w:type="dxa"/>
          </w:tcPr>
          <w:p w14:paraId="4590AA9E" w14:textId="1D3881AE" w:rsidR="005678B9" w:rsidRPr="00EE18E6" w:rsidRDefault="005678B9" w:rsidP="005678B9">
            <w:pPr>
              <w:pBdr>
                <w:bar w:val="single" w:sz="4" w:color="auto"/>
              </w:pBdr>
              <w:jc w:val="both"/>
              <w:rPr>
                <w:color w:val="001A1E"/>
                <w:sz w:val="28"/>
                <w:szCs w:val="28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Що таке с</w:t>
            </w:r>
            <w:r w:rsidRPr="00EE18E6">
              <w:rPr>
                <w:color w:val="001A1E"/>
                <w:sz w:val="28"/>
                <w:szCs w:val="28"/>
              </w:rPr>
              <w:t>тратегічна одиниця бізнесу підприємства</w:t>
            </w:r>
          </w:p>
        </w:tc>
      </w:tr>
      <w:tr w:rsidR="005678B9" w:rsidRPr="00EE18E6" w14:paraId="38417D03" w14:textId="77777777" w:rsidTr="005678B9">
        <w:tc>
          <w:tcPr>
            <w:tcW w:w="717" w:type="dxa"/>
          </w:tcPr>
          <w:p w14:paraId="79C0DE90" w14:textId="77777777" w:rsidR="005678B9" w:rsidRPr="00EE18E6" w:rsidRDefault="005678B9" w:rsidP="005678B9">
            <w:pPr>
              <w:rPr>
                <w:color w:val="001A1E"/>
                <w:sz w:val="28"/>
                <w:szCs w:val="28"/>
              </w:rPr>
            </w:pPr>
            <w:r w:rsidRPr="00EE18E6">
              <w:rPr>
                <w:color w:val="001A1E"/>
                <w:sz w:val="28"/>
                <w:szCs w:val="28"/>
              </w:rPr>
              <w:t xml:space="preserve">2. </w:t>
            </w:r>
          </w:p>
        </w:tc>
        <w:tc>
          <w:tcPr>
            <w:tcW w:w="9059" w:type="dxa"/>
          </w:tcPr>
          <w:p w14:paraId="772742FB" w14:textId="1BD3A809" w:rsidR="005678B9" w:rsidRPr="00EE18E6" w:rsidRDefault="005678B9" w:rsidP="005678B9">
            <w:pPr>
              <w:jc w:val="both"/>
              <w:rPr>
                <w:color w:val="001A1E"/>
                <w:sz w:val="28"/>
                <w:szCs w:val="28"/>
              </w:rPr>
            </w:pPr>
            <w:r w:rsidRPr="00EE18E6">
              <w:rPr>
                <w:color w:val="001A1E"/>
                <w:sz w:val="28"/>
                <w:szCs w:val="28"/>
              </w:rPr>
              <w:t>Яка наука стала першоджерелом бізнес-моделювання</w:t>
            </w:r>
          </w:p>
        </w:tc>
      </w:tr>
      <w:tr w:rsidR="005678B9" w:rsidRPr="00EE18E6" w14:paraId="7DABAB0C" w14:textId="77777777" w:rsidTr="005678B9">
        <w:tc>
          <w:tcPr>
            <w:tcW w:w="717" w:type="dxa"/>
          </w:tcPr>
          <w:p w14:paraId="4365B03C" w14:textId="77777777" w:rsidR="005678B9" w:rsidRPr="00EE18E6" w:rsidRDefault="005678B9" w:rsidP="005678B9">
            <w:pPr>
              <w:rPr>
                <w:color w:val="001A1E"/>
                <w:sz w:val="28"/>
                <w:szCs w:val="28"/>
              </w:rPr>
            </w:pPr>
            <w:r w:rsidRPr="00EE18E6">
              <w:rPr>
                <w:color w:val="001A1E"/>
                <w:sz w:val="28"/>
                <w:szCs w:val="28"/>
              </w:rPr>
              <w:t xml:space="preserve">3. </w:t>
            </w:r>
          </w:p>
        </w:tc>
        <w:tc>
          <w:tcPr>
            <w:tcW w:w="9059" w:type="dxa"/>
          </w:tcPr>
          <w:p w14:paraId="2F26C6F7" w14:textId="6550A741" w:rsidR="005678B9" w:rsidRPr="00EE18E6" w:rsidRDefault="005678B9" w:rsidP="005678B9">
            <w:pPr>
              <w:jc w:val="both"/>
              <w:rPr>
                <w:color w:val="001A1E"/>
                <w:sz w:val="28"/>
                <w:szCs w:val="28"/>
              </w:rPr>
            </w:pPr>
            <w:r w:rsidRPr="00EE18E6">
              <w:rPr>
                <w:color w:val="001A1E"/>
                <w:sz w:val="28"/>
                <w:szCs w:val="28"/>
              </w:rPr>
              <w:t>Сукупність етапів, які проходить підприємство за період свого функціонування</w:t>
            </w:r>
          </w:p>
        </w:tc>
      </w:tr>
      <w:tr w:rsidR="005678B9" w:rsidRPr="00EE18E6" w14:paraId="0B884D74" w14:textId="77777777" w:rsidTr="005678B9">
        <w:tc>
          <w:tcPr>
            <w:tcW w:w="717" w:type="dxa"/>
          </w:tcPr>
          <w:p w14:paraId="3DCDE9D7" w14:textId="77777777" w:rsidR="005678B9" w:rsidRPr="00EE18E6" w:rsidRDefault="005678B9" w:rsidP="005678B9">
            <w:pPr>
              <w:rPr>
                <w:color w:val="001A1E"/>
                <w:sz w:val="28"/>
                <w:szCs w:val="28"/>
              </w:rPr>
            </w:pPr>
            <w:r w:rsidRPr="00EE18E6">
              <w:rPr>
                <w:color w:val="001A1E"/>
                <w:sz w:val="28"/>
                <w:szCs w:val="28"/>
              </w:rPr>
              <w:t xml:space="preserve">4. </w:t>
            </w:r>
          </w:p>
        </w:tc>
        <w:tc>
          <w:tcPr>
            <w:tcW w:w="9059" w:type="dxa"/>
          </w:tcPr>
          <w:p w14:paraId="1F90A7F6" w14:textId="59787783" w:rsidR="005678B9" w:rsidRPr="00EE18E6" w:rsidRDefault="005678B9" w:rsidP="005678B9">
            <w:pPr>
              <w:pStyle w:val="a4"/>
              <w:spacing w:before="0" w:beforeAutospacing="0" w:after="120" w:afterAutospacing="0"/>
              <w:jc w:val="both"/>
              <w:rPr>
                <w:color w:val="001A1E"/>
                <w:sz w:val="28"/>
                <w:szCs w:val="28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Що являє собою к</w:t>
            </w:r>
            <w:r w:rsidRPr="00EE18E6">
              <w:rPr>
                <w:color w:val="001A1E"/>
                <w:sz w:val="28"/>
                <w:szCs w:val="28"/>
              </w:rPr>
              <w:t>онкурентна перевага</w:t>
            </w:r>
          </w:p>
        </w:tc>
      </w:tr>
      <w:tr w:rsidR="005678B9" w:rsidRPr="00EE18E6" w14:paraId="78ACC677" w14:textId="77777777" w:rsidTr="005678B9">
        <w:tc>
          <w:tcPr>
            <w:tcW w:w="717" w:type="dxa"/>
          </w:tcPr>
          <w:p w14:paraId="071020C1" w14:textId="77777777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5.</w:t>
            </w:r>
          </w:p>
        </w:tc>
        <w:tc>
          <w:tcPr>
            <w:tcW w:w="9059" w:type="dxa"/>
          </w:tcPr>
          <w:p w14:paraId="10C535C7" w14:textId="61B52E82" w:rsidR="005678B9" w:rsidRPr="005678B9" w:rsidRDefault="005678B9" w:rsidP="005678B9">
            <w:pPr>
              <w:pStyle w:val="a4"/>
              <w:spacing w:before="0" w:beforeAutospacing="0" w:after="120" w:afterAutospacing="0"/>
              <w:jc w:val="both"/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Що являє собою конкурентоспроможність підприємства</w:t>
            </w:r>
          </w:p>
        </w:tc>
      </w:tr>
      <w:tr w:rsidR="005678B9" w:rsidRPr="00EE18E6" w14:paraId="300A8461" w14:textId="77777777" w:rsidTr="005678B9">
        <w:tc>
          <w:tcPr>
            <w:tcW w:w="717" w:type="dxa"/>
          </w:tcPr>
          <w:p w14:paraId="1746C5C2" w14:textId="77777777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6.</w:t>
            </w:r>
          </w:p>
        </w:tc>
        <w:tc>
          <w:tcPr>
            <w:tcW w:w="9059" w:type="dxa"/>
          </w:tcPr>
          <w:p w14:paraId="111D6724" w14:textId="743720EB" w:rsidR="005678B9" w:rsidRPr="00EE18E6" w:rsidRDefault="005678B9" w:rsidP="005678B9">
            <w:pPr>
              <w:pStyle w:val="a4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Стратегічна зона господарювання</w:t>
            </w:r>
            <w:r w:rsidRPr="00EE18E6">
              <w:rPr>
                <w:color w:val="001A1E"/>
                <w:sz w:val="28"/>
                <w:szCs w:val="28"/>
              </w:rPr>
              <w:t xml:space="preserve"> </w:t>
            </w:r>
          </w:p>
        </w:tc>
      </w:tr>
      <w:tr w:rsidR="005678B9" w:rsidRPr="00EE18E6" w14:paraId="377A2F9B" w14:textId="77777777" w:rsidTr="005678B9">
        <w:tc>
          <w:tcPr>
            <w:tcW w:w="717" w:type="dxa"/>
          </w:tcPr>
          <w:p w14:paraId="1E854ED6" w14:textId="77777777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7.</w:t>
            </w:r>
          </w:p>
        </w:tc>
        <w:tc>
          <w:tcPr>
            <w:tcW w:w="9059" w:type="dxa"/>
          </w:tcPr>
          <w:p w14:paraId="7B2E3A29" w14:textId="01F6BD34" w:rsidR="005678B9" w:rsidRPr="005678B9" w:rsidRDefault="005678B9" w:rsidP="005678B9">
            <w:pPr>
              <w:pStyle w:val="a4"/>
              <w:spacing w:before="0" w:beforeAutospacing="0" w:after="120" w:afterAutospacing="0"/>
              <w:jc w:val="both"/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</w:rPr>
              <w:t>Яка із стратегій М.Портера передбачає надання товару таких якостей, які відрізнятимуть його від конкурентних товарів та будуть важливими для споживача</w:t>
            </w:r>
            <w:r>
              <w:rPr>
                <w:color w:val="001A1E"/>
                <w:sz w:val="28"/>
                <w:szCs w:val="28"/>
                <w:lang w:val="uk-UA"/>
              </w:rPr>
              <w:t>?</w:t>
            </w:r>
          </w:p>
        </w:tc>
      </w:tr>
      <w:tr w:rsidR="005678B9" w:rsidRPr="00EE18E6" w14:paraId="20ADECB4" w14:textId="77777777" w:rsidTr="005678B9">
        <w:tc>
          <w:tcPr>
            <w:tcW w:w="717" w:type="dxa"/>
          </w:tcPr>
          <w:p w14:paraId="658118C2" w14:textId="77777777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8.</w:t>
            </w:r>
          </w:p>
        </w:tc>
        <w:tc>
          <w:tcPr>
            <w:tcW w:w="9059" w:type="dxa"/>
          </w:tcPr>
          <w:p w14:paraId="249FC74F" w14:textId="3AC4B0ED" w:rsidR="005678B9" w:rsidRPr="005678B9" w:rsidRDefault="005678B9" w:rsidP="005678B9">
            <w:pPr>
              <w:pStyle w:val="a4"/>
              <w:spacing w:before="0" w:beforeAutospacing="0" w:after="120" w:afterAutospacing="0"/>
              <w:jc w:val="both"/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В основі яких б</w:t>
            </w:r>
            <w:r w:rsidRPr="00EE18E6">
              <w:rPr>
                <w:color w:val="001A1E"/>
                <w:sz w:val="28"/>
                <w:szCs w:val="28"/>
              </w:rPr>
              <w:t>ізнес-процес</w:t>
            </w:r>
            <w:proofErr w:type="spellStart"/>
            <w:r>
              <w:rPr>
                <w:color w:val="001A1E"/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color w:val="001A1E"/>
                <w:sz w:val="28"/>
                <w:szCs w:val="28"/>
                <w:lang w:val="uk-UA"/>
              </w:rPr>
              <w:t xml:space="preserve"> </w:t>
            </w:r>
            <w:r w:rsidRPr="00EE18E6">
              <w:rPr>
                <w:color w:val="001A1E"/>
                <w:sz w:val="28"/>
                <w:szCs w:val="28"/>
              </w:rPr>
              <w:t>лежить створення доданої вартості підприємства</w:t>
            </w:r>
            <w:r>
              <w:rPr>
                <w:color w:val="001A1E"/>
                <w:sz w:val="28"/>
                <w:szCs w:val="28"/>
                <w:lang w:val="uk-UA"/>
              </w:rPr>
              <w:t>?</w:t>
            </w:r>
          </w:p>
        </w:tc>
      </w:tr>
      <w:tr w:rsidR="005678B9" w:rsidRPr="00EE18E6" w14:paraId="23CEED26" w14:textId="77777777" w:rsidTr="005678B9">
        <w:tc>
          <w:tcPr>
            <w:tcW w:w="717" w:type="dxa"/>
          </w:tcPr>
          <w:p w14:paraId="4B5E8869" w14:textId="77777777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9.</w:t>
            </w:r>
          </w:p>
        </w:tc>
        <w:tc>
          <w:tcPr>
            <w:tcW w:w="9059" w:type="dxa"/>
          </w:tcPr>
          <w:p w14:paraId="04A407E1" w14:textId="77777777" w:rsidR="005678B9" w:rsidRPr="00EE18E6" w:rsidRDefault="005678B9" w:rsidP="005678B9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Які Вам відомі методи оцінки бізнесу? </w:t>
            </w:r>
          </w:p>
        </w:tc>
      </w:tr>
      <w:tr w:rsidR="005678B9" w:rsidRPr="00D45CE6" w14:paraId="64D9F0ED" w14:textId="77777777" w:rsidTr="005678B9">
        <w:tc>
          <w:tcPr>
            <w:tcW w:w="717" w:type="dxa"/>
          </w:tcPr>
          <w:p w14:paraId="09B5A6F5" w14:textId="32A99CA7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1</w:t>
            </w:r>
            <w:r>
              <w:rPr>
                <w:color w:val="001A1E"/>
                <w:sz w:val="28"/>
                <w:szCs w:val="28"/>
                <w:lang w:val="uk-UA"/>
              </w:rPr>
              <w:t>0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18D2AA3F" w14:textId="69F17F4F" w:rsidR="005678B9" w:rsidRPr="00D45CE6" w:rsidRDefault="005678B9" w:rsidP="005678B9">
            <w:pPr>
              <w:rPr>
                <w:sz w:val="28"/>
                <w:szCs w:val="28"/>
                <w:lang w:val="uk-UA"/>
              </w:rPr>
            </w:pPr>
            <w:proofErr w:type="spellStart"/>
            <w:r w:rsidRPr="00EE18E6">
              <w:rPr>
                <w:sz w:val="28"/>
                <w:szCs w:val="28"/>
                <w:lang w:val="uk-UA"/>
              </w:rPr>
              <w:t>Balanced</w:t>
            </w:r>
            <w:proofErr w:type="spellEnd"/>
            <w:r w:rsidRPr="00EE18E6">
              <w:rPr>
                <w:sz w:val="28"/>
                <w:szCs w:val="28"/>
                <w:lang w:val="uk-UA"/>
              </w:rPr>
              <w:t xml:space="preserve">  </w:t>
            </w:r>
            <w:proofErr w:type="spellStart"/>
            <w:r w:rsidRPr="00EE18E6">
              <w:rPr>
                <w:sz w:val="28"/>
                <w:szCs w:val="28"/>
                <w:lang w:val="uk-UA"/>
              </w:rPr>
              <w:t>Scorecard</w:t>
            </w:r>
            <w:proofErr w:type="spellEnd"/>
            <w:r w:rsidRPr="00EE18E6">
              <w:rPr>
                <w:sz w:val="28"/>
                <w:szCs w:val="28"/>
                <w:lang w:val="uk-UA"/>
              </w:rPr>
              <w:t xml:space="preserve"> (BSC),  або  Збалансована  система  показників</w:t>
            </w:r>
            <w:r>
              <w:rPr>
                <w:sz w:val="28"/>
                <w:szCs w:val="28"/>
                <w:lang w:val="uk-UA"/>
              </w:rPr>
              <w:t xml:space="preserve">, що </w:t>
            </w:r>
            <w:r w:rsidRPr="00EE18E6">
              <w:rPr>
                <w:sz w:val="28"/>
                <w:szCs w:val="28"/>
                <w:lang w:val="uk-UA"/>
              </w:rPr>
              <w:t>це?</w:t>
            </w:r>
          </w:p>
        </w:tc>
      </w:tr>
      <w:tr w:rsidR="005678B9" w:rsidRPr="00EE18E6" w14:paraId="16169002" w14:textId="77777777" w:rsidTr="005678B9">
        <w:tc>
          <w:tcPr>
            <w:tcW w:w="717" w:type="dxa"/>
          </w:tcPr>
          <w:p w14:paraId="17FC9D3A" w14:textId="5BEEB4E2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1</w:t>
            </w:r>
            <w:r>
              <w:rPr>
                <w:color w:val="001A1E"/>
                <w:sz w:val="28"/>
                <w:szCs w:val="28"/>
                <w:lang w:val="uk-UA"/>
              </w:rPr>
              <w:t>1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5128677A" w14:textId="170CEE39" w:rsidR="005678B9" w:rsidRPr="00EE18E6" w:rsidRDefault="005678B9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Яка кількість основних позицій бізнесу означена </w:t>
            </w:r>
            <w:proofErr w:type="spellStart"/>
            <w:r>
              <w:rPr>
                <w:sz w:val="28"/>
                <w:szCs w:val="28"/>
                <w:lang w:val="uk-UA"/>
              </w:rPr>
              <w:t>маркетологічними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назвами у п</w:t>
            </w:r>
            <w:r w:rsidRPr="00EE18E6">
              <w:rPr>
                <w:sz w:val="28"/>
                <w:szCs w:val="28"/>
                <w:lang w:val="uk-UA"/>
              </w:rPr>
              <w:t>ортфельн</w:t>
            </w:r>
            <w:r>
              <w:rPr>
                <w:sz w:val="28"/>
                <w:szCs w:val="28"/>
                <w:lang w:val="uk-UA"/>
              </w:rPr>
              <w:t>ій</w:t>
            </w:r>
            <w:r w:rsidRPr="00EE18E6">
              <w:rPr>
                <w:sz w:val="28"/>
                <w:szCs w:val="28"/>
                <w:lang w:val="uk-UA"/>
              </w:rPr>
              <w:t xml:space="preserve"> матриц</w:t>
            </w:r>
            <w:r>
              <w:rPr>
                <w:sz w:val="28"/>
                <w:szCs w:val="28"/>
                <w:lang w:val="uk-UA"/>
              </w:rPr>
              <w:t>і</w:t>
            </w:r>
            <w:r w:rsidRPr="00EE18E6">
              <w:rPr>
                <w:sz w:val="28"/>
                <w:szCs w:val="28"/>
                <w:lang w:val="uk-UA"/>
              </w:rPr>
              <w:t xml:space="preserve"> БКГ?</w:t>
            </w:r>
          </w:p>
        </w:tc>
      </w:tr>
      <w:tr w:rsidR="005678B9" w:rsidRPr="00EE18E6" w14:paraId="7165F752" w14:textId="77777777" w:rsidTr="005678B9">
        <w:tc>
          <w:tcPr>
            <w:tcW w:w="717" w:type="dxa"/>
          </w:tcPr>
          <w:p w14:paraId="490BE410" w14:textId="5140B0B5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1</w:t>
            </w:r>
            <w:r>
              <w:rPr>
                <w:color w:val="001A1E"/>
                <w:sz w:val="28"/>
                <w:szCs w:val="28"/>
                <w:lang w:val="uk-UA"/>
              </w:rPr>
              <w:t>2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839184C" w14:textId="0DA6316F" w:rsidR="005678B9" w:rsidRPr="00EE18E6" w:rsidRDefault="005678B9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EE18E6">
              <w:rPr>
                <w:sz w:val="28"/>
                <w:szCs w:val="28"/>
                <w:lang w:val="uk-UA"/>
              </w:rPr>
              <w:t>кий</w:t>
            </w:r>
            <w:r>
              <w:rPr>
                <w:sz w:val="28"/>
                <w:szCs w:val="28"/>
                <w:lang w:val="uk-UA"/>
              </w:rPr>
              <w:t xml:space="preserve"> ефект</w:t>
            </w:r>
            <w:r w:rsidRPr="00EE18E6">
              <w:rPr>
                <w:sz w:val="28"/>
                <w:szCs w:val="28"/>
                <w:lang w:val="uk-UA"/>
              </w:rPr>
              <w:t xml:space="preserve"> визначає результат оптимального використання потенціалу одного і того ж неосяжного ресурсу у двох чи більше видах бізнесу компанії одночасно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</w:tr>
      <w:tr w:rsidR="005678B9" w:rsidRPr="00EE18E6" w14:paraId="392C93DD" w14:textId="77777777" w:rsidTr="005678B9">
        <w:tc>
          <w:tcPr>
            <w:tcW w:w="717" w:type="dxa"/>
          </w:tcPr>
          <w:p w14:paraId="6FCDEB37" w14:textId="26132935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1</w:t>
            </w:r>
            <w:r w:rsidR="00716FD0">
              <w:rPr>
                <w:color w:val="001A1E"/>
                <w:sz w:val="28"/>
                <w:szCs w:val="28"/>
                <w:lang w:val="uk-UA"/>
              </w:rPr>
              <w:t>3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9C58282" w14:textId="4A58B276" w:rsidR="005678B9" w:rsidRPr="00EE18E6" w:rsidRDefault="00716FD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 ф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ізичні та фінансові активи підприємства, які відображені в бухгалтерському балансі,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="005678B9" w:rsidRPr="00EE18E6">
              <w:rPr>
                <w:sz w:val="28"/>
                <w:szCs w:val="28"/>
                <w:lang w:val="uk-UA"/>
              </w:rPr>
              <w:t>дають вартісну характеристику матеріально-технічної бази та фінансових можливостей суб’єкта господарювання</w:t>
            </w:r>
          </w:p>
        </w:tc>
      </w:tr>
      <w:tr w:rsidR="005678B9" w:rsidRPr="00EE18E6" w14:paraId="4DE85BFC" w14:textId="77777777" w:rsidTr="005678B9">
        <w:tc>
          <w:tcPr>
            <w:tcW w:w="717" w:type="dxa"/>
          </w:tcPr>
          <w:p w14:paraId="7E314891" w14:textId="2796CEC1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1</w:t>
            </w:r>
            <w:r w:rsidR="00716FD0">
              <w:rPr>
                <w:color w:val="001A1E"/>
                <w:sz w:val="28"/>
                <w:szCs w:val="28"/>
                <w:lang w:val="uk-UA"/>
              </w:rPr>
              <w:t>4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3B9E739" w14:textId="04E95874" w:rsidR="005678B9" w:rsidRPr="00EE18E6" w:rsidRDefault="00716FD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 які р</w:t>
            </w:r>
            <w:r w:rsidR="005678B9" w:rsidRPr="00EE18E6">
              <w:rPr>
                <w:sz w:val="28"/>
                <w:szCs w:val="28"/>
                <w:lang w:val="uk-UA"/>
              </w:rPr>
              <w:t>есурси, що використовуються у процесі створення цінності продукту чи послуги, мають здатність генерувати доход і прибуток, але не мають матеріальної основи</w:t>
            </w:r>
          </w:p>
        </w:tc>
      </w:tr>
      <w:tr w:rsidR="005678B9" w:rsidRPr="00EE18E6" w14:paraId="3B55268F" w14:textId="77777777" w:rsidTr="005678B9">
        <w:tc>
          <w:tcPr>
            <w:tcW w:w="717" w:type="dxa"/>
          </w:tcPr>
          <w:p w14:paraId="56CA3B3F" w14:textId="5471B60D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1</w:t>
            </w:r>
            <w:r w:rsidR="00716FD0">
              <w:rPr>
                <w:color w:val="001A1E"/>
                <w:sz w:val="28"/>
                <w:szCs w:val="28"/>
                <w:lang w:val="uk-UA"/>
              </w:rPr>
              <w:t>5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74FCC16" w14:textId="4418E22E" w:rsidR="005678B9" w:rsidRPr="00EE18E6" w:rsidRDefault="00716FD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 сутність поняття «потреби споживачів»</w:t>
            </w:r>
          </w:p>
        </w:tc>
      </w:tr>
      <w:tr w:rsidR="005678B9" w:rsidRPr="00EE18E6" w14:paraId="2852E2F5" w14:textId="77777777" w:rsidTr="005678B9">
        <w:tc>
          <w:tcPr>
            <w:tcW w:w="717" w:type="dxa"/>
          </w:tcPr>
          <w:p w14:paraId="4CB50920" w14:textId="52D4572E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1</w:t>
            </w:r>
            <w:r w:rsidR="00716FD0">
              <w:rPr>
                <w:color w:val="001A1E"/>
                <w:sz w:val="28"/>
                <w:szCs w:val="28"/>
                <w:lang w:val="uk-UA"/>
              </w:rPr>
              <w:t>6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582BEDE9" w14:textId="3C407D53" w:rsidR="005678B9" w:rsidRPr="00EE18E6" w:rsidRDefault="00716FD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 сутність стратегій «голубого» та «багряного» океанів</w:t>
            </w:r>
          </w:p>
        </w:tc>
      </w:tr>
      <w:tr w:rsidR="005678B9" w:rsidRPr="00EE18E6" w14:paraId="2ACB4DD3" w14:textId="77777777" w:rsidTr="005678B9">
        <w:tc>
          <w:tcPr>
            <w:tcW w:w="717" w:type="dxa"/>
          </w:tcPr>
          <w:p w14:paraId="0ED98648" w14:textId="4A65F09B" w:rsidR="005678B9" w:rsidRPr="00EE18E6" w:rsidRDefault="00716FD0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17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A013140" w14:textId="6C748B48" w:rsidR="005678B9" w:rsidRPr="00EE18E6" w:rsidRDefault="00716FD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Сутність портфельного аналізу підприємства</w:t>
            </w:r>
          </w:p>
        </w:tc>
      </w:tr>
      <w:tr w:rsidR="005678B9" w:rsidRPr="00EE18E6" w14:paraId="6A3634A1" w14:textId="77777777" w:rsidTr="005678B9">
        <w:tc>
          <w:tcPr>
            <w:tcW w:w="717" w:type="dxa"/>
          </w:tcPr>
          <w:p w14:paraId="54756EDE" w14:textId="2FD9989F" w:rsidR="005678B9" w:rsidRPr="00EE18E6" w:rsidRDefault="00716FD0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18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82B24F9" w14:textId="7F44B28D" w:rsidR="005678B9" w:rsidRPr="00EE18E6" w:rsidRDefault="00716FD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Дати характеристику </w:t>
            </w:r>
            <w:r w:rsidR="005678B9" w:rsidRPr="00EE18E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л</w:t>
            </w:r>
            <w:r w:rsidR="005678B9" w:rsidRPr="00EE18E6">
              <w:rPr>
                <w:sz w:val="28"/>
                <w:szCs w:val="28"/>
                <w:lang w:val="uk-UA"/>
              </w:rPr>
              <w:t>анцюг</w:t>
            </w:r>
            <w:r>
              <w:rPr>
                <w:sz w:val="28"/>
                <w:szCs w:val="28"/>
                <w:lang w:val="uk-UA"/>
              </w:rPr>
              <w:t>а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вартості" підприємства </w:t>
            </w:r>
          </w:p>
        </w:tc>
      </w:tr>
      <w:tr w:rsidR="005678B9" w:rsidRPr="00EE18E6" w14:paraId="05C409BF" w14:textId="77777777" w:rsidTr="005678B9">
        <w:tc>
          <w:tcPr>
            <w:tcW w:w="717" w:type="dxa"/>
          </w:tcPr>
          <w:p w14:paraId="62213824" w14:textId="4E840D82" w:rsidR="005678B9" w:rsidRPr="00EE18E6" w:rsidRDefault="00716FD0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19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F73BA6F" w14:textId="78A8D39A" w:rsidR="005678B9" w:rsidRPr="00EE18E6" w:rsidRDefault="00716FD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Описати </w:t>
            </w:r>
            <w:r w:rsidR="005678B9" w:rsidRPr="00EE18E6">
              <w:rPr>
                <w:sz w:val="28"/>
                <w:szCs w:val="28"/>
                <w:lang w:val="uk-UA"/>
              </w:rPr>
              <w:t>квадрант</w:t>
            </w:r>
            <w:r>
              <w:rPr>
                <w:sz w:val="28"/>
                <w:szCs w:val="28"/>
                <w:lang w:val="uk-UA"/>
              </w:rPr>
              <w:t>и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матри</w:t>
            </w:r>
            <w:r w:rsidR="006B6323">
              <w:rPr>
                <w:sz w:val="28"/>
                <w:szCs w:val="28"/>
                <w:lang w:val="uk-UA"/>
              </w:rPr>
              <w:t>ц</w:t>
            </w:r>
            <w:r w:rsidR="005678B9" w:rsidRPr="00EE18E6">
              <w:rPr>
                <w:sz w:val="28"/>
                <w:szCs w:val="28"/>
                <w:lang w:val="uk-UA"/>
              </w:rPr>
              <w:t>я «Мак-</w:t>
            </w:r>
            <w:proofErr w:type="spellStart"/>
            <w:r w:rsidR="005678B9" w:rsidRPr="00EE18E6">
              <w:rPr>
                <w:sz w:val="28"/>
                <w:szCs w:val="28"/>
                <w:lang w:val="uk-UA"/>
              </w:rPr>
              <w:t>Кінсі</w:t>
            </w:r>
            <w:proofErr w:type="spellEnd"/>
            <w:r w:rsidR="005678B9" w:rsidRPr="00EE18E6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БК</w:t>
            </w:r>
            <w:r>
              <w:rPr>
                <w:sz w:val="28"/>
                <w:szCs w:val="28"/>
                <w:lang w:val="uk-UA"/>
              </w:rPr>
              <w:t>Г</w:t>
            </w:r>
          </w:p>
        </w:tc>
      </w:tr>
      <w:tr w:rsidR="005678B9" w:rsidRPr="00EE18E6" w14:paraId="0019D676" w14:textId="77777777" w:rsidTr="005678B9">
        <w:tc>
          <w:tcPr>
            <w:tcW w:w="717" w:type="dxa"/>
          </w:tcPr>
          <w:p w14:paraId="4CB69A8F" w14:textId="1B3A36C0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2</w:t>
            </w:r>
            <w:r w:rsidR="00716FD0">
              <w:rPr>
                <w:color w:val="001A1E"/>
                <w:sz w:val="28"/>
                <w:szCs w:val="28"/>
                <w:lang w:val="uk-UA"/>
              </w:rPr>
              <w:t>0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1454464E" w14:textId="72BB47CA" w:rsidR="005678B9" w:rsidRPr="00EE18E6" w:rsidRDefault="00716FD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Дати характеристику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бізнес-процес</w:t>
            </w:r>
            <w:r>
              <w:rPr>
                <w:sz w:val="28"/>
                <w:szCs w:val="28"/>
                <w:lang w:val="uk-UA"/>
              </w:rPr>
              <w:t xml:space="preserve">ів підприємства </w:t>
            </w:r>
          </w:p>
        </w:tc>
      </w:tr>
      <w:tr w:rsidR="005678B9" w:rsidRPr="00EE18E6" w14:paraId="7D844EF1" w14:textId="77777777" w:rsidTr="005678B9">
        <w:tc>
          <w:tcPr>
            <w:tcW w:w="717" w:type="dxa"/>
          </w:tcPr>
          <w:p w14:paraId="7A452237" w14:textId="4A63478E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2</w:t>
            </w:r>
            <w:r w:rsidR="00716FD0">
              <w:rPr>
                <w:color w:val="001A1E"/>
                <w:sz w:val="28"/>
                <w:szCs w:val="28"/>
                <w:lang w:val="uk-UA"/>
              </w:rPr>
              <w:t>1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93E7E69" w14:textId="7D6BCAC4" w:rsidR="005678B9" w:rsidRPr="00EE18E6" w:rsidRDefault="00716FD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Розкрити сутність поняття б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ізнес-модель </w:t>
            </w:r>
          </w:p>
        </w:tc>
      </w:tr>
      <w:tr w:rsidR="005678B9" w:rsidRPr="00EE18E6" w14:paraId="3BCBE400" w14:textId="77777777" w:rsidTr="005678B9">
        <w:tc>
          <w:tcPr>
            <w:tcW w:w="717" w:type="dxa"/>
          </w:tcPr>
          <w:p w14:paraId="5386F475" w14:textId="259401F2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2</w:t>
            </w:r>
            <w:r w:rsidR="00021922">
              <w:rPr>
                <w:color w:val="001A1E"/>
                <w:sz w:val="28"/>
                <w:szCs w:val="28"/>
                <w:lang w:val="uk-UA"/>
              </w:rPr>
              <w:t>2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B5D0D15" w14:textId="24AC2E1B" w:rsidR="005678B9" w:rsidRPr="00EE18E6" w:rsidRDefault="00021922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механізм </w:t>
            </w:r>
            <w:r w:rsidR="005678B9" w:rsidRPr="00EE18E6">
              <w:rPr>
                <w:sz w:val="28"/>
                <w:szCs w:val="28"/>
                <w:lang w:val="uk-UA"/>
              </w:rPr>
              <w:t>використ</w:t>
            </w:r>
            <w:r>
              <w:rPr>
                <w:sz w:val="28"/>
                <w:szCs w:val="28"/>
                <w:lang w:val="uk-UA"/>
              </w:rPr>
              <w:t>ання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ділов</w:t>
            </w:r>
            <w:r>
              <w:rPr>
                <w:sz w:val="28"/>
                <w:szCs w:val="28"/>
                <w:lang w:val="uk-UA"/>
              </w:rPr>
              <w:t>их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модел</w:t>
            </w:r>
            <w:r>
              <w:rPr>
                <w:sz w:val="28"/>
                <w:szCs w:val="28"/>
                <w:lang w:val="uk-UA"/>
              </w:rPr>
              <w:t>ей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як інструмент</w:t>
            </w:r>
            <w:r>
              <w:rPr>
                <w:sz w:val="28"/>
                <w:szCs w:val="28"/>
                <w:lang w:val="uk-UA"/>
              </w:rPr>
              <w:t>у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забезпечення зростання ринкової вартості компанії</w:t>
            </w:r>
          </w:p>
        </w:tc>
      </w:tr>
      <w:tr w:rsidR="005678B9" w:rsidRPr="00EE18E6" w14:paraId="505F9BC0" w14:textId="77777777" w:rsidTr="005678B9">
        <w:tc>
          <w:tcPr>
            <w:tcW w:w="717" w:type="dxa"/>
          </w:tcPr>
          <w:p w14:paraId="17F6BA21" w14:textId="770B6842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2</w:t>
            </w:r>
            <w:r w:rsidR="00021922">
              <w:rPr>
                <w:color w:val="001A1E"/>
                <w:sz w:val="28"/>
                <w:szCs w:val="28"/>
                <w:lang w:val="uk-UA"/>
              </w:rPr>
              <w:t>3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F4F4D91" w14:textId="521E45AA" w:rsidR="005678B9" w:rsidRPr="00EE18E6" w:rsidRDefault="00021922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Розкрити сутність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інжиніринг</w:t>
            </w:r>
            <w:r>
              <w:rPr>
                <w:sz w:val="28"/>
                <w:szCs w:val="28"/>
                <w:lang w:val="uk-UA"/>
              </w:rPr>
              <w:t>у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і реінжиніринг</w:t>
            </w:r>
            <w:r>
              <w:rPr>
                <w:sz w:val="28"/>
                <w:szCs w:val="28"/>
                <w:lang w:val="uk-UA"/>
              </w:rPr>
              <w:t>у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бізнесу</w:t>
            </w:r>
          </w:p>
        </w:tc>
      </w:tr>
      <w:tr w:rsidR="005678B9" w:rsidRPr="00EE18E6" w14:paraId="6DCA646D" w14:textId="77777777" w:rsidTr="005678B9">
        <w:tc>
          <w:tcPr>
            <w:tcW w:w="717" w:type="dxa"/>
          </w:tcPr>
          <w:p w14:paraId="71731BD9" w14:textId="41C563CA" w:rsidR="005678B9" w:rsidRPr="00EE18E6" w:rsidRDefault="00021922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24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80047AB" w14:textId="2E920C15" w:rsidR="005678B9" w:rsidRPr="00EE18E6" w:rsidRDefault="00021922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«рівняння цінності», </w:t>
            </w:r>
            <w:proofErr w:type="spellStart"/>
            <w:r w:rsidR="005678B9" w:rsidRPr="00EE18E6">
              <w:rPr>
                <w:sz w:val="28"/>
                <w:szCs w:val="28"/>
                <w:lang w:val="uk-UA"/>
              </w:rPr>
              <w:t>запропноване</w:t>
            </w:r>
            <w:proofErr w:type="spellEnd"/>
            <w:r w:rsidR="005678B9" w:rsidRPr="00EE18E6">
              <w:rPr>
                <w:sz w:val="28"/>
                <w:szCs w:val="28"/>
                <w:lang w:val="uk-UA"/>
              </w:rPr>
              <w:t xml:space="preserve"> М. </w:t>
            </w:r>
            <w:proofErr w:type="spellStart"/>
            <w:r w:rsidR="005678B9" w:rsidRPr="00EE18E6">
              <w:rPr>
                <w:sz w:val="28"/>
                <w:szCs w:val="28"/>
                <w:lang w:val="uk-UA"/>
              </w:rPr>
              <w:t>Levy</w:t>
            </w:r>
            <w:proofErr w:type="spellEnd"/>
          </w:p>
        </w:tc>
      </w:tr>
      <w:tr w:rsidR="005678B9" w:rsidRPr="00EE18E6" w14:paraId="48FC194F" w14:textId="77777777" w:rsidTr="005678B9">
        <w:tc>
          <w:tcPr>
            <w:tcW w:w="717" w:type="dxa"/>
          </w:tcPr>
          <w:p w14:paraId="087BACBA" w14:textId="454C9877" w:rsidR="005678B9" w:rsidRPr="00EE18E6" w:rsidRDefault="00021922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25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0B9E0A41" w14:textId="51E317D7" w:rsidR="005678B9" w:rsidRPr="00EE18E6" w:rsidRDefault="00021922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Охарактеризувати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модель «від виробництва»:</w:t>
            </w:r>
          </w:p>
        </w:tc>
      </w:tr>
      <w:tr w:rsidR="005678B9" w:rsidRPr="00EE18E6" w14:paraId="13B693E2" w14:textId="77777777" w:rsidTr="005678B9">
        <w:tc>
          <w:tcPr>
            <w:tcW w:w="717" w:type="dxa"/>
          </w:tcPr>
          <w:p w14:paraId="0A63C04C" w14:textId="79B8F120" w:rsidR="005678B9" w:rsidRPr="00EE18E6" w:rsidRDefault="00381BC3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26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FD4D9DC" w14:textId="41F9690C" w:rsidR="005678B9" w:rsidRPr="00EE18E6" w:rsidRDefault="00021922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Сутність та роль </w:t>
            </w:r>
            <w:r w:rsidR="005678B9" w:rsidRPr="00EE18E6">
              <w:rPr>
                <w:sz w:val="28"/>
                <w:szCs w:val="28"/>
                <w:lang w:val="uk-UA"/>
              </w:rPr>
              <w:t>аудиту бізнес-процесів:</w:t>
            </w:r>
          </w:p>
        </w:tc>
      </w:tr>
      <w:tr w:rsidR="005678B9" w:rsidRPr="00EE18E6" w14:paraId="42A0E250" w14:textId="77777777" w:rsidTr="005678B9">
        <w:tc>
          <w:tcPr>
            <w:tcW w:w="717" w:type="dxa"/>
          </w:tcPr>
          <w:p w14:paraId="5E53F91A" w14:textId="5B0CBF29" w:rsidR="005678B9" w:rsidRPr="00EE18E6" w:rsidRDefault="00381BC3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27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56883688" w14:textId="0EEF9756" w:rsidR="005678B9" w:rsidRPr="00EE18E6" w:rsidRDefault="00021922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Охарактеризувати</w:t>
            </w:r>
            <w:r w:rsidRPr="00EE18E6">
              <w:rPr>
                <w:sz w:val="28"/>
                <w:szCs w:val="28"/>
                <w:lang w:val="uk-UA"/>
              </w:rPr>
              <w:t xml:space="preserve"> </w:t>
            </w:r>
            <w:r w:rsidR="005678B9" w:rsidRPr="00EE18E6">
              <w:rPr>
                <w:sz w:val="28"/>
                <w:szCs w:val="28"/>
                <w:lang w:val="uk-UA"/>
              </w:rPr>
              <w:t>«від виробника»</w:t>
            </w:r>
          </w:p>
        </w:tc>
      </w:tr>
      <w:tr w:rsidR="005678B9" w:rsidRPr="00EE18E6" w14:paraId="5F099A5D" w14:textId="77777777" w:rsidTr="005678B9">
        <w:tc>
          <w:tcPr>
            <w:tcW w:w="717" w:type="dxa"/>
          </w:tcPr>
          <w:p w14:paraId="3116E7E9" w14:textId="729FCE05" w:rsidR="005678B9" w:rsidRPr="00EE18E6" w:rsidRDefault="00381BC3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lastRenderedPageBreak/>
              <w:t>28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56CBAF1C" w14:textId="77777777" w:rsidR="005678B9" w:rsidRPr="00EE18E6" w:rsidRDefault="005678B9" w:rsidP="005678B9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Що передбачає модель «від клієнта»</w:t>
            </w:r>
          </w:p>
        </w:tc>
      </w:tr>
      <w:tr w:rsidR="005678B9" w:rsidRPr="00EE18E6" w14:paraId="1C954217" w14:textId="77777777" w:rsidTr="005678B9">
        <w:tc>
          <w:tcPr>
            <w:tcW w:w="717" w:type="dxa"/>
          </w:tcPr>
          <w:p w14:paraId="0E73CFC9" w14:textId="7A207644" w:rsidR="005678B9" w:rsidRPr="00EE18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5678B9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0BF6F803" w14:textId="5BEAC3C9" w:rsidR="005678B9" w:rsidRPr="00EE18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 w:rsidRPr="00E45E30">
              <w:rPr>
                <w:sz w:val="28"/>
                <w:szCs w:val="28"/>
                <w:lang w:val="uk-UA"/>
              </w:rPr>
              <w:t>Описати</w:t>
            </w:r>
            <w:r w:rsidR="005678B9" w:rsidRPr="00E45E30">
              <w:rPr>
                <w:sz w:val="28"/>
                <w:szCs w:val="28"/>
                <w:lang w:val="uk-UA"/>
              </w:rPr>
              <w:t xml:space="preserve"> бізнес-модель </w:t>
            </w:r>
            <w:r w:rsidRPr="00E45E30">
              <w:rPr>
                <w:sz w:val="28"/>
                <w:szCs w:val="28"/>
                <w:lang w:val="uk-UA"/>
              </w:rPr>
              <w:t xml:space="preserve">яка </w:t>
            </w:r>
            <w:r w:rsidR="005678B9" w:rsidRPr="00E45E30">
              <w:rPr>
                <w:sz w:val="28"/>
                <w:szCs w:val="28"/>
                <w:lang w:val="uk-UA"/>
              </w:rPr>
              <w:t>відповідає на питання: «Хто і що робить на підприємстві і хто за що відповідає?»</w:t>
            </w:r>
          </w:p>
        </w:tc>
      </w:tr>
      <w:tr w:rsidR="005678B9" w:rsidRPr="00EE18E6" w14:paraId="767E75F6" w14:textId="77777777" w:rsidTr="005678B9">
        <w:tc>
          <w:tcPr>
            <w:tcW w:w="717" w:type="dxa"/>
          </w:tcPr>
          <w:p w14:paraId="25152C45" w14:textId="623D6F3A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3</w:t>
            </w:r>
            <w:r w:rsidR="00E45E30">
              <w:rPr>
                <w:color w:val="001A1E"/>
                <w:sz w:val="28"/>
                <w:szCs w:val="28"/>
                <w:lang w:val="uk-UA"/>
              </w:rPr>
              <w:t>0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8502A95" w14:textId="0B994CB6" w:rsidR="005678B9" w:rsidRPr="00EE18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Розкрити </w:t>
            </w:r>
            <w:r w:rsidR="005678B9" w:rsidRPr="00EE18E6">
              <w:rPr>
                <w:sz w:val="28"/>
                <w:szCs w:val="28"/>
                <w:lang w:val="uk-UA"/>
              </w:rPr>
              <w:t>сутність формального підходу до формування бізнес-моделі підприємства</w:t>
            </w:r>
          </w:p>
        </w:tc>
      </w:tr>
      <w:tr w:rsidR="005678B9" w:rsidRPr="00EE18E6" w14:paraId="5F65FB7B" w14:textId="77777777" w:rsidTr="005678B9">
        <w:tc>
          <w:tcPr>
            <w:tcW w:w="717" w:type="dxa"/>
          </w:tcPr>
          <w:p w14:paraId="6C80446B" w14:textId="082FBB7F" w:rsidR="005678B9" w:rsidRPr="00EE18E6" w:rsidRDefault="005678B9" w:rsidP="005678B9">
            <w:pPr>
              <w:rPr>
                <w:color w:val="001A1E"/>
                <w:sz w:val="28"/>
                <w:szCs w:val="28"/>
                <w:lang w:val="uk-UA"/>
              </w:rPr>
            </w:pPr>
            <w:r w:rsidRPr="00EE18E6">
              <w:rPr>
                <w:color w:val="001A1E"/>
                <w:sz w:val="28"/>
                <w:szCs w:val="28"/>
                <w:lang w:val="uk-UA"/>
              </w:rPr>
              <w:t>3</w:t>
            </w:r>
            <w:r w:rsidR="00E45E30">
              <w:rPr>
                <w:color w:val="001A1E"/>
                <w:sz w:val="28"/>
                <w:szCs w:val="28"/>
                <w:lang w:val="uk-UA"/>
              </w:rPr>
              <w:t>1</w:t>
            </w:r>
            <w:r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0FCDA600" w14:textId="69F415FA" w:rsidR="005678B9" w:rsidRPr="00EE18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переваги формального підходу до формування бізнес-моделі підприємства</w:t>
            </w:r>
          </w:p>
        </w:tc>
      </w:tr>
      <w:tr w:rsidR="005678B9" w:rsidRPr="00D45CE6" w14:paraId="4C0782C3" w14:textId="77777777" w:rsidTr="005678B9">
        <w:tc>
          <w:tcPr>
            <w:tcW w:w="717" w:type="dxa"/>
          </w:tcPr>
          <w:p w14:paraId="666D8156" w14:textId="258314FB" w:rsidR="005678B9" w:rsidRPr="00EE18E6" w:rsidRDefault="00E45E30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32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1207B06A" w14:textId="63C234BF" w:rsidR="005678B9" w:rsidRPr="00D45C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Розкрити сутність </w:t>
            </w:r>
            <w:r w:rsidR="005678B9" w:rsidRPr="00EE18E6">
              <w:rPr>
                <w:sz w:val="28"/>
                <w:szCs w:val="28"/>
                <w:lang w:val="uk-UA"/>
              </w:rPr>
              <w:t>гуманітарного підходу до формування бізнес-моделі підприємства</w:t>
            </w:r>
            <w:r>
              <w:rPr>
                <w:sz w:val="28"/>
                <w:szCs w:val="28"/>
                <w:lang w:val="uk-UA"/>
              </w:rPr>
              <w:t xml:space="preserve"> та описати його недоліки</w:t>
            </w:r>
          </w:p>
        </w:tc>
      </w:tr>
      <w:tr w:rsidR="005678B9" w:rsidRPr="00EE18E6" w14:paraId="6322011A" w14:textId="77777777" w:rsidTr="005678B9">
        <w:tc>
          <w:tcPr>
            <w:tcW w:w="717" w:type="dxa"/>
          </w:tcPr>
          <w:p w14:paraId="79DCE8A3" w14:textId="77167D78" w:rsidR="005678B9" w:rsidRPr="00EE18E6" w:rsidRDefault="00E45E30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33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AD5B232" w14:textId="081CA0FA" w:rsidR="005678B9" w:rsidRPr="00EE18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Описати, я</w:t>
            </w:r>
            <w:r w:rsidR="005678B9" w:rsidRPr="00EE18E6">
              <w:rPr>
                <w:sz w:val="28"/>
                <w:szCs w:val="28"/>
                <w:lang w:val="uk-UA"/>
              </w:rPr>
              <w:t>ку бізнес-модель використовують у своїй діяльності сімейні ресторани</w:t>
            </w:r>
          </w:p>
        </w:tc>
      </w:tr>
      <w:tr w:rsidR="005678B9" w:rsidRPr="00EE18E6" w14:paraId="62A74B2F" w14:textId="77777777" w:rsidTr="005678B9">
        <w:trPr>
          <w:trHeight w:val="754"/>
        </w:trPr>
        <w:tc>
          <w:tcPr>
            <w:tcW w:w="717" w:type="dxa"/>
          </w:tcPr>
          <w:p w14:paraId="2A913397" w14:textId="252AD66E" w:rsidR="005678B9" w:rsidRPr="00EE18E6" w:rsidRDefault="00E45E30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34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1F74E5F9" w14:textId="43F5A594" w:rsidR="005678B9" w:rsidRPr="00EE18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Охарактеризувати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бізнес-модель</w:t>
            </w:r>
            <w:r>
              <w:rPr>
                <w:sz w:val="28"/>
                <w:szCs w:val="28"/>
                <w:lang w:val="uk-UA"/>
              </w:rPr>
              <w:t>, яку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використовують у своїй діяльності підприємства, які просувають певну технологію</w:t>
            </w:r>
          </w:p>
        </w:tc>
      </w:tr>
      <w:tr w:rsidR="005678B9" w:rsidRPr="00EE18E6" w14:paraId="68675175" w14:textId="77777777" w:rsidTr="005678B9">
        <w:tc>
          <w:tcPr>
            <w:tcW w:w="717" w:type="dxa"/>
          </w:tcPr>
          <w:p w14:paraId="1F1C8B6A" w14:textId="15728A09" w:rsidR="005678B9" w:rsidRPr="00EE18E6" w:rsidRDefault="00E45E30" w:rsidP="005678B9">
            <w:pPr>
              <w:rPr>
                <w:color w:val="001A1E"/>
                <w:sz w:val="28"/>
                <w:szCs w:val="28"/>
                <w:lang w:val="uk-UA"/>
              </w:rPr>
            </w:pPr>
            <w:r>
              <w:rPr>
                <w:color w:val="001A1E"/>
                <w:sz w:val="28"/>
                <w:szCs w:val="28"/>
                <w:lang w:val="uk-UA"/>
              </w:rPr>
              <w:t>35</w:t>
            </w:r>
            <w:r w:rsidR="005678B9" w:rsidRPr="00EE18E6">
              <w:rPr>
                <w:color w:val="001A1E"/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51D197B" w14:textId="58B5A4B6" w:rsidR="005678B9" w:rsidRPr="00EE18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Описати </w:t>
            </w:r>
            <w:r w:rsidR="005678B9" w:rsidRPr="00EE18E6">
              <w:rPr>
                <w:sz w:val="28"/>
                <w:szCs w:val="28"/>
                <w:lang w:val="uk-UA"/>
              </w:rPr>
              <w:t>бізнес-модель</w:t>
            </w:r>
            <w:r>
              <w:rPr>
                <w:sz w:val="28"/>
                <w:szCs w:val="28"/>
                <w:lang w:val="uk-UA"/>
              </w:rPr>
              <w:t>, яку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використовують у своїй діяльності, провідні фінансові підприємства</w:t>
            </w:r>
          </w:p>
        </w:tc>
      </w:tr>
      <w:tr w:rsidR="005678B9" w:rsidRPr="00EE18E6" w14:paraId="6BB64E92" w14:textId="77777777" w:rsidTr="005678B9">
        <w:tc>
          <w:tcPr>
            <w:tcW w:w="717" w:type="dxa"/>
          </w:tcPr>
          <w:p w14:paraId="5EACE42C" w14:textId="54270B17" w:rsidR="005678B9" w:rsidRPr="00EE18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5678B9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9BA50B1" w14:textId="6D900C58" w:rsidR="005678B9" w:rsidRPr="00EE18E6" w:rsidRDefault="00E45E30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Розкрити сутність поняття </w:t>
            </w:r>
            <w:r w:rsidR="005678B9" w:rsidRPr="00EE18E6">
              <w:rPr>
                <w:sz w:val="28"/>
                <w:szCs w:val="28"/>
                <w:lang w:val="uk-UA"/>
              </w:rPr>
              <w:t>«бізнес-процес»</w:t>
            </w:r>
          </w:p>
        </w:tc>
      </w:tr>
      <w:tr w:rsidR="005678B9" w:rsidRPr="00EE18E6" w14:paraId="507EF134" w14:textId="77777777" w:rsidTr="005678B9">
        <w:tc>
          <w:tcPr>
            <w:tcW w:w="717" w:type="dxa"/>
          </w:tcPr>
          <w:p w14:paraId="4BF120B0" w14:textId="178248A5" w:rsidR="005678B9" w:rsidRPr="008F0287" w:rsidRDefault="008F0287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  <w:r w:rsidR="005678B9" w:rsidRPr="008F028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C7FDE45" w14:textId="1F3ACDFF" w:rsidR="005678B9" w:rsidRPr="008F0287" w:rsidRDefault="008F0287" w:rsidP="005678B9">
            <w:pPr>
              <w:jc w:val="both"/>
              <w:rPr>
                <w:sz w:val="28"/>
                <w:szCs w:val="28"/>
                <w:lang w:val="uk-UA"/>
              </w:rPr>
            </w:pPr>
            <w:r w:rsidRPr="008F0287">
              <w:rPr>
                <w:sz w:val="28"/>
                <w:szCs w:val="28"/>
                <w:lang w:val="uk-UA"/>
              </w:rPr>
              <w:t>Описати що являє собою п</w:t>
            </w:r>
            <w:r w:rsidR="005678B9" w:rsidRPr="008F0287">
              <w:rPr>
                <w:sz w:val="28"/>
                <w:szCs w:val="28"/>
                <w:lang w:val="uk-UA"/>
              </w:rPr>
              <w:t xml:space="preserve">роцесний похід </w:t>
            </w:r>
          </w:p>
        </w:tc>
      </w:tr>
      <w:tr w:rsidR="005678B9" w:rsidRPr="00EE18E6" w14:paraId="63F37915" w14:textId="77777777" w:rsidTr="005678B9">
        <w:tc>
          <w:tcPr>
            <w:tcW w:w="717" w:type="dxa"/>
          </w:tcPr>
          <w:p w14:paraId="30F846B6" w14:textId="6F795E94" w:rsidR="005678B9" w:rsidRPr="00EE18E6" w:rsidRDefault="008F0287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  <w:r w:rsidR="005678B9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FBD8065" w14:textId="6076DC4F" w:rsidR="005678B9" w:rsidRPr="00EE18E6" w:rsidRDefault="008F0287" w:rsidP="005678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Дати характеристику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«допоміжн</w:t>
            </w:r>
            <w:r>
              <w:rPr>
                <w:sz w:val="28"/>
                <w:szCs w:val="28"/>
                <w:lang w:val="uk-UA"/>
              </w:rPr>
              <w:t>им</w:t>
            </w:r>
            <w:r w:rsidR="005678B9" w:rsidRPr="00EE18E6">
              <w:rPr>
                <w:sz w:val="28"/>
                <w:szCs w:val="28"/>
                <w:lang w:val="uk-UA"/>
              </w:rPr>
              <w:t xml:space="preserve"> бізнес-процес</w:t>
            </w:r>
            <w:r>
              <w:rPr>
                <w:sz w:val="28"/>
                <w:szCs w:val="28"/>
                <w:lang w:val="uk-UA"/>
              </w:rPr>
              <w:t>ам</w:t>
            </w:r>
            <w:r w:rsidR="005678B9" w:rsidRPr="00EE18E6">
              <w:rPr>
                <w:sz w:val="28"/>
                <w:szCs w:val="28"/>
                <w:lang w:val="uk-UA"/>
              </w:rPr>
              <w:t>»</w:t>
            </w:r>
          </w:p>
        </w:tc>
      </w:tr>
      <w:tr w:rsidR="008F0287" w:rsidRPr="00EE18E6" w14:paraId="6F9A80ED" w14:textId="77777777" w:rsidTr="005678B9">
        <w:tc>
          <w:tcPr>
            <w:tcW w:w="717" w:type="dxa"/>
          </w:tcPr>
          <w:p w14:paraId="0E790508" w14:textId="5859DCD6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53C2B4AF" w14:textId="40F92480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Дати характеристику</w:t>
            </w:r>
            <w:r w:rsidRPr="00EE18E6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 xml:space="preserve">основним </w:t>
            </w:r>
            <w:r w:rsidRPr="00EE18E6">
              <w:rPr>
                <w:sz w:val="28"/>
                <w:szCs w:val="28"/>
                <w:lang w:val="uk-UA"/>
              </w:rPr>
              <w:t>бізнес-процес</w:t>
            </w:r>
            <w:r>
              <w:rPr>
                <w:sz w:val="28"/>
                <w:szCs w:val="28"/>
                <w:lang w:val="uk-UA"/>
              </w:rPr>
              <w:t>ам</w:t>
            </w:r>
            <w:r w:rsidRPr="00EE18E6">
              <w:rPr>
                <w:sz w:val="28"/>
                <w:szCs w:val="28"/>
                <w:lang w:val="uk-UA"/>
              </w:rPr>
              <w:t>»</w:t>
            </w:r>
          </w:p>
        </w:tc>
      </w:tr>
      <w:tr w:rsidR="008F0287" w:rsidRPr="00EE18E6" w14:paraId="38B90A4B" w14:textId="77777777" w:rsidTr="005678B9">
        <w:tc>
          <w:tcPr>
            <w:tcW w:w="717" w:type="dxa"/>
          </w:tcPr>
          <w:p w14:paraId="1550FEC2" w14:textId="6117B23F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0</w:t>
            </w:r>
            <w:r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5F4A194A" w14:textId="5F2B137E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Описати </w:t>
            </w:r>
            <w:r w:rsidRPr="00EE18E6">
              <w:rPr>
                <w:sz w:val="28"/>
                <w:szCs w:val="28"/>
                <w:lang w:val="uk-UA"/>
              </w:rPr>
              <w:t>основні елементи, які входять до функціонального блоку моделі IDEF</w:t>
            </w:r>
          </w:p>
        </w:tc>
      </w:tr>
      <w:tr w:rsidR="008F0287" w:rsidRPr="00EE18E6" w14:paraId="01EEB103" w14:textId="77777777" w:rsidTr="005678B9">
        <w:trPr>
          <w:trHeight w:val="123"/>
        </w:trPr>
        <w:tc>
          <w:tcPr>
            <w:tcW w:w="717" w:type="dxa"/>
          </w:tcPr>
          <w:p w14:paraId="7A1DF0E3" w14:textId="4F2265DE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9AF3770" w14:textId="77777777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Назвіть основну мету аудиту бізнес-процесів</w:t>
            </w:r>
          </w:p>
        </w:tc>
      </w:tr>
      <w:tr w:rsidR="008F0287" w:rsidRPr="00EE18E6" w14:paraId="0A829EA3" w14:textId="77777777" w:rsidTr="005678B9">
        <w:tc>
          <w:tcPr>
            <w:tcW w:w="717" w:type="dxa"/>
          </w:tcPr>
          <w:p w14:paraId="194AD6F2" w14:textId="5AB94E89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724D169" w14:textId="5BCBF5AD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Дати характеристику</w:t>
            </w:r>
            <w:r w:rsidRPr="00EE18E6">
              <w:rPr>
                <w:sz w:val="28"/>
                <w:szCs w:val="28"/>
                <w:lang w:val="uk-UA"/>
              </w:rPr>
              <w:t xml:space="preserve"> ресурсн</w:t>
            </w:r>
            <w:r>
              <w:rPr>
                <w:sz w:val="28"/>
                <w:szCs w:val="28"/>
                <w:lang w:val="uk-UA"/>
              </w:rPr>
              <w:t>ому</w:t>
            </w:r>
            <w:r w:rsidRPr="00EE18E6">
              <w:rPr>
                <w:sz w:val="28"/>
                <w:szCs w:val="28"/>
                <w:lang w:val="uk-UA"/>
              </w:rPr>
              <w:t xml:space="preserve"> підх</w:t>
            </w:r>
            <w:r>
              <w:rPr>
                <w:sz w:val="28"/>
                <w:szCs w:val="28"/>
                <w:lang w:val="uk-UA"/>
              </w:rPr>
              <w:t>о</w:t>
            </w:r>
            <w:r w:rsidRPr="00EE18E6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EE18E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F0287" w:rsidRPr="00EE18E6" w14:paraId="07C24559" w14:textId="77777777" w:rsidTr="005678B9">
        <w:tc>
          <w:tcPr>
            <w:tcW w:w="717" w:type="dxa"/>
          </w:tcPr>
          <w:p w14:paraId="500C7F7F" w14:textId="5E15F9A2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0A841264" w14:textId="0AC5841D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Описати </w:t>
            </w:r>
            <w:r w:rsidRPr="00EE18E6">
              <w:rPr>
                <w:sz w:val="28"/>
                <w:szCs w:val="28"/>
                <w:lang w:val="uk-UA"/>
              </w:rPr>
              <w:t>основні якості, якими повинні володіти ресурси</w:t>
            </w:r>
          </w:p>
        </w:tc>
      </w:tr>
      <w:tr w:rsidR="008F0287" w:rsidRPr="00EE18E6" w14:paraId="7743BC24" w14:textId="77777777" w:rsidTr="005678B9">
        <w:tc>
          <w:tcPr>
            <w:tcW w:w="717" w:type="dxa"/>
          </w:tcPr>
          <w:p w14:paraId="08A8F0B5" w14:textId="71D46232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5427004F" w14:textId="493652B8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Охарактеризувати </w:t>
            </w:r>
            <w:r w:rsidRPr="00EE18E6">
              <w:rPr>
                <w:sz w:val="28"/>
                <w:szCs w:val="28"/>
                <w:lang w:val="uk-UA"/>
              </w:rPr>
              <w:t>ресурси за ознакою відновлюваності</w:t>
            </w:r>
          </w:p>
        </w:tc>
      </w:tr>
      <w:tr w:rsidR="008F0287" w:rsidRPr="00EE18E6" w14:paraId="14ED3354" w14:textId="77777777" w:rsidTr="005678B9">
        <w:tc>
          <w:tcPr>
            <w:tcW w:w="717" w:type="dxa"/>
          </w:tcPr>
          <w:p w14:paraId="05299995" w14:textId="6EC61A9E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9059" w:type="dxa"/>
          </w:tcPr>
          <w:p w14:paraId="27F59F4E" w14:textId="4601BACE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Назвіть принцип залучення ресурсів</w:t>
            </w:r>
          </w:p>
        </w:tc>
      </w:tr>
      <w:tr w:rsidR="008F0287" w:rsidRPr="00EE18E6" w14:paraId="6959CF86" w14:textId="77777777" w:rsidTr="005678B9">
        <w:tc>
          <w:tcPr>
            <w:tcW w:w="717" w:type="dxa"/>
          </w:tcPr>
          <w:p w14:paraId="6AD6D5A2" w14:textId="414AD47A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9059" w:type="dxa"/>
          </w:tcPr>
          <w:p w14:paraId="4ECEA9ED" w14:textId="065DAE2E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Дати </w:t>
            </w:r>
            <w:r>
              <w:rPr>
                <w:sz w:val="28"/>
                <w:szCs w:val="28"/>
                <w:lang w:val="uk-UA"/>
              </w:rPr>
              <w:t>характеристику</w:t>
            </w:r>
            <w:r>
              <w:rPr>
                <w:sz w:val="28"/>
                <w:szCs w:val="28"/>
                <w:lang w:val="uk-UA"/>
              </w:rPr>
              <w:t xml:space="preserve"> ресурсам підприємства</w:t>
            </w:r>
          </w:p>
        </w:tc>
      </w:tr>
      <w:tr w:rsidR="008F0287" w:rsidRPr="00EE18E6" w14:paraId="1B1E2C5B" w14:textId="77777777" w:rsidTr="005678B9">
        <w:tc>
          <w:tcPr>
            <w:tcW w:w="717" w:type="dxa"/>
          </w:tcPr>
          <w:p w14:paraId="357B2D22" w14:textId="3664F4E0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9059" w:type="dxa"/>
          </w:tcPr>
          <w:p w14:paraId="517F48F1" w14:textId="6863BD73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Охарактеризувати </w:t>
            </w:r>
            <w:r w:rsidRPr="00EE18E6">
              <w:rPr>
                <w:sz w:val="28"/>
                <w:szCs w:val="28"/>
                <w:lang w:val="uk-UA"/>
              </w:rPr>
              <w:t>фінанс</w:t>
            </w:r>
            <w:r>
              <w:rPr>
                <w:sz w:val="28"/>
                <w:szCs w:val="28"/>
                <w:lang w:val="uk-UA"/>
              </w:rPr>
              <w:t>ові</w:t>
            </w:r>
            <w:r w:rsidRPr="00EE18E6">
              <w:rPr>
                <w:sz w:val="28"/>
                <w:szCs w:val="28"/>
                <w:lang w:val="uk-UA"/>
              </w:rPr>
              <w:t xml:space="preserve"> ресурс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8F0287" w:rsidRPr="00EE18E6" w14:paraId="287896EE" w14:textId="77777777" w:rsidTr="005678B9">
        <w:tc>
          <w:tcPr>
            <w:tcW w:w="717" w:type="dxa"/>
          </w:tcPr>
          <w:p w14:paraId="5BF2270B" w14:textId="70F2C208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9059" w:type="dxa"/>
          </w:tcPr>
          <w:p w14:paraId="73D0B339" w14:textId="3149755D" w:rsidR="008F0287" w:rsidRPr="00EE18E6" w:rsidRDefault="008F0287" w:rsidP="008F0287">
            <w:pPr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Якими буваю ресурси за ознакою впливу на продукт</w:t>
            </w:r>
          </w:p>
        </w:tc>
      </w:tr>
      <w:tr w:rsidR="008F0287" w:rsidRPr="00EE18E6" w14:paraId="3B16EE85" w14:textId="77777777" w:rsidTr="005678B9">
        <w:tc>
          <w:tcPr>
            <w:tcW w:w="717" w:type="dxa"/>
          </w:tcPr>
          <w:p w14:paraId="354300CD" w14:textId="53A57EE8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9059" w:type="dxa"/>
          </w:tcPr>
          <w:p w14:paraId="6682983B" w14:textId="0F025FA1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 xml:space="preserve">Що розуміють під комерційними ресурсами </w:t>
            </w:r>
          </w:p>
        </w:tc>
      </w:tr>
      <w:tr w:rsidR="008F0287" w:rsidRPr="007A7ECD" w14:paraId="576E683C" w14:textId="77777777" w:rsidTr="005678B9">
        <w:tc>
          <w:tcPr>
            <w:tcW w:w="717" w:type="dxa"/>
          </w:tcPr>
          <w:p w14:paraId="79C92B0C" w14:textId="453E0ADE" w:rsidR="008F0287" w:rsidRPr="007A7ECD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7A7ECD">
              <w:rPr>
                <w:sz w:val="28"/>
                <w:szCs w:val="28"/>
                <w:lang w:val="uk-UA"/>
              </w:rPr>
              <w:t>50</w:t>
            </w:r>
            <w:r w:rsidRPr="007A7EC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585572F" w14:textId="7833BB50" w:rsidR="008F0287" w:rsidRPr="007A7ECD" w:rsidRDefault="008F0287" w:rsidP="008F0287">
            <w:pPr>
              <w:rPr>
                <w:sz w:val="28"/>
                <w:szCs w:val="28"/>
                <w:lang w:val="uk-UA"/>
              </w:rPr>
            </w:pPr>
            <w:r w:rsidRPr="007A7ECD">
              <w:rPr>
                <w:sz w:val="28"/>
                <w:szCs w:val="28"/>
                <w:lang w:val="uk-UA"/>
              </w:rPr>
              <w:t xml:space="preserve">Що розуміють під інформацією </w:t>
            </w:r>
          </w:p>
        </w:tc>
      </w:tr>
      <w:tr w:rsidR="008F0287" w:rsidRPr="007A7ECD" w14:paraId="32EF8B19" w14:textId="77777777" w:rsidTr="005678B9">
        <w:tc>
          <w:tcPr>
            <w:tcW w:w="717" w:type="dxa"/>
          </w:tcPr>
          <w:p w14:paraId="41A1AE8C" w14:textId="4015FD0D" w:rsidR="008F0287" w:rsidRPr="007A7ECD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7A7ECD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9059" w:type="dxa"/>
          </w:tcPr>
          <w:p w14:paraId="72B20826" w14:textId="2699A647" w:rsidR="008F0287" w:rsidRPr="007A7ECD" w:rsidRDefault="008F0287" w:rsidP="008F0287">
            <w:pPr>
              <w:rPr>
                <w:sz w:val="28"/>
                <w:szCs w:val="28"/>
                <w:lang w:val="uk-UA"/>
              </w:rPr>
            </w:pPr>
            <w:r w:rsidRPr="007A7ECD">
              <w:rPr>
                <w:sz w:val="28"/>
                <w:szCs w:val="28"/>
                <w:lang w:val="uk-UA"/>
              </w:rPr>
              <w:t>Визначте, що розуміють під місією інформаційної системи</w:t>
            </w:r>
          </w:p>
        </w:tc>
      </w:tr>
      <w:tr w:rsidR="008F0287" w:rsidRPr="00EE18E6" w14:paraId="2E8C9D77" w14:textId="77777777" w:rsidTr="005678B9">
        <w:tc>
          <w:tcPr>
            <w:tcW w:w="717" w:type="dxa"/>
          </w:tcPr>
          <w:p w14:paraId="67206DF9" w14:textId="6152CC60" w:rsidR="008F0287" w:rsidRPr="007A7ECD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  <w:r w:rsidR="008F0287" w:rsidRPr="007A7EC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227DE6B" w14:textId="77777777" w:rsidR="008F0287" w:rsidRPr="007A7ECD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7A7ECD">
              <w:rPr>
                <w:sz w:val="28"/>
                <w:szCs w:val="28"/>
                <w:lang w:val="uk-UA"/>
              </w:rPr>
              <w:t>Що передбачає інформаційний бар'єр</w:t>
            </w:r>
          </w:p>
        </w:tc>
      </w:tr>
      <w:tr w:rsidR="008F0287" w:rsidRPr="00EE18E6" w14:paraId="07F1AB85" w14:textId="77777777" w:rsidTr="005678B9">
        <w:tc>
          <w:tcPr>
            <w:tcW w:w="717" w:type="dxa"/>
          </w:tcPr>
          <w:p w14:paraId="010EA679" w14:textId="20A61F16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A152322" w14:textId="77777777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Що розуміють під базами даних</w:t>
            </w:r>
          </w:p>
        </w:tc>
      </w:tr>
      <w:tr w:rsidR="008F0287" w:rsidRPr="00EE18E6" w14:paraId="4D8798DB" w14:textId="77777777" w:rsidTr="005678B9">
        <w:tc>
          <w:tcPr>
            <w:tcW w:w="717" w:type="dxa"/>
          </w:tcPr>
          <w:p w14:paraId="360CE255" w14:textId="52916E0B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7539BAA" w14:textId="6AA38DE6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 і</w:t>
            </w:r>
            <w:r w:rsidR="008F0287" w:rsidRPr="00EE18E6">
              <w:rPr>
                <w:sz w:val="28"/>
                <w:szCs w:val="28"/>
                <w:lang w:val="uk-UA"/>
              </w:rPr>
              <w:t>нформаційн</w:t>
            </w:r>
            <w:r>
              <w:rPr>
                <w:sz w:val="28"/>
                <w:szCs w:val="28"/>
                <w:lang w:val="uk-UA"/>
              </w:rPr>
              <w:t>у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 систем</w:t>
            </w:r>
            <w:r>
              <w:rPr>
                <w:sz w:val="28"/>
                <w:szCs w:val="28"/>
                <w:lang w:val="uk-UA"/>
              </w:rPr>
              <w:t>у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 CSRP </w:t>
            </w:r>
          </w:p>
        </w:tc>
      </w:tr>
      <w:tr w:rsidR="008F0287" w:rsidRPr="00EE18E6" w14:paraId="5435363A" w14:textId="77777777" w:rsidTr="005678B9">
        <w:tc>
          <w:tcPr>
            <w:tcW w:w="717" w:type="dxa"/>
          </w:tcPr>
          <w:p w14:paraId="65FFEA10" w14:textId="553DE222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5C36638" w14:textId="4219237E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Що являє собою інформаційна система MRP?</w:t>
            </w:r>
          </w:p>
        </w:tc>
      </w:tr>
      <w:tr w:rsidR="008F0287" w:rsidRPr="00D45CE6" w14:paraId="6925F086" w14:textId="77777777" w:rsidTr="005678B9">
        <w:tc>
          <w:tcPr>
            <w:tcW w:w="717" w:type="dxa"/>
          </w:tcPr>
          <w:p w14:paraId="18770871" w14:textId="6EB49D75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98B897B" w14:textId="77777777" w:rsidR="008F0287" w:rsidRPr="00D45C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Що означає квадрант «байдуже» в матриці пріоритетів ?</w:t>
            </w:r>
          </w:p>
        </w:tc>
      </w:tr>
      <w:tr w:rsidR="008F0287" w:rsidRPr="00D45CE6" w14:paraId="0F90F0E6" w14:textId="77777777" w:rsidTr="005678B9">
        <w:tc>
          <w:tcPr>
            <w:tcW w:w="717" w:type="dxa"/>
          </w:tcPr>
          <w:p w14:paraId="6F893166" w14:textId="553F5C41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D390565" w14:textId="77777777" w:rsidR="008F0287" w:rsidRPr="00D45C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Що означає квадрант «перебір» в матриці пріоритетів ?</w:t>
            </w:r>
          </w:p>
        </w:tc>
      </w:tr>
      <w:tr w:rsidR="008F0287" w:rsidRPr="00EE18E6" w14:paraId="3A515646" w14:textId="77777777" w:rsidTr="005678B9">
        <w:tc>
          <w:tcPr>
            <w:tcW w:w="717" w:type="dxa"/>
          </w:tcPr>
          <w:p w14:paraId="3C39956C" w14:textId="04AA7620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08262475" w14:textId="1A824BB8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Які нові елементи привносить і сучасний бізнес електронна комерція</w:t>
            </w:r>
          </w:p>
        </w:tc>
      </w:tr>
      <w:tr w:rsidR="008F0287" w:rsidRPr="00EE18E6" w14:paraId="62F5D4BB" w14:textId="77777777" w:rsidTr="005678B9">
        <w:tc>
          <w:tcPr>
            <w:tcW w:w="717" w:type="dxa"/>
          </w:tcPr>
          <w:p w14:paraId="258B429D" w14:textId="56B49951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A874884" w14:textId="7B6A6D06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Описати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 фактор</w:t>
            </w:r>
            <w:r>
              <w:rPr>
                <w:sz w:val="28"/>
                <w:szCs w:val="28"/>
                <w:lang w:val="uk-UA"/>
              </w:rPr>
              <w:t>и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 зовнішнього середовища непрямої дії</w:t>
            </w:r>
          </w:p>
        </w:tc>
      </w:tr>
      <w:tr w:rsidR="008F0287" w:rsidRPr="00EE18E6" w14:paraId="56155A9F" w14:textId="77777777" w:rsidTr="005678B9">
        <w:tc>
          <w:tcPr>
            <w:tcW w:w="717" w:type="dxa"/>
          </w:tcPr>
          <w:p w14:paraId="3DC98E4D" w14:textId="7875443F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8650247" w14:textId="100049E8" w:rsidR="008F0287" w:rsidRPr="00EE18E6" w:rsidRDefault="007A7ECD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які питання відповідає  м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одель </w:t>
            </w:r>
            <w:proofErr w:type="spellStart"/>
            <w:r w:rsidR="008F0287" w:rsidRPr="00EE18E6">
              <w:rPr>
                <w:sz w:val="28"/>
                <w:szCs w:val="28"/>
                <w:lang w:val="uk-UA"/>
              </w:rPr>
              <w:t>цілеутворення</w:t>
            </w:r>
            <w:proofErr w:type="spellEnd"/>
          </w:p>
        </w:tc>
      </w:tr>
      <w:tr w:rsidR="008F0287" w:rsidRPr="00EE18E6" w14:paraId="56336EC5" w14:textId="77777777" w:rsidTr="005678B9">
        <w:tc>
          <w:tcPr>
            <w:tcW w:w="717" w:type="dxa"/>
          </w:tcPr>
          <w:p w14:paraId="044A69C3" w14:textId="2B68F14B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5C809F9" w14:textId="5F4D42DF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які питання відповідає  </w:t>
            </w:r>
            <w:r>
              <w:rPr>
                <w:sz w:val="28"/>
                <w:szCs w:val="28"/>
                <w:lang w:val="uk-UA"/>
              </w:rPr>
              <w:t>ф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ункціонально-технологічна модель </w:t>
            </w:r>
          </w:p>
        </w:tc>
      </w:tr>
      <w:tr w:rsidR="008F0287" w:rsidRPr="00EE18E6" w14:paraId="68AF96AA" w14:textId="77777777" w:rsidTr="005678B9">
        <w:tc>
          <w:tcPr>
            <w:tcW w:w="717" w:type="dxa"/>
          </w:tcPr>
          <w:p w14:paraId="0E2D6931" w14:textId="33FE6319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F29264F" w14:textId="17C8F187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які питання відповідає  </w:t>
            </w:r>
            <w:r>
              <w:rPr>
                <w:sz w:val="28"/>
                <w:szCs w:val="28"/>
                <w:lang w:val="uk-UA"/>
              </w:rPr>
              <w:t>о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рганізаційно-функціональна модель </w:t>
            </w:r>
          </w:p>
        </w:tc>
      </w:tr>
      <w:tr w:rsidR="008F0287" w:rsidRPr="00EE18E6" w14:paraId="5477CF7A" w14:textId="77777777" w:rsidTr="005678B9">
        <w:tc>
          <w:tcPr>
            <w:tcW w:w="717" w:type="dxa"/>
          </w:tcPr>
          <w:p w14:paraId="3333DC3D" w14:textId="1CA49D3D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63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794D9E3" w14:textId="6D4E04D4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які питання відповідає </w:t>
            </w:r>
            <w:r>
              <w:rPr>
                <w:sz w:val="28"/>
                <w:szCs w:val="28"/>
                <w:lang w:val="uk-UA"/>
              </w:rPr>
              <w:t>п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роцесно-рольова модель </w:t>
            </w:r>
          </w:p>
        </w:tc>
      </w:tr>
      <w:tr w:rsidR="008F0287" w:rsidRPr="00EE18E6" w14:paraId="49F8785D" w14:textId="77777777" w:rsidTr="005678B9">
        <w:tc>
          <w:tcPr>
            <w:tcW w:w="717" w:type="dxa"/>
          </w:tcPr>
          <w:p w14:paraId="135F5862" w14:textId="7519A61D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BCE7201" w14:textId="0391A2A0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які питання відповідає  </w:t>
            </w:r>
            <w:r>
              <w:rPr>
                <w:sz w:val="28"/>
                <w:szCs w:val="28"/>
                <w:lang w:val="uk-UA"/>
              </w:rPr>
              <w:t>м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одель структури даних </w:t>
            </w:r>
          </w:p>
        </w:tc>
      </w:tr>
      <w:tr w:rsidR="008F0287" w:rsidRPr="00EE18E6" w14:paraId="433324F0" w14:textId="77777777" w:rsidTr="005678B9">
        <w:tc>
          <w:tcPr>
            <w:tcW w:w="717" w:type="dxa"/>
          </w:tcPr>
          <w:p w14:paraId="5C2E661E" w14:textId="723C8B7F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B108109" w14:textId="77777777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Визначте, що не відноситься до посередницької моделі бізнесу:</w:t>
            </w:r>
          </w:p>
        </w:tc>
      </w:tr>
      <w:tr w:rsidR="008F0287" w:rsidRPr="00EE18E6" w14:paraId="24FBEE69" w14:textId="77777777" w:rsidTr="005678B9">
        <w:tc>
          <w:tcPr>
            <w:tcW w:w="717" w:type="dxa"/>
          </w:tcPr>
          <w:p w14:paraId="1C1CEFF8" w14:textId="7C5CD945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1D2EBC56" w14:textId="77777777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Визначте, що не відноситься до рекламної моделі бізнесу:</w:t>
            </w:r>
          </w:p>
        </w:tc>
      </w:tr>
      <w:tr w:rsidR="008F0287" w:rsidRPr="00EE18E6" w14:paraId="586148E6" w14:textId="77777777" w:rsidTr="005678B9">
        <w:tc>
          <w:tcPr>
            <w:tcW w:w="717" w:type="dxa"/>
          </w:tcPr>
          <w:p w14:paraId="6FF5EA57" w14:textId="22B14C9E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82BEE49" w14:textId="5423F4FB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 xml:space="preserve">Електронне посередництво віртуальної торгівельної точки між виробниками (або дистриб’юторами) товарів і роздрібними клієнтами – це бізнес-модель </w:t>
            </w:r>
            <w:r w:rsidR="00EF447A">
              <w:rPr>
                <w:sz w:val="28"/>
                <w:szCs w:val="28"/>
                <w:lang w:val="uk-UA"/>
              </w:rPr>
              <w:t>якого типу?</w:t>
            </w:r>
          </w:p>
        </w:tc>
      </w:tr>
      <w:tr w:rsidR="008F0287" w:rsidRPr="00EE18E6" w14:paraId="5E2B1483" w14:textId="77777777" w:rsidTr="005678B9">
        <w:tc>
          <w:tcPr>
            <w:tcW w:w="717" w:type="dxa"/>
          </w:tcPr>
          <w:p w14:paraId="27368C5A" w14:textId="7265AD1F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2B328A4" w14:textId="0017DBFD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Визначте, що не відноситься до інформаційної моделі бізнесу</w:t>
            </w:r>
          </w:p>
        </w:tc>
      </w:tr>
      <w:tr w:rsidR="008F0287" w:rsidRPr="00EE18E6" w14:paraId="3D33769F" w14:textId="77777777" w:rsidTr="005678B9">
        <w:tc>
          <w:tcPr>
            <w:tcW w:w="717" w:type="dxa"/>
          </w:tcPr>
          <w:p w14:paraId="35BEC606" w14:textId="171447EC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2BFA540" w14:textId="35DDBCD7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Назвіть</w:t>
            </w:r>
            <w:r w:rsidR="008F0287" w:rsidRPr="00EE18E6">
              <w:rPr>
                <w:sz w:val="28"/>
                <w:szCs w:val="28"/>
                <w:lang w:val="uk-UA"/>
              </w:rPr>
              <w:t>, що не відноситься до комп’ютерної моделі бізнесу</w:t>
            </w:r>
          </w:p>
        </w:tc>
      </w:tr>
      <w:tr w:rsidR="008F0287" w:rsidRPr="00EE18E6" w14:paraId="0FB95F80" w14:textId="77777777" w:rsidTr="005678B9">
        <w:tc>
          <w:tcPr>
            <w:tcW w:w="717" w:type="dxa"/>
          </w:tcPr>
          <w:p w14:paraId="7A5A7AAA" w14:textId="08E6164F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C20C1D7" w14:textId="0D886580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Визначте</w:t>
            </w:r>
            <w:r w:rsidR="008F0287" w:rsidRPr="00EE18E6">
              <w:rPr>
                <w:sz w:val="28"/>
                <w:szCs w:val="28"/>
                <w:lang w:val="uk-UA"/>
              </w:rPr>
              <w:t>, що не відноситься до торгівельної моделі</w:t>
            </w:r>
          </w:p>
        </w:tc>
      </w:tr>
      <w:tr w:rsidR="008F0287" w:rsidRPr="00EE18E6" w14:paraId="225FA39D" w14:textId="77777777" w:rsidTr="005678B9">
        <w:tc>
          <w:tcPr>
            <w:tcW w:w="717" w:type="dxa"/>
          </w:tcPr>
          <w:p w14:paraId="559177DB" w14:textId="68A693D4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7</w:t>
            </w:r>
            <w:r w:rsidR="00EF447A">
              <w:rPr>
                <w:sz w:val="28"/>
                <w:szCs w:val="28"/>
                <w:lang w:val="uk-UA"/>
              </w:rPr>
              <w:t>1</w:t>
            </w:r>
            <w:r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8AFFBE7" w14:textId="44AA9C58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Оберіть, хто сприяє операціям між продавцями і покупцями, надаючи всеосяжну інформацію і додаткові послуги, включаючи натуральний бартер товарів і послуг між сторонами</w:t>
            </w:r>
          </w:p>
        </w:tc>
      </w:tr>
      <w:tr w:rsidR="008F0287" w:rsidRPr="00EE18E6" w14:paraId="3BB3E4E0" w14:textId="77777777" w:rsidTr="005678B9">
        <w:tc>
          <w:tcPr>
            <w:tcW w:w="717" w:type="dxa"/>
          </w:tcPr>
          <w:p w14:paraId="4A147794" w14:textId="0B9398B4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0E3C55CA" w14:textId="3855F4AD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Назвіть</w:t>
            </w:r>
            <w:r w:rsidR="008F0287" w:rsidRPr="00EE18E6">
              <w:rPr>
                <w:sz w:val="28"/>
                <w:szCs w:val="28"/>
                <w:lang w:val="uk-UA"/>
              </w:rPr>
              <w:t>, хто пропонує можливість мережевого з’єднання і супутні послуги за місячну плату</w:t>
            </w:r>
          </w:p>
        </w:tc>
      </w:tr>
      <w:tr w:rsidR="008F0287" w:rsidRPr="00EE18E6" w14:paraId="4D9C656F" w14:textId="77777777" w:rsidTr="005678B9">
        <w:tc>
          <w:tcPr>
            <w:tcW w:w="717" w:type="dxa"/>
          </w:tcPr>
          <w:p w14:paraId="52AC5A8C" w14:textId="69DE813D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91AA0ED" w14:textId="066DC61E" w:rsidR="008F0287" w:rsidRPr="00EE18E6" w:rsidRDefault="00EF447A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включає в себе п</w:t>
            </w:r>
            <w:r w:rsidR="008F0287" w:rsidRPr="00EE18E6">
              <w:rPr>
                <w:sz w:val="28"/>
                <w:szCs w:val="28"/>
                <w:lang w:val="uk-UA"/>
              </w:rPr>
              <w:t>отенціал підприємства</w:t>
            </w:r>
          </w:p>
        </w:tc>
      </w:tr>
      <w:tr w:rsidR="008F0287" w:rsidRPr="00EE18E6" w14:paraId="4F99EE8C" w14:textId="77777777" w:rsidTr="005678B9">
        <w:tc>
          <w:tcPr>
            <w:tcW w:w="717" w:type="dxa"/>
          </w:tcPr>
          <w:p w14:paraId="5868BB4C" w14:textId="2AC24477" w:rsidR="008F0287" w:rsidRPr="00CB2EC9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CB2EC9">
              <w:rPr>
                <w:sz w:val="28"/>
                <w:szCs w:val="28"/>
                <w:lang w:val="uk-UA"/>
              </w:rPr>
              <w:t>74</w:t>
            </w:r>
            <w:r w:rsidR="008F0287" w:rsidRPr="00CB2EC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4E63C09" w14:textId="77777777" w:rsidR="008F0287" w:rsidRPr="00CB2EC9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CB2EC9">
              <w:rPr>
                <w:sz w:val="28"/>
                <w:szCs w:val="28"/>
                <w:lang w:val="uk-UA"/>
              </w:rPr>
              <w:t>Які виокремлюють структурні позиції підприємств у моделі Бостонської консалтингової групи (BCG)</w:t>
            </w:r>
          </w:p>
        </w:tc>
      </w:tr>
      <w:tr w:rsidR="008F0287" w:rsidRPr="00EE18E6" w14:paraId="29CB8FAA" w14:textId="77777777" w:rsidTr="005678B9">
        <w:tc>
          <w:tcPr>
            <w:tcW w:w="717" w:type="dxa"/>
          </w:tcPr>
          <w:p w14:paraId="6B57EC02" w14:textId="5FD4818D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705EFC1" w14:textId="65715C39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Який п</w:t>
            </w:r>
            <w:r w:rsidR="008F0287" w:rsidRPr="00EE18E6">
              <w:rPr>
                <w:sz w:val="28"/>
                <w:szCs w:val="28"/>
                <w:lang w:val="uk-UA"/>
              </w:rPr>
              <w:t xml:space="preserve">ідрозділ підприємства діє в одній або декількох стратегічних зонах господарювання, тобто випускає однотипну продукцію і може розробляти власну конкурентну стратегію </w:t>
            </w:r>
          </w:p>
        </w:tc>
      </w:tr>
      <w:tr w:rsidR="008F0287" w:rsidRPr="00EE18E6" w14:paraId="1ECAFF3A" w14:textId="77777777" w:rsidTr="005678B9">
        <w:tc>
          <w:tcPr>
            <w:tcW w:w="717" w:type="dxa"/>
          </w:tcPr>
          <w:p w14:paraId="01532A5A" w14:textId="78443340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E8C7E02" w14:textId="77777777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Як можна назвати товар в матриці БКГ, що знаходиться на етапі зростання:</w:t>
            </w:r>
          </w:p>
        </w:tc>
      </w:tr>
      <w:tr w:rsidR="008F0287" w:rsidRPr="00EE18E6" w14:paraId="34288259" w14:textId="77777777" w:rsidTr="005678B9">
        <w:tc>
          <w:tcPr>
            <w:tcW w:w="717" w:type="dxa"/>
          </w:tcPr>
          <w:p w14:paraId="4A278242" w14:textId="7A326834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68BCF5A4" w14:textId="492BBE77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таке к</w:t>
            </w:r>
            <w:r w:rsidR="008F0287" w:rsidRPr="00EE18E6">
              <w:rPr>
                <w:sz w:val="28"/>
                <w:szCs w:val="28"/>
              </w:rPr>
              <w:t xml:space="preserve">онкурентна перевага </w:t>
            </w:r>
          </w:p>
        </w:tc>
      </w:tr>
      <w:tr w:rsidR="008F0287" w:rsidRPr="00EE18E6" w14:paraId="64B751A0" w14:textId="77777777" w:rsidTr="005678B9">
        <w:tc>
          <w:tcPr>
            <w:tcW w:w="717" w:type="dxa"/>
          </w:tcPr>
          <w:p w14:paraId="111D6E25" w14:textId="2BE43C73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11744CE" w14:textId="126CB18F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NewRomanPSMT"/>
                <w:sz w:val="28"/>
                <w:szCs w:val="28"/>
                <w:lang w:val="uk-UA"/>
              </w:rPr>
              <w:t>Які переваги відносять д</w:t>
            </w:r>
            <w:r w:rsidR="008F0287" w:rsidRPr="00EE18E6">
              <w:rPr>
                <w:rFonts w:eastAsia="TimesNewRomanPSMT"/>
                <w:sz w:val="28"/>
                <w:szCs w:val="28"/>
              </w:rPr>
              <w:t xml:space="preserve">о переваг низького порядку </w:t>
            </w:r>
          </w:p>
        </w:tc>
      </w:tr>
      <w:tr w:rsidR="008F0287" w:rsidRPr="005E0F95" w14:paraId="22A369C8" w14:textId="77777777" w:rsidTr="005678B9">
        <w:tc>
          <w:tcPr>
            <w:tcW w:w="717" w:type="dxa"/>
          </w:tcPr>
          <w:p w14:paraId="67C34934" w14:textId="45CA4F38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9DC472D" w14:textId="452AC964" w:rsidR="008F0287" w:rsidRPr="00CB2EC9" w:rsidRDefault="008F0287" w:rsidP="008F0287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EE18E6">
              <w:rPr>
                <w:rFonts w:eastAsia="TimesNewRomanPSMT"/>
                <w:sz w:val="28"/>
                <w:szCs w:val="28"/>
              </w:rPr>
              <w:t>Які конкурентні переваги складно скопіювати</w:t>
            </w:r>
            <w:r w:rsidR="00CB2EC9">
              <w:rPr>
                <w:rFonts w:eastAsia="TimesNewRomanPSMT"/>
                <w:sz w:val="28"/>
                <w:szCs w:val="28"/>
                <w:lang w:val="uk-UA"/>
              </w:rPr>
              <w:t xml:space="preserve"> і чому</w:t>
            </w:r>
          </w:p>
        </w:tc>
      </w:tr>
      <w:tr w:rsidR="008F0287" w:rsidRPr="005E0F95" w14:paraId="4BA73D75" w14:textId="77777777" w:rsidTr="005678B9">
        <w:tc>
          <w:tcPr>
            <w:tcW w:w="717" w:type="dxa"/>
          </w:tcPr>
          <w:p w14:paraId="721DEEBA" w14:textId="6786C3E6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015C43F2" w14:textId="381641DF" w:rsidR="008F0287" w:rsidRPr="005E0F95" w:rsidRDefault="008F0287" w:rsidP="008F028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E18E6">
              <w:rPr>
                <w:bCs/>
                <w:iCs/>
                <w:sz w:val="28"/>
                <w:szCs w:val="28"/>
              </w:rPr>
              <w:t>Які виокремлюють конкурентні переваги підприємства за джерелами створення та стійкістю до копіювання</w:t>
            </w:r>
          </w:p>
        </w:tc>
      </w:tr>
      <w:tr w:rsidR="008F0287" w:rsidRPr="005E0F95" w14:paraId="369E0490" w14:textId="77777777" w:rsidTr="005678B9">
        <w:tc>
          <w:tcPr>
            <w:tcW w:w="717" w:type="dxa"/>
          </w:tcPr>
          <w:p w14:paraId="210CB238" w14:textId="07A6D8D3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8</w:t>
            </w:r>
            <w:r w:rsidR="00CB2EC9">
              <w:rPr>
                <w:sz w:val="28"/>
                <w:szCs w:val="28"/>
                <w:lang w:val="uk-UA"/>
              </w:rPr>
              <w:t>0</w:t>
            </w:r>
            <w:r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7F1DD5BF" w14:textId="77777777" w:rsidR="008F0287" w:rsidRPr="005E0F95" w:rsidRDefault="008F0287" w:rsidP="008F028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E18E6">
              <w:rPr>
                <w:bCs/>
                <w:iCs/>
                <w:sz w:val="28"/>
                <w:szCs w:val="28"/>
              </w:rPr>
              <w:t>Які виокремлюють конкурентні переваги підприємства за місцем формування</w:t>
            </w:r>
            <w:r w:rsidRPr="00EE18E6">
              <w:rPr>
                <w:bCs/>
                <w:iCs/>
                <w:sz w:val="28"/>
                <w:szCs w:val="28"/>
                <w:lang w:val="ru-RU"/>
              </w:rPr>
              <w:t>:</w:t>
            </w:r>
          </w:p>
        </w:tc>
      </w:tr>
      <w:tr w:rsidR="008F0287" w:rsidRPr="005E0F95" w14:paraId="16FAD14C" w14:textId="77777777" w:rsidTr="005678B9">
        <w:tc>
          <w:tcPr>
            <w:tcW w:w="717" w:type="dxa"/>
          </w:tcPr>
          <w:p w14:paraId="6721CBAC" w14:textId="7C7CE847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8F0287" w:rsidRPr="00EE18E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059" w:type="dxa"/>
          </w:tcPr>
          <w:p w14:paraId="168F6AA4" w14:textId="5EE7E2C7" w:rsidR="008F0287" w:rsidRPr="005E0F95" w:rsidRDefault="008F0287" w:rsidP="008F028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E18E6">
              <w:rPr>
                <w:bCs/>
                <w:iCs/>
                <w:sz w:val="28"/>
                <w:szCs w:val="28"/>
              </w:rPr>
              <w:t>До яких факторів формування конкурентних переваг підприємства належать споживачі, конкуренти, державні органи, фінансово-кредитні установи, постачальники</w:t>
            </w:r>
          </w:p>
        </w:tc>
      </w:tr>
      <w:tr w:rsidR="008F0287" w:rsidRPr="00EE18E6" w14:paraId="7F7A8F2D" w14:textId="77777777" w:rsidTr="005678B9">
        <w:tc>
          <w:tcPr>
            <w:tcW w:w="717" w:type="dxa"/>
          </w:tcPr>
          <w:p w14:paraId="2F3C2189" w14:textId="2BF1FF6F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0DF3ED7" w14:textId="00F3D738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bCs/>
                <w:iCs/>
                <w:sz w:val="28"/>
                <w:szCs w:val="28"/>
              </w:rPr>
              <w:t>Які виокремлюють конкурентні переваги підприємства за</w:t>
            </w:r>
            <w:r w:rsidRPr="00EE18E6">
              <w:rPr>
                <w:bCs/>
                <w:iCs/>
                <w:sz w:val="28"/>
                <w:szCs w:val="28"/>
                <w:lang w:val="ru-RU"/>
              </w:rPr>
              <w:t xml:space="preserve"> сферою </w:t>
            </w:r>
            <w:proofErr w:type="spellStart"/>
            <w:r w:rsidRPr="00EE18E6">
              <w:rPr>
                <w:bCs/>
                <w:iCs/>
                <w:sz w:val="28"/>
                <w:szCs w:val="28"/>
                <w:lang w:val="ru-RU"/>
              </w:rPr>
              <w:t>прояву</w:t>
            </w:r>
            <w:proofErr w:type="spellEnd"/>
          </w:p>
        </w:tc>
      </w:tr>
      <w:tr w:rsidR="008F0287" w:rsidRPr="00EE18E6" w14:paraId="2CDF7B7A" w14:textId="77777777" w:rsidTr="005678B9">
        <w:tc>
          <w:tcPr>
            <w:tcW w:w="717" w:type="dxa"/>
          </w:tcPr>
          <w:p w14:paraId="1BD39FB8" w14:textId="3C7A8C4F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20A31EC0" w14:textId="7DE106F5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bCs/>
                <w:iCs/>
                <w:sz w:val="28"/>
                <w:szCs w:val="28"/>
              </w:rPr>
              <w:t>Які виокремлюють конкурентні переваги підприємства за</w:t>
            </w:r>
            <w:r w:rsidRPr="00EE18E6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EE18E6">
              <w:rPr>
                <w:bCs/>
                <w:iCs/>
                <w:sz w:val="28"/>
                <w:szCs w:val="28"/>
              </w:rPr>
              <w:t>тривалістю дії</w:t>
            </w:r>
          </w:p>
        </w:tc>
      </w:tr>
      <w:tr w:rsidR="00CB2EC9" w:rsidRPr="00EE18E6" w14:paraId="51461E42" w14:textId="77777777" w:rsidTr="005678B9">
        <w:tc>
          <w:tcPr>
            <w:tcW w:w="717" w:type="dxa"/>
          </w:tcPr>
          <w:p w14:paraId="30EDDAED" w14:textId="33C86D99" w:rsidR="00CB2EC9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9059" w:type="dxa"/>
          </w:tcPr>
          <w:p w14:paraId="2FF47C02" w14:textId="3216D066" w:rsidR="00CB2EC9" w:rsidRPr="00CB2EC9" w:rsidRDefault="00CB2EC9" w:rsidP="008F0287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Аутсорсингова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модель бізнесу </w:t>
            </w:r>
          </w:p>
        </w:tc>
      </w:tr>
      <w:tr w:rsidR="008F0287" w:rsidRPr="00EE18E6" w14:paraId="7DB36F23" w14:textId="77777777" w:rsidTr="005678B9">
        <w:tc>
          <w:tcPr>
            <w:tcW w:w="717" w:type="dxa"/>
          </w:tcPr>
          <w:p w14:paraId="591E8D29" w14:textId="2315FC23" w:rsidR="008F0287" w:rsidRPr="00CB2EC9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CB2EC9">
              <w:rPr>
                <w:sz w:val="28"/>
                <w:szCs w:val="28"/>
                <w:lang w:val="uk-UA"/>
              </w:rPr>
              <w:t>85</w:t>
            </w:r>
            <w:r w:rsidR="008F0287" w:rsidRPr="00CB2EC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041A3D6F" w14:textId="3045B61E" w:rsidR="008F0287" w:rsidRPr="00CB2EC9" w:rsidRDefault="008F0287" w:rsidP="008F028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CB2EC9">
              <w:rPr>
                <w:color w:val="000000"/>
                <w:sz w:val="28"/>
                <w:szCs w:val="28"/>
                <w:lang w:val="uk-UA"/>
              </w:rPr>
              <w:t>Які виокремлюють структурні позиції підприємств у моделі Бостонської консалтингової групи (BKG)</w:t>
            </w:r>
          </w:p>
        </w:tc>
      </w:tr>
      <w:tr w:rsidR="008F0287" w:rsidRPr="00EE18E6" w14:paraId="1094D14D" w14:textId="77777777" w:rsidTr="005678B9">
        <w:tc>
          <w:tcPr>
            <w:tcW w:w="717" w:type="dxa"/>
          </w:tcPr>
          <w:p w14:paraId="74F9E4D4" w14:textId="6A0E5A35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1CC959F" w14:textId="36B4FDF9" w:rsidR="008F0287" w:rsidRPr="00CB2EC9" w:rsidRDefault="008F0287" w:rsidP="008F028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E18E6">
              <w:rPr>
                <w:bCs/>
                <w:iCs/>
                <w:sz w:val="28"/>
                <w:szCs w:val="28"/>
              </w:rPr>
              <w:t>SWOT - аналіз потенціалу конкурентоспроможності підприємства націлений на</w:t>
            </w:r>
            <w:r w:rsidR="00CB2EC9">
              <w:rPr>
                <w:bCs/>
                <w:iCs/>
                <w:sz w:val="28"/>
                <w:szCs w:val="28"/>
                <w:lang w:val="uk-UA"/>
              </w:rPr>
              <w:t>…</w:t>
            </w:r>
          </w:p>
        </w:tc>
      </w:tr>
      <w:tr w:rsidR="008F0287" w:rsidRPr="00EE18E6" w14:paraId="4A7966FC" w14:textId="77777777" w:rsidTr="005678B9">
        <w:tc>
          <w:tcPr>
            <w:tcW w:w="717" w:type="dxa"/>
          </w:tcPr>
          <w:p w14:paraId="271AF746" w14:textId="346B0191" w:rsidR="008F0287" w:rsidRPr="00EE18E6" w:rsidRDefault="008F0287" w:rsidP="008F0287">
            <w:pPr>
              <w:jc w:val="both"/>
              <w:rPr>
                <w:sz w:val="28"/>
                <w:szCs w:val="28"/>
                <w:lang w:val="uk-UA"/>
              </w:rPr>
            </w:pPr>
            <w:r w:rsidRPr="00EE18E6">
              <w:rPr>
                <w:sz w:val="28"/>
                <w:szCs w:val="28"/>
                <w:lang w:val="uk-UA"/>
              </w:rPr>
              <w:t>8</w:t>
            </w:r>
            <w:r w:rsidR="00CB2EC9">
              <w:rPr>
                <w:sz w:val="28"/>
                <w:szCs w:val="28"/>
                <w:lang w:val="uk-UA"/>
              </w:rPr>
              <w:t>7</w:t>
            </w:r>
            <w:r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508CF3FF" w14:textId="76A6D03C" w:rsidR="008F0287" w:rsidRPr="00EE18E6" w:rsidRDefault="00CB2EC9" w:rsidP="008F028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Що лежить в </w:t>
            </w:r>
            <w:r w:rsidR="008F0287" w:rsidRPr="00EE18E6">
              <w:rPr>
                <w:sz w:val="28"/>
                <w:szCs w:val="28"/>
              </w:rPr>
              <w:t>основі методу SWOT - аналіз</w:t>
            </w:r>
          </w:p>
        </w:tc>
      </w:tr>
      <w:tr w:rsidR="008F0287" w:rsidRPr="005E0F95" w14:paraId="13261AF5" w14:textId="77777777" w:rsidTr="005678B9">
        <w:tc>
          <w:tcPr>
            <w:tcW w:w="717" w:type="dxa"/>
          </w:tcPr>
          <w:p w14:paraId="2E70BA39" w14:textId="1512A206" w:rsidR="008F0287" w:rsidRPr="00EE18E6" w:rsidRDefault="00CB2EC9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35A4ED08" w14:textId="6FABC6C7" w:rsidR="008F0287" w:rsidRPr="005E0F95" w:rsidRDefault="00CB2EC9" w:rsidP="008F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 чому полягає і</w:t>
            </w:r>
            <w:r w:rsidR="008F0287" w:rsidRPr="00EE18E6">
              <w:rPr>
                <w:sz w:val="28"/>
                <w:szCs w:val="28"/>
              </w:rPr>
              <w:t xml:space="preserve">дея SWOT-аналізу </w:t>
            </w:r>
          </w:p>
        </w:tc>
      </w:tr>
      <w:tr w:rsidR="008F0287" w:rsidRPr="005E0F95" w14:paraId="1DC6D1A9" w14:textId="77777777" w:rsidTr="005678B9">
        <w:tc>
          <w:tcPr>
            <w:tcW w:w="717" w:type="dxa"/>
          </w:tcPr>
          <w:p w14:paraId="608FD37F" w14:textId="5D5C862D" w:rsidR="008F0287" w:rsidRPr="00EE18E6" w:rsidRDefault="00872D9E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08B1884E" w14:textId="77777777" w:rsidR="008F0287" w:rsidRPr="005E0F95" w:rsidRDefault="008F0287" w:rsidP="008F0287">
            <w:pPr>
              <w:jc w:val="both"/>
              <w:rPr>
                <w:sz w:val="28"/>
                <w:szCs w:val="28"/>
              </w:rPr>
            </w:pPr>
            <w:r w:rsidRPr="00EE18E6">
              <w:rPr>
                <w:sz w:val="28"/>
                <w:szCs w:val="28"/>
              </w:rPr>
              <w:t>Розвиток і узагальнення матриці BCG являє собою метод:</w:t>
            </w:r>
          </w:p>
        </w:tc>
      </w:tr>
      <w:tr w:rsidR="008F0287" w:rsidRPr="00EE18E6" w14:paraId="408A8B8D" w14:textId="77777777" w:rsidTr="005678B9">
        <w:tc>
          <w:tcPr>
            <w:tcW w:w="717" w:type="dxa"/>
          </w:tcPr>
          <w:p w14:paraId="52A5E229" w14:textId="51792A38" w:rsidR="008F0287" w:rsidRPr="00EE18E6" w:rsidRDefault="00872D9E" w:rsidP="008F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90</w:t>
            </w:r>
            <w:r w:rsidR="008F0287" w:rsidRPr="00EE18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59" w:type="dxa"/>
          </w:tcPr>
          <w:p w14:paraId="40E2314F" w14:textId="77777777" w:rsidR="008F0287" w:rsidRPr="00EE18E6" w:rsidRDefault="008F0287" w:rsidP="008F028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EE18E6">
              <w:rPr>
                <w:sz w:val="28"/>
                <w:szCs w:val="28"/>
              </w:rPr>
              <w:t>Які фактори враховуються у PEST-аналізі:</w:t>
            </w:r>
          </w:p>
        </w:tc>
      </w:tr>
    </w:tbl>
    <w:p w14:paraId="6150D403" w14:textId="0B713DAD" w:rsidR="00045085" w:rsidRPr="00E45E30" w:rsidRDefault="00045085">
      <w:pPr>
        <w:rPr>
          <w:lang w:val="en-US"/>
        </w:rPr>
      </w:pPr>
    </w:p>
    <w:sectPr w:rsidR="00045085" w:rsidRPr="00E45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20B0604020202020204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B9"/>
    <w:rsid w:val="00021922"/>
    <w:rsid w:val="00045085"/>
    <w:rsid w:val="001826E9"/>
    <w:rsid w:val="003462C2"/>
    <w:rsid w:val="00381BC3"/>
    <w:rsid w:val="005678B9"/>
    <w:rsid w:val="006B6323"/>
    <w:rsid w:val="00716FD0"/>
    <w:rsid w:val="007A7ECD"/>
    <w:rsid w:val="007E4EE5"/>
    <w:rsid w:val="00872D9E"/>
    <w:rsid w:val="008F0287"/>
    <w:rsid w:val="009D52F5"/>
    <w:rsid w:val="009F4A59"/>
    <w:rsid w:val="009F6D9C"/>
    <w:rsid w:val="00AE26FB"/>
    <w:rsid w:val="00B75844"/>
    <w:rsid w:val="00B763A4"/>
    <w:rsid w:val="00CB1212"/>
    <w:rsid w:val="00CB2EC9"/>
    <w:rsid w:val="00E45E30"/>
    <w:rsid w:val="00E52DB5"/>
    <w:rsid w:val="00EF447A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B01BF"/>
  <w15:chartTrackingRefBased/>
  <w15:docId w15:val="{5C0EB360-7609-1841-AAB8-DD7F61B3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8B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78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23</cp:revision>
  <dcterms:created xsi:type="dcterms:W3CDTF">2023-02-13T15:39:00Z</dcterms:created>
  <dcterms:modified xsi:type="dcterms:W3CDTF">2023-02-13T17:34:00Z</dcterms:modified>
</cp:coreProperties>
</file>