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7C" w:rsidRPr="00711AED" w:rsidRDefault="000E387C" w:rsidP="000E387C">
      <w:pPr>
        <w:spacing w:after="0" w:line="240" w:lineRule="auto"/>
        <w:rPr>
          <w:rFonts w:ascii="Times New Roman" w:hAnsi="Times New Roman"/>
          <w:lang w:val="uk-UA"/>
        </w:rPr>
      </w:pPr>
      <w:r w:rsidRPr="00711AED">
        <w:rPr>
          <w:rFonts w:ascii="Times New Roman" w:hAnsi="Times New Roman"/>
          <w:lang w:val="uk-UA"/>
        </w:rPr>
        <w:object w:dxaOrig="9355" w:dyaOrig="1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.7pt" o:ole="">
            <v:imagedata r:id="rId5" o:title=""/>
          </v:shape>
          <o:OLEObject Type="Embed" ProgID="Word.Document.8" ShapeID="_x0000_i1025" DrawAspect="Content" ObjectID="_1737396190" r:id="rId6">
            <o:FieldCodes>\s</o:FieldCodes>
          </o:OLEObject>
        </w:object>
      </w:r>
    </w:p>
    <w:p w:rsidR="000E387C" w:rsidRPr="00711AED" w:rsidRDefault="000E387C" w:rsidP="000E387C">
      <w:pPr>
        <w:spacing w:after="0" w:line="240" w:lineRule="auto"/>
        <w:rPr>
          <w:rFonts w:ascii="Times New Roman" w:hAnsi="Times New Roman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0E387C" w:rsidRPr="00711AED" w:rsidTr="00A91186">
        <w:tc>
          <w:tcPr>
            <w:tcW w:w="8789" w:type="dxa"/>
            <w:shd w:val="clear" w:color="auto" w:fill="BFBFBF"/>
          </w:tcPr>
          <w:p w:rsidR="000E387C" w:rsidRPr="00711AED" w:rsidRDefault="000E387C" w:rsidP="00A9118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КЛЮЧОВІ ПИТАННЯ ТА КАТЕГОРІЇ</w:t>
            </w:r>
          </w:p>
        </w:tc>
      </w:tr>
    </w:tbl>
    <w:p w:rsidR="000E387C" w:rsidRPr="00711AED" w:rsidRDefault="000E387C" w:rsidP="000E387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E387C" w:rsidRPr="00711AED" w:rsidRDefault="000E387C" w:rsidP="000E387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11AED">
        <w:rPr>
          <w:rFonts w:ascii="Times New Roman" w:hAnsi="Times New Roman"/>
          <w:i/>
          <w:sz w:val="28"/>
          <w:szCs w:val="28"/>
          <w:lang w:val="uk-UA"/>
        </w:rPr>
        <w:t xml:space="preserve">Організація бухгалтерського обліку – </w:t>
      </w:r>
      <w:r w:rsidRPr="00711AED">
        <w:rPr>
          <w:rFonts w:ascii="Times New Roman" w:hAnsi="Times New Roman"/>
          <w:sz w:val="28"/>
          <w:szCs w:val="28"/>
          <w:lang w:val="uk-UA"/>
        </w:rPr>
        <w:t>це сукупність заходів власника (керівника) підприємства, які мають цілеспрямований характер щодо створення, забезпечення, постійного впорядкування і вдосконалення функціонування системи бухгалтерського обліку та здійснення його процесу на підприємстві.</w:t>
      </w:r>
    </w:p>
    <w:p w:rsidR="000E387C" w:rsidRPr="00711AED" w:rsidRDefault="000E387C" w:rsidP="000E3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i/>
          <w:sz w:val="28"/>
          <w:szCs w:val="28"/>
          <w:lang w:val="uk-UA"/>
        </w:rPr>
        <w:t xml:space="preserve">Суб’єктами організації бухгалтерського обліку </w:t>
      </w:r>
      <w:r w:rsidRPr="00711AED">
        <w:rPr>
          <w:rFonts w:ascii="Times New Roman" w:hAnsi="Times New Roman"/>
          <w:sz w:val="28"/>
          <w:szCs w:val="28"/>
          <w:lang w:val="uk-UA"/>
        </w:rPr>
        <w:t>є власник підприємства або уповноважений ним орган (посадова особа), який здійснює керівництво підприємством відповідно до установчих та інших розпорядчих документів, а також головний бухгалтер (або особа, на яку покладено обов’язки з ведення бухгалтерського обліку) підприємства.</w:t>
      </w:r>
    </w:p>
    <w:p w:rsidR="000E387C" w:rsidRPr="00711AED" w:rsidRDefault="000E387C" w:rsidP="000E3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i/>
          <w:sz w:val="28"/>
          <w:szCs w:val="28"/>
          <w:lang w:val="uk-UA"/>
        </w:rPr>
        <w:t xml:space="preserve">Об’єктами організації бухгалтерського обліку </w:t>
      </w:r>
      <w:r w:rsidRPr="00711AED">
        <w:rPr>
          <w:rFonts w:ascii="Times New Roman" w:hAnsi="Times New Roman"/>
          <w:sz w:val="28"/>
          <w:szCs w:val="28"/>
          <w:lang w:val="uk-UA"/>
        </w:rPr>
        <w:t>є документування господарських операцій і документообіг підприємства, облікова політика, структура облікового підрозділу підприємства та регламентація роботи облікових працівників, організаційне, методичне, правове та технічне забезпечення бухгалтерського обліку.</w:t>
      </w:r>
    </w:p>
    <w:p w:rsidR="000E387C" w:rsidRPr="00711AED" w:rsidRDefault="000E387C" w:rsidP="000E3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i/>
          <w:sz w:val="28"/>
          <w:szCs w:val="28"/>
          <w:lang w:val="uk-UA"/>
        </w:rPr>
        <w:t>Принципи бухгалтерського обліку</w:t>
      </w:r>
      <w:r w:rsidRPr="00711AED">
        <w:rPr>
          <w:rFonts w:ascii="Times New Roman" w:hAnsi="Times New Roman"/>
          <w:sz w:val="28"/>
          <w:szCs w:val="28"/>
          <w:lang w:val="uk-UA"/>
        </w:rPr>
        <w:t xml:space="preserve"> є методологічною основою для організації та ведення бухгалтерського обліку з метою розробки правил і стандартів бухгалтерського обліку, в межах яких на підприємстві формується облікова політика.</w:t>
      </w:r>
    </w:p>
    <w:p w:rsidR="000E387C" w:rsidRPr="00711AED" w:rsidRDefault="000E387C" w:rsidP="000E38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i/>
          <w:sz w:val="28"/>
          <w:szCs w:val="28"/>
          <w:lang w:val="uk-UA"/>
        </w:rPr>
        <w:t>Предметом організації бухгалтерського обліку</w:t>
      </w:r>
      <w:r w:rsidRPr="00711AED">
        <w:rPr>
          <w:rFonts w:ascii="Times New Roman" w:hAnsi="Times New Roman"/>
          <w:sz w:val="28"/>
          <w:szCs w:val="28"/>
          <w:lang w:val="uk-UA"/>
        </w:rPr>
        <w:t xml:space="preserve"> є забезпечення процесу ведення і функціонування системи бухгалтерського обліку на підприємстві.</w:t>
      </w:r>
    </w:p>
    <w:p w:rsidR="000E387C" w:rsidRPr="00711AED" w:rsidRDefault="000E387C" w:rsidP="000E387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0E387C" w:rsidRPr="00711AED" w:rsidTr="00A91186">
        <w:tc>
          <w:tcPr>
            <w:tcW w:w="8789" w:type="dxa"/>
            <w:shd w:val="clear" w:color="auto" w:fill="BFBFBF"/>
          </w:tcPr>
          <w:p w:rsidR="000E387C" w:rsidRPr="00711AED" w:rsidRDefault="000E387C" w:rsidP="00A9118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ТЕОРЕТИЧНІ ЗАВДАННЯ</w:t>
            </w:r>
          </w:p>
        </w:tc>
      </w:tr>
    </w:tbl>
    <w:p w:rsidR="000E387C" w:rsidRPr="00711AED" w:rsidRDefault="000E387C" w:rsidP="000E387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>.1</w:t>
      </w: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Встановити відповідність у вигляді комбінації цифр і букв: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6222"/>
      </w:tblGrid>
      <w:tr w:rsidR="000E387C" w:rsidRPr="000C10B8" w:rsidTr="00A91186">
        <w:tc>
          <w:tcPr>
            <w:tcW w:w="9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7C" w:rsidRPr="000C10B8" w:rsidRDefault="000E387C" w:rsidP="00A91186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ПРИНЦИПИ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БУХГАЛТЕРСЬКОГО ОБЛІКУ ТА </w:t>
            </w: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ФІНАНСОВОЇ ЗВІТНОСТІ</w:t>
            </w:r>
          </w:p>
        </w:tc>
      </w:tr>
      <w:tr w:rsidR="000E387C" w:rsidRPr="000C10B8" w:rsidTr="00A911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87C" w:rsidRPr="000C10B8" w:rsidRDefault="000E387C" w:rsidP="00A91186">
            <w:pPr>
              <w:pStyle w:val="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Принцип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Автономності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Безперервності діяльності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Періодичності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Історичної (фактичної) собівартості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та відповідності доходів і витрат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Повного висвітлення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Послідовності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Обачності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Превалювання сутності над формою</w:t>
            </w:r>
          </w:p>
          <w:p w:rsidR="000E387C" w:rsidRPr="000C10B8" w:rsidRDefault="000E387C" w:rsidP="000E387C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Єдиного грошового вимірника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87C" w:rsidRPr="000C10B8" w:rsidRDefault="000E387C" w:rsidP="00A91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lastRenderedPageBreak/>
              <w:t>Характеристика</w:t>
            </w:r>
          </w:p>
          <w:p w:rsidR="000E387C" w:rsidRPr="000C10B8" w:rsidRDefault="000E387C" w:rsidP="00A91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 Припускає розподіл діяльності підприємства на певні періоди з метою складання фінансової звітності</w:t>
            </w:r>
          </w:p>
          <w:p w:rsidR="000E387C" w:rsidRPr="000C10B8" w:rsidRDefault="000E387C" w:rsidP="00A91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</w:t>
            </w:r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Передбачає постійне (із року в рік) застосування підприємством обраної облікової політики.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Зміна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облікової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політики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повинна бути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обґрунтована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розкрита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фінансовій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звітності</w:t>
            </w:r>
            <w:proofErr w:type="spellEnd"/>
          </w:p>
          <w:p w:rsidR="000E387C" w:rsidRPr="000C10B8" w:rsidRDefault="000E387C" w:rsidP="00A91186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0C10B8">
              <w:rPr>
                <w:lang w:val="uk-UA" w:eastAsia="en-US"/>
              </w:rPr>
              <w:t>В.</w:t>
            </w:r>
            <w:r w:rsidRPr="000C10B8">
              <w:rPr>
                <w:lang w:eastAsia="en-US"/>
              </w:rPr>
              <w:t> </w:t>
            </w:r>
            <w:r w:rsidRPr="000C10B8">
              <w:rPr>
                <w:lang w:val="uk-UA" w:eastAsia="en-US"/>
              </w:rPr>
              <w:t>Кожне підприємство розглядається як юридична особа, що відокремлена від власників; тому особисте майно і зобов’язання власників не повинні відображатись у фінансовій звітності підприємства.</w:t>
            </w:r>
          </w:p>
          <w:p w:rsidR="000E387C" w:rsidRPr="000C10B8" w:rsidRDefault="000E387C" w:rsidP="00A91186">
            <w:pPr>
              <w:pStyle w:val="rvps2"/>
              <w:spacing w:before="0" w:beforeAutospacing="0" w:after="0" w:afterAutospacing="0"/>
              <w:jc w:val="both"/>
              <w:rPr>
                <w:rStyle w:val="rvts0"/>
              </w:rPr>
            </w:pPr>
            <w:r w:rsidRPr="000C10B8">
              <w:rPr>
                <w:lang w:val="uk-UA" w:eastAsia="en-US"/>
              </w:rPr>
              <w:lastRenderedPageBreak/>
              <w:t>Г.</w:t>
            </w:r>
            <w:r w:rsidRPr="000C10B8">
              <w:rPr>
                <w:lang w:eastAsia="en-US"/>
              </w:rPr>
              <w:t> </w:t>
            </w:r>
            <w:r w:rsidRPr="000C10B8">
              <w:rPr>
                <w:lang w:val="uk-UA" w:eastAsia="en-US"/>
              </w:rPr>
              <w:t>Ф</w:t>
            </w:r>
            <w:proofErr w:type="spellStart"/>
            <w:r w:rsidRPr="000C10B8">
              <w:rPr>
                <w:lang w:eastAsia="en-US"/>
              </w:rPr>
              <w:t>інансова</w:t>
            </w:r>
            <w:proofErr w:type="spellEnd"/>
            <w:r w:rsidRPr="000C10B8">
              <w:rPr>
                <w:lang w:eastAsia="en-US"/>
              </w:rPr>
              <w:t xml:space="preserve"> </w:t>
            </w:r>
            <w:proofErr w:type="spellStart"/>
            <w:r w:rsidRPr="000C10B8">
              <w:rPr>
                <w:lang w:eastAsia="en-US"/>
              </w:rPr>
              <w:t>звітність</w:t>
            </w:r>
            <w:proofErr w:type="spellEnd"/>
            <w:r w:rsidRPr="000C10B8">
              <w:rPr>
                <w:lang w:eastAsia="en-US"/>
              </w:rPr>
              <w:t xml:space="preserve"> повинна </w:t>
            </w:r>
            <w:proofErr w:type="spellStart"/>
            <w:r w:rsidRPr="000C10B8">
              <w:rPr>
                <w:lang w:eastAsia="en-US"/>
              </w:rPr>
              <w:t>містити</w:t>
            </w:r>
            <w:proofErr w:type="spellEnd"/>
            <w:r w:rsidRPr="000C10B8">
              <w:rPr>
                <w:lang w:eastAsia="en-US"/>
              </w:rPr>
              <w:t xml:space="preserve"> всю </w:t>
            </w:r>
            <w:proofErr w:type="spellStart"/>
            <w:r w:rsidRPr="000C10B8">
              <w:rPr>
                <w:lang w:eastAsia="en-US"/>
              </w:rPr>
              <w:t>інформацію</w:t>
            </w:r>
            <w:proofErr w:type="spellEnd"/>
            <w:r w:rsidRPr="000C10B8">
              <w:rPr>
                <w:lang w:eastAsia="en-US"/>
              </w:rPr>
              <w:t xml:space="preserve"> про </w:t>
            </w:r>
            <w:proofErr w:type="spellStart"/>
            <w:r w:rsidRPr="000C10B8">
              <w:rPr>
                <w:lang w:eastAsia="en-US"/>
              </w:rPr>
              <w:t>фактичні</w:t>
            </w:r>
            <w:proofErr w:type="spellEnd"/>
            <w:r w:rsidRPr="000C10B8">
              <w:rPr>
                <w:lang w:eastAsia="en-US"/>
              </w:rPr>
              <w:t xml:space="preserve"> та </w:t>
            </w:r>
            <w:proofErr w:type="spellStart"/>
            <w:r w:rsidRPr="000C10B8">
              <w:rPr>
                <w:lang w:eastAsia="en-US"/>
              </w:rPr>
              <w:t>потенційні</w:t>
            </w:r>
            <w:proofErr w:type="spellEnd"/>
            <w:r w:rsidRPr="000C10B8">
              <w:rPr>
                <w:lang w:eastAsia="en-US"/>
              </w:rPr>
              <w:t xml:space="preserve"> </w:t>
            </w:r>
            <w:proofErr w:type="spellStart"/>
            <w:r w:rsidRPr="000C10B8">
              <w:rPr>
                <w:lang w:eastAsia="en-US"/>
              </w:rPr>
              <w:t>наслідки</w:t>
            </w:r>
            <w:proofErr w:type="spellEnd"/>
            <w:r w:rsidRPr="000C10B8">
              <w:rPr>
                <w:lang w:eastAsia="en-US"/>
              </w:rPr>
              <w:t xml:space="preserve"> </w:t>
            </w:r>
            <w:proofErr w:type="spellStart"/>
            <w:r w:rsidRPr="000C10B8">
              <w:rPr>
                <w:lang w:eastAsia="en-US"/>
              </w:rPr>
              <w:t>операцій</w:t>
            </w:r>
            <w:proofErr w:type="spellEnd"/>
            <w:r w:rsidRPr="000C10B8">
              <w:rPr>
                <w:lang w:eastAsia="en-US"/>
              </w:rPr>
              <w:t xml:space="preserve"> та </w:t>
            </w:r>
            <w:proofErr w:type="spellStart"/>
            <w:r w:rsidRPr="000C10B8">
              <w:rPr>
                <w:lang w:eastAsia="en-US"/>
              </w:rPr>
              <w:t>подій</w:t>
            </w:r>
            <w:proofErr w:type="spellEnd"/>
            <w:r w:rsidRPr="000C10B8">
              <w:rPr>
                <w:lang w:eastAsia="en-US"/>
              </w:rPr>
              <w:t xml:space="preserve">, яка </w:t>
            </w:r>
            <w:proofErr w:type="spellStart"/>
            <w:r w:rsidRPr="000C10B8">
              <w:rPr>
                <w:lang w:eastAsia="en-US"/>
              </w:rPr>
              <w:t>може</w:t>
            </w:r>
            <w:proofErr w:type="spellEnd"/>
            <w:r w:rsidRPr="000C10B8">
              <w:rPr>
                <w:lang w:eastAsia="en-US"/>
              </w:rPr>
              <w:t xml:space="preserve"> </w:t>
            </w:r>
            <w:proofErr w:type="spellStart"/>
            <w:r w:rsidRPr="000C10B8">
              <w:rPr>
                <w:lang w:eastAsia="en-US"/>
              </w:rPr>
              <w:t>вплинути</w:t>
            </w:r>
            <w:proofErr w:type="spellEnd"/>
            <w:r w:rsidRPr="000C10B8">
              <w:rPr>
                <w:lang w:eastAsia="en-US"/>
              </w:rPr>
              <w:t xml:space="preserve"> на </w:t>
            </w:r>
            <w:proofErr w:type="spellStart"/>
            <w:r w:rsidRPr="000C10B8">
              <w:rPr>
                <w:lang w:eastAsia="en-US"/>
              </w:rPr>
              <w:t>рішення</w:t>
            </w:r>
            <w:proofErr w:type="spellEnd"/>
            <w:r w:rsidRPr="000C10B8">
              <w:rPr>
                <w:lang w:eastAsia="en-US"/>
              </w:rPr>
              <w:t xml:space="preserve">, </w:t>
            </w:r>
            <w:proofErr w:type="spellStart"/>
            <w:r w:rsidRPr="000C10B8">
              <w:rPr>
                <w:lang w:eastAsia="en-US"/>
              </w:rPr>
              <w:t>що</w:t>
            </w:r>
            <w:proofErr w:type="spellEnd"/>
            <w:r w:rsidRPr="000C10B8">
              <w:rPr>
                <w:lang w:eastAsia="en-US"/>
              </w:rPr>
              <w:t xml:space="preserve"> </w:t>
            </w:r>
            <w:proofErr w:type="spellStart"/>
            <w:r w:rsidRPr="000C10B8">
              <w:rPr>
                <w:lang w:eastAsia="en-US"/>
              </w:rPr>
              <w:t>приймаються</w:t>
            </w:r>
            <w:proofErr w:type="spellEnd"/>
            <w:r w:rsidRPr="000C10B8">
              <w:rPr>
                <w:lang w:eastAsia="en-US"/>
              </w:rPr>
              <w:t xml:space="preserve"> на </w:t>
            </w:r>
            <w:proofErr w:type="spellStart"/>
            <w:r w:rsidRPr="000C10B8">
              <w:rPr>
                <w:lang w:eastAsia="en-US"/>
              </w:rPr>
              <w:t>її</w:t>
            </w:r>
            <w:proofErr w:type="spellEnd"/>
            <w:r w:rsidRPr="000C10B8">
              <w:rPr>
                <w:lang w:eastAsia="en-US"/>
              </w:rPr>
              <w:t xml:space="preserve"> </w:t>
            </w:r>
            <w:proofErr w:type="spellStart"/>
            <w:r w:rsidRPr="000C10B8">
              <w:rPr>
                <w:lang w:eastAsia="en-US"/>
              </w:rPr>
              <w:t>основі</w:t>
            </w:r>
            <w:proofErr w:type="spellEnd"/>
          </w:p>
          <w:p w:rsidR="000E387C" w:rsidRPr="000C10B8" w:rsidRDefault="000E387C" w:rsidP="00A91186">
            <w:pPr>
              <w:pStyle w:val="rvps2"/>
              <w:spacing w:before="0" w:beforeAutospacing="0" w:after="0" w:afterAutospacing="0"/>
              <w:jc w:val="both"/>
              <w:rPr>
                <w:rStyle w:val="rvts0"/>
                <w:lang w:eastAsia="en-US"/>
              </w:rPr>
            </w:pPr>
            <w:r w:rsidRPr="000C10B8">
              <w:rPr>
                <w:rStyle w:val="rvts0"/>
                <w:lang w:eastAsia="en-US"/>
              </w:rPr>
              <w:t>Д.</w:t>
            </w:r>
            <w:r w:rsidRPr="000C10B8">
              <w:rPr>
                <w:lang w:val="uk-UA" w:eastAsia="en-US"/>
              </w:rPr>
              <w:t xml:space="preserve"> методи оцінки, що застосовуються в бухгалтерському обліку, повинні запобігати заниженню оцінки зобов’язань та витрат і завищенню оцінки активів і доходів підприємства.</w:t>
            </w:r>
          </w:p>
          <w:p w:rsidR="000E387C" w:rsidRPr="000C10B8" w:rsidRDefault="000E387C" w:rsidP="00A91186">
            <w:pPr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</w:pPr>
            <w:r w:rsidRPr="000C10B8"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  <w:t xml:space="preserve">Е. </w:t>
            </w: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перації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повинні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обліковуватись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відповідно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сутності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 не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лише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виходячи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юридичної</w:t>
            </w:r>
            <w:proofErr w:type="spellEnd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0B8">
              <w:rPr>
                <w:rFonts w:ascii="Times New Roman" w:hAnsi="Times New Roman"/>
                <w:sz w:val="24"/>
                <w:szCs w:val="24"/>
                <w:lang w:eastAsia="en-US"/>
              </w:rPr>
              <w:t>форми</w:t>
            </w:r>
            <w:proofErr w:type="spellEnd"/>
          </w:p>
          <w:p w:rsidR="000E387C" w:rsidRPr="000C10B8" w:rsidRDefault="000E387C" w:rsidP="00A91186">
            <w:pPr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</w:pPr>
            <w:r w:rsidRPr="000C10B8"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  <w:t>Є.</w:t>
            </w: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 Для визначення фінансового результату звітного періоду слід порівняти доходи звітного періоду з витратами, які були здійснені для отримання цих доходів.</w:t>
            </w:r>
          </w:p>
          <w:p w:rsidR="000E387C" w:rsidRPr="000C10B8" w:rsidRDefault="000E387C" w:rsidP="00A91186">
            <w:pPr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</w:pPr>
            <w:r w:rsidRPr="000C10B8"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  <w:t xml:space="preserve">Ж. </w:t>
            </w: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Визначає пріоритет оцінки активів, виходячи з витрат на їх виробництво та придбання.</w:t>
            </w:r>
          </w:p>
          <w:p w:rsidR="000E387C" w:rsidRPr="000C10B8" w:rsidRDefault="000E387C" w:rsidP="00A91186">
            <w:pPr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</w:pPr>
            <w:r w:rsidRPr="000C10B8"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  <w:t>З. </w:t>
            </w: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Передбачає вимірювання та узагальнення всіх операцій підприємства у його фінансовій звітності в єдиній грошовій одиниці</w:t>
            </w:r>
          </w:p>
          <w:p w:rsidR="000E387C" w:rsidRPr="000C10B8" w:rsidRDefault="000E387C" w:rsidP="00A91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B8"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  <w:t>І.</w:t>
            </w:r>
            <w:r w:rsidRPr="000C10B8">
              <w:rPr>
                <w:rFonts w:ascii="Times New Roman" w:hAnsi="Times New Roman"/>
                <w:sz w:val="24"/>
                <w:szCs w:val="24"/>
                <w:lang w:val="uk-UA" w:eastAsia="en-US"/>
              </w:rPr>
              <w:t> Передбачає оцінку активів і зобов’язань підприємства, виходячи з припущення, що його діяльність триватиме далі</w:t>
            </w:r>
          </w:p>
        </w:tc>
      </w:tr>
    </w:tbl>
    <w:p w:rsidR="000E387C" w:rsidRPr="00F727FC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0E387C" w:rsidRPr="00711AED" w:rsidRDefault="000E387C" w:rsidP="000E387C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Доповнити твердження, вписавши одно</w:t>
      </w:r>
      <w:r>
        <w:rPr>
          <w:sz w:val="28"/>
          <w:szCs w:val="28"/>
        </w:rPr>
        <w:t xml:space="preserve"> слово у відповідному відмінку.</w:t>
      </w:r>
    </w:p>
    <w:p w:rsidR="000E387C" w:rsidRPr="00711AED" w:rsidRDefault="000E387C" w:rsidP="000E387C">
      <w:pPr>
        <w:numPr>
          <w:ilvl w:val="0"/>
          <w:numId w:val="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Організація бухгалтерського обліку – це сукупність заходів ________________ підприємства, які мають цілеспрямований характер щодо створення, забезпечення, постійного впорядкування і вдосконалення функціонування системи бухгалтерського обліку та здійснення його процесу на підприємстві.</w:t>
      </w:r>
    </w:p>
    <w:p w:rsidR="000E387C" w:rsidRPr="00711AED" w:rsidRDefault="000E387C" w:rsidP="000E387C">
      <w:pPr>
        <w:numPr>
          <w:ilvl w:val="0"/>
          <w:numId w:val="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Відповідальність за організацію бухгалтерського обліку на підприємстві покладено на _________________ цього підприємства.</w:t>
      </w:r>
    </w:p>
    <w:p w:rsidR="000E387C" w:rsidRPr="00711AED" w:rsidRDefault="000E387C" w:rsidP="000E38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___________________ напрям організації бухгалтерського обліку передбачає вибір методів оцінки запасів.</w:t>
      </w:r>
    </w:p>
    <w:p w:rsidR="000E387C" w:rsidRPr="00711AED" w:rsidRDefault="000E387C" w:rsidP="000E387C">
      <w:pPr>
        <w:pStyle w:val="1"/>
        <w:numPr>
          <w:ilvl w:val="0"/>
          <w:numId w:val="2"/>
        </w:numPr>
        <w:suppressLineNumbers w:val="0"/>
        <w:tabs>
          <w:tab w:val="left" w:pos="993"/>
        </w:tabs>
        <w:spacing w:line="240" w:lineRule="auto"/>
        <w:ind w:left="0" w:firstLine="567"/>
        <w:outlineLvl w:val="0"/>
        <w:rPr>
          <w:szCs w:val="28"/>
        </w:rPr>
      </w:pPr>
      <w:r w:rsidRPr="00711AED">
        <w:rPr>
          <w:szCs w:val="28"/>
        </w:rPr>
        <w:t xml:space="preserve">____________________ напрям організації бухгалтерського обліку передбачає </w:t>
      </w:r>
      <w:r w:rsidRPr="00711AED">
        <w:rPr>
          <w:bCs/>
          <w:szCs w:val="28"/>
        </w:rPr>
        <w:t>організацію роботи бухгалтерської служби.</w:t>
      </w:r>
    </w:p>
    <w:p w:rsidR="000E387C" w:rsidRPr="00711AED" w:rsidRDefault="000E387C" w:rsidP="000E387C">
      <w:pPr>
        <w:pStyle w:val="1"/>
        <w:numPr>
          <w:ilvl w:val="0"/>
          <w:numId w:val="2"/>
        </w:numPr>
        <w:suppressLineNumbers w:val="0"/>
        <w:tabs>
          <w:tab w:val="left" w:pos="993"/>
        </w:tabs>
        <w:spacing w:line="240" w:lineRule="auto"/>
        <w:ind w:left="0" w:firstLine="567"/>
        <w:outlineLvl w:val="0"/>
        <w:rPr>
          <w:szCs w:val="28"/>
        </w:rPr>
      </w:pPr>
      <w:r w:rsidRPr="00711AED">
        <w:rPr>
          <w:szCs w:val="28"/>
        </w:rPr>
        <w:t xml:space="preserve">____________________ напрям організації бухгалтерського обліку передбачає </w:t>
      </w:r>
      <w:r w:rsidRPr="00711AED">
        <w:rPr>
          <w:bCs/>
          <w:szCs w:val="28"/>
        </w:rPr>
        <w:t>вибір методики списання витрат майбутніх періодів.</w:t>
      </w:r>
    </w:p>
    <w:p w:rsidR="000E387C" w:rsidRPr="00711AED" w:rsidRDefault="000E387C" w:rsidP="000E387C">
      <w:pPr>
        <w:pStyle w:val="1"/>
        <w:numPr>
          <w:ilvl w:val="0"/>
          <w:numId w:val="2"/>
        </w:numPr>
        <w:suppressLineNumbers w:val="0"/>
        <w:tabs>
          <w:tab w:val="left" w:pos="993"/>
        </w:tabs>
        <w:spacing w:line="240" w:lineRule="auto"/>
        <w:ind w:left="0" w:firstLine="567"/>
        <w:outlineLvl w:val="0"/>
        <w:rPr>
          <w:szCs w:val="28"/>
        </w:rPr>
      </w:pPr>
      <w:r w:rsidRPr="00711AED">
        <w:rPr>
          <w:szCs w:val="28"/>
        </w:rPr>
        <w:t xml:space="preserve">___________________ напрям організації бухгалтерського обліку передбачає </w:t>
      </w:r>
      <w:r w:rsidRPr="00711AED">
        <w:rPr>
          <w:bCs/>
          <w:szCs w:val="28"/>
        </w:rPr>
        <w:t>вибір номенклатури бухгалтерських рахунків з аналітичними розрізами до них.</w:t>
      </w: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1.3</w:t>
      </w:r>
    </w:p>
    <w:p w:rsidR="000E387C" w:rsidRPr="00711AED" w:rsidRDefault="000E387C" w:rsidP="000E387C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Визначити спільні та відмінні моменти між поняттями «ведення бухгалтерського обліку» та «організація бухгалтерського обліку» за наведеними критеріями. Відповідь оформити в таблиці 1.1.</w:t>
      </w:r>
    </w:p>
    <w:p w:rsidR="000E387C" w:rsidRPr="00711AED" w:rsidRDefault="000E387C" w:rsidP="000E387C">
      <w:pPr>
        <w:pStyle w:val="3"/>
        <w:tabs>
          <w:tab w:val="left" w:pos="900"/>
        </w:tabs>
        <w:spacing w:line="240" w:lineRule="auto"/>
        <w:ind w:firstLine="567"/>
        <w:jc w:val="right"/>
        <w:rPr>
          <w:sz w:val="28"/>
          <w:szCs w:val="28"/>
        </w:rPr>
      </w:pPr>
      <w:r w:rsidRPr="00711AED">
        <w:rPr>
          <w:sz w:val="28"/>
          <w:szCs w:val="28"/>
        </w:rPr>
        <w:t>Таблиця 1.1</w:t>
      </w:r>
    </w:p>
    <w:p w:rsidR="000E387C" w:rsidRPr="00711AED" w:rsidRDefault="000E387C" w:rsidP="000E387C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Порівняння процесів ведення та організації бухгалтерського обліку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2697"/>
        <w:gridCol w:w="2823"/>
        <w:gridCol w:w="3219"/>
      </w:tblGrid>
      <w:tr w:rsidR="000E387C" w:rsidRPr="00711AED" w:rsidTr="00A91186">
        <w:tc>
          <w:tcPr>
            <w:tcW w:w="498" w:type="dxa"/>
            <w:vAlign w:val="center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711AED">
              <w:rPr>
                <w:i/>
                <w:sz w:val="24"/>
                <w:szCs w:val="24"/>
              </w:rPr>
              <w:t>№ з/п</w:t>
            </w:r>
          </w:p>
        </w:tc>
        <w:tc>
          <w:tcPr>
            <w:tcW w:w="2768" w:type="dxa"/>
            <w:vAlign w:val="center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711AED">
              <w:rPr>
                <w:i/>
                <w:sz w:val="24"/>
                <w:szCs w:val="24"/>
              </w:rPr>
              <w:t>Критерії для порівняння</w:t>
            </w:r>
          </w:p>
        </w:tc>
        <w:tc>
          <w:tcPr>
            <w:tcW w:w="2910" w:type="dxa"/>
            <w:vAlign w:val="center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711AED">
              <w:rPr>
                <w:i/>
                <w:sz w:val="24"/>
                <w:szCs w:val="24"/>
              </w:rPr>
              <w:t>Ведення бухгалтерського обліку</w:t>
            </w:r>
          </w:p>
        </w:tc>
        <w:tc>
          <w:tcPr>
            <w:tcW w:w="3344" w:type="dxa"/>
            <w:vAlign w:val="center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711AED">
              <w:rPr>
                <w:i/>
                <w:sz w:val="24"/>
                <w:szCs w:val="24"/>
              </w:rPr>
              <w:t>Організація бухгалтерського обліку</w:t>
            </w: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Поняття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Завдання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3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Функції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4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Предмет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5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 xml:space="preserve">Суб’єкти 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6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 xml:space="preserve">Об’єкти 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Етапи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Принципи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387C" w:rsidRPr="00711AED" w:rsidTr="00A91186">
        <w:tc>
          <w:tcPr>
            <w:tcW w:w="49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1AED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2910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0E387C" w:rsidRPr="00711AED" w:rsidRDefault="000E387C" w:rsidP="00A91186">
            <w:pPr>
              <w:pStyle w:val="3"/>
              <w:tabs>
                <w:tab w:val="left" w:pos="9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E387C" w:rsidRPr="00711AED" w:rsidRDefault="000E387C" w:rsidP="000E387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0E387C" w:rsidRPr="00711AED" w:rsidTr="00A91186">
        <w:tc>
          <w:tcPr>
            <w:tcW w:w="8789" w:type="dxa"/>
            <w:shd w:val="clear" w:color="auto" w:fill="BFBFBF"/>
          </w:tcPr>
          <w:p w:rsidR="000E387C" w:rsidRPr="00711AED" w:rsidRDefault="000E387C" w:rsidP="00A9118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ПРАКТИЧНІ ЗАВДАННЯ ТА СИТУАЦІЙНІ ВПРАВИ</w:t>
            </w:r>
          </w:p>
        </w:tc>
      </w:tr>
    </w:tbl>
    <w:p w:rsidR="000E387C" w:rsidRPr="00711AED" w:rsidRDefault="000E387C" w:rsidP="000E387C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1.4</w:t>
      </w:r>
    </w:p>
    <w:p w:rsidR="000E387C" w:rsidRPr="00711AED" w:rsidRDefault="000E387C" w:rsidP="000E387C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Дві подруги вирішили відкрити власну справу – </w:t>
      </w:r>
      <w:proofErr w:type="spellStart"/>
      <w:r w:rsidRPr="00711AED">
        <w:rPr>
          <w:sz w:val="28"/>
          <w:szCs w:val="28"/>
        </w:rPr>
        <w:t>автокав’ярню</w:t>
      </w:r>
      <w:proofErr w:type="spellEnd"/>
      <w:r w:rsidRPr="00711AED">
        <w:rPr>
          <w:sz w:val="28"/>
          <w:szCs w:val="28"/>
        </w:rPr>
        <w:t>. Які поради щодо створення суб’єкта господарювання та організації бухгалтерського обліку їм можна надати? Дати відповіді на наступні питання:</w:t>
      </w:r>
    </w:p>
    <w:p w:rsidR="000E387C" w:rsidRPr="00711AED" w:rsidRDefault="000E387C" w:rsidP="000E387C">
      <w:pPr>
        <w:pStyle w:val="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Яку обрати систему оподаткування?</w:t>
      </w:r>
    </w:p>
    <w:p w:rsidR="000E387C" w:rsidRPr="00711AED" w:rsidRDefault="000E387C" w:rsidP="000E387C">
      <w:pPr>
        <w:pStyle w:val="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Чи потрібен торговий патент для здійснення цієї діяльності?</w:t>
      </w:r>
    </w:p>
    <w:p w:rsidR="000E387C" w:rsidRPr="00711AED" w:rsidRDefault="000E387C" w:rsidP="000E387C">
      <w:pPr>
        <w:pStyle w:val="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Чи потрібно встановлювати реєстратор розрахункових операцій?</w:t>
      </w:r>
    </w:p>
    <w:p w:rsidR="000E387C" w:rsidRPr="00711AED" w:rsidRDefault="000E387C" w:rsidP="000E387C">
      <w:pPr>
        <w:pStyle w:val="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Чи потрібні дозвільні документи (наприклад, паспорт прив’язки)?</w:t>
      </w:r>
    </w:p>
    <w:p w:rsidR="000E387C" w:rsidRPr="00711AED" w:rsidRDefault="000E387C" w:rsidP="000E387C">
      <w:pPr>
        <w:pStyle w:val="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Чи потрібні дозволи органів санепідемстанції та медичні книжки на працівників (</w:t>
      </w:r>
      <w:proofErr w:type="spellStart"/>
      <w:r w:rsidRPr="00711AED">
        <w:rPr>
          <w:sz w:val="28"/>
          <w:szCs w:val="28"/>
        </w:rPr>
        <w:t>баристів</w:t>
      </w:r>
      <w:proofErr w:type="spellEnd"/>
      <w:r w:rsidRPr="00711AED">
        <w:rPr>
          <w:sz w:val="28"/>
          <w:szCs w:val="28"/>
        </w:rPr>
        <w:t>)?</w:t>
      </w:r>
    </w:p>
    <w:p w:rsidR="000E387C" w:rsidRPr="00711AED" w:rsidRDefault="000E387C" w:rsidP="000E387C">
      <w:pPr>
        <w:pStyle w:val="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Як оформити робоче місце працівників, зокрема найменування, адресу суб’єкта господарювання, телефон тощо.</w:t>
      </w:r>
    </w:p>
    <w:p w:rsidR="000E387C" w:rsidRPr="00711AED" w:rsidRDefault="000E387C" w:rsidP="000E387C">
      <w:pPr>
        <w:pStyle w:val="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Чи можна в </w:t>
      </w:r>
      <w:proofErr w:type="spellStart"/>
      <w:r w:rsidRPr="00711AED">
        <w:rPr>
          <w:sz w:val="28"/>
          <w:szCs w:val="28"/>
        </w:rPr>
        <w:t>автокав’ярні</w:t>
      </w:r>
      <w:proofErr w:type="spellEnd"/>
      <w:r w:rsidRPr="00711AED">
        <w:rPr>
          <w:sz w:val="28"/>
          <w:szCs w:val="28"/>
        </w:rPr>
        <w:t xml:space="preserve"> продавати глінтвейн або каву, присмачену лікерами?</w:t>
      </w:r>
    </w:p>
    <w:p w:rsidR="000E387C" w:rsidRPr="00711AED" w:rsidRDefault="000E387C" w:rsidP="000E387C">
      <w:pPr>
        <w:pStyle w:val="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Хто може бути суб’єктом організації бухгалтерського обліку в </w:t>
      </w:r>
      <w:proofErr w:type="spellStart"/>
      <w:r w:rsidRPr="00711AED">
        <w:rPr>
          <w:sz w:val="28"/>
          <w:szCs w:val="28"/>
        </w:rPr>
        <w:t>автокав’ярні</w:t>
      </w:r>
      <w:proofErr w:type="spellEnd"/>
      <w:r w:rsidRPr="00711AED">
        <w:rPr>
          <w:sz w:val="28"/>
          <w:szCs w:val="28"/>
        </w:rPr>
        <w:t>?</w:t>
      </w:r>
    </w:p>
    <w:p w:rsidR="000E387C" w:rsidRPr="00711AED" w:rsidRDefault="000E387C" w:rsidP="000E387C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1.5</w:t>
      </w:r>
    </w:p>
    <w:p w:rsidR="000E387C" w:rsidRPr="00711AED" w:rsidRDefault="000E387C" w:rsidP="000E387C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Публічне акціонерне товариство «Адель» вирішує питання щодо суб’єктів організації бухгалтерського обліку. Дати поради і підібрати можливі для розгляду варіанти таких суб’єктів із зазначенням переваг і недоліків. Чи передбачені певні обмеження для такого господарюючого суб’єкта щодо вибору? Як документально закріпити обраного суб’єкта організації бухгалтерського обліку?</w:t>
      </w: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E387C" w:rsidRPr="00711AED" w:rsidRDefault="000E387C" w:rsidP="000E387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1.6</w:t>
      </w:r>
    </w:p>
    <w:p w:rsidR="000E387C" w:rsidRPr="00711AED" w:rsidRDefault="000E387C" w:rsidP="000E387C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711AED">
        <w:rPr>
          <w:sz w:val="28"/>
          <w:szCs w:val="28"/>
        </w:rPr>
        <w:t>Віднести види робіт з організації бухгалтерського обліку до відповідного напряму: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вибір форми організації бухгалтерського обліку;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затвердження порядку зберігання документів, у </w:t>
      </w:r>
      <w:proofErr w:type="spellStart"/>
      <w:r w:rsidRPr="00711AED">
        <w:rPr>
          <w:sz w:val="28"/>
          <w:szCs w:val="28"/>
        </w:rPr>
        <w:t>т.ч</w:t>
      </w:r>
      <w:proofErr w:type="spellEnd"/>
      <w:r w:rsidRPr="00711AED">
        <w:rPr>
          <w:sz w:val="28"/>
          <w:szCs w:val="28"/>
        </w:rPr>
        <w:t xml:space="preserve">. електронних;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перелік резервів і фондів, які створюються на підприємстві;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вибір форми ведення бухгалтерського обліку;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формування графіків документообігу;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вибір методу нарахування резерву сумнівних боргів;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lastRenderedPageBreak/>
        <w:t>порядок проведення атестації облікових працівників і підвищення їх кваліфікації;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встановлення строків корисної експлуатації нематеріальних активів;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вибір методів оцінки при списанні запасів;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порядок формування первісної вартості та оцінки вартості використаних оборотних активів;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вибір програмного забезпечення обліку;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встановлення вартісної межі віднесення об’єктів до малоцінних швидкозношуваних активів;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розробка підприємством форм первинних документів, облікових регістрів і звітності;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розрахунок чисельності облікових працівників;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організація архіву бухгалтерських документів;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встановлення строків надання та користувачі внутрішньої звітності;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затвердження складу комісії щодо встановлення строків використання необоротних активів;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підбір облікових працівників;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вибір номенклатури бухгалтерських рахунків та формування робочого плану рахунків;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 xml:space="preserve">вибір методів амортизації необоротних активів; </w:t>
      </w:r>
    </w:p>
    <w:p w:rsidR="000E387C" w:rsidRPr="00711AED" w:rsidRDefault="000E387C" w:rsidP="000E387C">
      <w:pPr>
        <w:pStyle w:val="a3"/>
        <w:numPr>
          <w:ilvl w:val="0"/>
          <w:numId w:val="1"/>
        </w:numPr>
        <w:tabs>
          <w:tab w:val="clear" w:pos="1440"/>
          <w:tab w:val="left" w:pos="357"/>
          <w:tab w:val="num" w:pos="900"/>
        </w:tabs>
        <w:spacing w:line="240" w:lineRule="auto"/>
        <w:ind w:left="0" w:firstLine="567"/>
        <w:rPr>
          <w:sz w:val="28"/>
          <w:szCs w:val="28"/>
        </w:rPr>
      </w:pPr>
      <w:r w:rsidRPr="00711AED">
        <w:rPr>
          <w:sz w:val="28"/>
          <w:szCs w:val="28"/>
        </w:rPr>
        <w:t>порядок забезпечення безпеки облікової інформації.</w:t>
      </w:r>
    </w:p>
    <w:p w:rsidR="000E387C" w:rsidRPr="00711AED" w:rsidRDefault="000E387C" w:rsidP="000E387C">
      <w:pPr>
        <w:pStyle w:val="2"/>
        <w:spacing w:after="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0E387C" w:rsidRPr="00711AED" w:rsidTr="00A91186">
        <w:tc>
          <w:tcPr>
            <w:tcW w:w="8789" w:type="dxa"/>
            <w:shd w:val="clear" w:color="auto" w:fill="BFBFBF"/>
          </w:tcPr>
          <w:p w:rsidR="000E387C" w:rsidRPr="00711AED" w:rsidRDefault="000E387C" w:rsidP="00A9118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ТЕМИ ДОПОВІДЕЙ</w:t>
            </w:r>
          </w:p>
        </w:tc>
      </w:tr>
    </w:tbl>
    <w:p w:rsidR="000E387C" w:rsidRPr="00711AED" w:rsidRDefault="000E387C" w:rsidP="000E387C">
      <w:pPr>
        <w:pStyle w:val="a5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uk-UA"/>
        </w:rPr>
      </w:pPr>
    </w:p>
    <w:p w:rsidR="000E387C" w:rsidRPr="00913FE5" w:rsidRDefault="000E387C" w:rsidP="000E387C">
      <w:pPr>
        <w:pStyle w:val="3"/>
        <w:spacing w:line="240" w:lineRule="auto"/>
        <w:ind w:firstLine="567"/>
        <w:rPr>
          <w:sz w:val="28"/>
          <w:szCs w:val="28"/>
          <w:lang w:val="ru-RU"/>
        </w:rPr>
      </w:pPr>
      <w:r w:rsidRPr="00711AED">
        <w:rPr>
          <w:sz w:val="28"/>
          <w:szCs w:val="28"/>
        </w:rPr>
        <w:t xml:space="preserve">Вплив організації бухгалтерського обліку на систему бухгалтерського обліку </w:t>
      </w:r>
      <w:r>
        <w:rPr>
          <w:sz w:val="28"/>
          <w:szCs w:val="28"/>
        </w:rPr>
        <w:t>підприємства</w:t>
      </w:r>
    </w:p>
    <w:p w:rsidR="000E387C" w:rsidRPr="00913FE5" w:rsidRDefault="000E387C" w:rsidP="000E387C">
      <w:pPr>
        <w:pStyle w:val="3"/>
        <w:spacing w:line="240" w:lineRule="auto"/>
        <w:ind w:firstLine="567"/>
        <w:rPr>
          <w:iCs/>
          <w:sz w:val="28"/>
          <w:szCs w:val="28"/>
          <w:lang w:val="ru-RU"/>
        </w:rPr>
      </w:pPr>
      <w:r w:rsidRPr="00711AED">
        <w:rPr>
          <w:sz w:val="28"/>
          <w:szCs w:val="28"/>
        </w:rPr>
        <w:t xml:space="preserve">Характеристики принципів, за якими </w:t>
      </w:r>
      <w:proofErr w:type="spellStart"/>
      <w:r w:rsidRPr="00711AED">
        <w:rPr>
          <w:sz w:val="28"/>
          <w:szCs w:val="28"/>
        </w:rPr>
        <w:t>організується</w:t>
      </w:r>
      <w:proofErr w:type="spellEnd"/>
      <w:r w:rsidRPr="00711AED">
        <w:rPr>
          <w:sz w:val="28"/>
          <w:szCs w:val="28"/>
        </w:rPr>
        <w:t xml:space="preserve"> бухгал</w:t>
      </w:r>
      <w:r>
        <w:rPr>
          <w:sz w:val="28"/>
          <w:szCs w:val="28"/>
        </w:rPr>
        <w:t>терський облік на підприємстві</w:t>
      </w:r>
    </w:p>
    <w:p w:rsidR="000E387C" w:rsidRPr="00913FE5" w:rsidRDefault="000E387C" w:rsidP="000E387C">
      <w:pPr>
        <w:pStyle w:val="2"/>
        <w:spacing w:after="0"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0E387C" w:rsidRPr="00711AED" w:rsidTr="00A91186">
        <w:tc>
          <w:tcPr>
            <w:tcW w:w="8789" w:type="dxa"/>
            <w:shd w:val="clear" w:color="auto" w:fill="BFBFBF"/>
          </w:tcPr>
          <w:p w:rsidR="000E387C" w:rsidRPr="00711AED" w:rsidRDefault="000E387C" w:rsidP="00A9118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ТЕСТИ</w:t>
            </w:r>
          </w:p>
        </w:tc>
      </w:tr>
    </w:tbl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1. Принципи бухгалтерського обліку:</w:t>
      </w:r>
    </w:p>
    <w:p w:rsidR="000E387C" w:rsidRPr="00711AED" w:rsidRDefault="000E387C" w:rsidP="000E387C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передбачають повну уніфікацію бухгалтерського обліку;</w:t>
      </w:r>
    </w:p>
    <w:p w:rsidR="000E387C" w:rsidRPr="00711AED" w:rsidRDefault="000E387C" w:rsidP="000E387C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є методологічною основою бухгалтерського обліку;</w:t>
      </w:r>
    </w:p>
    <w:p w:rsidR="000E387C" w:rsidRPr="00711AED" w:rsidRDefault="000E387C" w:rsidP="000E387C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не визначені законодавством України;</w:t>
      </w:r>
    </w:p>
    <w:p w:rsidR="000E387C" w:rsidRPr="00711AED" w:rsidRDefault="000E387C" w:rsidP="000E387C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розробляються підприємством самостійно.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2. Відповідальність за організацію бухгалтерського обліку несе: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 головний бухгалтер;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власник підприємства;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 обліковий персонал;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внутрішній аудитор.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3. Суб’єктами організації бухгалтерського обліку є: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бухгалтерська служба на чолі з головним бухгалтером;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lastRenderedPageBreak/>
        <w:t>б) власник підприємства або уповноважений ним орган (посадова особа) та головний бухгалтер;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органи державної влади;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кредитори підприємства.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4. Об’єктом організації бухгалтерського обліку є: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 головний бухгалтер;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власник підприємства;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 робота облікових працівників;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аудиторська фірма, яка надає послуги з організації бухгалтерського обліку.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5. Організація бухгалтерського обліку складається з таких взаємопов'язаних напрямів: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методичного, технічного та організаційного;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забезпечення кадрами, технікою та інформацією;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створення підприємства, визначення структури бухгалтерії, підбір кадрів;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бухгалтерський, управлінський, податковий облік.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6. Методичний напрям організації бухгалтерського обліку передбачає: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 вибір методів нарахування амортизації необоротних активів;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вибір форми ведення бухгалтерського обліку;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 порядок приймання-передачі справ при зміні бухгалтера;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 встановлення порядку атестації бухгалтерів.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7. Організаційний напрям організації бухгалтерського обліку передбачає: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 розробку форм внутрішньої звітності;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визначення оптимальної чисельності облікових працівників;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 вибір методу нарахування резерву сумнівних боргів;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вибір форми ведення бухгалтерського обліку.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8. </w:t>
      </w:r>
      <w:r w:rsidRPr="006B7B82">
        <w:rPr>
          <w:rFonts w:ascii="Times New Roman" w:hAnsi="Times New Roman"/>
          <w:b/>
          <w:sz w:val="28"/>
          <w:szCs w:val="28"/>
          <w:lang w:val="uk-UA"/>
        </w:rPr>
        <w:t>Технічний</w:t>
      </w:r>
      <w:r w:rsidRPr="00711AED">
        <w:rPr>
          <w:rFonts w:ascii="Times New Roman" w:hAnsi="Times New Roman"/>
          <w:b/>
          <w:sz w:val="28"/>
          <w:szCs w:val="28"/>
          <w:lang w:val="uk-UA"/>
        </w:rPr>
        <w:t xml:space="preserve"> напрям організації бухгалтерського обліку передбачає: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організацію системи внутрішнього контролю;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вибір форми організації бухгалтерського обліку;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порядок формування статутного капіталу;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вибір методу оцінки списання запасів.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9. На організацію бухгалтерського обліку не впливає: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обсяги діяльності підприємства;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 організаційна структура підприємства;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 чисельність працівників;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г) правильної відповіді не запропоновано.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1AED">
        <w:rPr>
          <w:rFonts w:ascii="Times New Roman" w:hAnsi="Times New Roman"/>
          <w:b/>
          <w:sz w:val="28"/>
          <w:szCs w:val="28"/>
          <w:lang w:val="uk-UA"/>
        </w:rPr>
        <w:t>10. Вибір форми ведення бухгалтерського обліку належить до такого напряму організації обліку, як: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а) методичний;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б) організаційний;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в) </w:t>
      </w:r>
      <w:r w:rsidRPr="006B7B82">
        <w:rPr>
          <w:rFonts w:ascii="Times New Roman" w:hAnsi="Times New Roman"/>
          <w:sz w:val="28"/>
          <w:szCs w:val="28"/>
          <w:lang w:val="uk-UA"/>
        </w:rPr>
        <w:t>технічний</w:t>
      </w:r>
      <w:r w:rsidRPr="00711AED">
        <w:rPr>
          <w:rFonts w:ascii="Times New Roman" w:hAnsi="Times New Roman"/>
          <w:sz w:val="28"/>
          <w:szCs w:val="28"/>
          <w:lang w:val="uk-UA"/>
        </w:rPr>
        <w:t>;</w:t>
      </w:r>
    </w:p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lastRenderedPageBreak/>
        <w:t>г) правильної відповіді не запропоновано.</w:t>
      </w:r>
    </w:p>
    <w:p w:rsidR="000E387C" w:rsidRPr="00711AED" w:rsidRDefault="000E387C" w:rsidP="000E387C">
      <w:pPr>
        <w:pStyle w:val="2"/>
        <w:spacing w:after="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650"/>
      </w:tblGrid>
      <w:tr w:rsidR="000E387C" w:rsidRPr="00711AED" w:rsidTr="00A91186">
        <w:tc>
          <w:tcPr>
            <w:tcW w:w="8789" w:type="dxa"/>
            <w:shd w:val="clear" w:color="auto" w:fill="BFBFBF"/>
          </w:tcPr>
          <w:p w:rsidR="000E387C" w:rsidRPr="00711AED" w:rsidRDefault="000E387C" w:rsidP="00A9118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11AE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КОНТРОЛЬНІ ЗАПИТАННЯ</w:t>
            </w:r>
          </w:p>
        </w:tc>
      </w:tr>
    </w:tbl>
    <w:p w:rsidR="000E387C" w:rsidRPr="00711AED" w:rsidRDefault="000E387C" w:rsidP="000E387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Що таке організація бухгалтерського обліку?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Який зв'язок між організацією та веденням бухгалтерського обліку?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Хто є суб’єктами організації та ведення бухгалтерського обліку?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Хто несе відповідальність за організацію бухгалтерського обліку?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Яким чином організація бухгалтерського обліку впливає на систему бухгалтерського обліку підприємства?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Які фактори впливають на організацію бухгалтерського обліку на підприємстві?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Які етапи та напрями передбачає організація бухгалтерського обліку? Якими особливостями характеризуються дані етапи?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Що є складовими організації бухгалтерського обліку?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Що забезпечує раціональна організація бухгалтерського обліку?</w:t>
      </w:r>
    </w:p>
    <w:p w:rsidR="000E387C" w:rsidRPr="00711AED" w:rsidRDefault="000E387C" w:rsidP="000E387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8"/>
          <w:szCs w:val="28"/>
          <w:lang w:val="uk-UA"/>
        </w:rPr>
      </w:pPr>
      <w:r w:rsidRPr="00711AED">
        <w:rPr>
          <w:rFonts w:ascii="Times New Roman" w:hAnsi="Times New Roman"/>
          <w:sz w:val="28"/>
          <w:szCs w:val="28"/>
          <w:lang w:val="uk-UA"/>
        </w:rPr>
        <w:t>Які форми організації бухгалтерського обліку діють в Україні?</w:t>
      </w:r>
    </w:p>
    <w:p w:rsidR="00402F57" w:rsidRPr="000E387C" w:rsidRDefault="00402F57">
      <w:pPr>
        <w:rPr>
          <w:lang w:val="uk-UA"/>
        </w:rPr>
      </w:pPr>
      <w:bookmarkStart w:id="0" w:name="_GoBack"/>
      <w:bookmarkEnd w:id="0"/>
    </w:p>
    <w:sectPr w:rsidR="00402F57" w:rsidRPr="000E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62B"/>
    <w:multiLevelType w:val="hybridMultilevel"/>
    <w:tmpl w:val="5CFEE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300153C5"/>
    <w:multiLevelType w:val="hybridMultilevel"/>
    <w:tmpl w:val="0D468B1E"/>
    <w:lvl w:ilvl="0" w:tplc="0419000F">
      <w:start w:val="1"/>
      <w:numFmt w:val="decimal"/>
      <w:lvlText w:val="%1."/>
      <w:lvlJc w:val="left"/>
      <w:pPr>
        <w:ind w:left="17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2" w15:restartNumberingAfterBreak="0">
    <w:nsid w:val="4784557E"/>
    <w:multiLevelType w:val="hybridMultilevel"/>
    <w:tmpl w:val="0164B966"/>
    <w:lvl w:ilvl="0" w:tplc="236A0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D1F0D"/>
    <w:multiLevelType w:val="hybridMultilevel"/>
    <w:tmpl w:val="B4DE4CD4"/>
    <w:lvl w:ilvl="0" w:tplc="6ABAD28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261C9"/>
    <w:multiLevelType w:val="hybridMultilevel"/>
    <w:tmpl w:val="E3FCBCDC"/>
    <w:lvl w:ilvl="0" w:tplc="5DCCE4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7C"/>
    <w:rsid w:val="000E387C"/>
    <w:rsid w:val="0040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4674-90DC-4F9E-B0A0-F8F60607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E387C"/>
    <w:pPr>
      <w:spacing w:after="0" w:line="312" w:lineRule="auto"/>
      <w:ind w:firstLine="284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0E387C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0E387C"/>
    <w:pPr>
      <w:spacing w:after="0" w:line="312" w:lineRule="auto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0E387C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rsid w:val="000E38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E387C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E387C"/>
    <w:pPr>
      <w:ind w:left="720"/>
      <w:contextualSpacing/>
    </w:pPr>
  </w:style>
  <w:style w:type="paragraph" w:customStyle="1" w:styleId="1">
    <w:name w:val="Обычный1"/>
    <w:uiPriority w:val="99"/>
    <w:rsid w:val="000E387C"/>
    <w:pPr>
      <w:suppressLineNumbers/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0E38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0">
    <w:name w:val="rvts0"/>
    <w:basedOn w:val="a0"/>
    <w:rsid w:val="000E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2023-02-08T19:15:00Z</dcterms:created>
  <dcterms:modified xsi:type="dcterms:W3CDTF">2023-02-08T19:16:00Z</dcterms:modified>
</cp:coreProperties>
</file>