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23" w:rsidRDefault="005B1E23" w:rsidP="005B1E23">
      <w:pPr>
        <w:autoSpaceDE w:val="0"/>
        <w:autoSpaceDN w:val="0"/>
        <w:spacing w:line="240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Тема 1. Характеристика типів закладів ресторанного господарства</w:t>
      </w:r>
    </w:p>
    <w:p w:rsidR="005B1E23" w:rsidRDefault="005B1E23" w:rsidP="005B1E23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Практичне заняття № 1 (2 год)</w:t>
      </w:r>
    </w:p>
    <w:p w:rsidR="005B1E23" w:rsidRDefault="005B1E23" w:rsidP="005B1E23">
      <w:pPr>
        <w:autoSpaceDE w:val="0"/>
        <w:autoSpaceDN w:val="0"/>
        <w:spacing w:line="240" w:lineRule="auto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1. Характеристика типів закладів ресторанного господарства</w:t>
      </w:r>
    </w:p>
    <w:p w:rsidR="005B1E23" w:rsidRDefault="005B1E23" w:rsidP="005B1E23">
      <w:pPr>
        <w:autoSpaceDE w:val="0"/>
        <w:autoSpaceDN w:val="0"/>
        <w:spacing w:line="240" w:lineRule="auto"/>
        <w:ind w:firstLine="708"/>
        <w:rPr>
          <w:rFonts w:eastAsia="TimesNewRomanPSMT"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rFonts w:eastAsia="TimesNewRomanPSMT"/>
          <w:color w:val="000000"/>
          <w:sz w:val="28"/>
          <w:szCs w:val="28"/>
          <w:lang w:val="uk-UA"/>
        </w:rPr>
        <w:t>ознайомлення з термінами та визначеннями, щодо типів закладів ресторанного господарства, їх класифікацією, номенклатурою послуг.</w:t>
      </w:r>
    </w:p>
    <w:p w:rsidR="005B1E23" w:rsidRDefault="005B1E23" w:rsidP="005B1E23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Студенти повинні: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знати: </w:t>
      </w:r>
      <w:r>
        <w:rPr>
          <w:rFonts w:eastAsia="TimesNewRomanPSMT"/>
          <w:color w:val="000000"/>
          <w:sz w:val="28"/>
          <w:szCs w:val="28"/>
          <w:lang w:val="uk-UA"/>
        </w:rPr>
        <w:t>характеристику типів закладів ресторанного господарства, їх класифікацію за різними ознаками.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вміти: </w:t>
      </w:r>
      <w:r>
        <w:rPr>
          <w:rFonts w:eastAsia="TimesNewRomanPSMT"/>
          <w:color w:val="000000"/>
          <w:sz w:val="28"/>
          <w:szCs w:val="28"/>
          <w:lang w:val="uk-UA"/>
        </w:rPr>
        <w:t>користуватися нормативною документацією, що характеризує заклади ресторанного господарства</w:t>
      </w:r>
    </w:p>
    <w:p w:rsidR="005B1E23" w:rsidRDefault="005B1E23" w:rsidP="005B1E23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Матеріально-технічне забезпечення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Роздатковий матеріал: </w:t>
      </w:r>
      <w:r>
        <w:rPr>
          <w:rFonts w:eastAsia="TimesNewRomanPSMT"/>
          <w:color w:val="000000"/>
          <w:sz w:val="28"/>
          <w:szCs w:val="28"/>
          <w:lang w:val="uk-UA"/>
        </w:rPr>
        <w:t>ДСТУ 4281:2004 Заклади ресторанного господарства. Класифікація.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Наочність: </w:t>
      </w:r>
      <w:r>
        <w:rPr>
          <w:rFonts w:eastAsia="TimesNewRomanPSMT"/>
          <w:color w:val="000000"/>
          <w:sz w:val="28"/>
          <w:szCs w:val="28"/>
          <w:lang w:val="uk-UA"/>
        </w:rPr>
        <w:t>опорні конспекти з теми.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Технічні засоби навчання: </w:t>
      </w:r>
      <w:r>
        <w:rPr>
          <w:rFonts w:eastAsia="TimesNewRomanPSMT"/>
          <w:color w:val="000000"/>
          <w:sz w:val="28"/>
          <w:szCs w:val="28"/>
          <w:lang w:val="uk-UA"/>
        </w:rPr>
        <w:t>мультимедійний комплекс.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Література: </w:t>
      </w:r>
      <w:r>
        <w:rPr>
          <w:rFonts w:eastAsia="TimesNewRomanPSMT"/>
          <w:color w:val="000000"/>
          <w:sz w:val="28"/>
          <w:szCs w:val="28"/>
          <w:lang w:val="uk-UA"/>
        </w:rPr>
        <w:t>1-4,8,12,13,14.</w:t>
      </w:r>
    </w:p>
    <w:p w:rsidR="005B1E23" w:rsidRDefault="005B1E23" w:rsidP="005B1E23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 для актуалізації опорних знань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1. Яку виробничо-торговельну діяльність здійснює заклад ресторанного господарства?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2. Якими ознаками характеризується тип закладу ресторанного господарства?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3. Які заклади ресторанного господарства поділяються на класи?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4. Які ознаки характеризують клас закладу ресторанного господарства?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5. Як ви розумієте поняття «загальнодоступний» заклад ресторанного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господарства?</w:t>
      </w:r>
    </w:p>
    <w:p w:rsidR="005B1E23" w:rsidRDefault="005B1E23" w:rsidP="005B1E23">
      <w:pPr>
        <w:autoSpaceDE w:val="0"/>
        <w:autoSpaceDN w:val="0"/>
        <w:spacing w:line="240" w:lineRule="auto"/>
        <w:ind w:firstLine="708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Завдання 1. Ознайомитись із розділами ДСТУ4281:2004 Заклади ресторанного господарства. Класифікація.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Пункт 3. Терміни та визначення понять.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Пункт 4. Класифікація закладів ресторанного господарства.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 xml:space="preserve">- Пункт 6. Характеристика структурно-функціональних параметрів закладів ресторанного господарства різних типів і класів, 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-Пункт 6.2. Номенклатура додаткових послуг.</w:t>
      </w:r>
    </w:p>
    <w:p w:rsidR="005B1E23" w:rsidRDefault="005B1E23" w:rsidP="005B1E23">
      <w:pPr>
        <w:autoSpaceDE w:val="0"/>
        <w:autoSpaceDN w:val="0"/>
        <w:spacing w:line="240" w:lineRule="auto"/>
        <w:jc w:val="center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МЕТОДИЧНІ РЕКОМЕНДАЦІЇ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Стандарт поширюється на сферу ресторанного господарства (далі РГ).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Пункт 3. Терміни та визначення понять.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Ознайомитись та опрацювати типи закладів ресторанного господарства: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eastAsia="TimesNewRomanPSMT"/>
          <w:color w:val="000000"/>
          <w:sz w:val="28"/>
          <w:szCs w:val="28"/>
          <w:lang w:val="uk-UA"/>
        </w:rPr>
        <w:t>повносервісний</w:t>
      </w:r>
      <w:proofErr w:type="spellEnd"/>
      <w:r>
        <w:rPr>
          <w:rFonts w:eastAsia="TimesNewRomanPSMT"/>
          <w:color w:val="000000"/>
          <w:sz w:val="28"/>
          <w:szCs w:val="28"/>
          <w:lang w:val="uk-UA"/>
        </w:rPr>
        <w:t xml:space="preserve"> заклад РГ;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заклад швидкого обслуговування РГ;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майдан харчування РГ;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заклад РГ-клуб;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ресторан;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ресторан-бар;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кафе;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кав’ярня;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чайний салон;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кафетерій;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lastRenderedPageBreak/>
        <w:t>- закусочна; шинок;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бар;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нічний клуб;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їдальня;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буфет;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домова кухня;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- ресторан за спеціальним замовленням.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Пункт 4. Класифікація закладів ресторанного господарства.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Опрацювати класифікацію закладів РГ, що базується на комплексі вимог до: асортименту продукції, рівня обслуговування, надання послуг.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Пункт 6. Характеристика структурно-функціональних параметрів закладів ресторанного господарства різних типів і класів.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Ознайомитися з номенклатурою додаткових послуг, що надають заклади РГ згідно таблиці 2. ДСТУ 4281:2004.</w:t>
      </w:r>
    </w:p>
    <w:p w:rsidR="005B1E23" w:rsidRDefault="005B1E23" w:rsidP="005B1E23">
      <w:pPr>
        <w:autoSpaceDE w:val="0"/>
        <w:autoSpaceDN w:val="0"/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Завдання для самоконтролю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1. На які типи поділяють заклади ресторанного господарства?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2. Які функції виконують заклади ресторанного господарства?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3. Дайте визначення закладу швидкого обслуговування.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4. Дайте визначення поняття «комбінований» заклад ресторанного господарства.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5. Назвіть різновиди кафе.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6. Перелічіть спеціалізовані закусочні.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7. Як класифікують їдальні та буфети?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8. Дайте порівняльну характеристику кафетерію і буфету.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9. Дайте порівняльну характеристику кафе і закусочної.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10. Яке призначення домової кухні?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11. Дайте визначення поняття «ресторан».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12. Які послуги надають заклади ресторанного господарства відвідувачам?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13. Дайте визначення поняття «нічний клуб».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14. Дайте визначення поняття «комплексний заклад ресторанного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господарства».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  <w:r>
        <w:rPr>
          <w:rFonts w:eastAsia="TimesNewRomanPSMT"/>
          <w:color w:val="000000"/>
          <w:sz w:val="28"/>
          <w:szCs w:val="28"/>
          <w:lang w:val="uk-UA"/>
        </w:rPr>
        <w:t>15. Визначення поняття «бар», назвіть його різновиди.</w:t>
      </w:r>
    </w:p>
    <w:p w:rsidR="005B1E23" w:rsidRDefault="005B1E23" w:rsidP="005B1E23">
      <w:pPr>
        <w:autoSpaceDE w:val="0"/>
        <w:autoSpaceDN w:val="0"/>
        <w:spacing w:line="240" w:lineRule="auto"/>
        <w:rPr>
          <w:rFonts w:eastAsia="TimesNewRomanPSMT"/>
          <w:color w:val="000000"/>
          <w:sz w:val="28"/>
          <w:szCs w:val="28"/>
          <w:lang w:val="uk-UA"/>
        </w:rPr>
      </w:pPr>
    </w:p>
    <w:p w:rsidR="006141AA" w:rsidRPr="005B1E23" w:rsidRDefault="005B1E23">
      <w:pPr>
        <w:rPr>
          <w:lang w:val="uk-UA"/>
        </w:rPr>
      </w:pPr>
      <w:bookmarkStart w:id="0" w:name="_GoBack"/>
      <w:bookmarkEnd w:id="0"/>
    </w:p>
    <w:sectPr w:rsidR="006141AA" w:rsidRPr="005B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3"/>
    <w:rsid w:val="00343577"/>
    <w:rsid w:val="003F40B3"/>
    <w:rsid w:val="005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2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2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2023-02-07T19:19:00Z</dcterms:created>
  <dcterms:modified xsi:type="dcterms:W3CDTF">2023-02-07T19:22:00Z</dcterms:modified>
</cp:coreProperties>
</file>