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BB" w:rsidRPr="004A54E5" w:rsidRDefault="008E52BB" w:rsidP="008E52BB">
      <w:pPr>
        <w:pStyle w:val="5"/>
        <w:ind w:left="0"/>
        <w:jc w:val="center"/>
        <w:rPr>
          <w:lang w:val="uk-UA"/>
        </w:rPr>
      </w:pPr>
      <w:r w:rsidRPr="004A54E5">
        <w:rPr>
          <w:lang w:val="uk-UA"/>
        </w:rPr>
        <w:t>ОСНОВИ ТЕОРІЇ ТОЧНОСТІ ВИМІРЮВАЛЬНИХ С</w:t>
      </w:r>
      <w:r w:rsidR="004A54E5">
        <w:rPr>
          <w:lang w:val="uk-UA"/>
        </w:rPr>
        <w:t>И</w:t>
      </w:r>
      <w:r w:rsidR="00764D95" w:rsidRPr="004A54E5">
        <w:rPr>
          <w:lang w:val="uk-UA"/>
        </w:rPr>
        <w:t>С</w:t>
      </w:r>
      <w:r w:rsidRPr="004A54E5">
        <w:rPr>
          <w:lang w:val="uk-UA"/>
        </w:rPr>
        <w:t>ТЕМ</w:t>
      </w:r>
    </w:p>
    <w:p w:rsidR="008E52BB" w:rsidRPr="004A54E5" w:rsidRDefault="008E52BB" w:rsidP="008E52BB">
      <w:pPr>
        <w:pStyle w:val="5"/>
        <w:ind w:left="0"/>
        <w:jc w:val="center"/>
        <w:rPr>
          <w:lang w:val="uk-UA"/>
        </w:rPr>
      </w:pPr>
    </w:p>
    <w:p w:rsidR="004A54E5" w:rsidRPr="004A54E5" w:rsidRDefault="004A54E5" w:rsidP="004A54E5">
      <w:pPr>
        <w:pStyle w:val="a3"/>
        <w:jc w:val="center"/>
        <w:rPr>
          <w:b/>
          <w:bCs/>
          <w:lang w:val="uk-UA"/>
        </w:rPr>
      </w:pPr>
      <w:r w:rsidRPr="004A54E5">
        <w:rPr>
          <w:b/>
          <w:bCs/>
          <w:lang w:val="uk-UA"/>
        </w:rPr>
        <w:t>Лабораторна робота №1.</w:t>
      </w:r>
    </w:p>
    <w:p w:rsidR="008E52BB" w:rsidRDefault="004A54E5" w:rsidP="004A54E5">
      <w:pPr>
        <w:pStyle w:val="a3"/>
        <w:ind w:left="0"/>
        <w:jc w:val="center"/>
        <w:rPr>
          <w:b/>
          <w:bCs/>
          <w:lang w:val="uk-UA"/>
        </w:rPr>
      </w:pPr>
      <w:r w:rsidRPr="004A54E5">
        <w:rPr>
          <w:b/>
          <w:bCs/>
          <w:lang w:val="uk-UA"/>
        </w:rPr>
        <w:t>Аналіз метрологічних характеристик засобів вимірів. Вивчення законів розподілу похибок засобів вимірювань та статистична обробка результатів вимірювань</w:t>
      </w:r>
    </w:p>
    <w:p w:rsidR="004A54E5" w:rsidRPr="004A54E5" w:rsidRDefault="004A54E5" w:rsidP="004A54E5">
      <w:pPr>
        <w:pStyle w:val="a3"/>
        <w:ind w:left="0"/>
        <w:jc w:val="center"/>
        <w:rPr>
          <w:b/>
          <w:lang w:val="uk-UA"/>
        </w:rPr>
      </w:pPr>
    </w:p>
    <w:p w:rsidR="007F5DB9" w:rsidRPr="004A54E5" w:rsidRDefault="007D1EB5" w:rsidP="007D1EB5">
      <w:pPr>
        <w:pStyle w:val="a3"/>
        <w:ind w:left="0" w:firstLine="709"/>
        <w:jc w:val="both"/>
        <w:rPr>
          <w:b/>
          <w:lang w:val="uk-UA"/>
        </w:rPr>
      </w:pPr>
      <w:r w:rsidRPr="004A54E5">
        <w:rPr>
          <w:b/>
          <w:lang w:val="uk-UA"/>
        </w:rPr>
        <w:t>1.1. Засоби вимірювань</w:t>
      </w:r>
    </w:p>
    <w:p w:rsidR="004F3029" w:rsidRPr="004A54E5" w:rsidRDefault="004F3029" w:rsidP="004F3029">
      <w:pPr>
        <w:pStyle w:val="a3"/>
        <w:ind w:left="0" w:firstLine="709"/>
        <w:jc w:val="both"/>
        <w:rPr>
          <w:lang w:val="uk-UA"/>
        </w:rPr>
      </w:pPr>
      <w:r w:rsidRPr="004A54E5">
        <w:rPr>
          <w:lang w:val="uk-UA"/>
        </w:rPr>
        <w:t>Метрологія – наука про виміри, методи та засоби забезпечення їх єдності та способи досягнення необхідної точності.</w:t>
      </w:r>
    </w:p>
    <w:p w:rsidR="004F3029" w:rsidRPr="004A54E5" w:rsidRDefault="004F3029" w:rsidP="004F3029">
      <w:pPr>
        <w:pStyle w:val="a3"/>
        <w:ind w:left="0" w:firstLine="709"/>
        <w:jc w:val="both"/>
        <w:rPr>
          <w:lang w:val="uk-UA"/>
        </w:rPr>
      </w:pPr>
      <w:r w:rsidRPr="004A54E5">
        <w:rPr>
          <w:lang w:val="uk-UA"/>
        </w:rPr>
        <w:t>1. Вимірювання – знаходження чисельного значення фізичної величини, що вимірюється, досвідченим шляхом за допомогою засобів вимірювань.</w:t>
      </w:r>
    </w:p>
    <w:p w:rsidR="004F3029" w:rsidRPr="004A54E5" w:rsidRDefault="004F3029" w:rsidP="004F3029">
      <w:pPr>
        <w:pStyle w:val="a3"/>
        <w:ind w:left="0" w:firstLine="709"/>
        <w:jc w:val="both"/>
        <w:rPr>
          <w:lang w:val="uk-UA"/>
        </w:rPr>
      </w:pPr>
      <w:r w:rsidRPr="004A54E5">
        <w:rPr>
          <w:lang w:val="uk-UA"/>
        </w:rPr>
        <w:t>За способом отримання результату, що є метою будь-якого виміру, виміри поділяються на прямі, непрямі сукупні та спільні.</w:t>
      </w:r>
    </w:p>
    <w:p w:rsidR="004F3029" w:rsidRPr="004A54E5" w:rsidRDefault="004F3029" w:rsidP="004F3029">
      <w:pPr>
        <w:pStyle w:val="a3"/>
        <w:ind w:left="0" w:firstLine="709"/>
        <w:jc w:val="both"/>
        <w:rPr>
          <w:lang w:val="uk-UA"/>
        </w:rPr>
      </w:pPr>
      <w:r w:rsidRPr="004A54E5">
        <w:rPr>
          <w:lang w:val="uk-UA"/>
        </w:rPr>
        <w:t>Прямі виміри – це виміри, у яких шукане значення вимірюваної величини перебуває безпосередньо з дослідних даних, т. е. порівнянням її з одиницею фізичної величини чи показаннями вимірювальних приладів, градуйованих у цих одиницях. До прямих відноситься переважна більшість вимірювань, що застосовуються на практиці.</w:t>
      </w:r>
    </w:p>
    <w:p w:rsidR="004F3029" w:rsidRPr="004A54E5" w:rsidRDefault="004F3029" w:rsidP="004F3029">
      <w:pPr>
        <w:pStyle w:val="a3"/>
        <w:ind w:left="0" w:firstLine="709"/>
        <w:jc w:val="both"/>
        <w:rPr>
          <w:lang w:val="uk-UA"/>
        </w:rPr>
      </w:pPr>
      <w:r w:rsidRPr="004A54E5">
        <w:rPr>
          <w:lang w:val="uk-UA"/>
        </w:rPr>
        <w:t>Непрямі виміри – це виміри, у яких шукане значення вимірюваної величини перебуває на підставі відомої залежності між цією величиною і величинами, що піддаються прямим вимірам.</w:t>
      </w:r>
    </w:p>
    <w:p w:rsidR="004F3029" w:rsidRPr="004A54E5" w:rsidRDefault="004F3029" w:rsidP="004F3029">
      <w:pPr>
        <w:pStyle w:val="a3"/>
        <w:ind w:left="0" w:firstLine="709"/>
        <w:jc w:val="both"/>
        <w:rPr>
          <w:lang w:val="uk-UA"/>
        </w:rPr>
      </w:pPr>
      <w:r w:rsidRPr="004A54E5">
        <w:rPr>
          <w:lang w:val="uk-UA"/>
        </w:rPr>
        <w:t>Сукупні виміри – це одночасно виміри кількох однойменних величин, у яких шукане значення вимірюваної величини шляхом розв'язання системи рівнянь, одержуваної при прямих вимірах різних поєднань цих величин.</w:t>
      </w:r>
    </w:p>
    <w:p w:rsidR="004F3029" w:rsidRPr="004A54E5" w:rsidRDefault="004A54E5" w:rsidP="004F3029">
      <w:pPr>
        <w:pStyle w:val="a3"/>
        <w:ind w:left="0" w:firstLine="709"/>
        <w:jc w:val="both"/>
        <w:rPr>
          <w:lang w:val="uk-UA"/>
        </w:rPr>
      </w:pPr>
      <w:r>
        <w:rPr>
          <w:lang w:val="uk-UA"/>
        </w:rPr>
        <w:t>Сумісні</w:t>
      </w:r>
      <w:r w:rsidR="004F3029" w:rsidRPr="004A54E5">
        <w:rPr>
          <w:lang w:val="uk-UA"/>
        </w:rPr>
        <w:t xml:space="preserve"> виміри – це одночасні виміри кількох не однойменних величин з метою знаходження залежності між ними.</w:t>
      </w:r>
    </w:p>
    <w:p w:rsidR="004F3029" w:rsidRPr="004A54E5" w:rsidRDefault="004F3029" w:rsidP="004F3029">
      <w:pPr>
        <w:pStyle w:val="a3"/>
        <w:ind w:left="0" w:firstLine="709"/>
        <w:jc w:val="both"/>
        <w:rPr>
          <w:lang w:val="uk-UA"/>
        </w:rPr>
      </w:pPr>
      <w:r w:rsidRPr="004A54E5">
        <w:rPr>
          <w:lang w:val="uk-UA"/>
        </w:rPr>
        <w:t>Вимірювання проводяться різними методами, під якими мається на увазі сукупність прийомів, принципів та засобів вимірювання. У практичній діяльності застосовується безліч різних методів вимірювання з розвитком науки і техніки кількість їх все збільшується. Для прямих вимірів, наприклад, застосовують кілька основних методів:</w:t>
      </w:r>
    </w:p>
    <w:p w:rsidR="004F3029" w:rsidRPr="004A54E5" w:rsidRDefault="004F3029" w:rsidP="004F3029">
      <w:pPr>
        <w:pStyle w:val="a3"/>
        <w:ind w:left="0" w:firstLine="709"/>
        <w:jc w:val="both"/>
        <w:rPr>
          <w:lang w:val="uk-UA"/>
        </w:rPr>
      </w:pPr>
      <w:r w:rsidRPr="004A54E5">
        <w:rPr>
          <w:lang w:val="uk-UA"/>
        </w:rPr>
        <w:t xml:space="preserve">• метод безпосередньої оцінки, коли значення вимірюваної величини визначається безпосередньо за показаннями вимірювального приладу, наприклад термометра, манометра та </w:t>
      </w:r>
      <w:proofErr w:type="spellStart"/>
      <w:r w:rsidRPr="004A54E5">
        <w:rPr>
          <w:lang w:val="uk-UA"/>
        </w:rPr>
        <w:t>ін</w:t>
      </w:r>
      <w:proofErr w:type="spellEnd"/>
      <w:r w:rsidRPr="004A54E5">
        <w:rPr>
          <w:lang w:val="uk-UA"/>
        </w:rPr>
        <w:t>;</w:t>
      </w:r>
    </w:p>
    <w:p w:rsidR="004F3029" w:rsidRPr="004A54E5" w:rsidRDefault="004F3029" w:rsidP="004F3029">
      <w:pPr>
        <w:pStyle w:val="a3"/>
        <w:ind w:left="0" w:firstLine="709"/>
        <w:jc w:val="both"/>
        <w:rPr>
          <w:lang w:val="uk-UA"/>
        </w:rPr>
      </w:pPr>
      <w:r w:rsidRPr="004A54E5">
        <w:rPr>
          <w:lang w:val="uk-UA"/>
        </w:rPr>
        <w:t>• різницевий або диференціальний метод, коли вимірювана величина визначається шляхом вимірювання різниці між вимірюваною та відомою величинами, наприклад, при порівнянні вимірюваної міри довжини зі зразковою на компараторі;</w:t>
      </w:r>
    </w:p>
    <w:p w:rsidR="004F3029" w:rsidRPr="004A54E5" w:rsidRDefault="004F3029" w:rsidP="004F3029">
      <w:pPr>
        <w:pStyle w:val="a3"/>
        <w:ind w:left="0" w:firstLine="709"/>
        <w:jc w:val="both"/>
        <w:rPr>
          <w:lang w:val="uk-UA"/>
        </w:rPr>
      </w:pPr>
      <w:r w:rsidRPr="004A54E5">
        <w:rPr>
          <w:lang w:val="uk-UA"/>
        </w:rPr>
        <w:t xml:space="preserve">• нульовий метод, коли вимірювану величину порівнюють із відомою величиною, підбираючи її так, щоб різниця між ними дорівнювала нулю (прикладом може бути зважування на рівноплечих вагах з використанням набору </w:t>
      </w:r>
      <w:proofErr w:type="spellStart"/>
      <w:r w:rsidRPr="004A54E5">
        <w:rPr>
          <w:lang w:val="uk-UA"/>
        </w:rPr>
        <w:t>гирь</w:t>
      </w:r>
      <w:proofErr w:type="spellEnd"/>
      <w:r w:rsidRPr="004A54E5">
        <w:rPr>
          <w:lang w:val="uk-UA"/>
        </w:rPr>
        <w:t>);</w:t>
      </w:r>
    </w:p>
    <w:p w:rsidR="004F3029" w:rsidRPr="004A54E5" w:rsidRDefault="004F3029" w:rsidP="004F3029">
      <w:pPr>
        <w:pStyle w:val="a3"/>
        <w:ind w:left="0" w:firstLine="709"/>
        <w:jc w:val="both"/>
        <w:rPr>
          <w:lang w:val="uk-UA"/>
        </w:rPr>
      </w:pPr>
      <w:r w:rsidRPr="004A54E5">
        <w:rPr>
          <w:lang w:val="uk-UA"/>
        </w:rPr>
        <w:t>• метод збігу, коли використовується збіг позначок шкал або періодичних сигналів, з цього принципу побудований, наприклад, косинус штангенциркуля для вимірювання розмірів деталей.</w:t>
      </w:r>
    </w:p>
    <w:p w:rsidR="004F3029" w:rsidRPr="004A54E5" w:rsidRDefault="004F3029" w:rsidP="004F3029">
      <w:pPr>
        <w:pStyle w:val="a3"/>
        <w:ind w:left="0" w:firstLine="709"/>
        <w:jc w:val="both"/>
        <w:rPr>
          <w:lang w:val="uk-UA"/>
        </w:rPr>
      </w:pPr>
      <w:r w:rsidRPr="004A54E5">
        <w:rPr>
          <w:lang w:val="uk-UA"/>
        </w:rPr>
        <w:t>2. Засоби вимірів - технічні засоби (або їх комплекс), що використовуються при вимірах та мають нормовані метрологічні характеристики. У тому числі і область вимірювань і межі вимірювань, клас точності або межі похибки, що допускається, градуювання, калібрування, поправки.</w:t>
      </w:r>
    </w:p>
    <w:p w:rsidR="004F3029" w:rsidRPr="004A54E5" w:rsidRDefault="004F3029" w:rsidP="004F3029">
      <w:pPr>
        <w:pStyle w:val="a3"/>
        <w:ind w:left="0" w:firstLine="709"/>
        <w:jc w:val="both"/>
        <w:rPr>
          <w:lang w:val="uk-UA"/>
        </w:rPr>
      </w:pPr>
      <w:r w:rsidRPr="004A54E5">
        <w:rPr>
          <w:lang w:val="uk-UA"/>
        </w:rPr>
        <w:t>За характером участі у процесі вимірювання та конструктивного виконання засобу вимірювання можна розділити на: заходи, вимірювальні перетворювачі, вимірювальні прилади, вимірювальні установки, вимірювальні системи.</w:t>
      </w:r>
    </w:p>
    <w:p w:rsidR="004F3029" w:rsidRPr="004A54E5" w:rsidRDefault="004F3029" w:rsidP="004F3029">
      <w:pPr>
        <w:pStyle w:val="a3"/>
        <w:ind w:left="0" w:firstLine="709"/>
        <w:jc w:val="both"/>
        <w:rPr>
          <w:lang w:val="uk-UA"/>
        </w:rPr>
      </w:pPr>
      <w:r w:rsidRPr="004A54E5">
        <w:rPr>
          <w:lang w:val="uk-UA"/>
        </w:rPr>
        <w:t xml:space="preserve">Мірами називаються засоби вимірювань, призначені для відтворення та (або) зберігання певної фізичної величини заданого значення розміру. Прикладом їх є гирі для вимірювання маси, </w:t>
      </w:r>
      <w:proofErr w:type="spellStart"/>
      <w:r w:rsidRPr="004A54E5">
        <w:rPr>
          <w:lang w:val="uk-UA"/>
        </w:rPr>
        <w:t>плоскопаралельні</w:t>
      </w:r>
      <w:proofErr w:type="spellEnd"/>
      <w:r w:rsidRPr="004A54E5">
        <w:rPr>
          <w:lang w:val="uk-UA"/>
        </w:rPr>
        <w:t xml:space="preserve"> кінцеві заходи (плитки), мірні кружки та ін. Сюди ж відносяться калібри, шаблони та подібні до них </w:t>
      </w:r>
      <w:proofErr w:type="spellStart"/>
      <w:r w:rsidRPr="004A54E5">
        <w:rPr>
          <w:lang w:val="uk-UA"/>
        </w:rPr>
        <w:t>безшк</w:t>
      </w:r>
      <w:r w:rsidR="004A54E5">
        <w:rPr>
          <w:lang w:val="uk-UA"/>
        </w:rPr>
        <w:t>а</w:t>
      </w:r>
      <w:r w:rsidRPr="004A54E5">
        <w:rPr>
          <w:lang w:val="uk-UA"/>
        </w:rPr>
        <w:t>льні</w:t>
      </w:r>
      <w:proofErr w:type="spellEnd"/>
      <w:r w:rsidRPr="004A54E5">
        <w:rPr>
          <w:lang w:val="uk-UA"/>
        </w:rPr>
        <w:t xml:space="preserve"> вимірювальні інструменти.</w:t>
      </w:r>
    </w:p>
    <w:p w:rsidR="004F3029" w:rsidRPr="004A54E5" w:rsidRDefault="004F3029" w:rsidP="004F3029">
      <w:pPr>
        <w:pStyle w:val="a3"/>
        <w:ind w:left="0" w:firstLine="709"/>
        <w:jc w:val="both"/>
        <w:rPr>
          <w:lang w:val="uk-UA"/>
        </w:rPr>
      </w:pPr>
      <w:r w:rsidRPr="004A54E5">
        <w:rPr>
          <w:lang w:val="uk-UA"/>
        </w:rPr>
        <w:lastRenderedPageBreak/>
        <w:t xml:space="preserve">Розрізняють заходи: однозначні (гиря 1 кг, калібр, конденсатор постійної ємності; багатозначні (масштабна лінійка, конденсатор змінної ємності, мірна кружка з кількома відмітками тощо); набори мір (набір </w:t>
      </w:r>
      <w:r w:rsidR="004A54E5">
        <w:rPr>
          <w:lang w:val="uk-UA"/>
        </w:rPr>
        <w:t>ваг</w:t>
      </w:r>
      <w:r w:rsidRPr="004A54E5">
        <w:rPr>
          <w:lang w:val="uk-UA"/>
        </w:rPr>
        <w:t>, набір калібрів). Порівняння з за допомогою спеціальних технічних засобів - компараторів (ваги важеля, вимірювальний міст і т.д.)</w:t>
      </w:r>
    </w:p>
    <w:p w:rsidR="004F3029" w:rsidRPr="004A54E5" w:rsidRDefault="004F3029" w:rsidP="004F3029">
      <w:pPr>
        <w:pStyle w:val="a3"/>
        <w:ind w:left="0" w:firstLine="709"/>
        <w:jc w:val="both"/>
        <w:rPr>
          <w:lang w:val="uk-UA"/>
        </w:rPr>
      </w:pPr>
      <w:r w:rsidRPr="004A54E5">
        <w:rPr>
          <w:lang w:val="uk-UA"/>
        </w:rPr>
        <w:t>Вимірювальні перетворювачі (</w:t>
      </w:r>
      <w:proofErr w:type="spellStart"/>
      <w:r w:rsidRPr="004A54E5">
        <w:rPr>
          <w:lang w:val="uk-UA"/>
        </w:rPr>
        <w:t>ВП</w:t>
      </w:r>
      <w:proofErr w:type="spellEnd"/>
      <w:r w:rsidRPr="004A54E5">
        <w:rPr>
          <w:lang w:val="uk-UA"/>
        </w:rPr>
        <w:t xml:space="preserve">) - </w:t>
      </w:r>
      <w:proofErr w:type="spellStart"/>
      <w:r w:rsidRPr="004A54E5">
        <w:rPr>
          <w:lang w:val="uk-UA"/>
        </w:rPr>
        <w:t>ЗВ</w:t>
      </w:r>
      <w:proofErr w:type="spellEnd"/>
      <w:r w:rsidRPr="004A54E5">
        <w:rPr>
          <w:lang w:val="uk-UA"/>
        </w:rPr>
        <w:t>, що служать для перетворення вимірюваної величини в іншу величину або сигнал вимірювальної інформації, зручний для обробки, зберігання, подальших перетворень.</w:t>
      </w:r>
    </w:p>
    <w:p w:rsidR="004F3029" w:rsidRPr="004A54E5" w:rsidRDefault="004F3029" w:rsidP="004F3029">
      <w:pPr>
        <w:pStyle w:val="a3"/>
        <w:ind w:left="0" w:firstLine="709"/>
        <w:jc w:val="both"/>
        <w:rPr>
          <w:lang w:val="uk-UA"/>
        </w:rPr>
      </w:pPr>
      <w:r w:rsidRPr="004A54E5">
        <w:rPr>
          <w:lang w:val="uk-UA"/>
        </w:rPr>
        <w:t>Вимірювальними приладами є засоби вимірювання, призначені для вироблення сигналів вимірювальної інформації у формі доступної для безпосереднього сприйняття спостерігачем.</w:t>
      </w:r>
    </w:p>
    <w:p w:rsidR="004F3029" w:rsidRPr="004A54E5" w:rsidRDefault="004F3029" w:rsidP="004F3029">
      <w:pPr>
        <w:pStyle w:val="a3"/>
        <w:ind w:left="0" w:firstLine="709"/>
        <w:jc w:val="both"/>
        <w:rPr>
          <w:lang w:val="uk-UA"/>
        </w:rPr>
      </w:pPr>
      <w:r w:rsidRPr="004A54E5">
        <w:rPr>
          <w:lang w:val="uk-UA"/>
        </w:rPr>
        <w:t xml:space="preserve">Їх можна розділити на такі основні групи: прилади, що показують, що відраховують показання за шкалою в цифровій системі; </w:t>
      </w:r>
      <w:proofErr w:type="spellStart"/>
      <w:r w:rsidRPr="004A54E5">
        <w:rPr>
          <w:lang w:val="uk-UA"/>
        </w:rPr>
        <w:t>реєструючі</w:t>
      </w:r>
      <w:proofErr w:type="spellEnd"/>
      <w:r w:rsidRPr="004A54E5">
        <w:rPr>
          <w:lang w:val="uk-UA"/>
        </w:rPr>
        <w:t xml:space="preserve"> прилади, що записують показання або друкують їх у цифровій формі; самописні прилади, що записують показання у вигляді діаграм; аналогові прилади, що вимірюють безперервні функції; регулюючі вимірювальні прилади, що застосовуються у пристроях автоматики; прилади порівняння, що дозволяють порівнювати вимірювану величину з певною мірою; інтегруючі прилади, що підсумовують вимірювання (лічильники електричної енергії, водоміри та ін.).</w:t>
      </w:r>
    </w:p>
    <w:p w:rsidR="004F3029" w:rsidRPr="004A54E5" w:rsidRDefault="004F3029" w:rsidP="004F3029">
      <w:pPr>
        <w:pStyle w:val="a3"/>
        <w:ind w:left="0" w:firstLine="709"/>
        <w:jc w:val="both"/>
        <w:rPr>
          <w:lang w:val="uk-UA"/>
        </w:rPr>
      </w:pPr>
      <w:r w:rsidRPr="004A54E5">
        <w:rPr>
          <w:lang w:val="uk-UA"/>
        </w:rPr>
        <w:t>Вимірювальна установка (</w:t>
      </w:r>
      <w:proofErr w:type="spellStart"/>
      <w:r w:rsidRPr="004A54E5">
        <w:rPr>
          <w:lang w:val="uk-UA"/>
        </w:rPr>
        <w:t>ВУ</w:t>
      </w:r>
      <w:proofErr w:type="spellEnd"/>
      <w:r w:rsidRPr="004A54E5">
        <w:rPr>
          <w:lang w:val="uk-UA"/>
        </w:rPr>
        <w:t>) – сукупність функціонально об'єднаних заходів, вимірювальних приладів, вимірювальних перетворювачів та інших пристроїв, призначених для вимірювання однієї або кількох фізичних величин та розташованих в одному місці. Вимірювальну установку, призначену для випробувань будь-яких виробів, іноді називають випробувальним стендом.</w:t>
      </w:r>
    </w:p>
    <w:p w:rsidR="004F3029" w:rsidRPr="004A54E5" w:rsidRDefault="004F3029" w:rsidP="004F3029">
      <w:pPr>
        <w:pStyle w:val="a3"/>
        <w:ind w:left="0" w:firstLine="709"/>
        <w:jc w:val="both"/>
        <w:rPr>
          <w:lang w:val="uk-UA"/>
        </w:rPr>
      </w:pPr>
      <w:r w:rsidRPr="004A54E5">
        <w:rPr>
          <w:lang w:val="uk-UA"/>
        </w:rPr>
        <w:t>Вимірювальна система (</w:t>
      </w:r>
      <w:proofErr w:type="spellStart"/>
      <w:r w:rsidRPr="004A54E5">
        <w:rPr>
          <w:lang w:val="uk-UA"/>
        </w:rPr>
        <w:t>ВС</w:t>
      </w:r>
      <w:proofErr w:type="spellEnd"/>
      <w:r w:rsidRPr="004A54E5">
        <w:rPr>
          <w:lang w:val="uk-UA"/>
        </w:rPr>
        <w:t xml:space="preserve">) – сукупність функціонально об'єднаних заходів, вимірювальних приладів, вимірювальних перетворювачів, ЕОМ та інших технічних засобів, розміщених у різних точках контрольованого простору з метою вимірювання однієї або кількох фізичних величин, властивих цьому простору. Прикладом може бути радіонавігаційна система визначення місцезнаходження судів, що з низки вимірювальних комплексів, рознесених у просторі значну відстань друг від друга. До сучасних </w:t>
      </w:r>
      <w:proofErr w:type="spellStart"/>
      <w:r w:rsidRPr="004A54E5">
        <w:rPr>
          <w:lang w:val="uk-UA"/>
        </w:rPr>
        <w:t>ЗС</w:t>
      </w:r>
      <w:proofErr w:type="spellEnd"/>
      <w:r w:rsidRPr="004A54E5">
        <w:rPr>
          <w:lang w:val="uk-UA"/>
        </w:rPr>
        <w:t xml:space="preserve"> належать автоматизовані вимірювальні системи (</w:t>
      </w:r>
      <w:proofErr w:type="spellStart"/>
      <w:r w:rsidRPr="004A54E5">
        <w:rPr>
          <w:lang w:val="uk-UA"/>
        </w:rPr>
        <w:t>АВС</w:t>
      </w:r>
      <w:proofErr w:type="spellEnd"/>
      <w:r w:rsidRPr="004A54E5">
        <w:rPr>
          <w:lang w:val="uk-UA"/>
        </w:rPr>
        <w:t>), інформаційно-вимірювальні системи (</w:t>
      </w:r>
      <w:proofErr w:type="spellStart"/>
      <w:r w:rsidRPr="004A54E5">
        <w:rPr>
          <w:lang w:val="uk-UA"/>
        </w:rPr>
        <w:t>ІВС</w:t>
      </w:r>
      <w:proofErr w:type="spellEnd"/>
      <w:r w:rsidRPr="004A54E5">
        <w:rPr>
          <w:lang w:val="uk-UA"/>
        </w:rPr>
        <w:t>), вимірювально-обчислювальні комплекси (</w:t>
      </w:r>
      <w:proofErr w:type="spellStart"/>
      <w:r w:rsidRPr="004A54E5">
        <w:rPr>
          <w:lang w:val="uk-UA"/>
        </w:rPr>
        <w:t>ВОК</w:t>
      </w:r>
      <w:proofErr w:type="spellEnd"/>
      <w:r w:rsidRPr="004A54E5">
        <w:rPr>
          <w:lang w:val="uk-UA"/>
        </w:rPr>
        <w:t>).</w:t>
      </w:r>
    </w:p>
    <w:p w:rsidR="004F3029" w:rsidRPr="004A54E5" w:rsidRDefault="004F3029" w:rsidP="004F3029">
      <w:pPr>
        <w:pStyle w:val="a3"/>
        <w:ind w:left="0" w:firstLine="709"/>
        <w:jc w:val="both"/>
        <w:rPr>
          <w:lang w:val="uk-UA"/>
        </w:rPr>
      </w:pPr>
      <w:r w:rsidRPr="004A54E5">
        <w:rPr>
          <w:lang w:val="uk-UA"/>
        </w:rPr>
        <w:t>Засоби вимірювань можна класифікувати за основними видами вимірювань, до яких відносяться, наприклад, лінійні, кутові, просторові вимірювання маси, об'єму, щільності, сили, швидкості, прискорення, часу, теплотехнічні, електричні, магнітні, радіотехнічні, акустичні, оптичні випромінювань, що іонізують, визначення складу та фізико-механічних властивостей матеріалів.</w:t>
      </w:r>
    </w:p>
    <w:p w:rsidR="004F3029" w:rsidRPr="004A54E5" w:rsidRDefault="004F3029" w:rsidP="004F3029">
      <w:pPr>
        <w:pStyle w:val="a3"/>
        <w:ind w:left="0" w:firstLine="709"/>
        <w:jc w:val="both"/>
        <w:rPr>
          <w:lang w:val="uk-UA"/>
        </w:rPr>
      </w:pPr>
      <w:r w:rsidRPr="004A54E5">
        <w:rPr>
          <w:lang w:val="uk-UA"/>
        </w:rPr>
        <w:t xml:space="preserve">За роллю та метрологічним призначенням всі </w:t>
      </w:r>
      <w:proofErr w:type="spellStart"/>
      <w:r w:rsidRPr="004A54E5">
        <w:rPr>
          <w:lang w:val="uk-UA"/>
        </w:rPr>
        <w:t>ЗВ</w:t>
      </w:r>
      <w:proofErr w:type="spellEnd"/>
      <w:r w:rsidRPr="004A54E5">
        <w:rPr>
          <w:lang w:val="uk-UA"/>
        </w:rPr>
        <w:t xml:space="preserve"> поділяються на два види: зразкові засоби вимірювань (</w:t>
      </w:r>
      <w:proofErr w:type="spellStart"/>
      <w:r w:rsidRPr="004A54E5">
        <w:rPr>
          <w:lang w:val="uk-UA"/>
        </w:rPr>
        <w:t>ЗЗВ</w:t>
      </w:r>
      <w:proofErr w:type="spellEnd"/>
      <w:r w:rsidRPr="004A54E5">
        <w:rPr>
          <w:lang w:val="uk-UA"/>
        </w:rPr>
        <w:t>), або еталони, та робочі засоби вимірювань (</w:t>
      </w:r>
      <w:proofErr w:type="spellStart"/>
      <w:r w:rsidRPr="004A54E5">
        <w:rPr>
          <w:lang w:val="uk-UA"/>
        </w:rPr>
        <w:t>РЗВ</w:t>
      </w:r>
      <w:proofErr w:type="spellEnd"/>
      <w:r w:rsidRPr="004A54E5">
        <w:rPr>
          <w:lang w:val="uk-UA"/>
        </w:rPr>
        <w:t>).</w:t>
      </w:r>
    </w:p>
    <w:p w:rsidR="004F3029" w:rsidRPr="004A54E5" w:rsidRDefault="004F3029" w:rsidP="004F3029">
      <w:pPr>
        <w:pStyle w:val="a3"/>
        <w:ind w:left="0" w:firstLine="709"/>
        <w:jc w:val="both"/>
        <w:rPr>
          <w:lang w:val="uk-UA"/>
        </w:rPr>
      </w:pPr>
      <w:r w:rsidRPr="004A54E5">
        <w:rPr>
          <w:lang w:val="uk-UA"/>
        </w:rPr>
        <w:t>При цьому зразкові мають підвищену точність і призначені для відтворення та зберігання одиниць вимірювань або для перевірки та градуювання інших вимірювальних засобів, що мають меншу точність, а робітники використовуються для практичних вимірювань.</w:t>
      </w:r>
    </w:p>
    <w:p w:rsidR="004F3029" w:rsidRPr="004A54E5" w:rsidRDefault="004F3029" w:rsidP="004F3029">
      <w:pPr>
        <w:pStyle w:val="a3"/>
        <w:ind w:left="0" w:firstLine="709"/>
        <w:jc w:val="both"/>
        <w:rPr>
          <w:lang w:val="uk-UA"/>
        </w:rPr>
      </w:pPr>
      <w:r w:rsidRPr="004A54E5">
        <w:rPr>
          <w:lang w:val="uk-UA"/>
        </w:rPr>
        <w:t xml:space="preserve">Робочі </w:t>
      </w:r>
      <w:proofErr w:type="spellStart"/>
      <w:r w:rsidRPr="004A54E5">
        <w:rPr>
          <w:lang w:val="uk-UA"/>
        </w:rPr>
        <w:t>ЗВ</w:t>
      </w:r>
      <w:proofErr w:type="spellEnd"/>
      <w:r w:rsidRPr="004A54E5">
        <w:rPr>
          <w:lang w:val="uk-UA"/>
        </w:rPr>
        <w:t xml:space="preserve"> (</w:t>
      </w:r>
      <w:proofErr w:type="spellStart"/>
      <w:r w:rsidRPr="004A54E5">
        <w:rPr>
          <w:lang w:val="uk-UA"/>
        </w:rPr>
        <w:t>РЗВ</w:t>
      </w:r>
      <w:proofErr w:type="spellEnd"/>
      <w:r w:rsidRPr="004A54E5">
        <w:rPr>
          <w:lang w:val="uk-UA"/>
        </w:rPr>
        <w:t>) призначені щодо технічних вимірів. За умовами застосування вони можуть бути: 1) лабораторними, які використовуються при наукових дослідженнях, проектуванні технічних пристроїв, медичних вимірах; 2) виробничими, які використовуються контролю характеристик технологічних процесів, контролю якості готової продукції , відпустки товарів; 3) польовими, що використовуються безпосередньо при експлуатації таких технічних пристроїв, як літаки, автомобілі, річкові та морські судна та ін.</w:t>
      </w:r>
    </w:p>
    <w:p w:rsidR="004F3029" w:rsidRPr="004A54E5" w:rsidRDefault="004F3029" w:rsidP="004F3029">
      <w:pPr>
        <w:pStyle w:val="a3"/>
        <w:ind w:left="0" w:firstLine="709"/>
        <w:jc w:val="both"/>
        <w:rPr>
          <w:lang w:val="uk-UA"/>
        </w:rPr>
      </w:pPr>
      <w:r w:rsidRPr="004A54E5">
        <w:rPr>
          <w:lang w:val="uk-UA"/>
        </w:rPr>
        <w:t xml:space="preserve">Зразкові </w:t>
      </w:r>
      <w:proofErr w:type="spellStart"/>
      <w:r w:rsidRPr="004A54E5">
        <w:rPr>
          <w:lang w:val="uk-UA"/>
        </w:rPr>
        <w:t>ЗВ</w:t>
      </w:r>
      <w:proofErr w:type="spellEnd"/>
      <w:r w:rsidRPr="004A54E5">
        <w:rPr>
          <w:lang w:val="uk-UA"/>
        </w:rPr>
        <w:t xml:space="preserve"> (</w:t>
      </w:r>
      <w:proofErr w:type="spellStart"/>
      <w:r w:rsidRPr="004A54E5">
        <w:rPr>
          <w:lang w:val="uk-UA"/>
        </w:rPr>
        <w:t>ЗЗВ</w:t>
      </w:r>
      <w:proofErr w:type="spellEnd"/>
      <w:r w:rsidRPr="004A54E5">
        <w:rPr>
          <w:lang w:val="uk-UA"/>
        </w:rPr>
        <w:t>) розрізняють за ступенем зменшення точності: на зразки, зразкові заходи та вимірювальні прилади обмеженої точності. Вищою ланкою в метрологічної ланцюга передачі розмірів одиниць вимірів є зразки, які є відтворення і зберігання одиниць вимірів відповідно до їх визначенням.</w:t>
      </w:r>
    </w:p>
    <w:p w:rsidR="004F3029" w:rsidRPr="004A54E5" w:rsidRDefault="004F3029" w:rsidP="004F3029">
      <w:pPr>
        <w:pStyle w:val="a3"/>
        <w:ind w:left="0" w:firstLine="709"/>
        <w:jc w:val="both"/>
        <w:rPr>
          <w:lang w:val="uk-UA"/>
        </w:rPr>
      </w:pPr>
      <w:r w:rsidRPr="004A54E5">
        <w:rPr>
          <w:lang w:val="uk-UA"/>
        </w:rPr>
        <w:t xml:space="preserve">Еталони можна поділити на три основні види: первинні, вторинні та робочі. Первинні </w:t>
      </w:r>
      <w:r w:rsidRPr="004A54E5">
        <w:rPr>
          <w:lang w:val="uk-UA"/>
        </w:rPr>
        <w:lastRenderedPageBreak/>
        <w:t>зразки мають найвищу точність, досяжну при цьому стані вимірювальної техніки, і є матеріальною основою всієї державної системи забезпечення єдності вимірів.</w:t>
      </w:r>
    </w:p>
    <w:p w:rsidR="004F3029" w:rsidRPr="004A54E5" w:rsidRDefault="004F3029" w:rsidP="004F3029">
      <w:pPr>
        <w:pStyle w:val="a3"/>
        <w:ind w:left="0" w:firstLine="709"/>
        <w:jc w:val="both"/>
        <w:rPr>
          <w:lang w:val="uk-UA"/>
        </w:rPr>
      </w:pPr>
      <w:r w:rsidRPr="004A54E5">
        <w:rPr>
          <w:lang w:val="uk-UA"/>
        </w:rPr>
        <w:t>Під точністю вимірювального засобу розуміється ступінь достовірності результату вимірювань: вона характеризується допустимою похибкою вимірювання у відсотках, яка встановлена для вимірювального засобу.</w:t>
      </w:r>
    </w:p>
    <w:p w:rsidR="004F3029" w:rsidRPr="004A54E5" w:rsidRDefault="004F3029" w:rsidP="004F3029">
      <w:pPr>
        <w:pStyle w:val="a3"/>
        <w:ind w:left="0" w:firstLine="709"/>
        <w:jc w:val="both"/>
        <w:rPr>
          <w:lang w:val="uk-UA"/>
        </w:rPr>
      </w:pPr>
      <w:r w:rsidRPr="004A54E5">
        <w:rPr>
          <w:lang w:val="uk-UA"/>
        </w:rPr>
        <w:t>Вимірювальні прилади розрізняються за класами точності, які вибирають із низки цифр 0,2; 0,5; 1,0; 1,5; 2,0; 2,5; 4,0; 5,0, що означає допустиму похибку вимірювання у відсотках.</w:t>
      </w:r>
    </w:p>
    <w:p w:rsidR="004F3029" w:rsidRPr="004A54E5" w:rsidRDefault="004F3029" w:rsidP="004F3029">
      <w:pPr>
        <w:pStyle w:val="a3"/>
        <w:ind w:left="0" w:firstLine="709"/>
        <w:jc w:val="both"/>
        <w:rPr>
          <w:lang w:val="uk-UA"/>
        </w:rPr>
      </w:pPr>
      <w:r w:rsidRPr="004A54E5">
        <w:rPr>
          <w:lang w:val="uk-UA"/>
        </w:rPr>
        <w:t xml:space="preserve">Позначення класу точності засобами вимірів. На циферблати, щитки, корпуси засобів вимірювань наносяться умовні позначення класу точності, що включають числа, великі літери латинського алфавіту або римські цифри з додаванням знаків, зазначених у табл. </w:t>
      </w:r>
      <w:r w:rsidRPr="004A54E5">
        <w:rPr>
          <w:lang w:val="uk-UA"/>
        </w:rPr>
        <w:t>1.</w:t>
      </w:r>
      <w:r w:rsidRPr="004A54E5">
        <w:rPr>
          <w:lang w:val="uk-UA"/>
        </w:rPr>
        <w:t>1.</w:t>
      </w:r>
    </w:p>
    <w:p w:rsidR="004F3029" w:rsidRPr="004A54E5" w:rsidRDefault="004F3029" w:rsidP="004F3029">
      <w:pPr>
        <w:pStyle w:val="a3"/>
        <w:ind w:left="0" w:firstLine="709"/>
        <w:jc w:val="both"/>
        <w:rPr>
          <w:lang w:val="uk-UA"/>
        </w:rPr>
      </w:pPr>
    </w:p>
    <w:p w:rsidR="007F5DB9" w:rsidRPr="004A54E5" w:rsidRDefault="004F3029" w:rsidP="004F3029">
      <w:pPr>
        <w:pStyle w:val="a3"/>
        <w:ind w:left="0" w:firstLine="709"/>
        <w:jc w:val="both"/>
        <w:rPr>
          <w:lang w:val="uk-UA"/>
        </w:rPr>
      </w:pPr>
      <w:r w:rsidRPr="004A54E5">
        <w:rPr>
          <w:lang w:val="uk-UA"/>
        </w:rPr>
        <w:t xml:space="preserve">Таблиця </w:t>
      </w:r>
      <w:r w:rsidRPr="004A54E5">
        <w:rPr>
          <w:lang w:val="uk-UA"/>
        </w:rPr>
        <w:t>1.</w:t>
      </w:r>
      <w:r w:rsidRPr="004A54E5">
        <w:rPr>
          <w:lang w:val="uk-UA"/>
        </w:rPr>
        <w:t>1. Приклади позначення класу точності засобів вимірів.</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8"/>
        <w:gridCol w:w="4258"/>
      </w:tblGrid>
      <w:tr w:rsidR="007F5DB9" w:rsidRPr="004A54E5" w:rsidTr="007F5DB9">
        <w:trPr>
          <w:trHeight w:val="276"/>
        </w:trPr>
        <w:tc>
          <w:tcPr>
            <w:tcW w:w="9206" w:type="dxa"/>
            <w:gridSpan w:val="2"/>
            <w:tcBorders>
              <w:bottom w:val="single" w:sz="8" w:space="0" w:color="000000"/>
            </w:tcBorders>
          </w:tcPr>
          <w:p w:rsidR="007F5DB9" w:rsidRPr="004A54E5" w:rsidRDefault="00634B96" w:rsidP="007F5DB9">
            <w:pPr>
              <w:pStyle w:val="TableParagraph"/>
              <w:ind w:firstLine="709"/>
              <w:jc w:val="both"/>
              <w:rPr>
                <w:sz w:val="24"/>
                <w:szCs w:val="24"/>
                <w:lang w:val="uk-UA"/>
              </w:rPr>
            </w:pPr>
            <w:r w:rsidRPr="004A54E5">
              <w:rPr>
                <w:sz w:val="24"/>
                <w:szCs w:val="24"/>
                <w:lang w:val="uk-UA"/>
              </w:rPr>
              <w:t>Позначення класу точності</w:t>
            </w:r>
          </w:p>
        </w:tc>
      </w:tr>
      <w:tr w:rsidR="007F5DB9" w:rsidRPr="004A54E5" w:rsidTr="007F5DB9">
        <w:trPr>
          <w:trHeight w:val="263"/>
        </w:trPr>
        <w:tc>
          <w:tcPr>
            <w:tcW w:w="4948" w:type="dxa"/>
            <w:tcBorders>
              <w:top w:val="single" w:sz="8" w:space="0" w:color="000000"/>
              <w:bottom w:val="single" w:sz="8" w:space="0" w:color="000000"/>
              <w:right w:val="single" w:sz="8" w:space="0" w:color="000000"/>
            </w:tcBorders>
          </w:tcPr>
          <w:p w:rsidR="007F5DB9" w:rsidRPr="004A54E5" w:rsidRDefault="007F5DB9" w:rsidP="00634B96">
            <w:pPr>
              <w:pStyle w:val="TableParagraph"/>
              <w:ind w:firstLine="709"/>
              <w:jc w:val="both"/>
              <w:rPr>
                <w:sz w:val="24"/>
                <w:szCs w:val="24"/>
                <w:lang w:val="uk-UA"/>
              </w:rPr>
            </w:pPr>
            <w:r w:rsidRPr="004A54E5">
              <w:rPr>
                <w:sz w:val="24"/>
                <w:szCs w:val="24"/>
                <w:lang w:val="uk-UA"/>
              </w:rPr>
              <w:t>В документац</w:t>
            </w:r>
            <w:r w:rsidR="00634B96" w:rsidRPr="004A54E5">
              <w:rPr>
                <w:sz w:val="24"/>
                <w:szCs w:val="24"/>
                <w:lang w:val="uk-UA"/>
              </w:rPr>
              <w:t>ії</w:t>
            </w:r>
          </w:p>
        </w:tc>
        <w:tc>
          <w:tcPr>
            <w:tcW w:w="4258" w:type="dxa"/>
            <w:tcBorders>
              <w:top w:val="single" w:sz="8" w:space="0" w:color="000000"/>
              <w:left w:val="single" w:sz="8" w:space="0" w:color="000000"/>
              <w:bottom w:val="single" w:sz="8" w:space="0" w:color="000000"/>
            </w:tcBorders>
          </w:tcPr>
          <w:p w:rsidR="007F5DB9" w:rsidRPr="004A54E5" w:rsidRDefault="007F5DB9" w:rsidP="00634B96">
            <w:pPr>
              <w:pStyle w:val="TableParagraph"/>
              <w:ind w:firstLine="709"/>
              <w:jc w:val="both"/>
              <w:rPr>
                <w:sz w:val="24"/>
                <w:szCs w:val="24"/>
                <w:lang w:val="uk-UA"/>
              </w:rPr>
            </w:pPr>
            <w:r w:rsidRPr="004A54E5">
              <w:rPr>
                <w:sz w:val="24"/>
                <w:szCs w:val="24"/>
                <w:lang w:val="uk-UA"/>
              </w:rPr>
              <w:t xml:space="preserve">На </w:t>
            </w:r>
            <w:r w:rsidR="00634B96" w:rsidRPr="004A54E5">
              <w:rPr>
                <w:sz w:val="24"/>
                <w:szCs w:val="24"/>
                <w:lang w:val="uk-UA"/>
              </w:rPr>
              <w:t>засобі вимірювань</w:t>
            </w:r>
          </w:p>
        </w:tc>
      </w:tr>
      <w:tr w:rsidR="007F5DB9" w:rsidRPr="004A54E5" w:rsidTr="007F5DB9">
        <w:trPr>
          <w:trHeight w:val="269"/>
        </w:trPr>
        <w:tc>
          <w:tcPr>
            <w:tcW w:w="4948" w:type="dxa"/>
            <w:tcBorders>
              <w:top w:val="single" w:sz="8" w:space="0" w:color="000000"/>
              <w:bottom w:val="nil"/>
              <w:right w:val="single" w:sz="8" w:space="0" w:color="000000"/>
            </w:tcBorders>
          </w:tcPr>
          <w:p w:rsidR="007F5DB9" w:rsidRPr="004A54E5" w:rsidRDefault="007F5DB9" w:rsidP="00634B96">
            <w:pPr>
              <w:pStyle w:val="TableParagraph"/>
              <w:ind w:firstLine="709"/>
              <w:jc w:val="both"/>
              <w:rPr>
                <w:sz w:val="24"/>
                <w:szCs w:val="24"/>
                <w:lang w:val="uk-UA"/>
              </w:rPr>
            </w:pPr>
            <w:r w:rsidRPr="004A54E5">
              <w:rPr>
                <w:sz w:val="24"/>
                <w:szCs w:val="24"/>
                <w:lang w:val="uk-UA"/>
              </w:rPr>
              <w:t>Клас точност</w:t>
            </w:r>
            <w:r w:rsidR="00634B96" w:rsidRPr="004A54E5">
              <w:rPr>
                <w:sz w:val="24"/>
                <w:szCs w:val="24"/>
                <w:lang w:val="uk-UA"/>
              </w:rPr>
              <w:t>і</w:t>
            </w:r>
            <w:r w:rsidRPr="004A54E5">
              <w:rPr>
                <w:sz w:val="24"/>
                <w:szCs w:val="24"/>
                <w:lang w:val="uk-UA"/>
              </w:rPr>
              <w:t xml:space="preserve"> 1,5</w:t>
            </w:r>
          </w:p>
        </w:tc>
        <w:tc>
          <w:tcPr>
            <w:tcW w:w="4258" w:type="dxa"/>
            <w:tcBorders>
              <w:top w:val="single" w:sz="8" w:space="0" w:color="000000"/>
              <w:left w:val="single" w:sz="8" w:space="0" w:color="000000"/>
              <w:bottom w:val="nil"/>
            </w:tcBorders>
          </w:tcPr>
          <w:p w:rsidR="007F5DB9" w:rsidRPr="004A54E5" w:rsidRDefault="007F5DB9" w:rsidP="007F5DB9">
            <w:pPr>
              <w:pStyle w:val="TableParagraph"/>
              <w:ind w:firstLine="709"/>
              <w:jc w:val="both"/>
              <w:rPr>
                <w:sz w:val="24"/>
                <w:szCs w:val="24"/>
                <w:lang w:val="uk-UA"/>
              </w:rPr>
            </w:pPr>
            <w:r w:rsidRPr="004A54E5">
              <w:rPr>
                <w:sz w:val="24"/>
                <w:szCs w:val="24"/>
                <w:lang w:val="uk-UA"/>
              </w:rPr>
              <w:t>1,5</w:t>
            </w:r>
          </w:p>
        </w:tc>
      </w:tr>
      <w:tr w:rsidR="007F5DB9" w:rsidRPr="004A54E5" w:rsidTr="007F5DB9">
        <w:trPr>
          <w:trHeight w:val="300"/>
        </w:trPr>
        <w:tc>
          <w:tcPr>
            <w:tcW w:w="4948" w:type="dxa"/>
            <w:tcBorders>
              <w:top w:val="nil"/>
              <w:bottom w:val="nil"/>
              <w:right w:val="single" w:sz="8" w:space="0" w:color="000000"/>
            </w:tcBorders>
          </w:tcPr>
          <w:p w:rsidR="007F5DB9" w:rsidRPr="004A54E5" w:rsidRDefault="00634B96" w:rsidP="007F5DB9">
            <w:pPr>
              <w:pStyle w:val="TableParagraph"/>
              <w:ind w:firstLine="709"/>
              <w:jc w:val="both"/>
              <w:rPr>
                <w:sz w:val="24"/>
                <w:szCs w:val="24"/>
                <w:lang w:val="uk-UA"/>
              </w:rPr>
            </w:pPr>
            <w:r w:rsidRPr="004A54E5">
              <w:rPr>
                <w:sz w:val="24"/>
                <w:szCs w:val="24"/>
                <w:lang w:val="uk-UA"/>
              </w:rPr>
              <w:t xml:space="preserve">Клас точності </w:t>
            </w:r>
            <w:r w:rsidR="007F5DB9" w:rsidRPr="004A54E5">
              <w:rPr>
                <w:sz w:val="24"/>
                <w:szCs w:val="24"/>
                <w:lang w:val="uk-UA"/>
              </w:rPr>
              <w:t>0,5</w:t>
            </w:r>
          </w:p>
        </w:tc>
        <w:tc>
          <w:tcPr>
            <w:tcW w:w="4258" w:type="dxa"/>
            <w:tcBorders>
              <w:top w:val="nil"/>
              <w:left w:val="single" w:sz="8" w:space="0" w:color="000000"/>
              <w:bottom w:val="nil"/>
            </w:tcBorders>
          </w:tcPr>
          <w:p w:rsidR="007F5DB9" w:rsidRPr="004A54E5" w:rsidRDefault="007F5DB9" w:rsidP="007F5DB9">
            <w:pPr>
              <w:pStyle w:val="TableParagraph"/>
              <w:ind w:firstLine="709"/>
              <w:jc w:val="both"/>
              <w:rPr>
                <w:sz w:val="24"/>
                <w:szCs w:val="24"/>
                <w:lang w:val="uk-UA"/>
              </w:rPr>
            </w:pPr>
            <w:r w:rsidRPr="004A54E5">
              <w:rPr>
                <w:sz w:val="24"/>
                <w:szCs w:val="24"/>
                <w:lang w:val="uk-UA"/>
              </w:rPr>
              <w:t>0,5</w:t>
            </w:r>
          </w:p>
        </w:tc>
      </w:tr>
      <w:tr w:rsidR="007F5DB9" w:rsidRPr="004A54E5" w:rsidTr="007F5DB9">
        <w:trPr>
          <w:trHeight w:val="361"/>
        </w:trPr>
        <w:tc>
          <w:tcPr>
            <w:tcW w:w="4948" w:type="dxa"/>
            <w:tcBorders>
              <w:top w:val="nil"/>
              <w:bottom w:val="nil"/>
              <w:right w:val="single" w:sz="8" w:space="0" w:color="000000"/>
            </w:tcBorders>
          </w:tcPr>
          <w:p w:rsidR="007F5DB9" w:rsidRPr="004A54E5" w:rsidRDefault="007F5DB9" w:rsidP="007F5DB9">
            <w:pPr>
              <w:pStyle w:val="TableParagraph"/>
              <w:ind w:firstLine="709"/>
              <w:jc w:val="both"/>
              <w:rPr>
                <w:sz w:val="24"/>
                <w:szCs w:val="24"/>
                <w:lang w:val="uk-UA"/>
              </w:rPr>
            </w:pPr>
          </w:p>
        </w:tc>
        <w:tc>
          <w:tcPr>
            <w:tcW w:w="4258" w:type="dxa"/>
            <w:tcBorders>
              <w:top w:val="nil"/>
              <w:left w:val="single" w:sz="8" w:space="0" w:color="000000"/>
              <w:bottom w:val="nil"/>
            </w:tcBorders>
          </w:tcPr>
          <w:p w:rsidR="007F5DB9" w:rsidRPr="004A54E5" w:rsidRDefault="007F5DB9" w:rsidP="007F5DB9">
            <w:pPr>
              <w:pStyle w:val="TableParagraph"/>
              <w:ind w:firstLine="709"/>
              <w:jc w:val="both"/>
              <w:rPr>
                <w:sz w:val="24"/>
                <w:szCs w:val="24"/>
                <w:lang w:val="uk-UA"/>
              </w:rPr>
            </w:pPr>
            <w:r w:rsidRPr="004A54E5">
              <w:rPr>
                <w:noProof/>
                <w:sz w:val="24"/>
                <w:szCs w:val="24"/>
                <w:lang w:val="uk-UA" w:eastAsia="uk-UA"/>
              </w:rPr>
              <w:drawing>
                <wp:inline distT="0" distB="0" distL="0" distR="0" wp14:anchorId="683BF91F" wp14:editId="5FD0FE24">
                  <wp:extent cx="373328" cy="1905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73328" cy="190500"/>
                          </a:xfrm>
                          <a:prstGeom prst="rect">
                            <a:avLst/>
                          </a:prstGeom>
                        </pic:spPr>
                      </pic:pic>
                    </a:graphicData>
                  </a:graphic>
                </wp:inline>
              </w:drawing>
            </w:r>
          </w:p>
        </w:tc>
      </w:tr>
      <w:tr w:rsidR="007F5DB9" w:rsidRPr="004A54E5" w:rsidTr="007F5DB9">
        <w:trPr>
          <w:trHeight w:val="439"/>
        </w:trPr>
        <w:tc>
          <w:tcPr>
            <w:tcW w:w="4948" w:type="dxa"/>
            <w:tcBorders>
              <w:top w:val="nil"/>
              <w:bottom w:val="nil"/>
              <w:right w:val="single" w:sz="8" w:space="0" w:color="000000"/>
            </w:tcBorders>
          </w:tcPr>
          <w:p w:rsidR="007F5DB9" w:rsidRPr="004A54E5" w:rsidRDefault="00634B96" w:rsidP="007F5DB9">
            <w:pPr>
              <w:pStyle w:val="TableParagraph"/>
              <w:ind w:firstLine="709"/>
              <w:jc w:val="both"/>
              <w:rPr>
                <w:sz w:val="24"/>
                <w:szCs w:val="24"/>
                <w:lang w:val="uk-UA"/>
              </w:rPr>
            </w:pPr>
            <w:r w:rsidRPr="004A54E5">
              <w:rPr>
                <w:sz w:val="24"/>
                <w:szCs w:val="24"/>
                <w:lang w:val="uk-UA"/>
              </w:rPr>
              <w:t xml:space="preserve">Клас точності </w:t>
            </w:r>
            <w:r w:rsidR="007F5DB9" w:rsidRPr="004A54E5">
              <w:rPr>
                <w:sz w:val="24"/>
                <w:szCs w:val="24"/>
                <w:lang w:val="uk-UA"/>
              </w:rPr>
              <w:t>0,5</w:t>
            </w:r>
          </w:p>
        </w:tc>
        <w:tc>
          <w:tcPr>
            <w:tcW w:w="4258" w:type="dxa"/>
            <w:tcBorders>
              <w:top w:val="nil"/>
              <w:left w:val="single" w:sz="8" w:space="0" w:color="000000"/>
              <w:bottom w:val="nil"/>
            </w:tcBorders>
          </w:tcPr>
          <w:p w:rsidR="007F5DB9" w:rsidRPr="004A54E5" w:rsidRDefault="007F5DB9" w:rsidP="007F5DB9">
            <w:pPr>
              <w:pStyle w:val="TableParagraph"/>
              <w:ind w:firstLine="709"/>
              <w:jc w:val="both"/>
              <w:rPr>
                <w:sz w:val="24"/>
                <w:szCs w:val="24"/>
                <w:lang w:val="uk-UA"/>
              </w:rPr>
            </w:pPr>
            <w:r w:rsidRPr="004A54E5">
              <w:rPr>
                <w:sz w:val="24"/>
                <w:szCs w:val="24"/>
                <w:lang w:val="uk-UA"/>
              </w:rPr>
              <w:t>0,5</w:t>
            </w:r>
          </w:p>
        </w:tc>
      </w:tr>
      <w:tr w:rsidR="007F5DB9" w:rsidRPr="004A54E5" w:rsidTr="007F5DB9">
        <w:trPr>
          <w:trHeight w:val="395"/>
        </w:trPr>
        <w:tc>
          <w:tcPr>
            <w:tcW w:w="4948" w:type="dxa"/>
            <w:tcBorders>
              <w:top w:val="nil"/>
              <w:bottom w:val="nil"/>
              <w:right w:val="single" w:sz="8" w:space="0" w:color="000000"/>
            </w:tcBorders>
          </w:tcPr>
          <w:p w:rsidR="007F5DB9" w:rsidRPr="004A54E5" w:rsidRDefault="00634B96" w:rsidP="007F5DB9">
            <w:pPr>
              <w:pStyle w:val="TableParagraph"/>
              <w:ind w:firstLine="709"/>
              <w:jc w:val="both"/>
              <w:rPr>
                <w:sz w:val="24"/>
                <w:szCs w:val="24"/>
                <w:lang w:val="uk-UA"/>
              </w:rPr>
            </w:pPr>
            <w:r w:rsidRPr="004A54E5">
              <w:rPr>
                <w:sz w:val="24"/>
                <w:szCs w:val="24"/>
                <w:lang w:val="uk-UA"/>
              </w:rPr>
              <w:t xml:space="preserve">Клас точності </w:t>
            </w:r>
            <w:r w:rsidR="007F5DB9" w:rsidRPr="004A54E5">
              <w:rPr>
                <w:sz w:val="24"/>
                <w:szCs w:val="24"/>
                <w:lang w:val="uk-UA"/>
              </w:rPr>
              <w:t>0,02/0,01</w:t>
            </w:r>
          </w:p>
        </w:tc>
        <w:tc>
          <w:tcPr>
            <w:tcW w:w="4258" w:type="dxa"/>
            <w:tcBorders>
              <w:top w:val="nil"/>
              <w:left w:val="single" w:sz="8" w:space="0" w:color="000000"/>
              <w:bottom w:val="nil"/>
            </w:tcBorders>
          </w:tcPr>
          <w:p w:rsidR="007F5DB9" w:rsidRPr="004A54E5" w:rsidRDefault="007F5DB9" w:rsidP="007F5DB9">
            <w:pPr>
              <w:pStyle w:val="TableParagraph"/>
              <w:ind w:firstLine="709"/>
              <w:jc w:val="both"/>
              <w:rPr>
                <w:sz w:val="24"/>
                <w:szCs w:val="24"/>
                <w:lang w:val="uk-UA"/>
              </w:rPr>
            </w:pPr>
            <w:r w:rsidRPr="004A54E5">
              <w:rPr>
                <w:sz w:val="24"/>
                <w:szCs w:val="24"/>
                <w:lang w:val="uk-UA"/>
              </w:rPr>
              <w:t>0,02/0,01</w:t>
            </w:r>
          </w:p>
        </w:tc>
      </w:tr>
      <w:tr w:rsidR="007F5DB9" w:rsidRPr="004A54E5" w:rsidTr="007F5DB9">
        <w:trPr>
          <w:trHeight w:val="288"/>
        </w:trPr>
        <w:tc>
          <w:tcPr>
            <w:tcW w:w="4948" w:type="dxa"/>
            <w:tcBorders>
              <w:top w:val="nil"/>
              <w:bottom w:val="nil"/>
              <w:right w:val="single" w:sz="8" w:space="0" w:color="000000"/>
            </w:tcBorders>
          </w:tcPr>
          <w:p w:rsidR="007F5DB9" w:rsidRPr="004A54E5" w:rsidRDefault="00634B96" w:rsidP="007F5DB9">
            <w:pPr>
              <w:pStyle w:val="TableParagraph"/>
              <w:ind w:firstLine="709"/>
              <w:jc w:val="both"/>
              <w:rPr>
                <w:sz w:val="24"/>
                <w:szCs w:val="24"/>
                <w:lang w:val="uk-UA"/>
              </w:rPr>
            </w:pPr>
            <w:r w:rsidRPr="004A54E5">
              <w:rPr>
                <w:sz w:val="24"/>
                <w:szCs w:val="24"/>
                <w:lang w:val="uk-UA"/>
              </w:rPr>
              <w:t xml:space="preserve">Клас точності </w:t>
            </w:r>
            <w:r w:rsidR="007F5DB9" w:rsidRPr="004A54E5">
              <w:rPr>
                <w:sz w:val="24"/>
                <w:szCs w:val="24"/>
                <w:lang w:val="uk-UA"/>
              </w:rPr>
              <w:t>М</w:t>
            </w:r>
          </w:p>
        </w:tc>
        <w:tc>
          <w:tcPr>
            <w:tcW w:w="4258" w:type="dxa"/>
            <w:tcBorders>
              <w:top w:val="nil"/>
              <w:left w:val="single" w:sz="8" w:space="0" w:color="000000"/>
              <w:bottom w:val="nil"/>
            </w:tcBorders>
          </w:tcPr>
          <w:p w:rsidR="007F5DB9" w:rsidRPr="004A54E5" w:rsidRDefault="007F5DB9" w:rsidP="007F5DB9">
            <w:pPr>
              <w:pStyle w:val="TableParagraph"/>
              <w:ind w:firstLine="709"/>
              <w:jc w:val="both"/>
              <w:rPr>
                <w:sz w:val="24"/>
                <w:szCs w:val="24"/>
                <w:lang w:val="uk-UA"/>
              </w:rPr>
            </w:pPr>
            <w:r w:rsidRPr="004A54E5">
              <w:rPr>
                <w:sz w:val="24"/>
                <w:szCs w:val="24"/>
                <w:lang w:val="uk-UA"/>
              </w:rPr>
              <w:t>М</w:t>
            </w:r>
          </w:p>
        </w:tc>
      </w:tr>
      <w:tr w:rsidR="007F5DB9" w:rsidRPr="004A54E5" w:rsidTr="007F5DB9">
        <w:trPr>
          <w:trHeight w:val="282"/>
        </w:trPr>
        <w:tc>
          <w:tcPr>
            <w:tcW w:w="4948" w:type="dxa"/>
            <w:tcBorders>
              <w:top w:val="nil"/>
              <w:bottom w:val="single" w:sz="8" w:space="0" w:color="000000"/>
              <w:right w:val="single" w:sz="8" w:space="0" w:color="000000"/>
            </w:tcBorders>
          </w:tcPr>
          <w:p w:rsidR="007F5DB9" w:rsidRPr="004A54E5" w:rsidRDefault="00634B96" w:rsidP="007F5DB9">
            <w:pPr>
              <w:pStyle w:val="TableParagraph"/>
              <w:ind w:firstLine="709"/>
              <w:jc w:val="both"/>
              <w:rPr>
                <w:sz w:val="24"/>
                <w:szCs w:val="24"/>
                <w:lang w:val="uk-UA"/>
              </w:rPr>
            </w:pPr>
            <w:r w:rsidRPr="004A54E5">
              <w:rPr>
                <w:sz w:val="24"/>
                <w:szCs w:val="24"/>
                <w:lang w:val="uk-UA"/>
              </w:rPr>
              <w:t xml:space="preserve">Клас точності </w:t>
            </w:r>
            <w:r w:rsidR="007F5DB9" w:rsidRPr="004A54E5">
              <w:rPr>
                <w:sz w:val="24"/>
                <w:szCs w:val="24"/>
                <w:lang w:val="uk-UA"/>
              </w:rPr>
              <w:t>С</w:t>
            </w:r>
          </w:p>
        </w:tc>
        <w:tc>
          <w:tcPr>
            <w:tcW w:w="4258" w:type="dxa"/>
            <w:tcBorders>
              <w:top w:val="nil"/>
              <w:left w:val="single" w:sz="8" w:space="0" w:color="000000"/>
              <w:bottom w:val="single" w:sz="8" w:space="0" w:color="000000"/>
            </w:tcBorders>
          </w:tcPr>
          <w:p w:rsidR="007F5DB9" w:rsidRPr="004A54E5" w:rsidRDefault="007F5DB9" w:rsidP="007F5DB9">
            <w:pPr>
              <w:pStyle w:val="TableParagraph"/>
              <w:ind w:firstLine="709"/>
              <w:jc w:val="both"/>
              <w:rPr>
                <w:sz w:val="24"/>
                <w:szCs w:val="24"/>
                <w:lang w:val="uk-UA"/>
              </w:rPr>
            </w:pPr>
            <w:r w:rsidRPr="004A54E5">
              <w:rPr>
                <w:sz w:val="24"/>
                <w:szCs w:val="24"/>
                <w:lang w:val="uk-UA"/>
              </w:rPr>
              <w:t>С</w:t>
            </w:r>
          </w:p>
        </w:tc>
      </w:tr>
    </w:tbl>
    <w:p w:rsidR="004F3029" w:rsidRPr="004A54E5" w:rsidRDefault="004F3029" w:rsidP="007F5DB9">
      <w:pPr>
        <w:pStyle w:val="a3"/>
        <w:ind w:left="0" w:firstLine="709"/>
        <w:jc w:val="both"/>
        <w:rPr>
          <w:lang w:val="uk-UA"/>
        </w:rPr>
      </w:pPr>
    </w:p>
    <w:p w:rsidR="007D1EB5" w:rsidRPr="004A54E5" w:rsidRDefault="004F3029" w:rsidP="007F5DB9">
      <w:pPr>
        <w:pStyle w:val="a3"/>
        <w:ind w:left="0" w:firstLine="709"/>
        <w:jc w:val="both"/>
        <w:rPr>
          <w:lang w:val="uk-UA"/>
        </w:rPr>
      </w:pPr>
      <w:bookmarkStart w:id="0" w:name="_TOC_250008"/>
      <w:bookmarkEnd w:id="0"/>
      <w:r w:rsidRPr="004A54E5">
        <w:rPr>
          <w:lang w:val="uk-UA"/>
        </w:rPr>
        <w:t xml:space="preserve">Для засобів вимірювань з суттєво нерівномірною шкалою додатково можуть бути зазначені межі основної відносної похибки, що допускається, для частини шкали, що лежить в межах, відзначених спеціальними знаками (наприклад, точками або трикутниками). До значення межі допускається відносної похибки додається знак %, і всі позначення поміщаються в гурток, наприклад, 10%. Цей знак не є позначенням класу точності. На високоточні заходи або засоби вимірювань, а також засоби вимірювань, для яких встановлені особливі зовнішні ознаки, що залежать від класу точності, наприклад на гирі шестигранної або </w:t>
      </w:r>
      <w:proofErr w:type="spellStart"/>
      <w:r w:rsidRPr="004A54E5">
        <w:rPr>
          <w:lang w:val="uk-UA"/>
        </w:rPr>
        <w:t>паралелепіпедної</w:t>
      </w:r>
      <w:proofErr w:type="spellEnd"/>
      <w:r w:rsidRPr="004A54E5">
        <w:rPr>
          <w:lang w:val="uk-UA"/>
        </w:rPr>
        <w:t xml:space="preserve"> форми, клас точності може бути не нанесений.</w:t>
      </w:r>
    </w:p>
    <w:p w:rsidR="004F3029" w:rsidRPr="004A54E5" w:rsidRDefault="004F3029" w:rsidP="007F5DB9">
      <w:pPr>
        <w:pStyle w:val="a3"/>
        <w:ind w:left="0" w:firstLine="709"/>
        <w:jc w:val="both"/>
        <w:rPr>
          <w:lang w:val="uk-UA"/>
        </w:rPr>
      </w:pPr>
    </w:p>
    <w:p w:rsidR="007D1EB5" w:rsidRPr="004A54E5" w:rsidRDefault="007D1EB5" w:rsidP="007F5DB9">
      <w:pPr>
        <w:pStyle w:val="a3"/>
        <w:ind w:left="0" w:firstLine="709"/>
        <w:jc w:val="both"/>
        <w:rPr>
          <w:b/>
          <w:lang w:val="uk-UA"/>
        </w:rPr>
      </w:pPr>
      <w:r w:rsidRPr="004A54E5">
        <w:rPr>
          <w:b/>
          <w:lang w:val="uk-UA"/>
        </w:rPr>
        <w:t>1.2. Метрологічні характеристики засобів вимірювань</w:t>
      </w:r>
    </w:p>
    <w:p w:rsidR="004F3029" w:rsidRPr="004A54E5" w:rsidRDefault="004F3029" w:rsidP="004F3029">
      <w:pPr>
        <w:pStyle w:val="a3"/>
        <w:ind w:left="0" w:firstLine="709"/>
        <w:jc w:val="both"/>
        <w:rPr>
          <w:lang w:val="uk-UA"/>
        </w:rPr>
      </w:pPr>
      <w:r w:rsidRPr="004A54E5">
        <w:rPr>
          <w:lang w:val="uk-UA"/>
        </w:rPr>
        <w:t>Під засобом вимірювань розуміється технічний пристрій (або їх комплекс), призначений для вимірювань, що має нормовані метрологічні характеристики, що відтворюють та (або) зберігають одиницю фізичної величини, розмір якої приймається незмінним (у межах встановленої похибки) протягом відомого інтервалу часу.</w:t>
      </w:r>
    </w:p>
    <w:p w:rsidR="004F3029" w:rsidRPr="004A54E5" w:rsidRDefault="004F3029" w:rsidP="004F3029">
      <w:pPr>
        <w:pStyle w:val="a3"/>
        <w:ind w:left="0" w:firstLine="709"/>
        <w:jc w:val="both"/>
        <w:rPr>
          <w:lang w:val="uk-UA"/>
        </w:rPr>
      </w:pPr>
      <w:r w:rsidRPr="004A54E5">
        <w:rPr>
          <w:lang w:val="uk-UA"/>
        </w:rPr>
        <w:t>Засоби вимірювань можна класифікувати за такими основними ознаками: типу, виду та метрологічним призначенням.</w:t>
      </w:r>
    </w:p>
    <w:p w:rsidR="004F3029" w:rsidRPr="004A54E5" w:rsidRDefault="004F3029" w:rsidP="004F3029">
      <w:pPr>
        <w:pStyle w:val="a3"/>
        <w:ind w:left="0" w:firstLine="709"/>
        <w:jc w:val="both"/>
        <w:rPr>
          <w:lang w:val="uk-UA"/>
        </w:rPr>
      </w:pPr>
      <w:r w:rsidRPr="004A54E5">
        <w:rPr>
          <w:lang w:val="uk-UA"/>
        </w:rPr>
        <w:t>Тип - це сукупність засобів вимірювань, що мають принципову однакову схему, конструкцію та виготовляються за одним і тим же технічним умовам.</w:t>
      </w:r>
    </w:p>
    <w:p w:rsidR="004F3029" w:rsidRPr="004A54E5" w:rsidRDefault="004F3029" w:rsidP="004F3029">
      <w:pPr>
        <w:pStyle w:val="a3"/>
        <w:ind w:left="0" w:firstLine="709"/>
        <w:jc w:val="both"/>
        <w:rPr>
          <w:lang w:val="uk-UA"/>
        </w:rPr>
      </w:pPr>
      <w:r w:rsidRPr="004A54E5">
        <w:rPr>
          <w:lang w:val="uk-UA"/>
        </w:rPr>
        <w:t>Вид – це сукупність типів засобів вимірів, призначених для вимірів будь-якої фізичної величини.</w:t>
      </w:r>
    </w:p>
    <w:p w:rsidR="004F3029" w:rsidRPr="004A54E5" w:rsidRDefault="004F3029" w:rsidP="004F3029">
      <w:pPr>
        <w:pStyle w:val="a3"/>
        <w:ind w:left="0" w:firstLine="709"/>
        <w:jc w:val="both"/>
        <w:rPr>
          <w:lang w:val="uk-UA"/>
        </w:rPr>
      </w:pPr>
      <w:r w:rsidRPr="004A54E5">
        <w:rPr>
          <w:lang w:val="uk-UA"/>
        </w:rPr>
        <w:t>Засоби вимірів поділяються:</w:t>
      </w:r>
    </w:p>
    <w:p w:rsidR="004F3029" w:rsidRPr="004A54E5" w:rsidRDefault="004A54E5" w:rsidP="004F3029">
      <w:pPr>
        <w:pStyle w:val="a3"/>
        <w:ind w:left="0" w:firstLine="709"/>
        <w:jc w:val="both"/>
        <w:rPr>
          <w:lang w:val="uk-UA"/>
        </w:rPr>
      </w:pPr>
      <w:r w:rsidRPr="004A54E5">
        <w:rPr>
          <w:lang w:val="uk-UA"/>
        </w:rPr>
        <w:t>за метрологічним призначенням</w:t>
      </w:r>
    </w:p>
    <w:p w:rsidR="004F3029" w:rsidRPr="004A54E5" w:rsidRDefault="004A54E5" w:rsidP="004F3029">
      <w:pPr>
        <w:pStyle w:val="a3"/>
        <w:ind w:left="0" w:firstLine="709"/>
        <w:jc w:val="both"/>
        <w:rPr>
          <w:lang w:val="uk-UA"/>
        </w:rPr>
      </w:pPr>
      <w:r w:rsidRPr="004A54E5">
        <w:rPr>
          <w:lang w:val="uk-UA"/>
        </w:rPr>
        <w:t>– на робочі засоби вимірів, призначені для вимірів фізичних величин;</w:t>
      </w:r>
    </w:p>
    <w:p w:rsidR="004F3029" w:rsidRPr="004A54E5" w:rsidRDefault="004A54E5" w:rsidP="004F3029">
      <w:pPr>
        <w:pStyle w:val="a3"/>
        <w:ind w:left="0" w:firstLine="709"/>
        <w:jc w:val="both"/>
        <w:rPr>
          <w:lang w:val="uk-UA"/>
        </w:rPr>
      </w:pPr>
      <w:r w:rsidRPr="004A54E5">
        <w:rPr>
          <w:lang w:val="uk-UA"/>
        </w:rPr>
        <w:t>– метрологічні засоби вимірів, призначені для забезпечення єдності вимірів;</w:t>
      </w:r>
    </w:p>
    <w:p w:rsidR="004F3029" w:rsidRPr="004A54E5" w:rsidRDefault="004A54E5" w:rsidP="004F3029">
      <w:pPr>
        <w:pStyle w:val="a3"/>
        <w:ind w:left="0" w:firstLine="709"/>
        <w:jc w:val="both"/>
        <w:rPr>
          <w:lang w:val="uk-UA"/>
        </w:rPr>
      </w:pPr>
      <w:r w:rsidRPr="004A54E5">
        <w:rPr>
          <w:lang w:val="uk-UA"/>
        </w:rPr>
        <w:t>з конструктивного виконання</w:t>
      </w:r>
    </w:p>
    <w:p w:rsidR="004F3029" w:rsidRPr="004A54E5" w:rsidRDefault="004A54E5" w:rsidP="004F3029">
      <w:pPr>
        <w:pStyle w:val="a3"/>
        <w:ind w:left="0" w:firstLine="709"/>
        <w:jc w:val="both"/>
        <w:rPr>
          <w:lang w:val="uk-UA"/>
        </w:rPr>
      </w:pPr>
      <w:proofErr w:type="spellStart"/>
      <w:r>
        <w:rPr>
          <w:lang w:val="uk-UA"/>
        </w:rPr>
        <w:t>-</w:t>
      </w:r>
      <w:r w:rsidRPr="004A54E5">
        <w:rPr>
          <w:lang w:val="uk-UA"/>
        </w:rPr>
        <w:t>вимірювальні</w:t>
      </w:r>
      <w:proofErr w:type="spellEnd"/>
      <w:r w:rsidRPr="004A54E5">
        <w:rPr>
          <w:lang w:val="uk-UA"/>
        </w:rPr>
        <w:t xml:space="preserve"> прилади;</w:t>
      </w:r>
    </w:p>
    <w:p w:rsidR="004F3029" w:rsidRPr="004A54E5" w:rsidRDefault="004A54E5" w:rsidP="004F3029">
      <w:pPr>
        <w:pStyle w:val="a3"/>
        <w:ind w:left="0" w:firstLine="709"/>
        <w:jc w:val="both"/>
        <w:rPr>
          <w:lang w:val="uk-UA"/>
        </w:rPr>
      </w:pPr>
      <w:r w:rsidRPr="004A54E5">
        <w:rPr>
          <w:lang w:val="uk-UA"/>
        </w:rPr>
        <w:t>- вимірювальні установки;</w:t>
      </w:r>
    </w:p>
    <w:p w:rsidR="004F3029" w:rsidRPr="004A54E5" w:rsidRDefault="004A54E5" w:rsidP="004F3029">
      <w:pPr>
        <w:pStyle w:val="a3"/>
        <w:ind w:left="0" w:firstLine="709"/>
        <w:jc w:val="both"/>
        <w:rPr>
          <w:lang w:val="uk-UA"/>
        </w:rPr>
      </w:pPr>
      <w:r w:rsidRPr="004A54E5">
        <w:rPr>
          <w:lang w:val="uk-UA"/>
        </w:rPr>
        <w:t>- вимірювальні системи;</w:t>
      </w:r>
    </w:p>
    <w:p w:rsidR="004F3029" w:rsidRPr="004A54E5" w:rsidRDefault="004A54E5" w:rsidP="004F3029">
      <w:pPr>
        <w:pStyle w:val="a3"/>
        <w:ind w:left="0" w:firstLine="709"/>
        <w:jc w:val="both"/>
        <w:rPr>
          <w:lang w:val="uk-UA"/>
        </w:rPr>
      </w:pPr>
      <w:r w:rsidRPr="004A54E5">
        <w:rPr>
          <w:lang w:val="uk-UA"/>
        </w:rPr>
        <w:lastRenderedPageBreak/>
        <w:t>- вимірювальні комплекси; за рівнем автоматизації</w:t>
      </w:r>
    </w:p>
    <w:p w:rsidR="004F3029" w:rsidRPr="004A54E5" w:rsidRDefault="004A54E5" w:rsidP="004F3029">
      <w:pPr>
        <w:pStyle w:val="a3"/>
        <w:ind w:left="0" w:firstLine="709"/>
        <w:jc w:val="both"/>
        <w:rPr>
          <w:lang w:val="uk-UA"/>
        </w:rPr>
      </w:pPr>
      <w:r w:rsidRPr="004A54E5">
        <w:rPr>
          <w:lang w:val="uk-UA"/>
        </w:rPr>
        <w:t>- неавтоматизовані;</w:t>
      </w:r>
    </w:p>
    <w:p w:rsidR="004F3029" w:rsidRPr="004A54E5" w:rsidRDefault="004A54E5" w:rsidP="004F3029">
      <w:pPr>
        <w:pStyle w:val="a3"/>
        <w:ind w:left="0" w:firstLine="709"/>
        <w:jc w:val="both"/>
        <w:rPr>
          <w:lang w:val="uk-UA"/>
        </w:rPr>
      </w:pPr>
      <w:r w:rsidRPr="004A54E5">
        <w:rPr>
          <w:lang w:val="uk-UA"/>
        </w:rPr>
        <w:t>– автоматизовані;</w:t>
      </w:r>
    </w:p>
    <w:p w:rsidR="004F3029" w:rsidRPr="004A54E5" w:rsidRDefault="004A54E5" w:rsidP="004F3029">
      <w:pPr>
        <w:pStyle w:val="a3"/>
        <w:ind w:left="0" w:firstLine="709"/>
        <w:jc w:val="both"/>
        <w:rPr>
          <w:lang w:val="uk-UA"/>
        </w:rPr>
      </w:pPr>
      <w:r w:rsidRPr="004A54E5">
        <w:rPr>
          <w:lang w:val="uk-UA"/>
        </w:rPr>
        <w:t>- автоматичні;</w:t>
      </w:r>
    </w:p>
    <w:p w:rsidR="004F3029" w:rsidRPr="004A54E5" w:rsidRDefault="004A54E5" w:rsidP="004F3029">
      <w:pPr>
        <w:pStyle w:val="a3"/>
        <w:ind w:left="0" w:firstLine="709"/>
        <w:jc w:val="both"/>
        <w:rPr>
          <w:lang w:val="uk-UA"/>
        </w:rPr>
      </w:pPr>
      <w:r w:rsidRPr="004A54E5">
        <w:rPr>
          <w:lang w:val="uk-UA"/>
        </w:rPr>
        <w:t>за рівнем стандартизації:</w:t>
      </w:r>
    </w:p>
    <w:p w:rsidR="004F3029" w:rsidRPr="004A54E5" w:rsidRDefault="004A54E5" w:rsidP="004F3029">
      <w:pPr>
        <w:pStyle w:val="a3"/>
        <w:ind w:left="0" w:firstLine="709"/>
        <w:jc w:val="both"/>
        <w:rPr>
          <w:lang w:val="uk-UA"/>
        </w:rPr>
      </w:pPr>
      <w:r w:rsidRPr="004A54E5">
        <w:rPr>
          <w:lang w:val="uk-UA"/>
        </w:rPr>
        <w:t>- стандартизовані;</w:t>
      </w:r>
    </w:p>
    <w:p w:rsidR="004F3029" w:rsidRPr="004A54E5" w:rsidRDefault="004A54E5" w:rsidP="004F3029">
      <w:pPr>
        <w:pStyle w:val="a3"/>
        <w:ind w:left="0" w:firstLine="709"/>
        <w:jc w:val="both"/>
        <w:rPr>
          <w:lang w:val="uk-UA"/>
        </w:rPr>
      </w:pPr>
      <w:r w:rsidRPr="004A54E5">
        <w:rPr>
          <w:lang w:val="uk-UA"/>
        </w:rPr>
        <w:t xml:space="preserve">- </w:t>
      </w:r>
      <w:proofErr w:type="spellStart"/>
      <w:r w:rsidRPr="004A54E5">
        <w:rPr>
          <w:lang w:val="uk-UA"/>
        </w:rPr>
        <w:t>нестандартизовані</w:t>
      </w:r>
      <w:proofErr w:type="spellEnd"/>
      <w:r w:rsidRPr="004A54E5">
        <w:rPr>
          <w:lang w:val="uk-UA"/>
        </w:rPr>
        <w:t>;</w:t>
      </w:r>
    </w:p>
    <w:p w:rsidR="004F3029" w:rsidRPr="004A54E5" w:rsidRDefault="004A54E5" w:rsidP="004F3029">
      <w:pPr>
        <w:pStyle w:val="a3"/>
        <w:ind w:left="0" w:firstLine="709"/>
        <w:jc w:val="both"/>
        <w:rPr>
          <w:lang w:val="uk-UA"/>
        </w:rPr>
      </w:pPr>
      <w:r w:rsidRPr="004A54E5">
        <w:rPr>
          <w:lang w:val="uk-UA"/>
        </w:rPr>
        <w:t>по відношенню до вимірюваної фізичної величини:</w:t>
      </w:r>
    </w:p>
    <w:p w:rsidR="004F3029" w:rsidRPr="004A54E5" w:rsidRDefault="004A54E5" w:rsidP="004F3029">
      <w:pPr>
        <w:pStyle w:val="a3"/>
        <w:ind w:left="0" w:firstLine="709"/>
        <w:jc w:val="both"/>
        <w:rPr>
          <w:lang w:val="uk-UA"/>
        </w:rPr>
      </w:pPr>
      <w:r w:rsidRPr="004A54E5">
        <w:rPr>
          <w:lang w:val="uk-UA"/>
        </w:rPr>
        <w:t>- основні;</w:t>
      </w:r>
    </w:p>
    <w:p w:rsidR="004F3029" w:rsidRPr="004A54E5" w:rsidRDefault="004A54E5" w:rsidP="004F3029">
      <w:pPr>
        <w:pStyle w:val="a3"/>
        <w:ind w:left="0" w:firstLine="709"/>
        <w:jc w:val="both"/>
        <w:rPr>
          <w:lang w:val="uk-UA"/>
        </w:rPr>
      </w:pPr>
      <w:r w:rsidRPr="004A54E5">
        <w:rPr>
          <w:lang w:val="uk-UA"/>
        </w:rPr>
        <w:t>- допоміжні.</w:t>
      </w:r>
    </w:p>
    <w:p w:rsidR="004F3029" w:rsidRPr="004A54E5" w:rsidRDefault="004F3029" w:rsidP="004F3029">
      <w:pPr>
        <w:pStyle w:val="a3"/>
        <w:ind w:left="0" w:firstLine="709"/>
        <w:jc w:val="both"/>
        <w:rPr>
          <w:lang w:val="uk-UA"/>
        </w:rPr>
      </w:pPr>
      <w:r w:rsidRPr="004A54E5">
        <w:rPr>
          <w:lang w:val="uk-UA"/>
        </w:rPr>
        <w:t>Внаслідок впливу великої кількості випадкових та детермінованих факторів, що виникають у процесі виготовлення, зберігання та експлуатації вимірювальних засобів, номінальні значення заходів та показання вимірювальних приладів відрізняються від справжніх значень вимірюваних величин. Ці відхилення</w:t>
      </w:r>
      <w:r w:rsidRPr="004A54E5">
        <w:rPr>
          <w:lang w:val="uk-UA"/>
        </w:rPr>
        <w:t xml:space="preserve"> </w:t>
      </w:r>
      <w:r w:rsidRPr="004A54E5">
        <w:rPr>
          <w:lang w:val="uk-UA"/>
        </w:rPr>
        <w:t>характеризують похибки вимірювальних засобів.</w:t>
      </w:r>
    </w:p>
    <w:p w:rsidR="004F3029" w:rsidRPr="004A54E5" w:rsidRDefault="004F3029" w:rsidP="004F3029">
      <w:pPr>
        <w:tabs>
          <w:tab w:val="left" w:pos="9983"/>
        </w:tabs>
        <w:ind w:firstLine="709"/>
        <w:jc w:val="both"/>
        <w:rPr>
          <w:sz w:val="24"/>
          <w:szCs w:val="24"/>
          <w:lang w:val="uk-UA"/>
        </w:rPr>
      </w:pPr>
      <w:r w:rsidRPr="004A54E5">
        <w:rPr>
          <w:sz w:val="24"/>
          <w:szCs w:val="24"/>
          <w:lang w:val="uk-UA"/>
        </w:rPr>
        <w:t>Під абсолютною похибкою (∆х) міри розуміється різниця алгебри між її номінальним (</w:t>
      </w:r>
      <w:proofErr w:type="spellStart"/>
      <w:r w:rsidRPr="004A54E5">
        <w:rPr>
          <w:sz w:val="24"/>
          <w:szCs w:val="24"/>
          <w:lang w:val="uk-UA"/>
        </w:rPr>
        <w:t>хн</w:t>
      </w:r>
      <w:proofErr w:type="spellEnd"/>
      <w:r w:rsidRPr="004A54E5">
        <w:rPr>
          <w:sz w:val="24"/>
          <w:szCs w:val="24"/>
          <w:lang w:val="uk-UA"/>
        </w:rPr>
        <w:t>) і дійсним (</w:t>
      </w:r>
      <w:proofErr w:type="spellStart"/>
      <w:r w:rsidRPr="004A54E5">
        <w:rPr>
          <w:sz w:val="24"/>
          <w:szCs w:val="24"/>
          <w:lang w:val="uk-UA"/>
        </w:rPr>
        <w:t>хд</w:t>
      </w:r>
      <w:proofErr w:type="spellEnd"/>
      <w:r w:rsidRPr="004A54E5">
        <w:rPr>
          <w:sz w:val="24"/>
          <w:szCs w:val="24"/>
          <w:lang w:val="uk-UA"/>
        </w:rPr>
        <w:t>) значеннями.</w:t>
      </w:r>
    </w:p>
    <w:p w:rsidR="004F3029" w:rsidRPr="004A54E5" w:rsidRDefault="004F3029" w:rsidP="004F3029">
      <w:pPr>
        <w:tabs>
          <w:tab w:val="left" w:pos="9983"/>
        </w:tabs>
        <w:ind w:firstLine="709"/>
        <w:jc w:val="both"/>
        <w:rPr>
          <w:sz w:val="24"/>
          <w:szCs w:val="24"/>
          <w:lang w:val="uk-UA"/>
        </w:rPr>
      </w:pPr>
      <w:r w:rsidRPr="004A54E5">
        <w:rPr>
          <w:sz w:val="24"/>
          <w:szCs w:val="24"/>
          <w:lang w:val="uk-UA"/>
        </w:rPr>
        <w:t>Під абсолютною похибкою (∆х) вимірювального приладу розуміється різниця алгебри між показанням (</w:t>
      </w:r>
      <w:proofErr w:type="spellStart"/>
      <w:r w:rsidRPr="004A54E5">
        <w:rPr>
          <w:sz w:val="24"/>
          <w:szCs w:val="24"/>
          <w:lang w:val="uk-UA"/>
        </w:rPr>
        <w:t>хп</w:t>
      </w:r>
      <w:proofErr w:type="spellEnd"/>
      <w:r w:rsidRPr="004A54E5">
        <w:rPr>
          <w:sz w:val="24"/>
          <w:szCs w:val="24"/>
          <w:lang w:val="uk-UA"/>
        </w:rPr>
        <w:t>) приладу і дійсним значенням (</w:t>
      </w:r>
      <w:proofErr w:type="spellStart"/>
      <w:r w:rsidRPr="004A54E5">
        <w:rPr>
          <w:sz w:val="24"/>
          <w:szCs w:val="24"/>
          <w:lang w:val="uk-UA"/>
        </w:rPr>
        <w:t>хД</w:t>
      </w:r>
      <w:proofErr w:type="spellEnd"/>
      <w:r w:rsidRPr="004A54E5">
        <w:rPr>
          <w:sz w:val="24"/>
          <w:szCs w:val="24"/>
          <w:lang w:val="uk-UA"/>
        </w:rPr>
        <w:t>) вимірюваної величини.</w:t>
      </w:r>
    </w:p>
    <w:p w:rsidR="004F3029" w:rsidRPr="004A54E5" w:rsidRDefault="004F3029" w:rsidP="004F3029">
      <w:pPr>
        <w:tabs>
          <w:tab w:val="left" w:pos="9983"/>
        </w:tabs>
        <w:ind w:firstLine="709"/>
        <w:jc w:val="both"/>
        <w:rPr>
          <w:sz w:val="24"/>
          <w:szCs w:val="24"/>
          <w:lang w:val="uk-UA"/>
        </w:rPr>
      </w:pPr>
      <w:r w:rsidRPr="004A54E5">
        <w:rPr>
          <w:sz w:val="24"/>
          <w:szCs w:val="24"/>
          <w:lang w:val="uk-UA"/>
        </w:rPr>
        <w:t xml:space="preserve">Похибка міри визначається за формулою ∆х = </w:t>
      </w:r>
      <w:proofErr w:type="spellStart"/>
      <w:r w:rsidRPr="004A54E5">
        <w:rPr>
          <w:sz w:val="24"/>
          <w:szCs w:val="24"/>
          <w:lang w:val="uk-UA"/>
        </w:rPr>
        <w:t>хн</w:t>
      </w:r>
      <w:proofErr w:type="spellEnd"/>
      <w:r w:rsidRPr="004A54E5">
        <w:rPr>
          <w:sz w:val="24"/>
          <w:szCs w:val="24"/>
          <w:lang w:val="uk-UA"/>
        </w:rPr>
        <w:t xml:space="preserve"> – </w:t>
      </w:r>
      <w:proofErr w:type="spellStart"/>
      <w:r w:rsidRPr="004A54E5">
        <w:rPr>
          <w:sz w:val="24"/>
          <w:szCs w:val="24"/>
          <w:lang w:val="uk-UA"/>
        </w:rPr>
        <w:t>хд</w:t>
      </w:r>
      <w:proofErr w:type="spellEnd"/>
      <w:r w:rsidRPr="004A54E5">
        <w:rPr>
          <w:sz w:val="24"/>
          <w:szCs w:val="24"/>
          <w:lang w:val="uk-UA"/>
        </w:rPr>
        <w:t xml:space="preserve">, а похибка вимірювального приладу – з аналогічного виразу ∆х = </w:t>
      </w:r>
      <w:proofErr w:type="spellStart"/>
      <w:r w:rsidRPr="004A54E5">
        <w:rPr>
          <w:sz w:val="24"/>
          <w:szCs w:val="24"/>
          <w:lang w:val="uk-UA"/>
        </w:rPr>
        <w:t>хп</w:t>
      </w:r>
      <w:proofErr w:type="spellEnd"/>
      <w:r w:rsidRPr="004A54E5">
        <w:rPr>
          <w:sz w:val="24"/>
          <w:szCs w:val="24"/>
          <w:lang w:val="uk-UA"/>
        </w:rPr>
        <w:t xml:space="preserve"> – </w:t>
      </w:r>
      <w:proofErr w:type="spellStart"/>
      <w:r w:rsidRPr="004A54E5">
        <w:rPr>
          <w:sz w:val="24"/>
          <w:szCs w:val="24"/>
          <w:lang w:val="uk-UA"/>
        </w:rPr>
        <w:t>хд</w:t>
      </w:r>
      <w:proofErr w:type="spellEnd"/>
      <w:r w:rsidRPr="004A54E5">
        <w:rPr>
          <w:sz w:val="24"/>
          <w:szCs w:val="24"/>
          <w:lang w:val="uk-UA"/>
        </w:rPr>
        <w:t>.</w:t>
      </w:r>
    </w:p>
    <w:p w:rsidR="004F3029" w:rsidRPr="004A54E5" w:rsidRDefault="004F3029" w:rsidP="004F3029">
      <w:pPr>
        <w:tabs>
          <w:tab w:val="left" w:pos="9983"/>
        </w:tabs>
        <w:ind w:firstLine="709"/>
        <w:jc w:val="both"/>
        <w:rPr>
          <w:sz w:val="24"/>
          <w:szCs w:val="24"/>
          <w:lang w:val="uk-UA"/>
        </w:rPr>
      </w:pPr>
      <w:r w:rsidRPr="004A54E5">
        <w:rPr>
          <w:sz w:val="24"/>
          <w:szCs w:val="24"/>
          <w:lang w:val="uk-UA"/>
        </w:rPr>
        <w:t>Ступені точності засобів вимірів характеризує відносна похибка, тобто. виражене у відсотках відношення абсолютної похибки до дійсного значення вимірюваної чи відтворюваної цим засобом вимірювань величини:</w:t>
      </w:r>
    </w:p>
    <w:p w:rsidR="007F5DB9" w:rsidRPr="004A54E5" w:rsidRDefault="001A6C82" w:rsidP="004F3029">
      <w:pPr>
        <w:tabs>
          <w:tab w:val="left" w:pos="9983"/>
        </w:tabs>
        <w:ind w:firstLine="709"/>
        <w:jc w:val="both"/>
        <w:rPr>
          <w:sz w:val="24"/>
          <w:szCs w:val="24"/>
          <w:lang w:val="uk-UA"/>
        </w:rPr>
      </w:pPr>
      <w:r w:rsidRPr="004A54E5">
        <w:rPr>
          <w:noProof/>
          <w:lang w:val="uk-UA" w:eastAsia="uk-UA"/>
        </w:rPr>
        <w:drawing>
          <wp:inline distT="0" distB="0" distL="0" distR="0" wp14:anchorId="6FB289C9" wp14:editId="2F5CD4A3">
            <wp:extent cx="944880" cy="624840"/>
            <wp:effectExtent l="0" t="0" r="7620" b="381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44880" cy="624840"/>
                    </a:xfrm>
                    <a:prstGeom prst="rect">
                      <a:avLst/>
                    </a:prstGeom>
                  </pic:spPr>
                </pic:pic>
              </a:graphicData>
            </a:graphic>
          </wp:inline>
        </w:drawing>
      </w:r>
    </w:p>
    <w:p w:rsidR="004F3029" w:rsidRPr="004A54E5" w:rsidRDefault="004F3029" w:rsidP="004F3029">
      <w:pPr>
        <w:tabs>
          <w:tab w:val="left" w:pos="6563"/>
          <w:tab w:val="left" w:pos="9983"/>
        </w:tabs>
        <w:ind w:firstLine="709"/>
        <w:jc w:val="both"/>
        <w:rPr>
          <w:sz w:val="24"/>
          <w:szCs w:val="24"/>
          <w:lang w:val="uk-UA"/>
        </w:rPr>
      </w:pPr>
      <w:r w:rsidRPr="004A54E5">
        <w:rPr>
          <w:sz w:val="24"/>
          <w:szCs w:val="24"/>
          <w:lang w:val="uk-UA"/>
        </w:rPr>
        <w:t xml:space="preserve">У цю формулу замість </w:t>
      </w:r>
      <w:proofErr w:type="spellStart"/>
      <w:r w:rsidRPr="004A54E5">
        <w:rPr>
          <w:sz w:val="24"/>
          <w:szCs w:val="24"/>
          <w:lang w:val="uk-UA"/>
        </w:rPr>
        <w:t>ХД</w:t>
      </w:r>
      <w:proofErr w:type="spellEnd"/>
      <w:r w:rsidRPr="004A54E5">
        <w:rPr>
          <w:sz w:val="24"/>
          <w:szCs w:val="24"/>
          <w:lang w:val="uk-UA"/>
        </w:rPr>
        <w:t xml:space="preserve"> можна підставити номінальне значення міри або показання вимірювального приладу.</w:t>
      </w:r>
    </w:p>
    <w:p w:rsidR="004F3029" w:rsidRPr="004A54E5" w:rsidRDefault="004F3029" w:rsidP="004F3029">
      <w:pPr>
        <w:tabs>
          <w:tab w:val="left" w:pos="6563"/>
          <w:tab w:val="left" w:pos="9983"/>
        </w:tabs>
        <w:ind w:firstLine="709"/>
        <w:jc w:val="both"/>
        <w:rPr>
          <w:sz w:val="24"/>
          <w:szCs w:val="24"/>
          <w:lang w:val="uk-UA"/>
        </w:rPr>
      </w:pPr>
      <w:r w:rsidRPr="004A54E5">
        <w:rPr>
          <w:sz w:val="24"/>
          <w:szCs w:val="24"/>
          <w:lang w:val="uk-UA"/>
        </w:rPr>
        <w:t xml:space="preserve">Якщо діапазон вимірювання приладу включає і нульове значення вимірюваної величини, відносна похибка звертається в нескінченність в нульовій точці шкали. У цьому випадку користуються поняттям наведеної похибки, що дорівнює відношенню абсолютної похибки вимірювання вимірювального приладу до деякого значення </w:t>
      </w:r>
      <w:proofErr w:type="spellStart"/>
      <w:r w:rsidRPr="004A54E5">
        <w:rPr>
          <w:sz w:val="24"/>
          <w:szCs w:val="24"/>
          <w:lang w:val="uk-UA"/>
        </w:rPr>
        <w:t>хn</w:t>
      </w:r>
      <w:proofErr w:type="spellEnd"/>
      <w:r w:rsidRPr="004A54E5">
        <w:rPr>
          <w:sz w:val="24"/>
          <w:szCs w:val="24"/>
          <w:lang w:val="uk-UA"/>
        </w:rPr>
        <w:t>:</w:t>
      </w:r>
    </w:p>
    <w:p w:rsidR="007F5DB9" w:rsidRPr="004A54E5" w:rsidRDefault="001A6C82" w:rsidP="004A54E5">
      <w:pPr>
        <w:tabs>
          <w:tab w:val="left" w:pos="6563"/>
          <w:tab w:val="left" w:pos="9983"/>
        </w:tabs>
        <w:ind w:firstLine="709"/>
        <w:jc w:val="both"/>
        <w:rPr>
          <w:sz w:val="24"/>
          <w:szCs w:val="24"/>
          <w:lang w:val="uk-UA"/>
        </w:rPr>
      </w:pPr>
      <w:r w:rsidRPr="004A54E5">
        <w:rPr>
          <w:noProof/>
          <w:lang w:val="uk-UA" w:eastAsia="uk-UA"/>
        </w:rPr>
        <w:drawing>
          <wp:inline distT="0" distB="0" distL="0" distR="0" wp14:anchorId="17564B5B" wp14:editId="6495A93D">
            <wp:extent cx="868680" cy="586740"/>
            <wp:effectExtent l="0" t="0" r="7620" b="381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68680" cy="586740"/>
                    </a:xfrm>
                    <a:prstGeom prst="rect">
                      <a:avLst/>
                    </a:prstGeom>
                  </pic:spPr>
                </pic:pic>
              </a:graphicData>
            </a:graphic>
          </wp:inline>
        </w:drawing>
      </w:r>
    </w:p>
    <w:p w:rsidR="004F3029" w:rsidRPr="004A54E5" w:rsidRDefault="004F3029" w:rsidP="004A54E5">
      <w:pPr>
        <w:pStyle w:val="a3"/>
        <w:ind w:left="0" w:firstLine="709"/>
        <w:jc w:val="both"/>
        <w:rPr>
          <w:lang w:val="uk-UA"/>
        </w:rPr>
      </w:pPr>
      <w:r w:rsidRPr="004A54E5">
        <w:rPr>
          <w:lang w:val="uk-UA"/>
        </w:rPr>
        <w:t xml:space="preserve">У цю формулу замість </w:t>
      </w:r>
      <w:proofErr w:type="spellStart"/>
      <w:r w:rsidRPr="004A54E5">
        <w:rPr>
          <w:lang w:val="uk-UA"/>
        </w:rPr>
        <w:t>ХД</w:t>
      </w:r>
      <w:proofErr w:type="spellEnd"/>
      <w:r w:rsidRPr="004A54E5">
        <w:rPr>
          <w:lang w:val="uk-UA"/>
        </w:rPr>
        <w:t xml:space="preserve"> можна підставити номінальне значення міри або показання вимірювального приладу.</w:t>
      </w:r>
    </w:p>
    <w:p w:rsidR="004F3029" w:rsidRPr="004A54E5" w:rsidRDefault="004F3029" w:rsidP="004A54E5">
      <w:pPr>
        <w:pStyle w:val="a3"/>
        <w:ind w:left="0" w:firstLine="709"/>
        <w:jc w:val="both"/>
        <w:rPr>
          <w:lang w:val="uk-UA"/>
        </w:rPr>
      </w:pPr>
      <w:r w:rsidRPr="004A54E5">
        <w:rPr>
          <w:lang w:val="uk-UA"/>
        </w:rPr>
        <w:t>Якщо діапазон вимірювання приладу включає і нульове значення вимірюваної величини, відносна похибка звертається в нескінченність в нульовій точці шкали. У цьому випадку користуються поняттям наведеної похибки, що дорівнює нормуючого значення застосовується значення, характерне для даного виду вимірювального приладу. Це може бути, наприклад, діапазон або верхня межа вимірів, довжина шкали тощо.</w:t>
      </w:r>
    </w:p>
    <w:p w:rsidR="004F3029" w:rsidRPr="004A54E5" w:rsidRDefault="004F3029" w:rsidP="004A54E5">
      <w:pPr>
        <w:pStyle w:val="a3"/>
        <w:ind w:left="0" w:firstLine="709"/>
        <w:jc w:val="both"/>
        <w:rPr>
          <w:lang w:val="uk-UA"/>
        </w:rPr>
      </w:pPr>
      <w:r w:rsidRPr="004A54E5">
        <w:rPr>
          <w:lang w:val="uk-UA"/>
        </w:rPr>
        <w:t>Важливою характеристикою вимірювального пристрою є поріг реагування (чутливості). Під порогом реагування розуміється зміна вимірюваної величини, що викликає найменшу зміну показань вимірювального приладу, яка ще може бути виявлено спостерігачем при нормальному для даного приладу способу відліку показань.</w:t>
      </w:r>
    </w:p>
    <w:p w:rsidR="004F3029" w:rsidRPr="004A54E5" w:rsidRDefault="004F3029" w:rsidP="004A54E5">
      <w:pPr>
        <w:pStyle w:val="a3"/>
        <w:ind w:left="0" w:firstLine="709"/>
        <w:jc w:val="both"/>
        <w:rPr>
          <w:lang w:val="uk-UA"/>
        </w:rPr>
      </w:pPr>
      <w:r w:rsidRPr="004A54E5">
        <w:rPr>
          <w:lang w:val="uk-UA"/>
        </w:rPr>
        <w:t>При вимірі змінних у часі величин велике значення набуває аналіз динамічних похибок, які спотворюють частотний спектр функції, що вимірюється.</w:t>
      </w:r>
    </w:p>
    <w:p w:rsidR="004F3029" w:rsidRPr="004A54E5" w:rsidRDefault="004F3029" w:rsidP="004A54E5">
      <w:pPr>
        <w:pStyle w:val="a3"/>
        <w:ind w:left="0" w:firstLine="709"/>
        <w:jc w:val="both"/>
        <w:rPr>
          <w:lang w:val="uk-UA"/>
        </w:rPr>
      </w:pPr>
      <w:r w:rsidRPr="004A54E5">
        <w:rPr>
          <w:lang w:val="uk-UA"/>
        </w:rPr>
        <w:t>а) Метрологічні показники засобів вимірів.</w:t>
      </w:r>
    </w:p>
    <w:p w:rsidR="004F3029" w:rsidRPr="004A54E5" w:rsidRDefault="004F3029" w:rsidP="004A54E5">
      <w:pPr>
        <w:pStyle w:val="a3"/>
        <w:ind w:left="0" w:firstLine="709"/>
        <w:jc w:val="both"/>
        <w:rPr>
          <w:lang w:val="uk-UA"/>
        </w:rPr>
      </w:pPr>
      <w:r w:rsidRPr="004A54E5">
        <w:rPr>
          <w:lang w:val="uk-UA"/>
        </w:rPr>
        <w:t xml:space="preserve">При виборі засобів вимірювань залежно від заданої точності виготовлення деталей </w:t>
      </w:r>
      <w:r w:rsidRPr="004A54E5">
        <w:rPr>
          <w:lang w:val="uk-UA"/>
        </w:rPr>
        <w:lastRenderedPageBreak/>
        <w:t>необхідно враховувати їх метрологічні показники. До них відносяться:</w:t>
      </w:r>
    </w:p>
    <w:p w:rsidR="004F3029" w:rsidRPr="004A54E5" w:rsidRDefault="004F3029" w:rsidP="004A54E5">
      <w:pPr>
        <w:pStyle w:val="a3"/>
        <w:ind w:left="0" w:firstLine="709"/>
        <w:jc w:val="both"/>
        <w:rPr>
          <w:lang w:val="uk-UA"/>
        </w:rPr>
      </w:pPr>
      <w:r w:rsidRPr="004A54E5">
        <w:rPr>
          <w:lang w:val="uk-UA"/>
        </w:rPr>
        <w:t>довжина поділу шкали – відстань між серединами двох сусідніх позначок (штрихів, крапок тощо) шкали.</w:t>
      </w:r>
    </w:p>
    <w:p w:rsidR="004F3029" w:rsidRPr="004A54E5" w:rsidRDefault="004F3029" w:rsidP="004A54E5">
      <w:pPr>
        <w:pStyle w:val="a3"/>
        <w:ind w:left="0" w:firstLine="709"/>
        <w:jc w:val="both"/>
        <w:rPr>
          <w:lang w:val="uk-UA"/>
        </w:rPr>
      </w:pPr>
      <w:r w:rsidRPr="004A54E5">
        <w:rPr>
          <w:lang w:val="uk-UA"/>
        </w:rPr>
        <w:t>Ціна поділу шкали – різниця значень величин, що відповідають двом сусіднім позначкам шкали (у мікрометра вона дорівнює 0,01 мм).</w:t>
      </w:r>
    </w:p>
    <w:p w:rsidR="004F3029" w:rsidRPr="004A54E5" w:rsidRDefault="004F3029" w:rsidP="004A54E5">
      <w:pPr>
        <w:pStyle w:val="a3"/>
        <w:ind w:left="0" w:firstLine="709"/>
        <w:jc w:val="both"/>
        <w:rPr>
          <w:lang w:val="uk-UA"/>
        </w:rPr>
      </w:pPr>
      <w:proofErr w:type="spellStart"/>
      <w:r w:rsidRPr="004A54E5">
        <w:rPr>
          <w:lang w:val="uk-UA"/>
        </w:rPr>
        <w:t>Градуювальна</w:t>
      </w:r>
      <w:proofErr w:type="spellEnd"/>
      <w:r w:rsidRPr="004A54E5">
        <w:rPr>
          <w:lang w:val="uk-UA"/>
        </w:rPr>
        <w:t xml:space="preserve"> характеристика – залежність між значеннями величин на виході та вході засобу виміру.</w:t>
      </w:r>
    </w:p>
    <w:p w:rsidR="004F3029" w:rsidRPr="004A54E5" w:rsidRDefault="004F3029" w:rsidP="004A54E5">
      <w:pPr>
        <w:pStyle w:val="a3"/>
        <w:ind w:left="0" w:firstLine="709"/>
        <w:jc w:val="both"/>
        <w:rPr>
          <w:lang w:val="uk-UA"/>
        </w:rPr>
      </w:pPr>
      <w:r w:rsidRPr="004A54E5">
        <w:rPr>
          <w:lang w:val="uk-UA"/>
        </w:rPr>
        <w:t>Діапазон показань – область значень шкали, обмежена кінцевим та початковим значеннями шкали, тобто найбільшим та найменшим значеннями вимірюваної величини.</w:t>
      </w:r>
    </w:p>
    <w:p w:rsidR="004F3029" w:rsidRPr="004A54E5" w:rsidRDefault="004F3029" w:rsidP="004A54E5">
      <w:pPr>
        <w:pStyle w:val="a3"/>
        <w:ind w:left="0" w:firstLine="709"/>
        <w:jc w:val="both"/>
        <w:rPr>
          <w:lang w:val="uk-UA"/>
        </w:rPr>
      </w:pPr>
      <w:r w:rsidRPr="004A54E5">
        <w:rPr>
          <w:lang w:val="uk-UA"/>
        </w:rPr>
        <w:t>Діапазон вимірювань – область значень вимірюваної величини, у межах якої нормовані межі похибки засобу вимірювання, що допускаються.</w:t>
      </w:r>
    </w:p>
    <w:p w:rsidR="007F5DB9" w:rsidRPr="004A54E5" w:rsidRDefault="004F3029" w:rsidP="004F3029">
      <w:pPr>
        <w:pStyle w:val="a3"/>
        <w:ind w:left="0" w:firstLine="709"/>
        <w:jc w:val="both"/>
        <w:rPr>
          <w:lang w:val="uk-UA"/>
        </w:rPr>
      </w:pPr>
      <w:r w:rsidRPr="004A54E5">
        <w:rPr>
          <w:lang w:val="uk-UA"/>
        </w:rPr>
        <w:t xml:space="preserve">Чутливість приладу – відношення зміни сигналу на виході вимірювального приладу до зміни величини, що вимірюється (сигналу) на вході. Так, якщо зміна вимірюваної величини склала відношення абсолютної похибки вимірювання вимірювального приладу до деякого значення </w:t>
      </w:r>
      <w:proofErr w:type="spellStart"/>
      <w:r w:rsidRPr="004A54E5">
        <w:rPr>
          <w:lang w:val="uk-UA"/>
        </w:rPr>
        <w:t>хn</w:t>
      </w:r>
      <w:proofErr w:type="spellEnd"/>
      <w:r w:rsidRPr="004A54E5">
        <w:rPr>
          <w:lang w:val="uk-UA"/>
        </w:rPr>
        <w:t>:</w:t>
      </w:r>
      <w:r w:rsidR="007F5DB9" w:rsidRPr="004A54E5">
        <w:rPr>
          <w:lang w:val="uk-UA"/>
        </w:rPr>
        <w:t>:</w:t>
      </w:r>
      <w:r w:rsidR="00581C33" w:rsidRPr="004A54E5">
        <w:rPr>
          <w:lang w:val="uk-UA"/>
        </w:rPr>
        <w:t xml:space="preserve"> </w:t>
      </w:r>
      <w:r w:rsidR="00560E7F" w:rsidRPr="004A54E5">
        <w:rPr>
          <w:noProof/>
          <w:lang w:val="uk-UA" w:eastAsia="uk-UA"/>
        </w:rPr>
        <w:drawing>
          <wp:inline distT="0" distB="0" distL="0" distR="0" wp14:anchorId="5C8A786D" wp14:editId="473AE3AF">
            <wp:extent cx="1059180" cy="224358"/>
            <wp:effectExtent l="0" t="0" r="7620" b="444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59180" cy="224358"/>
                    </a:xfrm>
                    <a:prstGeom prst="rect">
                      <a:avLst/>
                    </a:prstGeom>
                  </pic:spPr>
                </pic:pic>
              </a:graphicData>
            </a:graphic>
          </wp:inline>
        </w:drawing>
      </w:r>
      <w:r w:rsidR="00560E7F" w:rsidRPr="004A54E5">
        <w:rPr>
          <w:lang w:val="uk-UA"/>
        </w:rPr>
        <w:t xml:space="preserve"> </w:t>
      </w:r>
      <w:r w:rsidRPr="004A54E5">
        <w:rPr>
          <w:lang w:val="uk-UA"/>
        </w:rPr>
        <w:t xml:space="preserve">що викликало переміщення стрілки </w:t>
      </w:r>
      <w:proofErr w:type="spellStart"/>
      <w:r w:rsidRPr="004A54E5">
        <w:rPr>
          <w:lang w:val="uk-UA"/>
        </w:rPr>
        <w:t>показуючого</w:t>
      </w:r>
      <w:proofErr w:type="spellEnd"/>
      <w:r w:rsidRPr="004A54E5">
        <w:rPr>
          <w:lang w:val="uk-UA"/>
        </w:rPr>
        <w:t xml:space="preserve"> пристрою на </w:t>
      </w:r>
      <w:r w:rsidR="00560E7F" w:rsidRPr="004A54E5">
        <w:rPr>
          <w:noProof/>
          <w:lang w:val="uk-UA" w:eastAsia="uk-UA"/>
        </w:rPr>
        <w:drawing>
          <wp:inline distT="0" distB="0" distL="0" distR="0" wp14:anchorId="393D949B" wp14:editId="0A7AC498">
            <wp:extent cx="976630" cy="241474"/>
            <wp:effectExtent l="0" t="0" r="0" b="635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76630" cy="241474"/>
                    </a:xfrm>
                    <a:prstGeom prst="rect">
                      <a:avLst/>
                    </a:prstGeom>
                  </pic:spPr>
                </pic:pic>
              </a:graphicData>
            </a:graphic>
          </wp:inline>
        </w:drawing>
      </w:r>
      <w:r w:rsidR="00560E7F" w:rsidRPr="004A54E5">
        <w:rPr>
          <w:lang w:val="uk-UA"/>
        </w:rPr>
        <w:t xml:space="preserve"> </w:t>
      </w:r>
      <w:r w:rsidRPr="004A54E5">
        <w:rPr>
          <w:lang w:val="uk-UA"/>
        </w:rPr>
        <w:t>то абсолютна чутливість приладу становить:</w:t>
      </w:r>
      <w:r w:rsidR="00560E7F" w:rsidRPr="004A54E5">
        <w:rPr>
          <w:noProof/>
          <w:lang w:val="uk-UA" w:eastAsia="uk-UA"/>
        </w:rPr>
        <w:drawing>
          <wp:inline distT="0" distB="0" distL="0" distR="0" wp14:anchorId="22D4BD3C" wp14:editId="566C5B3F">
            <wp:extent cx="1950720" cy="222784"/>
            <wp:effectExtent l="0" t="0" r="0" b="635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50720" cy="222784"/>
                    </a:xfrm>
                    <a:prstGeom prst="rect">
                      <a:avLst/>
                    </a:prstGeom>
                  </pic:spPr>
                </pic:pic>
              </a:graphicData>
            </a:graphic>
          </wp:inline>
        </w:drawing>
      </w:r>
      <w:r w:rsidR="00560E7F" w:rsidRPr="004A54E5">
        <w:rPr>
          <w:lang w:val="uk-UA"/>
        </w:rPr>
        <w:t xml:space="preserve"> </w:t>
      </w:r>
    </w:p>
    <w:p w:rsidR="004F3029" w:rsidRPr="004A54E5" w:rsidRDefault="004F3029" w:rsidP="004F3029">
      <w:pPr>
        <w:pStyle w:val="a3"/>
        <w:ind w:left="0" w:firstLine="709"/>
        <w:jc w:val="both"/>
        <w:rPr>
          <w:lang w:val="uk-UA"/>
        </w:rPr>
      </w:pPr>
      <w:r w:rsidRPr="004A54E5">
        <w:rPr>
          <w:lang w:val="uk-UA"/>
        </w:rPr>
        <w:t>Варіація (нестабільність) показань приладу – різниця алгебри між найбільшим і найменшим результатами вимірювань при багаторазовому вимірі однієї і тієї ж величини в незмінних умовах.</w:t>
      </w:r>
    </w:p>
    <w:p w:rsidR="004F3029" w:rsidRPr="004A54E5" w:rsidRDefault="004F3029" w:rsidP="004F3029">
      <w:pPr>
        <w:pStyle w:val="a3"/>
        <w:ind w:left="0" w:firstLine="709"/>
        <w:jc w:val="both"/>
        <w:rPr>
          <w:lang w:val="uk-UA"/>
        </w:rPr>
      </w:pPr>
      <w:r w:rsidRPr="004A54E5">
        <w:rPr>
          <w:lang w:val="uk-UA"/>
        </w:rPr>
        <w:t>Стабільність засобу вимірів – властивість, що виражає незмінність у часі його метрологічних показників (показань).</w:t>
      </w:r>
    </w:p>
    <w:p w:rsidR="004F3029" w:rsidRPr="004A54E5" w:rsidRDefault="004F3029" w:rsidP="004F3029">
      <w:pPr>
        <w:pStyle w:val="a3"/>
        <w:ind w:left="0" w:firstLine="709"/>
        <w:jc w:val="both"/>
        <w:rPr>
          <w:lang w:val="uk-UA"/>
        </w:rPr>
      </w:pPr>
      <w:r w:rsidRPr="004A54E5">
        <w:rPr>
          <w:lang w:val="uk-UA"/>
        </w:rPr>
        <w:t>б) Метрологічні характеристики засобів вимірів</w:t>
      </w:r>
    </w:p>
    <w:p w:rsidR="004F3029" w:rsidRPr="004A54E5" w:rsidRDefault="004F3029" w:rsidP="004F3029">
      <w:pPr>
        <w:pStyle w:val="a3"/>
        <w:ind w:left="0" w:firstLine="709"/>
        <w:jc w:val="both"/>
        <w:rPr>
          <w:lang w:val="uk-UA"/>
        </w:rPr>
      </w:pPr>
      <w:r w:rsidRPr="004A54E5">
        <w:rPr>
          <w:lang w:val="uk-UA"/>
        </w:rPr>
        <w:t>Усі засоби вимірів незалежно від виконання мають ряд загальних властивостей, необхідні виконання ними функціонального призначення. Технічні характеристики, що описують ці властивості та впливають на результати та похибки вимірювань, називаються метрологічними характеристиками засобів вимірювань.</w:t>
      </w:r>
    </w:p>
    <w:p w:rsidR="004F3029" w:rsidRPr="004A54E5" w:rsidRDefault="004F3029" w:rsidP="004F3029">
      <w:pPr>
        <w:pStyle w:val="a3"/>
        <w:ind w:left="0" w:firstLine="709"/>
        <w:jc w:val="both"/>
        <w:rPr>
          <w:lang w:val="uk-UA"/>
        </w:rPr>
      </w:pPr>
      <w:r w:rsidRPr="004A54E5">
        <w:rPr>
          <w:lang w:val="uk-UA"/>
        </w:rPr>
        <w:t>Залежно від специфіки та призначення засобів вимірювання нормуються різні набори або комплекси метрологічних характеристик, які повинні бути достатні для обліку властивостей засобів вимірювання при оцінці похибки вимірювань.</w:t>
      </w:r>
    </w:p>
    <w:p w:rsidR="004F3029" w:rsidRPr="004A54E5" w:rsidRDefault="004F3029" w:rsidP="004F3029">
      <w:pPr>
        <w:pStyle w:val="a3"/>
        <w:ind w:left="0" w:firstLine="709"/>
        <w:jc w:val="both"/>
        <w:rPr>
          <w:lang w:val="uk-UA"/>
        </w:rPr>
      </w:pPr>
      <w:r w:rsidRPr="004A54E5">
        <w:rPr>
          <w:lang w:val="uk-UA"/>
        </w:rPr>
        <w:t>Набір метрологічних характеристик, що входять у встановлений комплекс, вибирають таким чином, щоб забезпечити їх контроль при прийнятних витратах. В експлуатаційній документації коштом вимірювань вказують методи розрахунку інструментальної складової похибки вимірювань при використанні засобів вимірювання даного типу в реальних умовах застосування.</w:t>
      </w:r>
    </w:p>
    <w:p w:rsidR="004F3029" w:rsidRPr="004A54E5" w:rsidRDefault="004F3029" w:rsidP="004F3029">
      <w:pPr>
        <w:pStyle w:val="a3"/>
        <w:ind w:left="0" w:firstLine="709"/>
        <w:jc w:val="both"/>
        <w:rPr>
          <w:lang w:val="uk-UA"/>
        </w:rPr>
      </w:pPr>
      <w:r w:rsidRPr="004A54E5">
        <w:rPr>
          <w:lang w:val="uk-UA"/>
        </w:rPr>
        <w:t>Передбачено таку номенклатуру метрологічних характеристик:</w:t>
      </w:r>
    </w:p>
    <w:p w:rsidR="004F3029" w:rsidRPr="004A54E5" w:rsidRDefault="004F3029" w:rsidP="004F3029">
      <w:pPr>
        <w:pStyle w:val="a3"/>
        <w:ind w:left="0" w:firstLine="709"/>
        <w:jc w:val="both"/>
        <w:rPr>
          <w:lang w:val="uk-UA"/>
        </w:rPr>
      </w:pPr>
      <w:r w:rsidRPr="004A54E5">
        <w:rPr>
          <w:lang w:val="uk-UA"/>
        </w:rPr>
        <w:t>1) Характеристики, призначені визначення результатів вимірів (без запровадження поправок):</w:t>
      </w:r>
    </w:p>
    <w:p w:rsidR="004F3029" w:rsidRPr="004A54E5" w:rsidRDefault="004F3029" w:rsidP="004F3029">
      <w:pPr>
        <w:pStyle w:val="a3"/>
        <w:ind w:left="0" w:firstLine="709"/>
        <w:jc w:val="both"/>
        <w:rPr>
          <w:lang w:val="uk-UA"/>
        </w:rPr>
      </w:pPr>
      <w:r w:rsidRPr="004A54E5">
        <w:rPr>
          <w:lang w:val="uk-UA"/>
        </w:rPr>
        <w:t>- Функція перетворення вимірювального перетворювача - f (х);</w:t>
      </w:r>
    </w:p>
    <w:p w:rsidR="004F3029" w:rsidRPr="004A54E5" w:rsidRDefault="004F3029" w:rsidP="004F3029">
      <w:pPr>
        <w:pStyle w:val="a3"/>
        <w:ind w:left="0" w:firstLine="709"/>
        <w:jc w:val="both"/>
        <w:rPr>
          <w:lang w:val="uk-UA"/>
        </w:rPr>
      </w:pPr>
      <w:r w:rsidRPr="004A54E5">
        <w:rPr>
          <w:lang w:val="uk-UA"/>
        </w:rPr>
        <w:t>– значення однозначної чи багатозначної міри – у;</w:t>
      </w:r>
    </w:p>
    <w:p w:rsidR="004F3029" w:rsidRPr="004A54E5" w:rsidRDefault="004F3029" w:rsidP="004F3029">
      <w:pPr>
        <w:pStyle w:val="a3"/>
        <w:ind w:left="0" w:firstLine="709"/>
        <w:jc w:val="both"/>
        <w:rPr>
          <w:lang w:val="uk-UA"/>
        </w:rPr>
      </w:pPr>
      <w:r w:rsidRPr="004A54E5">
        <w:rPr>
          <w:lang w:val="uk-UA"/>
        </w:rPr>
        <w:t>– ціна поділу шкали вимірювального приладу чи багатозначного заходу;</w:t>
      </w:r>
    </w:p>
    <w:p w:rsidR="004F3029" w:rsidRPr="004A54E5" w:rsidRDefault="004F3029" w:rsidP="004F3029">
      <w:pPr>
        <w:pStyle w:val="a3"/>
        <w:ind w:left="0" w:firstLine="709"/>
        <w:jc w:val="both"/>
        <w:rPr>
          <w:lang w:val="uk-UA"/>
        </w:rPr>
      </w:pPr>
      <w:r w:rsidRPr="004A54E5">
        <w:rPr>
          <w:lang w:val="uk-UA"/>
        </w:rPr>
        <w:t>– вид вхідного коду, число розрядів коду, вартість одиниці найменшого розряду засобів вимірювань, призначених для видачі результатів у цифровому коді.</w:t>
      </w:r>
    </w:p>
    <w:p w:rsidR="004F3029" w:rsidRPr="004A54E5" w:rsidRDefault="004F3029" w:rsidP="004F3029">
      <w:pPr>
        <w:pStyle w:val="a3"/>
        <w:ind w:left="0" w:firstLine="709"/>
        <w:jc w:val="both"/>
        <w:rPr>
          <w:lang w:val="uk-UA"/>
        </w:rPr>
      </w:pPr>
      <w:r w:rsidRPr="004A54E5">
        <w:rPr>
          <w:lang w:val="uk-UA"/>
        </w:rPr>
        <w:t xml:space="preserve">2) Характеристики похибок засобів вимірювань, які включають: значення похибки, її систематичні та випадкові складові, похибки випадкової складової </w:t>
      </w:r>
      <w:proofErr w:type="spellStart"/>
      <w:r w:rsidRPr="004A54E5">
        <w:rPr>
          <w:lang w:val="uk-UA"/>
        </w:rPr>
        <w:t>сл</w:t>
      </w:r>
      <w:proofErr w:type="spellEnd"/>
      <w:r w:rsidRPr="004A54E5">
        <w:rPr>
          <w:lang w:val="uk-UA"/>
        </w:rPr>
        <w:t xml:space="preserve"> H від </w:t>
      </w:r>
      <w:proofErr w:type="spellStart"/>
      <w:r w:rsidRPr="004A54E5">
        <w:rPr>
          <w:lang w:val="uk-UA"/>
        </w:rPr>
        <w:t>гістерези</w:t>
      </w:r>
      <w:proofErr w:type="spellEnd"/>
      <w:r w:rsidRPr="004A54E5">
        <w:rPr>
          <w:lang w:val="uk-UA"/>
        </w:rPr>
        <w:t xml:space="preserve"> – варіація Н вихідного сигналу (показання).</w:t>
      </w:r>
    </w:p>
    <w:p w:rsidR="004F3029" w:rsidRPr="004A54E5" w:rsidRDefault="004F3029" w:rsidP="004F3029">
      <w:pPr>
        <w:pStyle w:val="a3"/>
        <w:ind w:left="0" w:firstLine="709"/>
        <w:jc w:val="both"/>
        <w:rPr>
          <w:lang w:val="uk-UA"/>
        </w:rPr>
      </w:pPr>
      <w:r w:rsidRPr="004A54E5">
        <w:rPr>
          <w:lang w:val="uk-UA"/>
        </w:rPr>
        <w:t>Для систематичної складової похибки засобів вимірювань вибирають характеристики з таких як:</w:t>
      </w:r>
    </w:p>
    <w:p w:rsidR="004F3029" w:rsidRPr="004A54E5" w:rsidRDefault="004F3029" w:rsidP="004F3029">
      <w:pPr>
        <w:pStyle w:val="a3"/>
        <w:ind w:left="0" w:firstLine="709"/>
        <w:jc w:val="both"/>
        <w:rPr>
          <w:lang w:val="uk-UA"/>
        </w:rPr>
      </w:pPr>
      <w:r w:rsidRPr="004A54E5">
        <w:rPr>
          <w:lang w:val="uk-UA"/>
        </w:rPr>
        <w:t>- Значення систематичної складової;</w:t>
      </w:r>
    </w:p>
    <w:p w:rsidR="004F3029" w:rsidRPr="004A54E5" w:rsidRDefault="004F3029" w:rsidP="004F3029">
      <w:pPr>
        <w:pStyle w:val="a3"/>
        <w:ind w:left="0" w:firstLine="709"/>
        <w:jc w:val="both"/>
        <w:rPr>
          <w:lang w:val="uk-UA"/>
        </w:rPr>
      </w:pPr>
      <w:r w:rsidRPr="004A54E5">
        <w:rPr>
          <w:lang w:val="uk-UA"/>
        </w:rPr>
        <w:t>– значення систематичної складової, математичне очікування М [</w:t>
      </w:r>
      <w:proofErr w:type="spellStart"/>
      <w:r w:rsidRPr="004A54E5">
        <w:rPr>
          <w:lang w:val="uk-UA"/>
        </w:rPr>
        <w:t>Δсист</w:t>
      </w:r>
      <w:proofErr w:type="spellEnd"/>
      <w:r w:rsidRPr="004A54E5">
        <w:rPr>
          <w:lang w:val="uk-UA"/>
        </w:rPr>
        <w:t>] та середнє квадратичне відхилення σ[</w:t>
      </w:r>
      <w:proofErr w:type="spellStart"/>
      <w:r w:rsidRPr="004A54E5">
        <w:rPr>
          <w:lang w:val="uk-UA"/>
        </w:rPr>
        <w:t>Δсист</w:t>
      </w:r>
      <w:proofErr w:type="spellEnd"/>
      <w:r w:rsidRPr="004A54E5">
        <w:rPr>
          <w:lang w:val="uk-UA"/>
        </w:rPr>
        <w:t xml:space="preserve">] систематичної складової Δd = 0,01 мм, що викликало </w:t>
      </w:r>
      <w:r w:rsidRPr="004A54E5">
        <w:rPr>
          <w:lang w:val="uk-UA"/>
        </w:rPr>
        <w:lastRenderedPageBreak/>
        <w:t>переміщення</w:t>
      </w:r>
      <w:r w:rsidR="004A54E5">
        <w:rPr>
          <w:lang w:val="uk-UA"/>
        </w:rPr>
        <w:t xml:space="preserve"> </w:t>
      </w:r>
      <w:r w:rsidRPr="004A54E5">
        <w:rPr>
          <w:lang w:val="uk-UA"/>
        </w:rPr>
        <w:t>та середнє квадратичне відхилення σ[</w:t>
      </w:r>
      <w:proofErr w:type="spellStart"/>
      <w:r w:rsidRPr="004A54E5">
        <w:rPr>
          <w:lang w:val="uk-UA"/>
        </w:rPr>
        <w:t>Δсист</w:t>
      </w:r>
      <w:proofErr w:type="spellEnd"/>
      <w:r w:rsidRPr="004A54E5">
        <w:rPr>
          <w:lang w:val="uk-UA"/>
        </w:rPr>
        <w:t>] та середнє квадратичне відхилення σ[</w:t>
      </w:r>
      <w:proofErr w:type="spellStart"/>
      <w:r w:rsidRPr="004A54E5">
        <w:rPr>
          <w:lang w:val="uk-UA"/>
        </w:rPr>
        <w:t>Δсист</w:t>
      </w:r>
      <w:proofErr w:type="spellEnd"/>
      <w:r w:rsidRPr="004A54E5">
        <w:rPr>
          <w:lang w:val="uk-UA"/>
        </w:rPr>
        <w:t xml:space="preserve">] систематичної </w:t>
      </w:r>
      <w:proofErr w:type="spellStart"/>
      <w:r w:rsidRPr="004A54E5">
        <w:rPr>
          <w:lang w:val="uk-UA"/>
        </w:rPr>
        <w:t>складовоїΔd</w:t>
      </w:r>
      <w:proofErr w:type="spellEnd"/>
      <w:r w:rsidRPr="004A54E5">
        <w:rPr>
          <w:lang w:val="uk-UA"/>
        </w:rPr>
        <w:t xml:space="preserve"> 0,01 мм, що викликало переміщення системи систематичної складової похибки.</w:t>
      </w:r>
    </w:p>
    <w:p w:rsidR="004F3029" w:rsidRPr="004A54E5" w:rsidRDefault="004F3029" w:rsidP="004F3029">
      <w:pPr>
        <w:pStyle w:val="a3"/>
        <w:ind w:left="0" w:firstLine="709"/>
        <w:jc w:val="both"/>
        <w:rPr>
          <w:lang w:val="uk-UA"/>
        </w:rPr>
      </w:pPr>
      <w:r w:rsidRPr="004A54E5">
        <w:rPr>
          <w:lang w:val="uk-UA"/>
        </w:rPr>
        <w:t>Для випадкової складової Δd = 0,01 мм, що викликало переміщення похибки, вибирають наступні характеристики:</w:t>
      </w:r>
    </w:p>
    <w:p w:rsidR="004F3029" w:rsidRPr="004A54E5" w:rsidRDefault="004F3029" w:rsidP="004F3029">
      <w:pPr>
        <w:pStyle w:val="a3"/>
        <w:ind w:left="0" w:firstLine="709"/>
        <w:jc w:val="both"/>
        <w:rPr>
          <w:lang w:val="uk-UA"/>
        </w:rPr>
      </w:pPr>
      <w:r w:rsidRPr="004A54E5">
        <w:rPr>
          <w:lang w:val="uk-UA"/>
        </w:rPr>
        <w:t>– середнє квадратичне відхилення σ[</w:t>
      </w:r>
      <w:proofErr w:type="spellStart"/>
      <w:r w:rsidRPr="004A54E5">
        <w:rPr>
          <w:lang w:val="uk-UA"/>
        </w:rPr>
        <w:t>Δсист</w:t>
      </w:r>
      <w:proofErr w:type="spellEnd"/>
      <w:r w:rsidRPr="004A54E5">
        <w:rPr>
          <w:lang w:val="uk-UA"/>
        </w:rPr>
        <w:t>] та середнє квадратичне відхилення σ[</w:t>
      </w:r>
      <w:proofErr w:type="spellStart"/>
      <w:r w:rsidRPr="004A54E5">
        <w:rPr>
          <w:lang w:val="uk-UA"/>
        </w:rPr>
        <w:t>Δсист</w:t>
      </w:r>
      <w:proofErr w:type="spellEnd"/>
      <w:r w:rsidRPr="004A54E5">
        <w:rPr>
          <w:lang w:val="uk-UA"/>
        </w:rPr>
        <w:t>] систематичної складової Δd = 0,01 мм, що викликало переміщення</w:t>
      </w:r>
      <w:r w:rsidR="004A54E5">
        <w:rPr>
          <w:lang w:val="uk-UA"/>
        </w:rPr>
        <w:t xml:space="preserve"> </w:t>
      </w:r>
      <w:proofErr w:type="spellStart"/>
      <w:r w:rsidRPr="004A54E5">
        <w:rPr>
          <w:lang w:val="uk-UA"/>
        </w:rPr>
        <w:t>cлл</w:t>
      </w:r>
      <w:proofErr w:type="spellEnd"/>
      <w:r w:rsidRPr="004A54E5">
        <w:rPr>
          <w:lang w:val="uk-UA"/>
        </w:rPr>
        <w:t>] випадкової складової похибки;</w:t>
      </w:r>
    </w:p>
    <w:p w:rsidR="004F3029" w:rsidRPr="004A54E5" w:rsidRDefault="004F3029" w:rsidP="004F3029">
      <w:pPr>
        <w:pStyle w:val="a3"/>
        <w:ind w:left="0" w:firstLine="709"/>
        <w:jc w:val="both"/>
        <w:rPr>
          <w:lang w:val="uk-UA"/>
        </w:rPr>
      </w:pPr>
      <w:r w:rsidRPr="004A54E5">
        <w:rPr>
          <w:lang w:val="uk-UA"/>
        </w:rPr>
        <w:t>– середнє квадратичне відхилення випадкової складової похибки та</w:t>
      </w:r>
      <w:r w:rsidR="004A54E5">
        <w:rPr>
          <w:lang w:val="uk-UA"/>
        </w:rPr>
        <w:t xml:space="preserve"> </w:t>
      </w:r>
      <w:r w:rsidRPr="004A54E5">
        <w:rPr>
          <w:lang w:val="uk-UA"/>
        </w:rPr>
        <w:t xml:space="preserve">нормалізована </w:t>
      </w:r>
      <w:proofErr w:type="spellStart"/>
      <w:r w:rsidRPr="004A54E5">
        <w:rPr>
          <w:lang w:val="uk-UA"/>
        </w:rPr>
        <w:t>автокореляційна</w:t>
      </w:r>
      <w:proofErr w:type="spellEnd"/>
      <w:r w:rsidRPr="004A54E5">
        <w:rPr>
          <w:lang w:val="uk-UA"/>
        </w:rPr>
        <w:t xml:space="preserve"> функція </w:t>
      </w:r>
      <w:proofErr w:type="spellStart"/>
      <w:r w:rsidRPr="004A54E5">
        <w:rPr>
          <w:lang w:val="uk-UA"/>
        </w:rPr>
        <w:t>rΔсл</w:t>
      </w:r>
      <w:proofErr w:type="spellEnd"/>
      <w:r w:rsidRPr="004A54E5">
        <w:rPr>
          <w:lang w:val="uk-UA"/>
        </w:rPr>
        <w:t xml:space="preserve">(τ) або функція </w:t>
      </w:r>
      <w:proofErr w:type="spellStart"/>
      <w:r w:rsidRPr="004A54E5">
        <w:rPr>
          <w:lang w:val="uk-UA"/>
        </w:rPr>
        <w:t>спектральноїΔd</w:t>
      </w:r>
      <w:proofErr w:type="spellEnd"/>
      <w:r w:rsidRPr="004A54E5">
        <w:rPr>
          <w:lang w:val="uk-UA"/>
        </w:rPr>
        <w:t xml:space="preserve"> = 0,01 мм, що викликало переміщення</w:t>
      </w:r>
      <w:r w:rsidR="004A54E5">
        <w:rPr>
          <w:lang w:val="uk-UA"/>
        </w:rPr>
        <w:t xml:space="preserve"> </w:t>
      </w:r>
      <w:proofErr w:type="spellStart"/>
      <w:r w:rsidRPr="004A54E5">
        <w:rPr>
          <w:lang w:val="uk-UA"/>
        </w:rPr>
        <w:t>сл</w:t>
      </w:r>
      <w:proofErr w:type="spellEnd"/>
      <w:r w:rsidRPr="004A54E5">
        <w:rPr>
          <w:lang w:val="uk-UA"/>
        </w:rPr>
        <w:t xml:space="preserve">(τ) або функція спектральної) або функція спектральної щільності </w:t>
      </w:r>
      <w:proofErr w:type="spellStart"/>
      <w:r w:rsidRPr="004A54E5">
        <w:rPr>
          <w:lang w:val="uk-UA"/>
        </w:rPr>
        <w:t>SΔd</w:t>
      </w:r>
      <w:proofErr w:type="spellEnd"/>
      <w:r w:rsidRPr="004A54E5">
        <w:rPr>
          <w:lang w:val="uk-UA"/>
        </w:rPr>
        <w:t xml:space="preserve"> = 0,01 мм, що викликало переміщення</w:t>
      </w:r>
      <w:r w:rsidR="004A54E5">
        <w:rPr>
          <w:lang w:val="uk-UA"/>
        </w:rPr>
        <w:t xml:space="preserve"> </w:t>
      </w:r>
      <w:proofErr w:type="spellStart"/>
      <w:r w:rsidRPr="004A54E5">
        <w:rPr>
          <w:lang w:val="uk-UA"/>
        </w:rPr>
        <w:t>cлл</w:t>
      </w:r>
      <w:proofErr w:type="spellEnd"/>
      <w:r w:rsidRPr="004A54E5">
        <w:rPr>
          <w:lang w:val="uk-UA"/>
        </w:rPr>
        <w:t>(ω) випадкової складової похибки. похибки.</w:t>
      </w:r>
    </w:p>
    <w:p w:rsidR="004F3029" w:rsidRPr="004A54E5" w:rsidRDefault="004F3029" w:rsidP="004F3029">
      <w:pPr>
        <w:pStyle w:val="a3"/>
        <w:ind w:left="0" w:firstLine="709"/>
        <w:jc w:val="both"/>
        <w:rPr>
          <w:lang w:val="uk-UA"/>
        </w:rPr>
      </w:pPr>
      <w:r w:rsidRPr="004A54E5">
        <w:rPr>
          <w:lang w:val="uk-UA"/>
        </w:rPr>
        <w:t>У нормативно-технічній документації коштом вимірювань конкретних видів чи типів допускається нормувати функції чи щільності розподілу ймовірностей систематичної і випадкової складової похибки.</w:t>
      </w:r>
    </w:p>
    <w:p w:rsidR="004F3029" w:rsidRPr="004A54E5" w:rsidRDefault="004F3029" w:rsidP="004F3029">
      <w:pPr>
        <w:pStyle w:val="a3"/>
        <w:ind w:left="0" w:firstLine="709"/>
        <w:jc w:val="both"/>
        <w:rPr>
          <w:lang w:val="uk-UA"/>
        </w:rPr>
      </w:pPr>
      <w:r w:rsidRPr="004A54E5">
        <w:rPr>
          <w:lang w:val="uk-UA"/>
        </w:rPr>
        <w:t>3) Характеристики чутливості засобів вимірювань до впливових величин.</w:t>
      </w:r>
    </w:p>
    <w:p w:rsidR="004F3029" w:rsidRPr="004A54E5" w:rsidRDefault="004F3029" w:rsidP="004F3029">
      <w:pPr>
        <w:pStyle w:val="a3"/>
        <w:ind w:left="0" w:firstLine="709"/>
        <w:jc w:val="both"/>
        <w:rPr>
          <w:lang w:val="uk-UA"/>
        </w:rPr>
      </w:pPr>
      <w:r w:rsidRPr="004A54E5">
        <w:rPr>
          <w:lang w:val="uk-UA"/>
        </w:rPr>
        <w:t>Вони вибираються з наступних:</w:t>
      </w:r>
    </w:p>
    <w:p w:rsidR="004F3029" w:rsidRPr="004A54E5" w:rsidRDefault="004F3029" w:rsidP="004F3029">
      <w:pPr>
        <w:pStyle w:val="a3"/>
        <w:ind w:left="0" w:firstLine="709"/>
        <w:jc w:val="both"/>
        <w:rPr>
          <w:lang w:val="uk-UA"/>
        </w:rPr>
      </w:pPr>
      <w:r w:rsidRPr="004A54E5">
        <w:rPr>
          <w:lang w:val="uk-UA"/>
        </w:rPr>
        <w:t>– функція впливу ψ(ζ);</w:t>
      </w:r>
    </w:p>
    <w:p w:rsidR="004F3029" w:rsidRPr="004A54E5" w:rsidRDefault="004F3029" w:rsidP="004F3029">
      <w:pPr>
        <w:pStyle w:val="a3"/>
        <w:ind w:left="0" w:firstLine="709"/>
        <w:jc w:val="both"/>
        <w:rPr>
          <w:lang w:val="uk-UA"/>
        </w:rPr>
      </w:pPr>
      <w:r w:rsidRPr="004A54E5">
        <w:rPr>
          <w:lang w:val="uk-UA"/>
        </w:rPr>
        <w:t>– зміни ε(ζ) значень метрологічних характеристик засобу вимірювань, викликані зміною величин ζ, що впливають, у встановлених межах.</w:t>
      </w:r>
    </w:p>
    <w:p w:rsidR="004F3029" w:rsidRPr="004A54E5" w:rsidRDefault="004F3029" w:rsidP="004F3029">
      <w:pPr>
        <w:pStyle w:val="a3"/>
        <w:ind w:left="0" w:firstLine="709"/>
        <w:jc w:val="both"/>
        <w:rPr>
          <w:lang w:val="uk-UA"/>
        </w:rPr>
      </w:pPr>
      <w:r w:rsidRPr="004A54E5">
        <w:rPr>
          <w:lang w:val="uk-UA"/>
        </w:rPr>
        <w:t>4) Динамічні характеристики, що відображають інерційні властивості засобу вимірювань при впливі на нього мінливих у часі величин – параметрів вхідного сигналу, зовнішніх величин, що впливають, навантаження.</w:t>
      </w:r>
    </w:p>
    <w:p w:rsidR="004F3029" w:rsidRPr="004A54E5" w:rsidRDefault="004F3029" w:rsidP="004F3029">
      <w:pPr>
        <w:pStyle w:val="a3"/>
        <w:ind w:left="0" w:firstLine="709"/>
        <w:jc w:val="both"/>
        <w:rPr>
          <w:lang w:val="uk-UA"/>
        </w:rPr>
      </w:pPr>
      <w:r w:rsidRPr="004A54E5">
        <w:rPr>
          <w:lang w:val="uk-UA"/>
        </w:rPr>
        <w:t>За рівнем повноти опису інерційних властивостей засобів вимірювань динамічні характеристики поділяються на повні та приватні.</w:t>
      </w:r>
    </w:p>
    <w:p w:rsidR="004F3029" w:rsidRPr="004A54E5" w:rsidRDefault="004F3029" w:rsidP="004F3029">
      <w:pPr>
        <w:pStyle w:val="a3"/>
        <w:ind w:left="0" w:firstLine="709"/>
        <w:jc w:val="both"/>
        <w:rPr>
          <w:lang w:val="uk-UA"/>
        </w:rPr>
      </w:pPr>
      <w:r w:rsidRPr="004A54E5">
        <w:rPr>
          <w:lang w:val="uk-UA"/>
        </w:rPr>
        <w:t>До повних динамічних характеристик належать:</w:t>
      </w:r>
    </w:p>
    <w:p w:rsidR="004F3029" w:rsidRPr="004A54E5" w:rsidRDefault="004F3029" w:rsidP="004F3029">
      <w:pPr>
        <w:pStyle w:val="a3"/>
        <w:ind w:left="0" w:firstLine="709"/>
        <w:jc w:val="both"/>
        <w:rPr>
          <w:lang w:val="uk-UA"/>
        </w:rPr>
      </w:pPr>
      <w:r w:rsidRPr="004A54E5">
        <w:rPr>
          <w:lang w:val="uk-UA"/>
        </w:rPr>
        <w:t>- Диференціальне рівняння, що описує роботу засобу вимірювань;</w:t>
      </w:r>
    </w:p>
    <w:p w:rsidR="004F3029" w:rsidRPr="004A54E5" w:rsidRDefault="004F3029" w:rsidP="004F3029">
      <w:pPr>
        <w:pStyle w:val="a3"/>
        <w:ind w:left="0" w:firstLine="709"/>
        <w:jc w:val="both"/>
        <w:rPr>
          <w:lang w:val="uk-UA"/>
        </w:rPr>
      </w:pPr>
      <w:r w:rsidRPr="004A54E5">
        <w:rPr>
          <w:lang w:val="uk-UA"/>
        </w:rPr>
        <w:t>- Передатна функція;</w:t>
      </w:r>
    </w:p>
    <w:p w:rsidR="004F3029" w:rsidRPr="004A54E5" w:rsidRDefault="004F3029" w:rsidP="004F3029">
      <w:pPr>
        <w:pStyle w:val="a3"/>
        <w:ind w:left="0" w:firstLine="709"/>
        <w:jc w:val="both"/>
        <w:rPr>
          <w:lang w:val="uk-UA"/>
        </w:rPr>
      </w:pPr>
      <w:r w:rsidRPr="004A54E5">
        <w:rPr>
          <w:lang w:val="uk-UA"/>
        </w:rPr>
        <w:t>- Перехідна характеристика;</w:t>
      </w:r>
    </w:p>
    <w:p w:rsidR="004F3029" w:rsidRPr="004A54E5" w:rsidRDefault="004F3029" w:rsidP="004F3029">
      <w:pPr>
        <w:pStyle w:val="a3"/>
        <w:ind w:left="0" w:firstLine="709"/>
        <w:jc w:val="both"/>
        <w:rPr>
          <w:lang w:val="uk-UA"/>
        </w:rPr>
      </w:pPr>
      <w:r w:rsidRPr="004A54E5">
        <w:rPr>
          <w:lang w:val="uk-UA"/>
        </w:rPr>
        <w:t>- Імпульсна перехідна характеристика;</w:t>
      </w:r>
    </w:p>
    <w:p w:rsidR="004F3029" w:rsidRPr="004A54E5" w:rsidRDefault="004F3029" w:rsidP="004F3029">
      <w:pPr>
        <w:pStyle w:val="a3"/>
        <w:ind w:left="0" w:firstLine="709"/>
        <w:jc w:val="both"/>
        <w:rPr>
          <w:lang w:val="uk-UA"/>
        </w:rPr>
      </w:pPr>
      <w:r w:rsidRPr="004A54E5">
        <w:rPr>
          <w:lang w:val="uk-UA"/>
        </w:rPr>
        <w:t>- Амплітудно-фазова характеристика;</w:t>
      </w:r>
    </w:p>
    <w:p w:rsidR="004F3029" w:rsidRPr="004A54E5" w:rsidRDefault="004F3029" w:rsidP="004F3029">
      <w:pPr>
        <w:pStyle w:val="a3"/>
        <w:ind w:left="0" w:firstLine="709"/>
        <w:jc w:val="both"/>
        <w:rPr>
          <w:lang w:val="uk-UA"/>
        </w:rPr>
      </w:pPr>
      <w:r w:rsidRPr="004A54E5">
        <w:rPr>
          <w:lang w:val="uk-UA"/>
        </w:rPr>
        <w:t>- Амплітудно-частотна характеристика для мінімально-фазових засобів вимірювань;</w:t>
      </w:r>
    </w:p>
    <w:p w:rsidR="004F3029" w:rsidRPr="004A54E5" w:rsidRDefault="004F3029" w:rsidP="004F3029">
      <w:pPr>
        <w:pStyle w:val="a3"/>
        <w:ind w:left="0" w:firstLine="709"/>
        <w:jc w:val="both"/>
        <w:rPr>
          <w:lang w:val="uk-UA"/>
        </w:rPr>
      </w:pPr>
      <w:r w:rsidRPr="004A54E5">
        <w:rPr>
          <w:lang w:val="uk-UA"/>
        </w:rPr>
        <w:t>– сукупність амплітудно-фазових та фазочастотних характеристик.</w:t>
      </w:r>
    </w:p>
    <w:p w:rsidR="007F5DB9" w:rsidRPr="004A54E5" w:rsidRDefault="004F3029" w:rsidP="004F3029">
      <w:pPr>
        <w:pStyle w:val="a3"/>
        <w:ind w:left="0" w:firstLine="709"/>
        <w:jc w:val="both"/>
        <w:rPr>
          <w:lang w:val="uk-UA"/>
        </w:rPr>
      </w:pPr>
      <w:r w:rsidRPr="004A54E5">
        <w:rPr>
          <w:lang w:val="uk-UA"/>
        </w:rPr>
        <w:t>Частотними</w:t>
      </w:r>
      <w:r w:rsidRPr="004A54E5">
        <w:rPr>
          <w:lang w:val="uk-UA"/>
        </w:rPr>
        <w:t xml:space="preserve"> динамічними характеристиками можуть бути окремі параметри повних динамічних характеристик або характеристики, що не відображають повністю динамічних властивостей засобів вимірювань, але необхідні для виконання вимірювань з необхідною точністю (наприклад, час реакції, коефіцієнт демпфування, значення власної резонансної кругової частоти, значення амплітудно-частотної характеристики на резонансної частоти</w:t>
      </w:r>
      <w:r w:rsidR="007F5DB9" w:rsidRPr="004A54E5">
        <w:rPr>
          <w:lang w:val="uk-UA"/>
        </w:rPr>
        <w:t>.</w:t>
      </w:r>
    </w:p>
    <w:p w:rsidR="004F3029" w:rsidRPr="004A54E5" w:rsidRDefault="004F3029" w:rsidP="004F3029">
      <w:pPr>
        <w:pStyle w:val="a3"/>
        <w:ind w:left="0" w:firstLine="709"/>
        <w:jc w:val="both"/>
        <w:rPr>
          <w:lang w:val="uk-UA"/>
        </w:rPr>
      </w:pPr>
      <w:r w:rsidRPr="004A54E5">
        <w:rPr>
          <w:lang w:val="uk-UA"/>
        </w:rPr>
        <w:t>Способи нормування розглянутих вище метрологічних характеристик.</w:t>
      </w:r>
    </w:p>
    <w:p w:rsidR="004F3029" w:rsidRPr="004A54E5" w:rsidRDefault="004F3029" w:rsidP="004F3029">
      <w:pPr>
        <w:pStyle w:val="a3"/>
        <w:ind w:left="0" w:firstLine="709"/>
        <w:jc w:val="both"/>
        <w:rPr>
          <w:lang w:val="uk-UA"/>
        </w:rPr>
      </w:pPr>
      <w:r w:rsidRPr="004A54E5">
        <w:rPr>
          <w:lang w:val="uk-UA"/>
        </w:rPr>
        <w:t>в) Класи точності засобів вимірів</w:t>
      </w:r>
    </w:p>
    <w:p w:rsidR="004F3029" w:rsidRPr="004A54E5" w:rsidRDefault="004F3029" w:rsidP="004F3029">
      <w:pPr>
        <w:pStyle w:val="a3"/>
        <w:ind w:left="0" w:firstLine="709"/>
        <w:jc w:val="both"/>
        <w:rPr>
          <w:lang w:val="uk-UA"/>
        </w:rPr>
      </w:pPr>
      <w:r w:rsidRPr="004A54E5">
        <w:rPr>
          <w:lang w:val="uk-UA"/>
        </w:rPr>
        <w:t>Врахування всіх нормованих метрологічних характеристик засобів вимірювань є складною та трудомісткою процедурою. Для засобів вимірювань, що використовуються у повсякденній практиці, прийнято поділ на класи точності, які дають їхню узагальнену метрологічну характеристику.</w:t>
      </w:r>
    </w:p>
    <w:p w:rsidR="004F3029" w:rsidRPr="004A54E5" w:rsidRDefault="004F3029" w:rsidP="004F3029">
      <w:pPr>
        <w:pStyle w:val="a3"/>
        <w:ind w:left="0" w:firstLine="709"/>
        <w:jc w:val="both"/>
        <w:rPr>
          <w:lang w:val="uk-UA"/>
        </w:rPr>
      </w:pPr>
      <w:r w:rsidRPr="004A54E5">
        <w:rPr>
          <w:lang w:val="uk-UA"/>
        </w:rPr>
        <w:t>Вимоги до метрологічних характеристик встановлюються у стандартах коштом вимірювань конкретного типу.</w:t>
      </w:r>
    </w:p>
    <w:p w:rsidR="004F3029" w:rsidRPr="004A54E5" w:rsidRDefault="004F3029" w:rsidP="004F3029">
      <w:pPr>
        <w:pStyle w:val="a3"/>
        <w:ind w:left="0" w:firstLine="709"/>
        <w:jc w:val="both"/>
        <w:rPr>
          <w:lang w:val="uk-UA"/>
        </w:rPr>
      </w:pPr>
      <w:r w:rsidRPr="004A54E5">
        <w:rPr>
          <w:lang w:val="uk-UA"/>
        </w:rPr>
        <w:t>Класи точності присвоюються засобам вимірів з урахуванням результатів державних приймальних випробувань.</w:t>
      </w:r>
    </w:p>
    <w:p w:rsidR="004F3029" w:rsidRPr="004A54E5" w:rsidRDefault="004F3029" w:rsidP="004F3029">
      <w:pPr>
        <w:pStyle w:val="a3"/>
        <w:ind w:left="0" w:firstLine="709"/>
        <w:jc w:val="both"/>
        <w:rPr>
          <w:lang w:val="uk-UA"/>
        </w:rPr>
      </w:pPr>
      <w:r w:rsidRPr="004A54E5">
        <w:rPr>
          <w:lang w:val="uk-UA"/>
        </w:rPr>
        <w:t xml:space="preserve">Залежно від цього, яка з похибок нормується, класи точності та його позначення різні. Якщо нормується межа абсолютної похибки, то клас точності позначається римськими цифрами чи великими літерами латинського алфавіту (наприклад, М, З т.д.). Якщо нормується межа відносної похибки, то класи точності позначаються арабськими цифрами, </w:t>
      </w:r>
      <w:r w:rsidRPr="004A54E5">
        <w:rPr>
          <w:lang w:val="uk-UA"/>
        </w:rPr>
        <w:lastRenderedPageBreak/>
        <w:t>які обираються з ряду: 1×10n; 1,5×10n; 2×10n; 2,5×10n тощо; n = 1; 0; -1; -2; …</w:t>
      </w:r>
    </w:p>
    <w:p w:rsidR="004F3029" w:rsidRPr="004A54E5" w:rsidRDefault="004F3029" w:rsidP="004F3029">
      <w:pPr>
        <w:pStyle w:val="a3"/>
        <w:ind w:left="0" w:firstLine="709"/>
        <w:jc w:val="both"/>
        <w:rPr>
          <w:lang w:val="uk-UA"/>
        </w:rPr>
      </w:pPr>
      <w:r w:rsidRPr="004A54E5">
        <w:rPr>
          <w:lang w:val="uk-UA"/>
        </w:rPr>
        <w:t>Позначення класів точності наносяться на циферблати, щитки та корпуси засобів вимірювань, що наводяться в нормативно-технічній документації. Позначення класів точності може супроводжуватись додатковими умовними знаками:</w:t>
      </w:r>
    </w:p>
    <w:p w:rsidR="004F3029" w:rsidRPr="004A54E5" w:rsidRDefault="004F3029" w:rsidP="004F3029">
      <w:pPr>
        <w:pStyle w:val="a3"/>
        <w:ind w:left="0" w:firstLine="709"/>
        <w:jc w:val="both"/>
        <w:rPr>
          <w:lang w:val="uk-UA"/>
        </w:rPr>
      </w:pPr>
      <w:r w:rsidRPr="004A54E5">
        <w:rPr>
          <w:lang w:val="uk-UA"/>
        </w:rPr>
        <w:t xml:space="preserve">- 0,5; 1,6; 2,5 і т.д. – для приладів, наведена похибка яких визначається згідно (2.1.1.2) та становить 0,5; 1,6; 2,5 % від нормуючого значення </w:t>
      </w:r>
      <w:proofErr w:type="spellStart"/>
      <w:r w:rsidRPr="004A54E5">
        <w:rPr>
          <w:lang w:val="uk-UA"/>
        </w:rPr>
        <w:t>хN</w:t>
      </w:r>
      <w:proofErr w:type="spellEnd"/>
      <w:r w:rsidRPr="004A54E5">
        <w:rPr>
          <w:lang w:val="uk-UA"/>
        </w:rPr>
        <w:t xml:space="preserve"> (Δd = 0,01 мм, що спричинило переміщення – межі допустимої абсолютної похибки). При цьому </w:t>
      </w:r>
      <w:proofErr w:type="spellStart"/>
      <w:r w:rsidRPr="004A54E5">
        <w:rPr>
          <w:lang w:val="uk-UA"/>
        </w:rPr>
        <w:t>хN</w:t>
      </w:r>
      <w:proofErr w:type="spellEnd"/>
      <w:r w:rsidRPr="004A54E5">
        <w:rPr>
          <w:lang w:val="uk-UA"/>
        </w:rPr>
        <w:t xml:space="preserve"> приймається рівним більшому з модулів меж вимірювань, якщо нульове значення вхідного (вихідного) сигналу знаходиться на краю або поза діапазоном вимірювань;</w:t>
      </w:r>
    </w:p>
    <w:p w:rsidR="004F3029" w:rsidRPr="004A54E5" w:rsidRDefault="004F3029" w:rsidP="004F3029">
      <w:pPr>
        <w:pStyle w:val="a3"/>
        <w:ind w:left="0" w:firstLine="709"/>
        <w:jc w:val="both"/>
        <w:rPr>
          <w:lang w:val="uk-UA"/>
        </w:rPr>
      </w:pPr>
      <w:r w:rsidRPr="004A54E5">
        <w:rPr>
          <w:lang w:val="uk-UA"/>
        </w:rPr>
        <w:t xml:space="preserve">       0,5</w:t>
      </w:r>
    </w:p>
    <w:p w:rsidR="004F3029" w:rsidRPr="004A54E5" w:rsidRDefault="004F3029" w:rsidP="004F3029">
      <w:pPr>
        <w:pStyle w:val="a3"/>
        <w:ind w:left="0" w:firstLine="709"/>
        <w:jc w:val="both"/>
        <w:rPr>
          <w:lang w:val="uk-UA"/>
        </w:rPr>
      </w:pPr>
      <w:r w:rsidRPr="004A54E5">
        <w:rPr>
          <w:lang w:val="uk-UA"/>
        </w:rPr>
        <w:t xml:space="preserve">– </w:t>
      </w:r>
      <w:r w:rsidRPr="004A54E5">
        <w:rPr>
          <w:noProof/>
          <w:lang w:val="uk-UA" w:eastAsia="uk-UA"/>
        </w:rPr>
        <w:drawing>
          <wp:inline distT="0" distB="0" distL="0" distR="0" wp14:anchorId="15F55F6C" wp14:editId="015A7C6B">
            <wp:extent cx="373328" cy="190500"/>
            <wp:effectExtent l="0" t="0" r="0" b="0"/>
            <wp:docPr id="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73328" cy="190500"/>
                    </a:xfrm>
                    <a:prstGeom prst="rect">
                      <a:avLst/>
                    </a:prstGeom>
                  </pic:spPr>
                </pic:pic>
              </a:graphicData>
            </a:graphic>
          </wp:inline>
        </w:drawing>
      </w:r>
      <w:r w:rsidRPr="004A54E5">
        <w:rPr>
          <w:lang w:val="uk-UA"/>
        </w:rPr>
        <w:t xml:space="preserve">– те саме, що й у попередньому випадку, але за </w:t>
      </w:r>
      <w:proofErr w:type="spellStart"/>
      <w:r w:rsidRPr="004A54E5">
        <w:rPr>
          <w:lang w:val="uk-UA"/>
        </w:rPr>
        <w:t>xN</w:t>
      </w:r>
      <w:proofErr w:type="spellEnd"/>
      <w:r w:rsidRPr="004A54E5">
        <w:rPr>
          <w:lang w:val="uk-UA"/>
        </w:rPr>
        <w:t xml:space="preserve"> , що дорівнює довжині шкали або її частини;</w:t>
      </w:r>
    </w:p>
    <w:p w:rsidR="004F3029" w:rsidRPr="004A54E5" w:rsidRDefault="004F3029" w:rsidP="004F3029">
      <w:pPr>
        <w:pStyle w:val="a3"/>
        <w:ind w:left="0" w:firstLine="709"/>
        <w:jc w:val="both"/>
        <w:rPr>
          <w:lang w:val="uk-UA"/>
        </w:rPr>
      </w:pPr>
      <w:r w:rsidRPr="004A54E5">
        <w:rPr>
          <w:lang w:val="uk-UA"/>
        </w:rPr>
        <w:t>- 0,1; 0,4; 1,0 і т.д. – для приладів, які мають відносну похибку становить 0,1; 0,4; 1,0 % безпосередньо від отриманого значення вимірюваної величини;</w:t>
      </w:r>
    </w:p>
    <w:p w:rsidR="004F3029" w:rsidRPr="004A54E5" w:rsidRDefault="004F3029" w:rsidP="004F3029">
      <w:pPr>
        <w:pStyle w:val="a3"/>
        <w:ind w:left="0" w:firstLine="709"/>
        <w:jc w:val="both"/>
        <w:rPr>
          <w:lang w:val="uk-UA"/>
        </w:rPr>
      </w:pPr>
      <w:r w:rsidRPr="004A54E5">
        <w:rPr>
          <w:lang w:val="uk-UA"/>
        </w:rPr>
        <w:t>– 0,02 / 0,01 – для приладів, у яких вимірювана величина не може відрізнятися від значення x, показаного покажчиком, більше, ніж на</w:t>
      </w:r>
    </w:p>
    <w:p w:rsidR="004F3029" w:rsidRPr="004A54E5" w:rsidRDefault="004F3029" w:rsidP="004F3029">
      <w:pPr>
        <w:pStyle w:val="a3"/>
        <w:ind w:left="0" w:firstLine="709"/>
        <w:jc w:val="both"/>
        <w:rPr>
          <w:lang w:val="uk-UA"/>
        </w:rPr>
      </w:pPr>
      <w:r w:rsidRPr="004A54E5">
        <w:rPr>
          <w:lang w:val="uk-UA"/>
        </w:rPr>
        <w:t>δ = C + d ( x / x −1) %,</w:t>
      </w:r>
    </w:p>
    <w:p w:rsidR="007F5DB9" w:rsidRPr="004A54E5" w:rsidRDefault="004F3029" w:rsidP="004F3029">
      <w:pPr>
        <w:pStyle w:val="a3"/>
        <w:ind w:left="0"/>
        <w:jc w:val="both"/>
        <w:rPr>
          <w:lang w:val="uk-UA"/>
        </w:rPr>
      </w:pPr>
      <w:r w:rsidRPr="004A54E5">
        <w:rPr>
          <w:lang w:val="uk-UA"/>
        </w:rPr>
        <w:t xml:space="preserve">де С і d – чисельник та знаменник відповідно у позначенні класу точності; </w:t>
      </w:r>
      <w:proofErr w:type="spellStart"/>
      <w:r w:rsidRPr="004A54E5">
        <w:rPr>
          <w:lang w:val="uk-UA"/>
        </w:rPr>
        <w:t>хk</w:t>
      </w:r>
      <w:proofErr w:type="spellEnd"/>
      <w:r w:rsidRPr="004A54E5">
        <w:rPr>
          <w:lang w:val="uk-UA"/>
        </w:rPr>
        <w:t xml:space="preserve"> - більший (за модулем) з меж вимірювань приладу.</w:t>
      </w:r>
    </w:p>
    <w:p w:rsidR="004F3029" w:rsidRPr="004A54E5" w:rsidRDefault="004F3029" w:rsidP="004F3029">
      <w:pPr>
        <w:pStyle w:val="a3"/>
        <w:ind w:left="0" w:firstLine="709"/>
        <w:jc w:val="both"/>
        <w:rPr>
          <w:lang w:val="uk-UA"/>
        </w:rPr>
      </w:pPr>
    </w:p>
    <w:p w:rsidR="00083350" w:rsidRPr="004A54E5" w:rsidRDefault="000A074E" w:rsidP="00083350">
      <w:pPr>
        <w:ind w:firstLine="708"/>
        <w:jc w:val="both"/>
        <w:rPr>
          <w:b/>
          <w:color w:val="000000"/>
          <w:sz w:val="24"/>
          <w:szCs w:val="24"/>
          <w:lang w:val="uk-UA"/>
        </w:rPr>
      </w:pPr>
      <w:r w:rsidRPr="004A54E5">
        <w:rPr>
          <w:b/>
          <w:color w:val="000000"/>
          <w:sz w:val="24"/>
          <w:szCs w:val="24"/>
          <w:lang w:val="uk-UA"/>
        </w:rPr>
        <w:t xml:space="preserve">1.3. </w:t>
      </w:r>
      <w:r w:rsidR="007D1EB5" w:rsidRPr="004A54E5">
        <w:rPr>
          <w:b/>
          <w:color w:val="000000"/>
          <w:sz w:val="24"/>
          <w:szCs w:val="24"/>
          <w:lang w:val="uk-UA"/>
        </w:rPr>
        <w:t>Оцінку і врахування похибок</w:t>
      </w:r>
    </w:p>
    <w:p w:rsidR="00AC3738" w:rsidRPr="004A54E5" w:rsidRDefault="00AC3738" w:rsidP="00AC3738">
      <w:pPr>
        <w:ind w:firstLine="709"/>
        <w:jc w:val="both"/>
        <w:rPr>
          <w:i/>
          <w:iCs/>
          <w:color w:val="000000"/>
          <w:sz w:val="24"/>
          <w:szCs w:val="24"/>
          <w:lang w:val="uk-UA"/>
        </w:rPr>
      </w:pPr>
      <w:r w:rsidRPr="004A54E5">
        <w:rPr>
          <w:i/>
          <w:iCs/>
          <w:color w:val="000000"/>
          <w:sz w:val="24"/>
          <w:szCs w:val="24"/>
          <w:lang w:val="uk-UA"/>
        </w:rPr>
        <w:t>Похибкою виміру називається відхилення результату виміру від справжнього значення вимірюваної величини.</w:t>
      </w:r>
    </w:p>
    <w:p w:rsidR="00AC3738" w:rsidRPr="004A54E5" w:rsidRDefault="00AC3738" w:rsidP="00AC3738">
      <w:pPr>
        <w:ind w:firstLine="709"/>
        <w:jc w:val="both"/>
        <w:rPr>
          <w:i/>
          <w:iCs/>
          <w:color w:val="000000"/>
          <w:sz w:val="24"/>
          <w:szCs w:val="24"/>
          <w:lang w:val="uk-UA"/>
        </w:rPr>
      </w:pPr>
      <w:r w:rsidRPr="004A54E5">
        <w:rPr>
          <w:i/>
          <w:iCs/>
          <w:color w:val="000000"/>
          <w:sz w:val="24"/>
          <w:szCs w:val="24"/>
          <w:lang w:val="uk-UA"/>
        </w:rPr>
        <w:t xml:space="preserve">  Похибки виміру залежно від характеру причин, що викликають їхню появу, поділяються на систематичні та випадкові.</w:t>
      </w:r>
    </w:p>
    <w:p w:rsidR="00083350" w:rsidRPr="004A54E5" w:rsidRDefault="00AC3738" w:rsidP="00AC3738">
      <w:pPr>
        <w:ind w:firstLine="709"/>
        <w:jc w:val="both"/>
        <w:rPr>
          <w:color w:val="000000"/>
          <w:sz w:val="24"/>
          <w:szCs w:val="24"/>
          <w:lang w:val="uk-UA"/>
        </w:rPr>
      </w:pPr>
      <w:r w:rsidRPr="004A54E5">
        <w:rPr>
          <w:i/>
          <w:iCs/>
          <w:color w:val="000000"/>
          <w:sz w:val="24"/>
          <w:szCs w:val="24"/>
          <w:lang w:val="uk-UA"/>
        </w:rPr>
        <w:t>Внаслідок неминучої наявності у всякому вимірі випадкових похибок справжнє значення вимірюваної величини залишається невідомим і замість нього приймається деяке середнє арифметичне значення, яке за великої кількості вимірювань є найкращим наближенням до справжнього значення</w:t>
      </w:r>
      <w:r w:rsidR="000A074E" w:rsidRPr="004A54E5">
        <w:rPr>
          <w:color w:val="000000"/>
          <w:sz w:val="24"/>
          <w:szCs w:val="24"/>
          <w:lang w:val="uk-UA"/>
        </w:rPr>
        <w:t xml:space="preserve"> </w:t>
      </w:r>
    </w:p>
    <w:p w:rsidR="00083350" w:rsidRPr="004A54E5" w:rsidRDefault="00083350" w:rsidP="000A074E">
      <w:pPr>
        <w:ind w:firstLine="709"/>
        <w:jc w:val="both"/>
        <w:rPr>
          <w:color w:val="000000"/>
          <w:sz w:val="24"/>
          <w:szCs w:val="24"/>
          <w:lang w:val="uk-UA"/>
        </w:rPr>
      </w:pPr>
      <w:r w:rsidRPr="004A54E5">
        <w:rPr>
          <w:noProof/>
          <w:color w:val="000000"/>
          <w:sz w:val="24"/>
          <w:szCs w:val="24"/>
          <w:vertAlign w:val="subscript"/>
          <w:lang w:val="uk-UA" w:eastAsia="uk-UA"/>
        </w:rPr>
        <w:drawing>
          <wp:inline distT="0" distB="0" distL="0" distR="0" wp14:anchorId="0763C19B" wp14:editId="19071BA6">
            <wp:extent cx="114300" cy="220980"/>
            <wp:effectExtent l="0" t="0" r="0" b="0"/>
            <wp:docPr id="66" name="Рисунок 66" descr="https://libr.aues.kz/facultet/tef/kaf_ik/20/umm/ik_40(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br.aues.kz/facultet/tef/kaf_ik/20/umm/ik_40(1).files/image00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220980"/>
                    </a:xfrm>
                    <a:prstGeom prst="rect">
                      <a:avLst/>
                    </a:prstGeom>
                    <a:noFill/>
                    <a:ln>
                      <a:noFill/>
                    </a:ln>
                  </pic:spPr>
                </pic:pic>
              </a:graphicData>
            </a:graphic>
          </wp:inline>
        </w:drawing>
      </w:r>
      <w:r w:rsidR="000A074E" w:rsidRPr="004A54E5">
        <w:rPr>
          <w:color w:val="000000"/>
          <w:sz w:val="24"/>
          <w:szCs w:val="24"/>
          <w:lang w:val="uk-UA"/>
        </w:rPr>
        <w:t xml:space="preserve"> </w:t>
      </w:r>
      <w:r w:rsidRPr="004A54E5">
        <w:rPr>
          <w:noProof/>
          <w:color w:val="000000"/>
          <w:sz w:val="24"/>
          <w:szCs w:val="24"/>
          <w:vertAlign w:val="subscript"/>
          <w:lang w:val="uk-UA" w:eastAsia="uk-UA"/>
        </w:rPr>
        <w:drawing>
          <wp:inline distT="0" distB="0" distL="0" distR="0" wp14:anchorId="40BC6118" wp14:editId="15E5B73E">
            <wp:extent cx="1188720" cy="426720"/>
            <wp:effectExtent l="0" t="0" r="0" b="0"/>
            <wp:docPr id="65" name="Рисунок 65" descr="https://libr.aues.kz/facultet/tef/kaf_ik/20/umm/ik_40(1).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br.aues.kz/facultet/tef/kaf_ik/20/umm/ik_40(1).files/image00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8720" cy="426720"/>
                    </a:xfrm>
                    <a:prstGeom prst="rect">
                      <a:avLst/>
                    </a:prstGeom>
                    <a:noFill/>
                    <a:ln>
                      <a:noFill/>
                    </a:ln>
                  </pic:spPr>
                </pic:pic>
              </a:graphicData>
            </a:graphic>
          </wp:inline>
        </w:drawing>
      </w:r>
      <w:r w:rsidR="000A074E" w:rsidRPr="004A54E5">
        <w:rPr>
          <w:color w:val="000000"/>
          <w:sz w:val="24"/>
          <w:szCs w:val="24"/>
          <w:lang w:val="uk-UA"/>
        </w:rPr>
        <w:t xml:space="preserve"> </w:t>
      </w:r>
      <w:r w:rsidRPr="004A54E5">
        <w:rPr>
          <w:color w:val="000000"/>
          <w:sz w:val="24"/>
          <w:szCs w:val="24"/>
          <w:lang w:val="uk-UA"/>
        </w:rPr>
        <w:t>.</w:t>
      </w:r>
      <w:r w:rsidR="000A074E" w:rsidRPr="004A54E5">
        <w:rPr>
          <w:color w:val="000000"/>
          <w:sz w:val="24"/>
          <w:szCs w:val="24"/>
          <w:lang w:val="uk-UA"/>
        </w:rPr>
        <w:t xml:space="preserve"> </w:t>
      </w:r>
    </w:p>
    <w:p w:rsidR="00083350" w:rsidRPr="004A54E5" w:rsidRDefault="000A074E" w:rsidP="000A074E">
      <w:pPr>
        <w:ind w:firstLine="709"/>
        <w:jc w:val="both"/>
        <w:rPr>
          <w:color w:val="000000"/>
          <w:sz w:val="24"/>
          <w:szCs w:val="24"/>
          <w:lang w:val="uk-UA"/>
        </w:rPr>
      </w:pPr>
      <w:r w:rsidRPr="004A54E5">
        <w:rPr>
          <w:color w:val="000000"/>
          <w:sz w:val="24"/>
          <w:szCs w:val="24"/>
          <w:lang w:val="uk-UA"/>
        </w:rPr>
        <w:t xml:space="preserve"> </w:t>
      </w:r>
    </w:p>
    <w:p w:rsidR="00AC3738" w:rsidRPr="004A54E5" w:rsidRDefault="00AC3738" w:rsidP="00AC3738">
      <w:pPr>
        <w:ind w:firstLine="709"/>
        <w:jc w:val="both"/>
        <w:rPr>
          <w:color w:val="000000"/>
          <w:sz w:val="24"/>
          <w:szCs w:val="24"/>
          <w:lang w:val="uk-UA"/>
        </w:rPr>
      </w:pPr>
      <w:r w:rsidRPr="004A54E5">
        <w:rPr>
          <w:color w:val="000000"/>
          <w:sz w:val="24"/>
          <w:szCs w:val="24"/>
          <w:lang w:val="uk-UA"/>
        </w:rPr>
        <w:t>У математичній статистиці та теорії ймовірностей середнє значення випадкової величини при необмежено великому числі окремих спостережень називається математичним очікуванням.</w:t>
      </w:r>
    </w:p>
    <w:p w:rsidR="00AC3738" w:rsidRPr="004A54E5" w:rsidRDefault="00AC3738" w:rsidP="00AC3738">
      <w:pPr>
        <w:ind w:firstLine="709"/>
        <w:jc w:val="both"/>
        <w:rPr>
          <w:color w:val="000000"/>
          <w:sz w:val="24"/>
          <w:szCs w:val="24"/>
          <w:lang w:val="uk-UA"/>
        </w:rPr>
      </w:pPr>
      <w:r w:rsidRPr="004A54E5">
        <w:rPr>
          <w:color w:val="000000"/>
          <w:sz w:val="24"/>
          <w:szCs w:val="24"/>
          <w:lang w:val="uk-UA"/>
        </w:rPr>
        <w:t xml:space="preserve">Мірою розсіювання </w:t>
      </w:r>
      <w:r w:rsidRPr="004A54E5">
        <w:rPr>
          <w:noProof/>
          <w:color w:val="000000"/>
          <w:sz w:val="24"/>
          <w:szCs w:val="24"/>
          <w:vertAlign w:val="subscript"/>
          <w:lang w:val="uk-UA" w:eastAsia="uk-UA"/>
        </w:rPr>
        <w:drawing>
          <wp:inline distT="0" distB="0" distL="0" distR="0" wp14:anchorId="28B37568" wp14:editId="07ABCCE2">
            <wp:extent cx="182880" cy="160020"/>
            <wp:effectExtent l="0" t="0" r="7620" b="0"/>
            <wp:docPr id="64" name="Рисунок 64" descr="https://libr.aues.kz/facultet/tef/kaf_ik/20/umm/ik_40(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br.aues.kz/facultet/tef/kaf_ik/20/umm/ik_40(1).files/image00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4A54E5">
        <w:rPr>
          <w:color w:val="000000"/>
          <w:sz w:val="24"/>
          <w:szCs w:val="24"/>
          <w:lang w:val="uk-UA"/>
        </w:rPr>
        <w:t xml:space="preserve"> </w:t>
      </w:r>
      <w:r w:rsidRPr="004A54E5">
        <w:rPr>
          <w:color w:val="000000"/>
          <w:sz w:val="24"/>
          <w:szCs w:val="24"/>
          <w:lang w:val="uk-UA"/>
        </w:rPr>
        <w:t xml:space="preserve">в околиці середнього </w:t>
      </w:r>
      <w:r w:rsidRPr="004A54E5">
        <w:rPr>
          <w:noProof/>
          <w:color w:val="000000"/>
          <w:sz w:val="24"/>
          <w:szCs w:val="24"/>
          <w:vertAlign w:val="subscript"/>
          <w:lang w:val="uk-UA" w:eastAsia="uk-UA"/>
        </w:rPr>
        <w:drawing>
          <wp:inline distT="0" distB="0" distL="0" distR="0" wp14:anchorId="64DFB31F" wp14:editId="74E78EDD">
            <wp:extent cx="182880" cy="190500"/>
            <wp:effectExtent l="0" t="0" r="7620" b="0"/>
            <wp:docPr id="63" name="Рисунок 63" descr="https://libr.aues.kz/facultet/tef/kaf_ik/20/umm/ik_40(1).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br.aues.kz/facultet/tef/kaf_ik/20/umm/ik_40(1).files/image0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4A54E5">
        <w:rPr>
          <w:color w:val="000000"/>
          <w:sz w:val="24"/>
          <w:szCs w:val="24"/>
          <w:lang w:val="uk-UA"/>
        </w:rPr>
        <w:t xml:space="preserve"> </w:t>
      </w:r>
      <w:r w:rsidRPr="004A54E5">
        <w:rPr>
          <w:color w:val="000000"/>
          <w:sz w:val="24"/>
          <w:szCs w:val="24"/>
          <w:lang w:val="uk-UA"/>
        </w:rPr>
        <w:t>є дисперсія</w:t>
      </w:r>
      <w:r w:rsidRPr="004A54E5">
        <w:rPr>
          <w:color w:val="000000"/>
          <w:sz w:val="24"/>
          <w:szCs w:val="24"/>
          <w:lang w:val="uk-UA"/>
        </w:rPr>
        <w:t xml:space="preserve"> </w:t>
      </w:r>
      <w:r w:rsidRPr="004A54E5">
        <w:rPr>
          <w:noProof/>
          <w:color w:val="000000"/>
          <w:sz w:val="24"/>
          <w:szCs w:val="24"/>
          <w:vertAlign w:val="subscript"/>
          <w:lang w:val="uk-UA" w:eastAsia="uk-UA"/>
        </w:rPr>
        <w:drawing>
          <wp:inline distT="0" distB="0" distL="0" distR="0" wp14:anchorId="7260B5FC" wp14:editId="03326E93">
            <wp:extent cx="198120" cy="259080"/>
            <wp:effectExtent l="0" t="0" r="0" b="0"/>
            <wp:docPr id="62" name="Рисунок 62" descr="https://libr.aues.kz/facultet/tef/kaf_ik/20/umm/ik_40(1).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br.aues.kz/facultet/tef/kaf_ik/20/umm/ik_40(1).files/image0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r w:rsidRPr="004A54E5">
        <w:rPr>
          <w:color w:val="000000"/>
          <w:sz w:val="24"/>
          <w:szCs w:val="24"/>
          <w:lang w:val="uk-UA"/>
        </w:rPr>
        <w:t>, рівна за визначенням</w:t>
      </w:r>
    </w:p>
    <w:p w:rsidR="00083350" w:rsidRPr="004A54E5" w:rsidRDefault="00083350" w:rsidP="000A074E">
      <w:pPr>
        <w:ind w:firstLine="709"/>
        <w:jc w:val="both"/>
        <w:rPr>
          <w:color w:val="000000"/>
          <w:sz w:val="24"/>
          <w:szCs w:val="24"/>
          <w:lang w:val="uk-UA"/>
        </w:rPr>
      </w:pPr>
      <w:r w:rsidRPr="004A54E5">
        <w:rPr>
          <w:noProof/>
          <w:color w:val="000000"/>
          <w:sz w:val="24"/>
          <w:szCs w:val="24"/>
          <w:vertAlign w:val="subscript"/>
          <w:lang w:val="uk-UA" w:eastAsia="uk-UA"/>
        </w:rPr>
        <w:drawing>
          <wp:inline distT="0" distB="0" distL="0" distR="0" wp14:anchorId="40C8B1C7" wp14:editId="6E58F7DC">
            <wp:extent cx="1447800" cy="426720"/>
            <wp:effectExtent l="0" t="0" r="0" b="0"/>
            <wp:docPr id="61" name="Рисунок 61" descr="https://libr.aues.kz/facultet/tef/kaf_ik/20/umm/ik_40(1).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br.aues.kz/facultet/tef/kaf_ik/20/umm/ik_40(1).files/image01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0" cy="426720"/>
                    </a:xfrm>
                    <a:prstGeom prst="rect">
                      <a:avLst/>
                    </a:prstGeom>
                    <a:noFill/>
                    <a:ln>
                      <a:noFill/>
                    </a:ln>
                  </pic:spPr>
                </pic:pic>
              </a:graphicData>
            </a:graphic>
          </wp:inline>
        </w:drawing>
      </w:r>
      <w:r w:rsidR="000A074E" w:rsidRPr="004A54E5">
        <w:rPr>
          <w:color w:val="000000"/>
          <w:sz w:val="24"/>
          <w:szCs w:val="24"/>
          <w:lang w:val="uk-UA"/>
        </w:rPr>
        <w:t xml:space="preserve"> </w:t>
      </w:r>
      <w:r w:rsidRPr="004A54E5">
        <w:rPr>
          <w:color w:val="000000"/>
          <w:sz w:val="24"/>
          <w:szCs w:val="24"/>
          <w:lang w:val="uk-UA"/>
        </w:rPr>
        <w:t>.</w:t>
      </w:r>
      <w:r w:rsidR="000A074E" w:rsidRPr="004A54E5">
        <w:rPr>
          <w:color w:val="000000"/>
          <w:sz w:val="24"/>
          <w:szCs w:val="24"/>
          <w:lang w:val="uk-UA"/>
        </w:rPr>
        <w:t xml:space="preserve"> </w:t>
      </w:r>
    </w:p>
    <w:p w:rsidR="00083350" w:rsidRPr="004A54E5" w:rsidRDefault="000A074E" w:rsidP="000A074E">
      <w:pPr>
        <w:ind w:firstLine="709"/>
        <w:jc w:val="both"/>
        <w:rPr>
          <w:color w:val="000000"/>
          <w:sz w:val="24"/>
          <w:szCs w:val="24"/>
          <w:lang w:val="uk-UA"/>
        </w:rPr>
      </w:pPr>
      <w:r w:rsidRPr="004A54E5">
        <w:rPr>
          <w:color w:val="000000"/>
          <w:sz w:val="24"/>
          <w:szCs w:val="24"/>
          <w:lang w:val="uk-UA"/>
        </w:rPr>
        <w:t xml:space="preserve"> </w:t>
      </w:r>
    </w:p>
    <w:p w:rsidR="00083350" w:rsidRPr="004A54E5" w:rsidRDefault="00AC3738" w:rsidP="000A074E">
      <w:pPr>
        <w:ind w:firstLine="709"/>
        <w:jc w:val="both"/>
        <w:rPr>
          <w:color w:val="000000"/>
          <w:sz w:val="24"/>
          <w:szCs w:val="24"/>
          <w:lang w:val="uk-UA"/>
        </w:rPr>
      </w:pPr>
      <w:r w:rsidRPr="004A54E5">
        <w:rPr>
          <w:color w:val="000000"/>
          <w:sz w:val="24"/>
          <w:szCs w:val="24"/>
          <w:lang w:val="uk-UA"/>
        </w:rPr>
        <w:t xml:space="preserve">Зазвичай вказується квадратний корінь із дисперсії; ця величина називається середньоквадратичним відхиленням </w:t>
      </w:r>
      <w:r w:rsidR="00083350" w:rsidRPr="004A54E5">
        <w:rPr>
          <w:noProof/>
          <w:color w:val="000000"/>
          <w:sz w:val="24"/>
          <w:szCs w:val="24"/>
          <w:vertAlign w:val="subscript"/>
          <w:lang w:val="uk-UA" w:eastAsia="uk-UA"/>
        </w:rPr>
        <w:drawing>
          <wp:inline distT="0" distB="0" distL="0" distR="0" wp14:anchorId="66299839" wp14:editId="64C1B2B9">
            <wp:extent cx="190500" cy="236220"/>
            <wp:effectExtent l="0" t="0" r="0" b="0"/>
            <wp:docPr id="60" name="Рисунок 60" descr="https://libr.aues.kz/facultet/tef/kaf_ik/20/umm/ik_40(1).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br.aues.kz/facultet/tef/kaf_ik/20/umm/ik_40(1).files/image016.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236220"/>
                    </a:xfrm>
                    <a:prstGeom prst="rect">
                      <a:avLst/>
                    </a:prstGeom>
                    <a:noFill/>
                    <a:ln>
                      <a:noFill/>
                    </a:ln>
                  </pic:spPr>
                </pic:pic>
              </a:graphicData>
            </a:graphic>
          </wp:inline>
        </w:drawing>
      </w:r>
    </w:p>
    <w:p w:rsidR="00083350" w:rsidRPr="004A54E5" w:rsidRDefault="000A074E" w:rsidP="000A074E">
      <w:pPr>
        <w:ind w:firstLine="709"/>
        <w:jc w:val="both"/>
        <w:rPr>
          <w:color w:val="000000"/>
          <w:sz w:val="24"/>
          <w:szCs w:val="24"/>
          <w:lang w:val="uk-UA"/>
        </w:rPr>
      </w:pPr>
      <w:r w:rsidRPr="004A54E5">
        <w:rPr>
          <w:color w:val="000000"/>
          <w:sz w:val="24"/>
          <w:szCs w:val="24"/>
          <w:lang w:val="uk-UA"/>
        </w:rPr>
        <w:t xml:space="preserve"> </w:t>
      </w:r>
    </w:p>
    <w:p w:rsidR="00083350" w:rsidRPr="004A54E5" w:rsidRDefault="000A074E" w:rsidP="000A074E">
      <w:pPr>
        <w:ind w:firstLine="709"/>
        <w:jc w:val="both"/>
        <w:rPr>
          <w:color w:val="000000"/>
          <w:sz w:val="24"/>
          <w:szCs w:val="24"/>
          <w:lang w:val="uk-UA"/>
        </w:rPr>
      </w:pPr>
      <w:r w:rsidRPr="004A54E5">
        <w:rPr>
          <w:color w:val="000000"/>
          <w:sz w:val="24"/>
          <w:szCs w:val="24"/>
          <w:lang w:val="uk-UA"/>
        </w:rPr>
        <w:t xml:space="preserve"> </w:t>
      </w:r>
      <w:r w:rsidR="00083350" w:rsidRPr="004A54E5">
        <w:rPr>
          <w:noProof/>
          <w:color w:val="000000"/>
          <w:sz w:val="24"/>
          <w:szCs w:val="24"/>
          <w:vertAlign w:val="subscript"/>
          <w:lang w:val="uk-UA" w:eastAsia="uk-UA"/>
        </w:rPr>
        <w:drawing>
          <wp:inline distT="0" distB="0" distL="0" distR="0" wp14:anchorId="75F2523F" wp14:editId="6C4A426E">
            <wp:extent cx="1524000" cy="487680"/>
            <wp:effectExtent l="0" t="0" r="0" b="7620"/>
            <wp:docPr id="59" name="Рисунок 59" descr="https://libr.aues.kz/facultet/tef/kaf_ik/20/umm/ik_40(1).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br.aues.kz/facultet/tef/kaf_ik/20/umm/ik_40(1).files/image018.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487680"/>
                    </a:xfrm>
                    <a:prstGeom prst="rect">
                      <a:avLst/>
                    </a:prstGeom>
                    <a:noFill/>
                    <a:ln>
                      <a:noFill/>
                    </a:ln>
                  </pic:spPr>
                </pic:pic>
              </a:graphicData>
            </a:graphic>
          </wp:inline>
        </w:drawing>
      </w:r>
      <w:r w:rsidRPr="004A54E5">
        <w:rPr>
          <w:color w:val="000000"/>
          <w:sz w:val="24"/>
          <w:szCs w:val="24"/>
          <w:lang w:val="uk-UA"/>
        </w:rPr>
        <w:t xml:space="preserve"> </w:t>
      </w:r>
      <w:r w:rsidR="00083350" w:rsidRPr="004A54E5">
        <w:rPr>
          <w:color w:val="000000"/>
          <w:sz w:val="24"/>
          <w:szCs w:val="24"/>
          <w:lang w:val="uk-UA"/>
        </w:rPr>
        <w:t>.</w:t>
      </w:r>
      <w:r w:rsidRPr="004A54E5">
        <w:rPr>
          <w:color w:val="000000"/>
          <w:sz w:val="24"/>
          <w:szCs w:val="24"/>
          <w:lang w:val="uk-UA"/>
        </w:rPr>
        <w:t xml:space="preserve"> </w:t>
      </w:r>
    </w:p>
    <w:p w:rsidR="00083350" w:rsidRPr="004A54E5" w:rsidRDefault="000A074E" w:rsidP="000A074E">
      <w:pPr>
        <w:ind w:firstLine="709"/>
        <w:jc w:val="both"/>
        <w:rPr>
          <w:color w:val="000000"/>
          <w:sz w:val="24"/>
          <w:szCs w:val="24"/>
          <w:lang w:val="uk-UA"/>
        </w:rPr>
      </w:pPr>
      <w:r w:rsidRPr="004A54E5">
        <w:rPr>
          <w:color w:val="000000"/>
          <w:sz w:val="24"/>
          <w:szCs w:val="24"/>
          <w:lang w:val="uk-UA"/>
        </w:rPr>
        <w:t xml:space="preserve"> </w:t>
      </w:r>
    </w:p>
    <w:p w:rsidR="00AC3738" w:rsidRPr="004A54E5" w:rsidRDefault="00083350" w:rsidP="00AC3738">
      <w:pPr>
        <w:ind w:firstLine="709"/>
        <w:jc w:val="both"/>
        <w:rPr>
          <w:color w:val="000000"/>
          <w:sz w:val="24"/>
          <w:szCs w:val="24"/>
          <w:lang w:val="uk-UA"/>
        </w:rPr>
      </w:pPr>
      <w:r w:rsidRPr="004A54E5">
        <w:rPr>
          <w:color w:val="000000"/>
          <w:sz w:val="24"/>
          <w:szCs w:val="24"/>
          <w:lang w:val="uk-UA"/>
        </w:rPr>
        <w:t>В</w:t>
      </w:r>
      <w:r w:rsidR="00AC3738" w:rsidRPr="004A54E5">
        <w:rPr>
          <w:color w:val="000000"/>
          <w:sz w:val="24"/>
          <w:szCs w:val="24"/>
          <w:lang w:val="uk-UA"/>
        </w:rPr>
        <w:t>и</w:t>
      </w:r>
      <w:r w:rsidRPr="004A54E5">
        <w:rPr>
          <w:color w:val="000000"/>
          <w:sz w:val="24"/>
          <w:szCs w:val="24"/>
          <w:lang w:val="uk-UA"/>
        </w:rPr>
        <w:t>б</w:t>
      </w:r>
      <w:r w:rsidR="004A54E5">
        <w:rPr>
          <w:color w:val="000000"/>
          <w:sz w:val="24"/>
          <w:szCs w:val="24"/>
          <w:lang w:val="uk-UA"/>
        </w:rPr>
        <w:t>і</w:t>
      </w:r>
      <w:r w:rsidRPr="004A54E5">
        <w:rPr>
          <w:color w:val="000000"/>
          <w:sz w:val="24"/>
          <w:szCs w:val="24"/>
          <w:lang w:val="uk-UA"/>
        </w:rPr>
        <w:t>рки</w:t>
      </w:r>
      <w:r w:rsidR="000A074E" w:rsidRPr="004A54E5">
        <w:rPr>
          <w:color w:val="000000"/>
          <w:sz w:val="24"/>
          <w:szCs w:val="24"/>
          <w:lang w:val="uk-UA"/>
        </w:rPr>
        <w:t xml:space="preserve"> </w:t>
      </w:r>
      <w:r w:rsidRPr="004A54E5">
        <w:rPr>
          <w:noProof/>
          <w:color w:val="000000"/>
          <w:sz w:val="24"/>
          <w:szCs w:val="24"/>
          <w:vertAlign w:val="subscript"/>
          <w:lang w:val="uk-UA" w:eastAsia="uk-UA"/>
        </w:rPr>
        <w:drawing>
          <wp:inline distT="0" distB="0" distL="0" distR="0" wp14:anchorId="77E3666D" wp14:editId="69DD5629">
            <wp:extent cx="198120" cy="228600"/>
            <wp:effectExtent l="0" t="0" r="0" b="0"/>
            <wp:docPr id="58" name="Рисунок 58" descr="https://libr.aues.kz/facultet/tef/kaf_ik/20/umm/ik_40(1).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br.aues.kz/facultet/tef/kaf_ik/20/umm/ik_40(1).files/image02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000A074E" w:rsidRPr="004A54E5">
        <w:rPr>
          <w:color w:val="000000"/>
          <w:sz w:val="24"/>
          <w:szCs w:val="24"/>
          <w:lang w:val="uk-UA"/>
        </w:rPr>
        <w:t xml:space="preserve"> </w:t>
      </w:r>
      <w:r w:rsidRPr="004A54E5">
        <w:rPr>
          <w:color w:val="000000"/>
          <w:sz w:val="24"/>
          <w:szCs w:val="24"/>
          <w:lang w:val="uk-UA"/>
        </w:rPr>
        <w:t xml:space="preserve">(i= 1,n) , </w:t>
      </w:r>
      <w:r w:rsidR="00AC3738" w:rsidRPr="004A54E5">
        <w:rPr>
          <w:color w:val="000000"/>
          <w:sz w:val="24"/>
          <w:szCs w:val="24"/>
          <w:lang w:val="uk-UA"/>
        </w:rPr>
        <w:t>отримані в окремих вимірах, можна подати на діаграмі у вигляді стовпців.</w:t>
      </w:r>
    </w:p>
    <w:p w:rsidR="00AC3738" w:rsidRPr="004A54E5" w:rsidRDefault="00AC3738" w:rsidP="00AC3738">
      <w:pPr>
        <w:ind w:firstLine="709"/>
        <w:jc w:val="both"/>
        <w:rPr>
          <w:color w:val="000000"/>
          <w:sz w:val="24"/>
          <w:szCs w:val="24"/>
          <w:lang w:val="uk-UA"/>
        </w:rPr>
      </w:pPr>
      <w:r w:rsidRPr="004A54E5">
        <w:rPr>
          <w:color w:val="000000"/>
          <w:sz w:val="24"/>
          <w:szCs w:val="24"/>
          <w:lang w:val="uk-UA"/>
        </w:rPr>
        <w:t>Щоб побудувати таку діаграму, слід розбити діапазон всіх можливих значень</w:t>
      </w:r>
      <w:r w:rsidRPr="004A54E5">
        <w:rPr>
          <w:noProof/>
          <w:color w:val="000000"/>
          <w:sz w:val="24"/>
          <w:szCs w:val="24"/>
          <w:vertAlign w:val="subscript"/>
          <w:lang w:val="uk-UA" w:eastAsia="uk-UA"/>
        </w:rPr>
        <w:t xml:space="preserve"> </w:t>
      </w:r>
      <w:r w:rsidRPr="004A54E5">
        <w:rPr>
          <w:noProof/>
          <w:color w:val="000000"/>
          <w:sz w:val="24"/>
          <w:szCs w:val="24"/>
          <w:vertAlign w:val="subscript"/>
          <w:lang w:val="uk-UA" w:eastAsia="uk-UA"/>
        </w:rPr>
        <w:drawing>
          <wp:inline distT="0" distB="0" distL="0" distR="0" wp14:anchorId="6B3F58C1" wp14:editId="783CD999">
            <wp:extent cx="182880" cy="160020"/>
            <wp:effectExtent l="0" t="0" r="7620" b="0"/>
            <wp:docPr id="57" name="Рисунок 57" descr="https://libr.aues.kz/facultet/tef/kaf_ik/20/umm/ik_40(1).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br.aues.kz/facultet/tef/kaf_ik/20/umm/ik_40(1).files/image02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4A54E5">
        <w:rPr>
          <w:color w:val="000000"/>
          <w:sz w:val="24"/>
          <w:szCs w:val="24"/>
          <w:lang w:val="uk-UA"/>
        </w:rPr>
        <w:t xml:space="preserve"> </w:t>
      </w:r>
      <w:r w:rsidRPr="004A54E5">
        <w:rPr>
          <w:noProof/>
          <w:color w:val="000000"/>
          <w:sz w:val="24"/>
          <w:szCs w:val="24"/>
          <w:vertAlign w:val="subscript"/>
          <w:lang w:val="uk-UA" w:eastAsia="uk-UA"/>
        </w:rPr>
        <w:lastRenderedPageBreak/>
        <w:drawing>
          <wp:inline distT="0" distB="0" distL="0" distR="0" wp14:anchorId="5174BB97" wp14:editId="064D772F">
            <wp:extent cx="792480" cy="228600"/>
            <wp:effectExtent l="0" t="0" r="7620" b="0"/>
            <wp:docPr id="56" name="Рисунок 56" descr="https://libr.aues.kz/facultet/tef/kaf_ik/20/umm/ik_40(1).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br.aues.kz/facultet/tef/kaf_ik/20/umm/ik_40(1).files/image02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2480" cy="228600"/>
                    </a:xfrm>
                    <a:prstGeom prst="rect">
                      <a:avLst/>
                    </a:prstGeom>
                    <a:noFill/>
                    <a:ln>
                      <a:noFill/>
                    </a:ln>
                  </pic:spPr>
                </pic:pic>
              </a:graphicData>
            </a:graphic>
          </wp:inline>
        </w:drawing>
      </w:r>
      <w:r w:rsidRPr="004A54E5">
        <w:rPr>
          <w:color w:val="000000"/>
          <w:sz w:val="24"/>
          <w:szCs w:val="24"/>
          <w:lang w:val="uk-UA"/>
        </w:rPr>
        <w:t>,, що включає всі вибірки</w:t>
      </w:r>
      <w:r w:rsidRPr="004A54E5">
        <w:rPr>
          <w:color w:val="000000"/>
          <w:sz w:val="24"/>
          <w:szCs w:val="24"/>
          <w:lang w:val="uk-UA"/>
        </w:rPr>
        <w:t xml:space="preserve"> </w:t>
      </w:r>
      <w:r w:rsidRPr="004A54E5">
        <w:rPr>
          <w:noProof/>
          <w:color w:val="000000"/>
          <w:sz w:val="24"/>
          <w:szCs w:val="24"/>
          <w:vertAlign w:val="subscript"/>
          <w:lang w:val="uk-UA" w:eastAsia="uk-UA"/>
        </w:rPr>
        <w:drawing>
          <wp:inline distT="0" distB="0" distL="0" distR="0" wp14:anchorId="64E20C0E" wp14:editId="4EF567F3">
            <wp:extent cx="198120" cy="228600"/>
            <wp:effectExtent l="0" t="0" r="0" b="0"/>
            <wp:docPr id="55" name="Рисунок 55" descr="https://libr.aues.kz/facultet/tef/kaf_ik/20/umm/ik_40(1).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ibr.aues.kz/facultet/tef/kaf_ik/20/umm/ik_40(1).files/image02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4A54E5">
        <w:rPr>
          <w:color w:val="000000"/>
          <w:sz w:val="24"/>
          <w:szCs w:val="24"/>
          <w:lang w:val="uk-UA"/>
        </w:rPr>
        <w:t>, отримані у вимірах, на невеликі інтервали ширини</w:t>
      </w:r>
      <w:r w:rsidRPr="004A54E5">
        <w:rPr>
          <w:b/>
          <w:noProof/>
          <w:color w:val="000000"/>
          <w:sz w:val="24"/>
          <w:szCs w:val="24"/>
          <w:vertAlign w:val="subscript"/>
          <w:lang w:val="uk-UA" w:eastAsia="uk-UA"/>
        </w:rPr>
        <w:drawing>
          <wp:inline distT="0" distB="0" distL="0" distR="0" wp14:anchorId="37A1C093" wp14:editId="5365A570">
            <wp:extent cx="259080" cy="160020"/>
            <wp:effectExtent l="0" t="0" r="7620" b="0"/>
            <wp:docPr id="54" name="Рисунок 54" descr="https://libr.aues.kz/facultet/tef/kaf_ik/20/umm/ik_40(1).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br.aues.kz/facultet/tef/kaf_ik/20/umm/ik_40(1).files/image02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9080" cy="160020"/>
                    </a:xfrm>
                    <a:prstGeom prst="rect">
                      <a:avLst/>
                    </a:prstGeom>
                    <a:noFill/>
                    <a:ln>
                      <a:noFill/>
                    </a:ln>
                  </pic:spPr>
                </pic:pic>
              </a:graphicData>
            </a:graphic>
          </wp:inline>
        </w:drawing>
      </w:r>
      <w:r w:rsidRPr="004A54E5">
        <w:rPr>
          <w:color w:val="000000"/>
          <w:sz w:val="24"/>
          <w:szCs w:val="24"/>
          <w:lang w:val="uk-UA"/>
        </w:rPr>
        <w:t>, а потім відкласти кількість вибірок</w:t>
      </w:r>
      <w:r w:rsidRPr="004A54E5">
        <w:rPr>
          <w:b/>
          <w:noProof/>
          <w:color w:val="000000"/>
          <w:sz w:val="24"/>
          <w:szCs w:val="24"/>
          <w:vertAlign w:val="subscript"/>
          <w:lang w:val="uk-UA" w:eastAsia="uk-UA"/>
        </w:rPr>
        <w:drawing>
          <wp:inline distT="0" distB="0" distL="0" distR="0" wp14:anchorId="7D8891F3" wp14:editId="7B54166D">
            <wp:extent cx="350520" cy="198120"/>
            <wp:effectExtent l="0" t="0" r="0" b="0"/>
            <wp:docPr id="53" name="Рисунок 53" descr="https://libr.aues.kz/facultet/tef/kaf_ik/20/umm/ik_40(1).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ibr.aues.kz/facultet/tef/kaf_ik/20/umm/ik_40(1).files/image02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4A54E5">
        <w:rPr>
          <w:color w:val="000000"/>
          <w:sz w:val="24"/>
          <w:szCs w:val="24"/>
          <w:lang w:val="uk-UA"/>
        </w:rPr>
        <w:t>, що потрапили в ці невеликі інтервали</w:t>
      </w:r>
      <w:r w:rsidRPr="004A54E5">
        <w:rPr>
          <w:noProof/>
          <w:color w:val="000000"/>
          <w:sz w:val="24"/>
          <w:szCs w:val="24"/>
          <w:vertAlign w:val="subscript"/>
          <w:lang w:val="uk-UA" w:eastAsia="uk-UA"/>
        </w:rPr>
        <w:drawing>
          <wp:inline distT="0" distB="0" distL="0" distR="0" wp14:anchorId="63ED5D3D" wp14:editId="241EE0ED">
            <wp:extent cx="830580" cy="198120"/>
            <wp:effectExtent l="0" t="0" r="7620" b="0"/>
            <wp:docPr id="52" name="Рисунок 52" descr="https://libr.aues.kz/facultet/tef/kaf_ik/20/umm/ik_40(1).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ibr.aues.kz/facultet/tef/kaf_ik/20/umm/ik_40(1).files/image03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0580" cy="198120"/>
                    </a:xfrm>
                    <a:prstGeom prst="rect">
                      <a:avLst/>
                    </a:prstGeom>
                    <a:noFill/>
                    <a:ln>
                      <a:noFill/>
                    </a:ln>
                  </pic:spPr>
                </pic:pic>
              </a:graphicData>
            </a:graphic>
          </wp:inline>
        </w:drawing>
      </w:r>
      <w:r w:rsidRPr="004A54E5">
        <w:rPr>
          <w:color w:val="000000"/>
          <w:sz w:val="24"/>
          <w:szCs w:val="24"/>
          <w:lang w:val="uk-UA"/>
        </w:rPr>
        <w:t>, як функцію від</w:t>
      </w:r>
      <w:r w:rsidRPr="004A54E5">
        <w:rPr>
          <w:noProof/>
          <w:color w:val="000000"/>
          <w:sz w:val="24"/>
          <w:szCs w:val="24"/>
          <w:vertAlign w:val="subscript"/>
          <w:lang w:val="uk-UA" w:eastAsia="uk-UA"/>
        </w:rPr>
        <w:drawing>
          <wp:inline distT="0" distB="0" distL="0" distR="0" wp14:anchorId="4FA7AFED" wp14:editId="6F14EA0A">
            <wp:extent cx="182880" cy="160020"/>
            <wp:effectExtent l="0" t="0" r="7620" b="0"/>
            <wp:docPr id="51" name="Рисунок 51" descr="https://libr.aues.kz/facultet/tef/kaf_ik/20/umm/ik_40(1).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ibr.aues.kz/facultet/tef/kaf_ik/20/umm/ik_40(1).files/image03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4A54E5">
        <w:rPr>
          <w:color w:val="000000"/>
          <w:sz w:val="24"/>
          <w:szCs w:val="24"/>
          <w:lang w:val="uk-UA"/>
        </w:rPr>
        <w:t>. Зазвичай величина інтервалів вибирається за правилом</w:t>
      </w:r>
    </w:p>
    <w:p w:rsidR="00083350" w:rsidRPr="004A54E5" w:rsidRDefault="00083350" w:rsidP="000A074E">
      <w:pPr>
        <w:ind w:firstLine="709"/>
        <w:jc w:val="both"/>
        <w:rPr>
          <w:color w:val="000000"/>
          <w:sz w:val="24"/>
          <w:szCs w:val="24"/>
          <w:lang w:val="uk-UA"/>
        </w:rPr>
      </w:pPr>
    </w:p>
    <w:p w:rsidR="00083350" w:rsidRPr="004A54E5" w:rsidRDefault="00634B96" w:rsidP="00AC3738">
      <w:pPr>
        <w:jc w:val="both"/>
        <w:rPr>
          <w:color w:val="000000"/>
          <w:sz w:val="24"/>
          <w:szCs w:val="24"/>
          <w:lang w:val="uk-UA"/>
        </w:rPr>
      </w:pPr>
      <w:r w:rsidRPr="004A54E5">
        <w:rPr>
          <w:color w:val="000000"/>
          <w:sz w:val="24"/>
          <w:szCs w:val="24"/>
          <w:lang w:val="uk-UA"/>
        </w:rPr>
        <w:t>якщо</w:t>
      </w:r>
      <w:r w:rsidR="000A074E" w:rsidRPr="004A54E5">
        <w:rPr>
          <w:color w:val="000000"/>
          <w:sz w:val="24"/>
          <w:szCs w:val="24"/>
          <w:lang w:val="uk-UA"/>
        </w:rPr>
        <w:t xml:space="preserve"> </w:t>
      </w:r>
      <w:r w:rsidR="00083350" w:rsidRPr="004A54E5">
        <w:rPr>
          <w:color w:val="000000"/>
          <w:sz w:val="24"/>
          <w:szCs w:val="24"/>
          <w:lang w:val="uk-UA"/>
        </w:rPr>
        <w:t>n&gt;25,</w:t>
      </w:r>
      <w:r w:rsidR="000A074E" w:rsidRPr="004A54E5">
        <w:rPr>
          <w:color w:val="000000"/>
          <w:sz w:val="24"/>
          <w:szCs w:val="24"/>
          <w:lang w:val="uk-UA"/>
        </w:rPr>
        <w:t xml:space="preserve"> </w:t>
      </w:r>
      <w:r w:rsidR="00083350" w:rsidRPr="004A54E5">
        <w:rPr>
          <w:color w:val="000000"/>
          <w:sz w:val="24"/>
          <w:szCs w:val="24"/>
          <w:lang w:val="uk-UA"/>
        </w:rPr>
        <w:t>то</w:t>
      </w:r>
      <w:r w:rsidR="000A074E" w:rsidRPr="004A54E5">
        <w:rPr>
          <w:color w:val="000000"/>
          <w:sz w:val="24"/>
          <w:szCs w:val="24"/>
          <w:lang w:val="uk-UA"/>
        </w:rPr>
        <w:t xml:space="preserve"> </w:t>
      </w:r>
      <w:r w:rsidR="00083350" w:rsidRPr="004A54E5">
        <w:rPr>
          <w:noProof/>
          <w:color w:val="000000"/>
          <w:sz w:val="24"/>
          <w:szCs w:val="24"/>
          <w:vertAlign w:val="subscript"/>
          <w:lang w:val="uk-UA" w:eastAsia="uk-UA"/>
        </w:rPr>
        <w:drawing>
          <wp:inline distT="0" distB="0" distL="0" distR="0" wp14:anchorId="106384C3" wp14:editId="54E8DB5F">
            <wp:extent cx="1188720" cy="426720"/>
            <wp:effectExtent l="0" t="0" r="0" b="0"/>
            <wp:docPr id="50" name="Рисунок 50" descr="https://libr.aues.kz/facultet/tef/kaf_ik/20/umm/ik_40(1).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ibr.aues.kz/facultet/tef/kaf_ik/20/umm/ik_40(1).files/image033.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88720" cy="426720"/>
                    </a:xfrm>
                    <a:prstGeom prst="rect">
                      <a:avLst/>
                    </a:prstGeom>
                    <a:noFill/>
                    <a:ln>
                      <a:noFill/>
                    </a:ln>
                  </pic:spPr>
                </pic:pic>
              </a:graphicData>
            </a:graphic>
          </wp:inline>
        </w:drawing>
      </w:r>
      <w:r w:rsidR="000A074E" w:rsidRPr="004A54E5">
        <w:rPr>
          <w:color w:val="000000"/>
          <w:sz w:val="24"/>
          <w:szCs w:val="24"/>
          <w:lang w:val="uk-UA"/>
        </w:rPr>
        <w:t xml:space="preserve"> </w:t>
      </w:r>
      <w:r w:rsidR="00083350" w:rsidRPr="004A54E5">
        <w:rPr>
          <w:color w:val="000000"/>
          <w:sz w:val="24"/>
          <w:szCs w:val="24"/>
          <w:lang w:val="uk-UA"/>
        </w:rPr>
        <w:t>;</w:t>
      </w:r>
    </w:p>
    <w:p w:rsidR="00083350" w:rsidRPr="004A54E5" w:rsidRDefault="000A074E" w:rsidP="000A074E">
      <w:pPr>
        <w:ind w:firstLine="709"/>
        <w:jc w:val="both"/>
        <w:rPr>
          <w:color w:val="000000"/>
          <w:sz w:val="24"/>
          <w:szCs w:val="24"/>
          <w:lang w:val="uk-UA"/>
        </w:rPr>
      </w:pPr>
      <w:r w:rsidRPr="004A54E5">
        <w:rPr>
          <w:color w:val="000000"/>
          <w:sz w:val="24"/>
          <w:szCs w:val="24"/>
          <w:lang w:val="uk-UA"/>
        </w:rPr>
        <w:t xml:space="preserve"> </w:t>
      </w:r>
    </w:p>
    <w:p w:rsidR="00083350" w:rsidRPr="004A54E5" w:rsidRDefault="00634B96" w:rsidP="00AC3738">
      <w:pPr>
        <w:jc w:val="both"/>
        <w:rPr>
          <w:color w:val="000000"/>
          <w:sz w:val="24"/>
          <w:szCs w:val="24"/>
          <w:lang w:val="uk-UA"/>
        </w:rPr>
      </w:pPr>
      <w:r w:rsidRPr="004A54E5">
        <w:rPr>
          <w:color w:val="000000"/>
          <w:sz w:val="24"/>
          <w:szCs w:val="24"/>
          <w:lang w:val="uk-UA"/>
        </w:rPr>
        <w:t>якщо</w:t>
      </w:r>
      <w:r w:rsidR="000A074E" w:rsidRPr="004A54E5">
        <w:rPr>
          <w:color w:val="000000"/>
          <w:sz w:val="24"/>
          <w:szCs w:val="24"/>
          <w:lang w:val="uk-UA"/>
        </w:rPr>
        <w:t xml:space="preserve"> </w:t>
      </w:r>
      <w:r w:rsidR="00083350" w:rsidRPr="004A54E5">
        <w:rPr>
          <w:color w:val="000000"/>
          <w:sz w:val="24"/>
          <w:szCs w:val="24"/>
          <w:lang w:val="uk-UA"/>
        </w:rPr>
        <w:t>n</w:t>
      </w:r>
      <w:r w:rsidR="000A074E" w:rsidRPr="004A54E5">
        <w:rPr>
          <w:color w:val="000000"/>
          <w:sz w:val="24"/>
          <w:szCs w:val="24"/>
          <w:lang w:val="uk-UA"/>
        </w:rPr>
        <w:t xml:space="preserve"> </w:t>
      </w:r>
      <w:r w:rsidR="00083350" w:rsidRPr="004A54E5">
        <w:rPr>
          <w:color w:val="000000"/>
          <w:sz w:val="24"/>
          <w:szCs w:val="24"/>
          <w:lang w:val="uk-UA"/>
        </w:rPr>
        <w:t>&lt; 25, то</w:t>
      </w:r>
      <w:r w:rsidR="000A074E" w:rsidRPr="004A54E5">
        <w:rPr>
          <w:color w:val="000000"/>
          <w:sz w:val="24"/>
          <w:szCs w:val="24"/>
          <w:lang w:val="uk-UA"/>
        </w:rPr>
        <w:t xml:space="preserve"> </w:t>
      </w:r>
      <w:r w:rsidR="00083350" w:rsidRPr="004A54E5">
        <w:rPr>
          <w:noProof/>
          <w:color w:val="000000"/>
          <w:sz w:val="24"/>
          <w:szCs w:val="24"/>
          <w:vertAlign w:val="subscript"/>
          <w:lang w:val="uk-UA" w:eastAsia="uk-UA"/>
        </w:rPr>
        <w:drawing>
          <wp:inline distT="0" distB="0" distL="0" distR="0" wp14:anchorId="04349DA3" wp14:editId="71902CAF">
            <wp:extent cx="1188720" cy="426720"/>
            <wp:effectExtent l="0" t="0" r="0" b="0"/>
            <wp:docPr id="49" name="Рисунок 49" descr="https://libr.aues.kz/facultet/tef/kaf_ik/20/umm/ik_40(1).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ibr.aues.kz/facultet/tef/kaf_ik/20/umm/ik_40(1).files/image03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8720" cy="426720"/>
                    </a:xfrm>
                    <a:prstGeom prst="rect">
                      <a:avLst/>
                    </a:prstGeom>
                    <a:noFill/>
                    <a:ln>
                      <a:noFill/>
                    </a:ln>
                  </pic:spPr>
                </pic:pic>
              </a:graphicData>
            </a:graphic>
          </wp:inline>
        </w:drawing>
      </w:r>
      <w:r w:rsidR="000A074E" w:rsidRPr="004A54E5">
        <w:rPr>
          <w:color w:val="000000"/>
          <w:sz w:val="24"/>
          <w:szCs w:val="24"/>
          <w:lang w:val="uk-UA"/>
        </w:rPr>
        <w:t xml:space="preserve"> </w:t>
      </w:r>
      <w:r w:rsidR="00083350" w:rsidRPr="004A54E5">
        <w:rPr>
          <w:color w:val="000000"/>
          <w:sz w:val="24"/>
          <w:szCs w:val="24"/>
          <w:lang w:val="uk-UA"/>
        </w:rPr>
        <w:t>.</w:t>
      </w:r>
      <w:r w:rsidR="000A074E" w:rsidRPr="004A54E5">
        <w:rPr>
          <w:color w:val="000000"/>
          <w:sz w:val="24"/>
          <w:szCs w:val="24"/>
          <w:lang w:val="uk-UA"/>
        </w:rPr>
        <w:t xml:space="preserve"> </w:t>
      </w:r>
    </w:p>
    <w:p w:rsidR="00083350" w:rsidRPr="004A54E5" w:rsidRDefault="00AC3738" w:rsidP="000A074E">
      <w:pPr>
        <w:ind w:firstLine="709"/>
        <w:jc w:val="both"/>
        <w:rPr>
          <w:color w:val="000000"/>
          <w:sz w:val="24"/>
          <w:szCs w:val="24"/>
          <w:lang w:val="uk-UA"/>
        </w:rPr>
      </w:pPr>
      <w:r w:rsidRPr="004A54E5">
        <w:rPr>
          <w:color w:val="000000"/>
          <w:sz w:val="24"/>
          <w:szCs w:val="24"/>
          <w:lang w:val="uk-UA"/>
        </w:rPr>
        <w:t xml:space="preserve">Двічі нормалізована по осі ординат діаграма носить назву густини розподілу ймовірностей </w:t>
      </w:r>
      <w:r w:rsidR="00083350" w:rsidRPr="004A54E5">
        <w:rPr>
          <w:color w:val="000000"/>
          <w:sz w:val="24"/>
          <w:szCs w:val="24"/>
          <w:lang w:val="uk-UA"/>
        </w:rPr>
        <w:t>f(x):</w:t>
      </w:r>
    </w:p>
    <w:p w:rsidR="00083350" w:rsidRPr="004A54E5" w:rsidRDefault="000A074E" w:rsidP="000A074E">
      <w:pPr>
        <w:ind w:firstLine="709"/>
        <w:jc w:val="both"/>
        <w:rPr>
          <w:color w:val="000000"/>
          <w:sz w:val="24"/>
          <w:szCs w:val="24"/>
          <w:lang w:val="uk-UA"/>
        </w:rPr>
      </w:pPr>
      <w:r w:rsidRPr="004A54E5">
        <w:rPr>
          <w:b/>
          <w:bCs/>
          <w:color w:val="000000"/>
          <w:sz w:val="24"/>
          <w:szCs w:val="24"/>
          <w:lang w:val="uk-UA"/>
        </w:rPr>
        <w:t xml:space="preserve"> </w:t>
      </w:r>
      <w:r w:rsidR="00083350" w:rsidRPr="004A54E5">
        <w:rPr>
          <w:b/>
          <w:bCs/>
          <w:noProof/>
          <w:color w:val="000000"/>
          <w:sz w:val="24"/>
          <w:szCs w:val="24"/>
          <w:vertAlign w:val="subscript"/>
          <w:lang w:val="uk-UA" w:eastAsia="uk-UA"/>
        </w:rPr>
        <w:drawing>
          <wp:inline distT="0" distB="0" distL="0" distR="0" wp14:anchorId="430F37CD" wp14:editId="39DC8179">
            <wp:extent cx="1379220" cy="411480"/>
            <wp:effectExtent l="0" t="0" r="0" b="7620"/>
            <wp:docPr id="22" name="Рисунок 22" descr="https://libr.aues.kz/facultet/tef/kaf_ik/20/umm/ik_40(1).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ibr.aues.kz/facultet/tef/kaf_ik/20/umm/ik_40(1).files/image067.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9220" cy="411480"/>
                    </a:xfrm>
                    <a:prstGeom prst="rect">
                      <a:avLst/>
                    </a:prstGeom>
                    <a:noFill/>
                    <a:ln>
                      <a:noFill/>
                    </a:ln>
                  </pic:spPr>
                </pic:pic>
              </a:graphicData>
            </a:graphic>
          </wp:inline>
        </w:drawing>
      </w:r>
      <w:r w:rsidRPr="004A54E5">
        <w:rPr>
          <w:b/>
          <w:bCs/>
          <w:color w:val="000000"/>
          <w:sz w:val="24"/>
          <w:szCs w:val="24"/>
          <w:lang w:val="uk-UA"/>
        </w:rPr>
        <w:t xml:space="preserve"> </w:t>
      </w:r>
      <w:r w:rsidR="00634B96" w:rsidRPr="004A54E5">
        <w:rPr>
          <w:b/>
          <w:bCs/>
          <w:color w:val="000000"/>
          <w:sz w:val="24"/>
          <w:szCs w:val="24"/>
          <w:lang w:val="uk-UA"/>
        </w:rPr>
        <w:t>.</w:t>
      </w:r>
    </w:p>
    <w:p w:rsidR="00083350" w:rsidRPr="004A54E5" w:rsidRDefault="000A074E" w:rsidP="000A074E">
      <w:pPr>
        <w:ind w:firstLine="709"/>
        <w:jc w:val="both"/>
        <w:rPr>
          <w:color w:val="000000"/>
          <w:sz w:val="24"/>
          <w:szCs w:val="24"/>
          <w:lang w:val="uk-UA"/>
        </w:rPr>
      </w:pPr>
      <w:r w:rsidRPr="004A54E5">
        <w:rPr>
          <w:b/>
          <w:bCs/>
          <w:color w:val="000000"/>
          <w:sz w:val="24"/>
          <w:szCs w:val="24"/>
          <w:lang w:val="uk-UA"/>
        </w:rPr>
        <w:t xml:space="preserve"> </w:t>
      </w:r>
    </w:p>
    <w:p w:rsidR="00AC3738" w:rsidRPr="004A54E5" w:rsidRDefault="00AC3738" w:rsidP="00AC3738">
      <w:pPr>
        <w:ind w:firstLine="709"/>
        <w:jc w:val="both"/>
        <w:rPr>
          <w:color w:val="000000"/>
          <w:sz w:val="24"/>
          <w:szCs w:val="24"/>
          <w:lang w:val="uk-UA"/>
        </w:rPr>
      </w:pPr>
      <w:r w:rsidRPr="004A54E5">
        <w:rPr>
          <w:color w:val="000000"/>
          <w:sz w:val="24"/>
          <w:szCs w:val="24"/>
          <w:lang w:val="uk-UA"/>
        </w:rPr>
        <w:t>Якщо похибки, які у результатах вимірів, обумовлені великою кількістю незалежних подій, всі вони розподілені за цілком певним імовірнісним законом. Доказ цього міститься у центральній граничній теоремі теорії ймовірностей.</w:t>
      </w:r>
    </w:p>
    <w:p w:rsidR="00AC3738" w:rsidRPr="004A54E5" w:rsidRDefault="00AC3738" w:rsidP="00AC3738">
      <w:pPr>
        <w:ind w:firstLine="709"/>
        <w:jc w:val="both"/>
        <w:rPr>
          <w:color w:val="000000"/>
          <w:sz w:val="24"/>
          <w:szCs w:val="24"/>
          <w:lang w:val="uk-UA"/>
        </w:rPr>
      </w:pPr>
      <w:r w:rsidRPr="004A54E5">
        <w:rPr>
          <w:color w:val="000000"/>
          <w:sz w:val="24"/>
          <w:szCs w:val="24"/>
          <w:lang w:val="uk-UA"/>
        </w:rPr>
        <w:t>Випадкова похибка буде повністю описана з імовірнісного погляду, якщо відомий розподіл ймовірностей, тобто. відома можливість появи тих чи інших значень випадкової величини. Для більшості вимірів має місце нормальний розподіл випадкових помилок (розподіл Гауса).</w:t>
      </w:r>
    </w:p>
    <w:p w:rsidR="00AC3738" w:rsidRPr="004A54E5" w:rsidRDefault="00AC3738" w:rsidP="00AC3738">
      <w:pPr>
        <w:ind w:firstLine="709"/>
        <w:jc w:val="both"/>
        <w:rPr>
          <w:color w:val="000000"/>
          <w:sz w:val="24"/>
          <w:szCs w:val="24"/>
          <w:lang w:val="uk-UA"/>
        </w:rPr>
      </w:pPr>
      <w:r w:rsidRPr="004A54E5">
        <w:rPr>
          <w:color w:val="000000"/>
          <w:sz w:val="24"/>
          <w:szCs w:val="24"/>
          <w:lang w:val="uk-UA"/>
        </w:rPr>
        <w:t>Похибки таких засобів вимірювань, як автоматичні потенціометри, мости, аналогові стрілочні прилади – мілівольтметри, логометри, а також цифрові прилади, розподілені за рівномірним законом розподілу.</w:t>
      </w:r>
    </w:p>
    <w:p w:rsidR="00083350" w:rsidRPr="004A54E5" w:rsidRDefault="00AC3738" w:rsidP="00AC3738">
      <w:pPr>
        <w:ind w:firstLine="709"/>
        <w:jc w:val="both"/>
        <w:rPr>
          <w:color w:val="000000"/>
          <w:sz w:val="24"/>
          <w:szCs w:val="24"/>
          <w:lang w:val="uk-UA"/>
        </w:rPr>
      </w:pPr>
      <w:r w:rsidRPr="004A54E5">
        <w:rPr>
          <w:color w:val="000000"/>
          <w:sz w:val="24"/>
          <w:szCs w:val="24"/>
          <w:lang w:val="uk-UA"/>
        </w:rPr>
        <w:t xml:space="preserve">  Для отримання повного уявлення про точність та надійність оцінки випадкового відхилення результату спостереження повинні бути зазначені довірчий інтервал та довірча ймовірність. Довірчим інтервалом називається інтервал, який із заданою довірчою ймовірністю потрапляють значення випадкової величини (похибки). Довірчий інтервал виражається у вигляді:</w:t>
      </w:r>
      <w:r w:rsidR="000A074E" w:rsidRPr="004A54E5">
        <w:rPr>
          <w:color w:val="000000"/>
          <w:sz w:val="24"/>
          <w:szCs w:val="24"/>
          <w:lang w:val="uk-UA"/>
        </w:rPr>
        <w:t xml:space="preserve"> </w:t>
      </w:r>
    </w:p>
    <w:p w:rsidR="00AC3738" w:rsidRPr="004A54E5" w:rsidRDefault="00AC3738" w:rsidP="00AC3738">
      <w:pPr>
        <w:ind w:firstLine="709"/>
        <w:jc w:val="both"/>
        <w:rPr>
          <w:color w:val="000000"/>
          <w:sz w:val="24"/>
          <w:szCs w:val="24"/>
          <w:lang w:val="uk-UA"/>
        </w:rPr>
      </w:pPr>
    </w:p>
    <w:p w:rsidR="00083350" w:rsidRPr="004A54E5" w:rsidRDefault="000A074E" w:rsidP="000A074E">
      <w:pPr>
        <w:ind w:firstLine="709"/>
        <w:jc w:val="both"/>
        <w:rPr>
          <w:color w:val="000000"/>
          <w:sz w:val="24"/>
          <w:szCs w:val="24"/>
          <w:lang w:val="uk-UA"/>
        </w:rPr>
      </w:pPr>
      <w:r w:rsidRPr="004A54E5">
        <w:rPr>
          <w:color w:val="000000"/>
          <w:sz w:val="24"/>
          <w:szCs w:val="24"/>
          <w:lang w:val="uk-UA"/>
        </w:rPr>
        <w:t xml:space="preserve"> </w:t>
      </w:r>
      <w:r w:rsidR="00083350" w:rsidRPr="004A54E5">
        <w:rPr>
          <w:noProof/>
          <w:color w:val="000000"/>
          <w:sz w:val="24"/>
          <w:szCs w:val="24"/>
          <w:vertAlign w:val="subscript"/>
          <w:lang w:val="uk-UA" w:eastAsia="uk-UA"/>
        </w:rPr>
        <w:drawing>
          <wp:inline distT="0" distB="0" distL="0" distR="0" wp14:anchorId="5B5FDC2B" wp14:editId="078E35F7">
            <wp:extent cx="1447800" cy="228600"/>
            <wp:effectExtent l="0" t="0" r="0" b="0"/>
            <wp:docPr id="21" name="Рисунок 21" descr="https://libr.aues.kz/facultet/tef/kaf_ik/20/umm/ik_40(1).files/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libr.aues.kz/facultet/tef/kaf_ik/20/umm/ik_40(1).files/image069.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47800" cy="228600"/>
                    </a:xfrm>
                    <a:prstGeom prst="rect">
                      <a:avLst/>
                    </a:prstGeom>
                    <a:noFill/>
                    <a:ln>
                      <a:noFill/>
                    </a:ln>
                  </pic:spPr>
                </pic:pic>
              </a:graphicData>
            </a:graphic>
          </wp:inline>
        </w:drawing>
      </w:r>
      <w:r w:rsidRPr="004A54E5">
        <w:rPr>
          <w:color w:val="000000"/>
          <w:sz w:val="24"/>
          <w:szCs w:val="24"/>
          <w:lang w:val="uk-UA"/>
        </w:rPr>
        <w:t xml:space="preserve"> </w:t>
      </w:r>
      <w:r w:rsidR="00083350" w:rsidRPr="004A54E5">
        <w:rPr>
          <w:color w:val="000000"/>
          <w:sz w:val="24"/>
          <w:szCs w:val="24"/>
          <w:lang w:val="uk-UA"/>
        </w:rPr>
        <w:t>,</w:t>
      </w:r>
      <w:r w:rsidRPr="004A54E5">
        <w:rPr>
          <w:color w:val="000000"/>
          <w:sz w:val="24"/>
          <w:szCs w:val="24"/>
          <w:lang w:val="uk-UA"/>
        </w:rPr>
        <w:t xml:space="preserve"> </w:t>
      </w:r>
    </w:p>
    <w:p w:rsidR="00083350" w:rsidRPr="004A54E5" w:rsidRDefault="000A074E" w:rsidP="000A074E">
      <w:pPr>
        <w:ind w:firstLine="709"/>
        <w:jc w:val="both"/>
        <w:rPr>
          <w:color w:val="000000"/>
          <w:sz w:val="24"/>
          <w:szCs w:val="24"/>
          <w:lang w:val="uk-UA"/>
        </w:rPr>
      </w:pPr>
      <w:r w:rsidRPr="004A54E5">
        <w:rPr>
          <w:color w:val="000000"/>
          <w:sz w:val="24"/>
          <w:szCs w:val="24"/>
          <w:lang w:val="uk-UA"/>
        </w:rPr>
        <w:t xml:space="preserve"> </w:t>
      </w:r>
    </w:p>
    <w:p w:rsidR="00083350" w:rsidRPr="004A54E5" w:rsidRDefault="00083350" w:rsidP="000A074E">
      <w:pPr>
        <w:jc w:val="both"/>
        <w:rPr>
          <w:color w:val="000000"/>
          <w:sz w:val="24"/>
          <w:szCs w:val="24"/>
          <w:lang w:val="uk-UA"/>
        </w:rPr>
      </w:pPr>
      <w:r w:rsidRPr="004A54E5">
        <w:rPr>
          <w:color w:val="000000"/>
          <w:sz w:val="24"/>
          <w:szCs w:val="24"/>
          <w:lang w:val="uk-UA"/>
        </w:rPr>
        <w:t>де</w:t>
      </w:r>
      <w:r w:rsidR="000A074E" w:rsidRPr="004A54E5">
        <w:rPr>
          <w:color w:val="000000"/>
          <w:sz w:val="24"/>
          <w:szCs w:val="24"/>
          <w:lang w:val="uk-UA"/>
        </w:rPr>
        <w:t xml:space="preserve"> </w:t>
      </w:r>
      <w:r w:rsidRPr="004A54E5">
        <w:rPr>
          <w:noProof/>
          <w:color w:val="000000"/>
          <w:sz w:val="24"/>
          <w:szCs w:val="24"/>
          <w:vertAlign w:val="subscript"/>
          <w:lang w:val="uk-UA" w:eastAsia="uk-UA"/>
        </w:rPr>
        <w:drawing>
          <wp:inline distT="0" distB="0" distL="0" distR="0" wp14:anchorId="75B8FE1F" wp14:editId="54F9F0B5">
            <wp:extent cx="152400" cy="144780"/>
            <wp:effectExtent l="0" t="0" r="0" b="7620"/>
            <wp:docPr id="20" name="Рисунок 20" descr="https://libr.aues.kz/facultet/tef/kaf_ik/20/umm/ik_40(1).file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br.aues.kz/facultet/tef/kaf_ik/20/umm/ik_40(1).files/image071.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r w:rsidRPr="004A54E5">
        <w:rPr>
          <w:color w:val="000000"/>
          <w:sz w:val="24"/>
          <w:szCs w:val="24"/>
          <w:lang w:val="uk-UA"/>
        </w:rPr>
        <w:t>-</w:t>
      </w:r>
      <w:r w:rsidR="00AC3738" w:rsidRPr="004A54E5">
        <w:rPr>
          <w:lang w:val="uk-UA"/>
        </w:rPr>
        <w:t xml:space="preserve"> </w:t>
      </w:r>
      <w:r w:rsidR="00AC3738" w:rsidRPr="004A54E5">
        <w:rPr>
          <w:color w:val="000000"/>
          <w:sz w:val="24"/>
          <w:szCs w:val="24"/>
          <w:lang w:val="uk-UA"/>
        </w:rPr>
        <w:t>середнє квадратичне відхилення результату спостереження</w:t>
      </w:r>
      <w:r w:rsidRPr="004A54E5">
        <w:rPr>
          <w:color w:val="000000"/>
          <w:sz w:val="24"/>
          <w:szCs w:val="24"/>
          <w:lang w:val="uk-UA"/>
        </w:rPr>
        <w:t>;</w:t>
      </w:r>
    </w:p>
    <w:p w:rsidR="00AC3738" w:rsidRPr="004A54E5" w:rsidRDefault="00083350" w:rsidP="00AC3738">
      <w:pPr>
        <w:jc w:val="both"/>
        <w:rPr>
          <w:color w:val="000000"/>
          <w:sz w:val="24"/>
          <w:szCs w:val="24"/>
          <w:lang w:val="uk-UA"/>
        </w:rPr>
      </w:pPr>
      <w:r w:rsidRPr="004A54E5">
        <w:rPr>
          <w:noProof/>
          <w:color w:val="000000"/>
          <w:sz w:val="24"/>
          <w:szCs w:val="24"/>
          <w:vertAlign w:val="subscript"/>
          <w:lang w:val="uk-UA" w:eastAsia="uk-UA"/>
        </w:rPr>
        <w:drawing>
          <wp:inline distT="0" distB="0" distL="0" distR="0" wp14:anchorId="13943CED" wp14:editId="38F21C86">
            <wp:extent cx="144780" cy="121920"/>
            <wp:effectExtent l="0" t="0" r="762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r w:rsidRPr="004A54E5">
        <w:rPr>
          <w:color w:val="000000"/>
          <w:sz w:val="24"/>
          <w:szCs w:val="24"/>
          <w:lang w:val="uk-UA"/>
        </w:rPr>
        <w:t xml:space="preserve">- </w:t>
      </w:r>
      <w:proofErr w:type="spellStart"/>
      <w:r w:rsidR="00AC3738" w:rsidRPr="004A54E5">
        <w:rPr>
          <w:color w:val="000000"/>
          <w:sz w:val="24"/>
          <w:szCs w:val="24"/>
          <w:lang w:val="uk-UA"/>
        </w:rPr>
        <w:t>квантильний</w:t>
      </w:r>
      <w:proofErr w:type="spellEnd"/>
      <w:r w:rsidR="00AC3738" w:rsidRPr="004A54E5">
        <w:rPr>
          <w:color w:val="000000"/>
          <w:sz w:val="24"/>
          <w:szCs w:val="24"/>
          <w:lang w:val="uk-UA"/>
        </w:rPr>
        <w:t xml:space="preserve"> множник, значення залежить від обраного закону розподілу випадкової похибки.</w:t>
      </w:r>
    </w:p>
    <w:p w:rsidR="00AC3738" w:rsidRPr="004A54E5" w:rsidRDefault="00AC3738" w:rsidP="00AC3738">
      <w:pPr>
        <w:ind w:firstLine="709"/>
        <w:jc w:val="both"/>
        <w:rPr>
          <w:color w:val="000000"/>
          <w:sz w:val="24"/>
          <w:szCs w:val="24"/>
          <w:lang w:val="uk-UA"/>
        </w:rPr>
      </w:pPr>
      <w:r w:rsidRPr="004A54E5">
        <w:rPr>
          <w:color w:val="000000"/>
          <w:sz w:val="24"/>
          <w:szCs w:val="24"/>
          <w:lang w:val="uk-UA"/>
        </w:rPr>
        <w:t>Так для рівномірного закону розподілу</w:t>
      </w:r>
      <w:r w:rsidRPr="004A54E5">
        <w:rPr>
          <w:noProof/>
          <w:color w:val="000000"/>
          <w:sz w:val="24"/>
          <w:szCs w:val="24"/>
          <w:vertAlign w:val="subscript"/>
          <w:lang w:val="uk-UA" w:eastAsia="uk-UA"/>
        </w:rPr>
        <w:t xml:space="preserve"> </w:t>
      </w:r>
      <w:r w:rsidR="00083350" w:rsidRPr="004A54E5">
        <w:rPr>
          <w:noProof/>
          <w:color w:val="000000"/>
          <w:sz w:val="24"/>
          <w:szCs w:val="24"/>
          <w:vertAlign w:val="subscript"/>
          <w:lang w:val="uk-UA" w:eastAsia="uk-UA"/>
        </w:rPr>
        <w:drawing>
          <wp:inline distT="0" distB="0" distL="0" distR="0" wp14:anchorId="3B3D2502" wp14:editId="33C19FE2">
            <wp:extent cx="487680" cy="228600"/>
            <wp:effectExtent l="0" t="0" r="7620" b="0"/>
            <wp:docPr id="18" name="Рисунок 18" descr="https://libr.aues.kz/facultet/tef/kaf_ik/20/umm/ik_40(1).files/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br.aues.kz/facultet/tef/kaf_ik/20/umm/ik_40(1).files/image075.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noFill/>
                    <a:ln>
                      <a:noFill/>
                    </a:ln>
                  </pic:spPr>
                </pic:pic>
              </a:graphicData>
            </a:graphic>
          </wp:inline>
        </w:drawing>
      </w:r>
      <w:r w:rsidR="000A074E" w:rsidRPr="004A54E5">
        <w:rPr>
          <w:color w:val="000000"/>
          <w:sz w:val="24"/>
          <w:szCs w:val="24"/>
          <w:lang w:val="uk-UA"/>
        </w:rPr>
        <w:t xml:space="preserve"> </w:t>
      </w:r>
      <w:r w:rsidRPr="004A54E5">
        <w:rPr>
          <w:color w:val="000000"/>
          <w:sz w:val="24"/>
          <w:szCs w:val="24"/>
          <w:lang w:val="uk-UA"/>
        </w:rPr>
        <w:t xml:space="preserve">і залежить від довірчої ймовірності. Для нормального закону розподілу </w:t>
      </w:r>
      <w:r w:rsidRPr="004A54E5">
        <w:rPr>
          <w:noProof/>
          <w:color w:val="000000"/>
          <w:sz w:val="24"/>
          <w:szCs w:val="24"/>
          <w:vertAlign w:val="subscript"/>
          <w:lang w:val="uk-UA" w:eastAsia="uk-UA"/>
        </w:rPr>
        <w:drawing>
          <wp:inline distT="0" distB="0" distL="0" distR="0" wp14:anchorId="261F78FF" wp14:editId="20718496">
            <wp:extent cx="754380" cy="198120"/>
            <wp:effectExtent l="0" t="0" r="7620" b="0"/>
            <wp:docPr id="17" name="Рисунок 17" descr="https://libr.aues.kz/facultet/tef/kaf_ik/20/umm/ik_40(1).files/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libr.aues.kz/facultet/tef/kaf_ik/20/umm/ik_40(1).files/image077.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54380" cy="198120"/>
                    </a:xfrm>
                    <a:prstGeom prst="rect">
                      <a:avLst/>
                    </a:prstGeom>
                    <a:noFill/>
                    <a:ln>
                      <a:noFill/>
                    </a:ln>
                  </pic:spPr>
                </pic:pic>
              </a:graphicData>
            </a:graphic>
          </wp:inline>
        </w:drawing>
      </w:r>
      <w:r w:rsidRPr="004A54E5">
        <w:rPr>
          <w:color w:val="000000"/>
          <w:sz w:val="24"/>
          <w:szCs w:val="24"/>
          <w:lang w:val="uk-UA"/>
        </w:rPr>
        <w:t xml:space="preserve"> </w:t>
      </w:r>
      <w:r w:rsidRPr="004A54E5">
        <w:rPr>
          <w:color w:val="000000"/>
          <w:sz w:val="24"/>
          <w:szCs w:val="24"/>
          <w:lang w:val="uk-UA"/>
        </w:rPr>
        <w:t>залежить від значення довірчої ймовірності (Р) та кількості вибіркових значень (n).</w:t>
      </w:r>
    </w:p>
    <w:p w:rsidR="00AC3738" w:rsidRPr="004A54E5" w:rsidRDefault="00AC3738" w:rsidP="00AC3738">
      <w:pPr>
        <w:ind w:firstLine="709"/>
        <w:jc w:val="both"/>
        <w:rPr>
          <w:color w:val="000000"/>
          <w:sz w:val="24"/>
          <w:szCs w:val="24"/>
          <w:lang w:val="uk-UA"/>
        </w:rPr>
      </w:pPr>
      <w:r w:rsidRPr="004A54E5">
        <w:rPr>
          <w:color w:val="000000"/>
          <w:sz w:val="24"/>
          <w:szCs w:val="24"/>
          <w:lang w:val="uk-UA"/>
        </w:rPr>
        <w:t xml:space="preserve">Для оцінки середнього арифметичного значення </w:t>
      </w:r>
      <w:r w:rsidRPr="004A54E5">
        <w:rPr>
          <w:noProof/>
          <w:color w:val="000000"/>
          <w:sz w:val="24"/>
          <w:szCs w:val="24"/>
          <w:vertAlign w:val="subscript"/>
          <w:lang w:val="uk-UA" w:eastAsia="uk-UA"/>
        </w:rPr>
        <w:drawing>
          <wp:inline distT="0" distB="0" distL="0" distR="0" wp14:anchorId="3DF83FF1" wp14:editId="77B9C508">
            <wp:extent cx="182880" cy="190500"/>
            <wp:effectExtent l="0" t="0" r="7620" b="0"/>
            <wp:docPr id="15" name="Рисунок 15" descr="https://libr.aues.kz/facultet/tef/kaf_ik/20/umm/ik_40(1).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ibr.aues.kz/facultet/tef/kaf_ik/20/umm/ik_40(1).files/image08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4A54E5">
        <w:rPr>
          <w:color w:val="000000"/>
          <w:sz w:val="24"/>
          <w:szCs w:val="24"/>
          <w:lang w:val="uk-UA"/>
        </w:rPr>
        <w:t>, що приймається як остаточний результат вимірювання, вказується довірчий інтервал при вибраній довірчій ймовірності в наступному вигляді:</w:t>
      </w:r>
    </w:p>
    <w:p w:rsidR="00083350" w:rsidRPr="004A54E5" w:rsidRDefault="00083350" w:rsidP="000A074E">
      <w:pPr>
        <w:ind w:firstLine="709"/>
        <w:jc w:val="both"/>
        <w:rPr>
          <w:color w:val="000000"/>
          <w:sz w:val="24"/>
          <w:szCs w:val="24"/>
          <w:lang w:val="uk-UA"/>
        </w:rPr>
      </w:pPr>
    </w:p>
    <w:p w:rsidR="00083350" w:rsidRPr="004A54E5" w:rsidRDefault="000A074E" w:rsidP="000A074E">
      <w:pPr>
        <w:ind w:firstLine="709"/>
        <w:jc w:val="both"/>
        <w:rPr>
          <w:color w:val="000000"/>
          <w:sz w:val="24"/>
          <w:szCs w:val="24"/>
          <w:lang w:val="uk-UA"/>
        </w:rPr>
      </w:pPr>
      <w:r w:rsidRPr="004A54E5">
        <w:rPr>
          <w:color w:val="000000"/>
          <w:sz w:val="24"/>
          <w:szCs w:val="24"/>
          <w:lang w:val="uk-UA"/>
        </w:rPr>
        <w:t xml:space="preserve"> </w:t>
      </w:r>
      <w:r w:rsidR="00083350" w:rsidRPr="004A54E5">
        <w:rPr>
          <w:noProof/>
          <w:color w:val="000000"/>
          <w:sz w:val="24"/>
          <w:szCs w:val="24"/>
          <w:vertAlign w:val="subscript"/>
          <w:lang w:val="uk-UA" w:eastAsia="uk-UA"/>
        </w:rPr>
        <w:drawing>
          <wp:inline distT="0" distB="0" distL="0" distR="0" wp14:anchorId="2CC8C4DC" wp14:editId="2D34F6A0">
            <wp:extent cx="1645920" cy="236220"/>
            <wp:effectExtent l="0" t="0" r="0" b="0"/>
            <wp:docPr id="14" name="Рисунок 14" descr="https://libr.aues.kz/facultet/tef/kaf_ik/20/umm/ik_40(1).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ibr.aues.kz/facultet/tef/kaf_ik/20/umm/ik_40(1).files/image082.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45920" cy="236220"/>
                    </a:xfrm>
                    <a:prstGeom prst="rect">
                      <a:avLst/>
                    </a:prstGeom>
                    <a:noFill/>
                    <a:ln>
                      <a:noFill/>
                    </a:ln>
                  </pic:spPr>
                </pic:pic>
              </a:graphicData>
            </a:graphic>
          </wp:inline>
        </w:drawing>
      </w:r>
      <w:r w:rsidR="00083350" w:rsidRPr="004A54E5">
        <w:rPr>
          <w:color w:val="000000"/>
          <w:sz w:val="24"/>
          <w:szCs w:val="24"/>
          <w:lang w:val="uk-UA"/>
        </w:rPr>
        <w:t>,</w:t>
      </w:r>
      <w:r w:rsidRPr="004A54E5">
        <w:rPr>
          <w:color w:val="000000"/>
          <w:sz w:val="24"/>
          <w:szCs w:val="24"/>
          <w:lang w:val="uk-UA"/>
        </w:rPr>
        <w:t xml:space="preserve"> </w:t>
      </w:r>
    </w:p>
    <w:p w:rsidR="00083350" w:rsidRPr="004A54E5" w:rsidRDefault="000A074E" w:rsidP="000A074E">
      <w:pPr>
        <w:ind w:firstLine="709"/>
        <w:jc w:val="both"/>
        <w:rPr>
          <w:color w:val="000000"/>
          <w:sz w:val="24"/>
          <w:szCs w:val="24"/>
          <w:lang w:val="uk-UA"/>
        </w:rPr>
      </w:pPr>
      <w:r w:rsidRPr="004A54E5">
        <w:rPr>
          <w:color w:val="000000"/>
          <w:sz w:val="24"/>
          <w:szCs w:val="24"/>
          <w:lang w:val="uk-UA"/>
        </w:rPr>
        <w:t xml:space="preserve"> </w:t>
      </w:r>
    </w:p>
    <w:p w:rsidR="000A074E" w:rsidRPr="004A54E5" w:rsidRDefault="000A074E" w:rsidP="000A074E">
      <w:pPr>
        <w:jc w:val="both"/>
        <w:rPr>
          <w:color w:val="000000"/>
          <w:sz w:val="24"/>
          <w:szCs w:val="24"/>
          <w:lang w:val="uk-UA"/>
        </w:rPr>
      </w:pPr>
      <w:r w:rsidRPr="004A54E5">
        <w:rPr>
          <w:color w:val="000000"/>
          <w:sz w:val="24"/>
          <w:szCs w:val="24"/>
          <w:lang w:val="uk-UA"/>
        </w:rPr>
        <w:t xml:space="preserve">де </w:t>
      </w:r>
      <w:r w:rsidRPr="004A54E5">
        <w:rPr>
          <w:noProof/>
          <w:color w:val="000000"/>
          <w:sz w:val="24"/>
          <w:szCs w:val="24"/>
          <w:vertAlign w:val="subscript"/>
          <w:lang w:val="uk-UA" w:eastAsia="uk-UA"/>
        </w:rPr>
        <w:drawing>
          <wp:inline distT="0" distB="0" distL="0" distR="0" wp14:anchorId="63E635A2" wp14:editId="11A47C12">
            <wp:extent cx="144780" cy="121920"/>
            <wp:effectExtent l="0" t="0" r="7620" b="0"/>
            <wp:docPr id="68" name="Рисунок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780" cy="121920"/>
                    </a:xfrm>
                    <a:prstGeom prst="rect">
                      <a:avLst/>
                    </a:prstGeom>
                    <a:noFill/>
                    <a:ln>
                      <a:noFill/>
                    </a:ln>
                  </pic:spPr>
                </pic:pic>
              </a:graphicData>
            </a:graphic>
          </wp:inline>
        </w:drawing>
      </w:r>
      <w:r w:rsidRPr="004A54E5">
        <w:rPr>
          <w:color w:val="000000"/>
          <w:sz w:val="24"/>
          <w:szCs w:val="24"/>
          <w:lang w:val="uk-UA"/>
        </w:rPr>
        <w:t xml:space="preserve">- </w:t>
      </w:r>
      <w:proofErr w:type="spellStart"/>
      <w:r w:rsidR="00AC3738" w:rsidRPr="004A54E5">
        <w:rPr>
          <w:color w:val="000000"/>
          <w:sz w:val="24"/>
          <w:szCs w:val="24"/>
          <w:lang w:val="uk-UA"/>
        </w:rPr>
        <w:t>квантильний</w:t>
      </w:r>
      <w:proofErr w:type="spellEnd"/>
      <w:r w:rsidR="00AC3738" w:rsidRPr="004A54E5">
        <w:rPr>
          <w:color w:val="000000"/>
          <w:sz w:val="24"/>
          <w:szCs w:val="24"/>
          <w:lang w:val="uk-UA"/>
        </w:rPr>
        <w:t xml:space="preserve"> множник, значення залежить від обраного закону розподілу випадкової похибки</w:t>
      </w:r>
      <w:r w:rsidRPr="004A54E5">
        <w:rPr>
          <w:color w:val="000000"/>
          <w:sz w:val="24"/>
          <w:szCs w:val="24"/>
          <w:lang w:val="uk-UA"/>
        </w:rPr>
        <w:t>.</w:t>
      </w:r>
    </w:p>
    <w:p w:rsidR="00AC3738" w:rsidRPr="004A54E5" w:rsidRDefault="000A074E" w:rsidP="00AC3738">
      <w:pPr>
        <w:jc w:val="both"/>
        <w:rPr>
          <w:color w:val="000000"/>
          <w:sz w:val="24"/>
          <w:szCs w:val="24"/>
          <w:lang w:val="uk-UA"/>
        </w:rPr>
      </w:pPr>
      <w:r w:rsidRPr="004A54E5">
        <w:rPr>
          <w:color w:val="000000"/>
          <w:sz w:val="24"/>
          <w:szCs w:val="24"/>
          <w:lang w:val="uk-UA"/>
        </w:rPr>
        <w:t xml:space="preserve"> </w:t>
      </w:r>
      <w:r w:rsidR="00083350" w:rsidRPr="004A54E5">
        <w:rPr>
          <w:noProof/>
          <w:color w:val="000000"/>
          <w:sz w:val="24"/>
          <w:szCs w:val="24"/>
          <w:vertAlign w:val="subscript"/>
          <w:lang w:val="uk-UA" w:eastAsia="uk-UA"/>
        </w:rPr>
        <w:drawing>
          <wp:inline distT="0" distB="0" distL="0" distR="0" wp14:anchorId="6E386773" wp14:editId="04E5875D">
            <wp:extent cx="228600" cy="228600"/>
            <wp:effectExtent l="0" t="0" r="0" b="0"/>
            <wp:docPr id="12" name="Рисунок 12" descr="https://libr.aues.kz/facultet/tef/kaf_ik/20/umm/ik_40(1).fil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ibr.aues.kz/facultet/tef/kaf_ik/20/umm/ik_40(1).files/image086.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083350" w:rsidRPr="004A54E5">
        <w:rPr>
          <w:color w:val="000000"/>
          <w:sz w:val="24"/>
          <w:szCs w:val="24"/>
          <w:lang w:val="uk-UA"/>
        </w:rPr>
        <w:t xml:space="preserve">- </w:t>
      </w:r>
      <w:r w:rsidR="00AC3738" w:rsidRPr="004A54E5">
        <w:rPr>
          <w:color w:val="000000"/>
          <w:sz w:val="24"/>
          <w:szCs w:val="24"/>
          <w:lang w:val="uk-UA"/>
        </w:rPr>
        <w:t>середнє квадратичне відхилення результату виміру.</w:t>
      </w:r>
    </w:p>
    <w:p w:rsidR="00083350" w:rsidRPr="004A54E5" w:rsidRDefault="00AC3738" w:rsidP="00AC3738">
      <w:pPr>
        <w:ind w:firstLine="709"/>
        <w:jc w:val="both"/>
        <w:rPr>
          <w:color w:val="000000"/>
          <w:sz w:val="24"/>
          <w:szCs w:val="24"/>
          <w:lang w:val="uk-UA"/>
        </w:rPr>
      </w:pPr>
      <w:r w:rsidRPr="004A54E5">
        <w:rPr>
          <w:color w:val="000000"/>
          <w:sz w:val="24"/>
          <w:szCs w:val="24"/>
          <w:lang w:val="uk-UA"/>
        </w:rPr>
        <w:lastRenderedPageBreak/>
        <w:t xml:space="preserve">Відповідно до теорії похибок оцінка середнього квадратичного відхилення результату вимірювання в </w:t>
      </w:r>
      <w:r w:rsidRPr="004A54E5">
        <w:rPr>
          <w:noProof/>
          <w:color w:val="000000"/>
          <w:sz w:val="24"/>
          <w:szCs w:val="24"/>
          <w:vertAlign w:val="subscript"/>
          <w:lang w:val="uk-UA" w:eastAsia="uk-UA"/>
        </w:rPr>
        <w:drawing>
          <wp:inline distT="0" distB="0" distL="0" distR="0" wp14:anchorId="7486B381" wp14:editId="6EA148F5">
            <wp:extent cx="236220" cy="228600"/>
            <wp:effectExtent l="0" t="0" r="0" b="0"/>
            <wp:docPr id="11" name="Рисунок 11" descr="https://libr.aues.kz/facultet/tef/kaf_ik/20/umm/ik_40(1).files/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ibr.aues.kz/facultet/tef/kaf_ik/20/umm/ik_40(1).files/image08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4A54E5">
        <w:rPr>
          <w:color w:val="000000"/>
          <w:sz w:val="24"/>
          <w:szCs w:val="24"/>
          <w:lang w:val="uk-UA"/>
        </w:rPr>
        <w:t>раз менше оцінки середнього квадратичного відхилення результату спостереження</w:t>
      </w:r>
      <w:r w:rsidRPr="004A54E5">
        <w:rPr>
          <w:color w:val="000000"/>
          <w:sz w:val="24"/>
          <w:szCs w:val="24"/>
          <w:lang w:val="uk-UA"/>
        </w:rPr>
        <w:t xml:space="preserve"> </w:t>
      </w:r>
      <w:r w:rsidRPr="004A54E5">
        <w:rPr>
          <w:noProof/>
          <w:color w:val="000000"/>
          <w:sz w:val="24"/>
          <w:szCs w:val="24"/>
          <w:vertAlign w:val="subscript"/>
          <w:lang w:val="uk-UA" w:eastAsia="uk-UA"/>
        </w:rPr>
        <w:drawing>
          <wp:inline distT="0" distB="0" distL="0" distR="0" wp14:anchorId="3C78CAD4" wp14:editId="0109E92E">
            <wp:extent cx="152400" cy="144780"/>
            <wp:effectExtent l="0" t="0" r="0" b="7620"/>
            <wp:docPr id="10" name="Рисунок 10" descr="https://libr.aues.kz/facultet/tef/kaf_ik/20/umm/ik_40(1).files/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ibr.aues.kz/facultet/tef/kaf_ik/20/umm/ik_40(1).files/image09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p>
    <w:p w:rsidR="00083350" w:rsidRPr="004A54E5" w:rsidRDefault="00083350" w:rsidP="000A074E">
      <w:pPr>
        <w:ind w:firstLine="709"/>
        <w:jc w:val="both"/>
        <w:rPr>
          <w:color w:val="000000"/>
          <w:sz w:val="24"/>
          <w:szCs w:val="24"/>
          <w:lang w:val="uk-UA"/>
        </w:rPr>
      </w:pPr>
      <w:r w:rsidRPr="004A54E5">
        <w:rPr>
          <w:noProof/>
          <w:color w:val="000000"/>
          <w:sz w:val="24"/>
          <w:szCs w:val="24"/>
          <w:vertAlign w:val="subscript"/>
          <w:lang w:val="uk-UA" w:eastAsia="uk-UA"/>
        </w:rPr>
        <w:drawing>
          <wp:inline distT="0" distB="0" distL="0" distR="0" wp14:anchorId="74434C18" wp14:editId="54CB3260">
            <wp:extent cx="640080" cy="419100"/>
            <wp:effectExtent l="0" t="0" r="7620" b="0"/>
            <wp:docPr id="9" name="Рисунок 9" descr="https://libr.aues.kz/facultet/tef/kaf_ik/20/umm/ik_40(1).files/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libr.aues.kz/facultet/tef/kaf_ik/20/umm/ik_40(1).files/image09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 cy="419100"/>
                    </a:xfrm>
                    <a:prstGeom prst="rect">
                      <a:avLst/>
                    </a:prstGeom>
                    <a:noFill/>
                    <a:ln>
                      <a:noFill/>
                    </a:ln>
                  </pic:spPr>
                </pic:pic>
              </a:graphicData>
            </a:graphic>
          </wp:inline>
        </w:drawing>
      </w:r>
      <w:r w:rsidR="000A074E" w:rsidRPr="004A54E5">
        <w:rPr>
          <w:color w:val="000000"/>
          <w:sz w:val="24"/>
          <w:szCs w:val="24"/>
          <w:lang w:val="uk-UA"/>
        </w:rPr>
        <w:t xml:space="preserve"> </w:t>
      </w:r>
      <w:r w:rsidRPr="004A54E5">
        <w:rPr>
          <w:color w:val="000000"/>
          <w:sz w:val="24"/>
          <w:szCs w:val="24"/>
          <w:lang w:val="uk-UA"/>
        </w:rPr>
        <w:t>.</w:t>
      </w:r>
      <w:r w:rsidR="000A074E" w:rsidRPr="004A54E5">
        <w:rPr>
          <w:color w:val="000000"/>
          <w:sz w:val="24"/>
          <w:szCs w:val="24"/>
          <w:lang w:val="uk-UA"/>
        </w:rPr>
        <w:t xml:space="preserve"> </w:t>
      </w:r>
    </w:p>
    <w:p w:rsidR="00083350" w:rsidRPr="004A54E5" w:rsidRDefault="000A074E" w:rsidP="000A074E">
      <w:pPr>
        <w:ind w:firstLine="709"/>
        <w:jc w:val="both"/>
        <w:rPr>
          <w:color w:val="000000"/>
          <w:sz w:val="24"/>
          <w:szCs w:val="24"/>
          <w:lang w:val="uk-UA"/>
        </w:rPr>
      </w:pPr>
      <w:r w:rsidRPr="004A54E5">
        <w:rPr>
          <w:color w:val="000000"/>
          <w:sz w:val="24"/>
          <w:szCs w:val="24"/>
          <w:lang w:val="uk-UA"/>
        </w:rPr>
        <w:t xml:space="preserve"> </w:t>
      </w:r>
    </w:p>
    <w:p w:rsidR="00083350" w:rsidRPr="004A54E5" w:rsidRDefault="000A074E" w:rsidP="000A074E">
      <w:pPr>
        <w:pStyle w:val="a8"/>
        <w:spacing w:after="0"/>
        <w:ind w:left="0" w:firstLine="709"/>
        <w:jc w:val="both"/>
        <w:rPr>
          <w:b/>
          <w:color w:val="000000"/>
          <w:sz w:val="24"/>
          <w:szCs w:val="24"/>
          <w:lang w:val="uk-UA"/>
        </w:rPr>
      </w:pPr>
      <w:r w:rsidRPr="004A54E5">
        <w:rPr>
          <w:b/>
          <w:color w:val="000000"/>
          <w:sz w:val="24"/>
          <w:szCs w:val="24"/>
          <w:lang w:val="uk-UA"/>
        </w:rPr>
        <w:t xml:space="preserve">1.4. </w:t>
      </w:r>
      <w:r w:rsidR="007D1EB5" w:rsidRPr="004A54E5">
        <w:rPr>
          <w:b/>
          <w:color w:val="000000"/>
          <w:sz w:val="24"/>
          <w:szCs w:val="24"/>
          <w:lang w:val="uk-UA"/>
        </w:rPr>
        <w:t>Форми представлення результатів вимірювань</w:t>
      </w:r>
      <w:r w:rsidRPr="004A54E5">
        <w:rPr>
          <w:b/>
          <w:color w:val="000000"/>
          <w:sz w:val="24"/>
          <w:szCs w:val="24"/>
          <w:lang w:val="uk-UA"/>
        </w:rPr>
        <w:t xml:space="preserve"> </w:t>
      </w:r>
    </w:p>
    <w:p w:rsidR="00022115" w:rsidRPr="004A54E5" w:rsidRDefault="00022115" w:rsidP="000A074E">
      <w:pPr>
        <w:pStyle w:val="a8"/>
        <w:spacing w:after="0"/>
        <w:ind w:left="0" w:firstLine="709"/>
        <w:jc w:val="both"/>
        <w:rPr>
          <w:color w:val="000000"/>
          <w:sz w:val="24"/>
          <w:szCs w:val="24"/>
          <w:lang w:val="uk-UA"/>
        </w:rPr>
      </w:pPr>
      <w:r w:rsidRPr="004A54E5">
        <w:rPr>
          <w:color w:val="000000"/>
          <w:sz w:val="24"/>
          <w:szCs w:val="24"/>
          <w:lang w:val="uk-UA"/>
        </w:rPr>
        <w:t>Результат виміру – це значення величини, знайдене шляхом виміру. Подаючи результат виміру, завжди необхідно вказати похибку (точність), з якою він виконаний. Високі точності відповідають малі значення похибок, і в цьому полягає якісне поняття точності. Для кількісної оцінки точності застосовують низку критеріїв. Найчастіше застосовується така оцінка точності - точність вимірів визначається інтервалом, у якому із встановленою ймовірністю перебуває сумарна похибка вимірів. При цьому прийнята форма подання результатів вимірювання, подана виразом:</w:t>
      </w:r>
    </w:p>
    <w:p w:rsidR="00083350" w:rsidRPr="004A54E5" w:rsidRDefault="000A074E" w:rsidP="000A074E">
      <w:pPr>
        <w:pStyle w:val="a8"/>
        <w:spacing w:after="0"/>
        <w:ind w:left="0" w:firstLine="709"/>
        <w:jc w:val="both"/>
        <w:rPr>
          <w:color w:val="000000"/>
          <w:sz w:val="24"/>
          <w:szCs w:val="24"/>
          <w:lang w:val="uk-UA"/>
        </w:rPr>
      </w:pPr>
      <w:r w:rsidRPr="004A54E5">
        <w:rPr>
          <w:noProof/>
          <w:lang w:val="uk-UA" w:eastAsia="uk-UA"/>
        </w:rPr>
        <w:drawing>
          <wp:inline distT="0" distB="0" distL="0" distR="0" wp14:anchorId="12586345" wp14:editId="63E51219">
            <wp:extent cx="1470660" cy="548640"/>
            <wp:effectExtent l="0" t="0" r="0" b="381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470660" cy="548640"/>
                    </a:xfrm>
                    <a:prstGeom prst="rect">
                      <a:avLst/>
                    </a:prstGeom>
                  </pic:spPr>
                </pic:pic>
              </a:graphicData>
            </a:graphic>
          </wp:inline>
        </w:drawing>
      </w:r>
    </w:p>
    <w:p w:rsidR="00083350" w:rsidRPr="004A54E5" w:rsidRDefault="00083350" w:rsidP="000A074E">
      <w:pPr>
        <w:pStyle w:val="a8"/>
        <w:spacing w:after="0"/>
        <w:ind w:left="0"/>
        <w:jc w:val="both"/>
        <w:rPr>
          <w:color w:val="000000"/>
          <w:sz w:val="24"/>
          <w:szCs w:val="24"/>
          <w:lang w:val="uk-UA"/>
        </w:rPr>
      </w:pPr>
      <w:r w:rsidRPr="004A54E5">
        <w:rPr>
          <w:color w:val="000000"/>
          <w:sz w:val="24"/>
          <w:szCs w:val="24"/>
          <w:lang w:val="uk-UA"/>
        </w:rPr>
        <w:t>де</w:t>
      </w:r>
      <w:r w:rsidR="000A074E" w:rsidRPr="004A54E5">
        <w:rPr>
          <w:color w:val="000000"/>
          <w:sz w:val="24"/>
          <w:szCs w:val="24"/>
          <w:lang w:val="uk-UA"/>
        </w:rPr>
        <w:t xml:space="preserve"> </w:t>
      </w:r>
      <w:r w:rsidRPr="004A54E5">
        <w:rPr>
          <w:color w:val="000000"/>
          <w:sz w:val="24"/>
          <w:szCs w:val="24"/>
          <w:lang w:val="uk-UA"/>
        </w:rPr>
        <w:t xml:space="preserve">Х – </w:t>
      </w:r>
      <w:r w:rsidR="00022115" w:rsidRPr="004A54E5">
        <w:rPr>
          <w:color w:val="000000"/>
          <w:sz w:val="24"/>
          <w:szCs w:val="24"/>
          <w:lang w:val="uk-UA"/>
        </w:rPr>
        <w:t>результат вимірів в одиницях вимірюваної величини</w:t>
      </w:r>
      <w:r w:rsidRPr="004A54E5">
        <w:rPr>
          <w:color w:val="000000"/>
          <w:sz w:val="24"/>
          <w:szCs w:val="24"/>
          <w:lang w:val="uk-UA"/>
        </w:rPr>
        <w:t>;</w:t>
      </w:r>
      <w:r w:rsidR="000A074E" w:rsidRPr="004A54E5">
        <w:rPr>
          <w:color w:val="000000"/>
          <w:sz w:val="24"/>
          <w:szCs w:val="24"/>
          <w:lang w:val="uk-UA"/>
        </w:rPr>
        <w:t xml:space="preserve"> </w:t>
      </w:r>
    </w:p>
    <w:p w:rsidR="00083350" w:rsidRPr="004A54E5" w:rsidRDefault="00083350" w:rsidP="000A074E">
      <w:pPr>
        <w:pStyle w:val="a8"/>
        <w:spacing w:after="0"/>
        <w:ind w:left="0"/>
        <w:jc w:val="both"/>
        <w:rPr>
          <w:color w:val="000000"/>
          <w:sz w:val="24"/>
          <w:szCs w:val="24"/>
          <w:lang w:val="uk-UA"/>
        </w:rPr>
      </w:pPr>
      <w:r w:rsidRPr="004A54E5">
        <w:rPr>
          <w:noProof/>
          <w:color w:val="000000"/>
          <w:sz w:val="24"/>
          <w:szCs w:val="24"/>
          <w:vertAlign w:val="subscript"/>
          <w:lang w:val="uk-UA" w:eastAsia="uk-UA"/>
        </w:rPr>
        <w:drawing>
          <wp:inline distT="0" distB="0" distL="0" distR="0" wp14:anchorId="65F44696" wp14:editId="6744CBD8">
            <wp:extent cx="464820" cy="312420"/>
            <wp:effectExtent l="0" t="0" r="0" b="0"/>
            <wp:docPr id="7" name="Рисунок 7" descr="https://libr.aues.kz/facultet/tef/kaf_ik/20/umm/ik_40(1).files/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libr.aues.kz/facultet/tef/kaf_ik/20/umm/ik_40(1).files/image095.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820" cy="312420"/>
                    </a:xfrm>
                    <a:prstGeom prst="rect">
                      <a:avLst/>
                    </a:prstGeom>
                    <a:noFill/>
                    <a:ln>
                      <a:noFill/>
                    </a:ln>
                  </pic:spPr>
                </pic:pic>
              </a:graphicData>
            </a:graphic>
          </wp:inline>
        </w:drawing>
      </w:r>
      <w:r w:rsidR="000A074E" w:rsidRPr="004A54E5">
        <w:rPr>
          <w:color w:val="000000"/>
          <w:sz w:val="24"/>
          <w:szCs w:val="24"/>
          <w:lang w:val="uk-UA"/>
        </w:rPr>
        <w:t xml:space="preserve"> </w:t>
      </w:r>
      <w:r w:rsidRPr="004A54E5">
        <w:rPr>
          <w:color w:val="000000"/>
          <w:sz w:val="24"/>
          <w:szCs w:val="24"/>
          <w:lang w:val="uk-UA"/>
        </w:rPr>
        <w:t>-</w:t>
      </w:r>
      <w:r w:rsidR="000A074E" w:rsidRPr="004A54E5">
        <w:rPr>
          <w:color w:val="000000"/>
          <w:sz w:val="24"/>
          <w:szCs w:val="24"/>
          <w:lang w:val="uk-UA"/>
        </w:rPr>
        <w:t xml:space="preserve"> </w:t>
      </w:r>
      <w:r w:rsidR="00022115" w:rsidRPr="004A54E5">
        <w:rPr>
          <w:color w:val="000000"/>
          <w:sz w:val="24"/>
          <w:szCs w:val="24"/>
          <w:lang w:val="uk-UA"/>
        </w:rPr>
        <w:t>довірчий інтервал, виражений межами сумарної абсолютної похибки в одиницях вимірюваної величини</w:t>
      </w:r>
      <w:r w:rsidRPr="004A54E5">
        <w:rPr>
          <w:color w:val="000000"/>
          <w:sz w:val="24"/>
          <w:szCs w:val="24"/>
          <w:lang w:val="uk-UA"/>
        </w:rPr>
        <w:t>;</w:t>
      </w:r>
    </w:p>
    <w:p w:rsidR="00083350" w:rsidRPr="004A54E5" w:rsidRDefault="000A074E" w:rsidP="000A074E">
      <w:pPr>
        <w:pStyle w:val="a8"/>
        <w:spacing w:after="0"/>
        <w:ind w:left="0"/>
        <w:jc w:val="both"/>
        <w:rPr>
          <w:color w:val="000000"/>
          <w:sz w:val="24"/>
          <w:szCs w:val="24"/>
          <w:lang w:val="uk-UA"/>
        </w:rPr>
      </w:pPr>
      <w:r w:rsidRPr="004A54E5">
        <w:rPr>
          <w:color w:val="000000"/>
          <w:sz w:val="24"/>
          <w:szCs w:val="24"/>
          <w:lang w:val="uk-UA"/>
        </w:rPr>
        <w:t xml:space="preserve"> </w:t>
      </w:r>
      <w:r w:rsidR="00083350" w:rsidRPr="004A54E5">
        <w:rPr>
          <w:color w:val="000000"/>
          <w:sz w:val="24"/>
          <w:szCs w:val="24"/>
          <w:lang w:val="uk-UA"/>
        </w:rPr>
        <w:t xml:space="preserve">Р – </w:t>
      </w:r>
      <w:r w:rsidR="00022115" w:rsidRPr="004A54E5">
        <w:rPr>
          <w:color w:val="000000"/>
          <w:sz w:val="24"/>
          <w:szCs w:val="24"/>
          <w:lang w:val="uk-UA"/>
        </w:rPr>
        <w:t>довірча ймовірність</w:t>
      </w:r>
      <w:r w:rsidR="00083350" w:rsidRPr="004A54E5">
        <w:rPr>
          <w:color w:val="000000"/>
          <w:sz w:val="24"/>
          <w:szCs w:val="24"/>
          <w:lang w:val="uk-UA"/>
        </w:rPr>
        <w:t>.</w:t>
      </w:r>
    </w:p>
    <w:p w:rsidR="00022115" w:rsidRPr="004A54E5" w:rsidRDefault="00022115" w:rsidP="00022115">
      <w:pPr>
        <w:pStyle w:val="a3"/>
        <w:ind w:left="0" w:firstLine="709"/>
        <w:jc w:val="both"/>
        <w:rPr>
          <w:lang w:val="uk-UA"/>
        </w:rPr>
      </w:pPr>
      <w:r w:rsidRPr="004A54E5">
        <w:rPr>
          <w:lang w:val="uk-UA"/>
        </w:rPr>
        <w:t>При оформленні результатів вимірювань необхідно дотримуватись таких правил:</w:t>
      </w:r>
    </w:p>
    <w:p w:rsidR="00022115" w:rsidRPr="004A54E5" w:rsidRDefault="00022115" w:rsidP="00022115">
      <w:pPr>
        <w:pStyle w:val="a3"/>
        <w:ind w:left="0" w:firstLine="709"/>
        <w:jc w:val="both"/>
        <w:rPr>
          <w:lang w:val="uk-UA"/>
        </w:rPr>
      </w:pPr>
      <w:r w:rsidRPr="004A54E5">
        <w:rPr>
          <w:lang w:val="uk-UA"/>
        </w:rPr>
        <w:t xml:space="preserve">- значення похибки </w:t>
      </w:r>
      <w:r w:rsidRPr="004A54E5">
        <w:rPr>
          <w:lang w:val="uk-UA"/>
        </w:rPr>
        <w:drawing>
          <wp:inline distT="0" distB="0" distL="0" distR="0" wp14:anchorId="554D1820" wp14:editId="09A36ABB">
            <wp:extent cx="144780" cy="160020"/>
            <wp:effectExtent l="0" t="0" r="7620" b="0"/>
            <wp:docPr id="6" name="Рисунок 6" descr="https://libr.aues.kz/facultet/tef/kaf_ik/20/umm/ik_40(1).files/image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ibr.aues.kz/facultet/tef/kaf_ik/20/umm/ik_40(1).files/image097.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4A54E5">
        <w:rPr>
          <w:lang w:val="uk-UA"/>
        </w:rPr>
        <w:t xml:space="preserve"> </w:t>
      </w:r>
      <w:r w:rsidRPr="004A54E5">
        <w:rPr>
          <w:lang w:val="uk-UA"/>
        </w:rPr>
        <w:t xml:space="preserve">вказується двома значущими цифрами, якщо її перша цифра дорівнює 1 або 2, і однією цифрою - якщо перша цифра дорівнює 3 і більше; причому значення </w:t>
      </w:r>
      <w:r w:rsidRPr="004A54E5">
        <w:rPr>
          <w:lang w:val="uk-UA"/>
        </w:rPr>
        <w:drawing>
          <wp:inline distT="0" distB="0" distL="0" distR="0" wp14:anchorId="5D423903" wp14:editId="509200F4">
            <wp:extent cx="144780" cy="160020"/>
            <wp:effectExtent l="0" t="0" r="7620" b="0"/>
            <wp:docPr id="5" name="Рисунок 5" descr="https://libr.aues.kz/facultet/tef/kaf_ik/20/umm/ik_40(1).files/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libr.aues.kz/facultet/tef/kaf_ik/20/umm/ik_40(1).files/image098.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4A54E5">
        <w:rPr>
          <w:lang w:val="uk-UA"/>
        </w:rPr>
        <w:t xml:space="preserve"> </w:t>
      </w:r>
      <w:r w:rsidRPr="004A54E5">
        <w:rPr>
          <w:lang w:val="uk-UA"/>
        </w:rPr>
        <w:t>округляється за правилами арифметики;</w:t>
      </w:r>
    </w:p>
    <w:p w:rsidR="00022115" w:rsidRPr="004A54E5" w:rsidRDefault="00022115" w:rsidP="00022115">
      <w:pPr>
        <w:pStyle w:val="a3"/>
        <w:ind w:left="0" w:firstLine="709"/>
        <w:jc w:val="both"/>
        <w:rPr>
          <w:lang w:val="uk-UA"/>
        </w:rPr>
      </w:pPr>
      <w:r w:rsidRPr="004A54E5">
        <w:rPr>
          <w:lang w:val="uk-UA"/>
        </w:rPr>
        <w:t>- результат виміру Х округляється (за правилами арифметики) до того ж десяткового знака, що й похибка</w:t>
      </w:r>
      <w:r w:rsidRPr="004A54E5">
        <w:rPr>
          <w:lang w:val="uk-UA"/>
        </w:rPr>
        <w:t xml:space="preserve"> </w:t>
      </w:r>
      <w:r w:rsidRPr="004A54E5">
        <w:rPr>
          <w:lang w:val="uk-UA"/>
        </w:rPr>
        <w:drawing>
          <wp:inline distT="0" distB="0" distL="0" distR="0" wp14:anchorId="0C3B7AD1" wp14:editId="60E36629">
            <wp:extent cx="144780" cy="160020"/>
            <wp:effectExtent l="0" t="0" r="7620" b="0"/>
            <wp:docPr id="4" name="Рисунок 4" descr="https://libr.aues.kz/facultet/tef/kaf_ik/20/umm/ik_40(1).files/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libr.aues.kz/facultet/tef/kaf_ik/20/umm/ik_40(1).files/image099.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4780" cy="160020"/>
                    </a:xfrm>
                    <a:prstGeom prst="rect">
                      <a:avLst/>
                    </a:prstGeom>
                    <a:noFill/>
                    <a:ln>
                      <a:noFill/>
                    </a:ln>
                  </pic:spPr>
                </pic:pic>
              </a:graphicData>
            </a:graphic>
          </wp:inline>
        </w:drawing>
      </w:r>
      <w:r w:rsidRPr="004A54E5">
        <w:rPr>
          <w:lang w:val="uk-UA"/>
        </w:rPr>
        <w:t>;</w:t>
      </w:r>
    </w:p>
    <w:p w:rsidR="00083350" w:rsidRPr="004A54E5" w:rsidRDefault="00022115" w:rsidP="00022115">
      <w:pPr>
        <w:pStyle w:val="a3"/>
        <w:ind w:left="0" w:firstLine="709"/>
        <w:jc w:val="both"/>
        <w:rPr>
          <w:lang w:val="uk-UA"/>
        </w:rPr>
      </w:pPr>
      <w:r w:rsidRPr="004A54E5">
        <w:rPr>
          <w:lang w:val="uk-UA"/>
        </w:rPr>
        <w:t>- Округлення виробляють тільки в остаточній відповіді, попередні обчислення можна робити з одним - двома зайвими знаками.</w:t>
      </w:r>
    </w:p>
    <w:p w:rsidR="00083350" w:rsidRPr="004A54E5" w:rsidRDefault="00083350" w:rsidP="000A074E">
      <w:pPr>
        <w:pStyle w:val="a3"/>
        <w:ind w:left="0" w:firstLine="709"/>
        <w:jc w:val="both"/>
        <w:rPr>
          <w:lang w:val="uk-UA"/>
        </w:rPr>
      </w:pPr>
    </w:p>
    <w:p w:rsidR="00D66DB2" w:rsidRPr="004A54E5" w:rsidRDefault="004A54E5" w:rsidP="000A074E">
      <w:pPr>
        <w:pStyle w:val="a3"/>
        <w:ind w:left="0" w:firstLine="709"/>
        <w:jc w:val="both"/>
        <w:rPr>
          <w:b/>
          <w:lang w:val="uk-UA"/>
        </w:rPr>
      </w:pPr>
      <w:r w:rsidRPr="004A54E5">
        <w:rPr>
          <w:b/>
          <w:lang w:val="uk-UA"/>
        </w:rPr>
        <w:t>1.5. Виконання роботи</w:t>
      </w:r>
    </w:p>
    <w:p w:rsidR="00C456C6" w:rsidRDefault="00C456C6" w:rsidP="000A074E">
      <w:pPr>
        <w:pStyle w:val="a3"/>
        <w:ind w:left="0" w:firstLine="709"/>
        <w:jc w:val="both"/>
        <w:rPr>
          <w:lang w:val="uk-UA"/>
        </w:rPr>
      </w:pPr>
      <w:r>
        <w:rPr>
          <w:lang w:val="uk-UA"/>
        </w:rPr>
        <w:t xml:space="preserve">1. Сформувати </w:t>
      </w:r>
      <w:r w:rsidRPr="00C456C6">
        <w:rPr>
          <w:lang w:val="uk-UA"/>
        </w:rPr>
        <w:t xml:space="preserve">вибірку </w:t>
      </w:r>
      <w:r>
        <w:rPr>
          <w:lang w:val="uk-UA"/>
        </w:rPr>
        <w:t xml:space="preserve">з </w:t>
      </w:r>
      <w:proofErr w:type="spellStart"/>
      <w:r w:rsidRPr="00C456C6">
        <w:rPr>
          <w:lang w:val="uk-UA"/>
        </w:rPr>
        <w:t>Nв</w:t>
      </w:r>
      <w:proofErr w:type="spellEnd"/>
      <w:r w:rsidRPr="00C456C6">
        <w:rPr>
          <w:lang w:val="uk-UA"/>
        </w:rPr>
        <w:t xml:space="preserve"> значень вимірюваної величини</w:t>
      </w:r>
      <w:r>
        <w:rPr>
          <w:lang w:val="uk-UA"/>
        </w:rPr>
        <w:t xml:space="preserve">, яка є постійною на інтервалі спостереження та містить постійну складову та випадкову складову похибки вимірювань (табл. 1.2). </w:t>
      </w:r>
    </w:p>
    <w:p w:rsidR="00C456C6" w:rsidRDefault="00C456C6" w:rsidP="000A074E">
      <w:pPr>
        <w:pStyle w:val="a3"/>
        <w:ind w:left="0" w:firstLine="709"/>
        <w:jc w:val="both"/>
        <w:rPr>
          <w:lang w:val="uk-UA"/>
        </w:rPr>
      </w:pPr>
    </w:p>
    <w:p w:rsidR="00C456C6" w:rsidRDefault="00C456C6" w:rsidP="000A074E">
      <w:pPr>
        <w:pStyle w:val="a3"/>
        <w:ind w:left="0" w:firstLine="709"/>
        <w:jc w:val="both"/>
        <w:rPr>
          <w:lang w:val="uk-UA"/>
        </w:rPr>
      </w:pPr>
      <w:r>
        <w:rPr>
          <w:lang w:val="uk-UA"/>
        </w:rPr>
        <w:t>Таблиця 1.2. Початкові дані індивідуальних завдань на лабораторну роботу</w:t>
      </w:r>
    </w:p>
    <w:tbl>
      <w:tblPr>
        <w:tblStyle w:val="aa"/>
        <w:tblW w:w="10206" w:type="dxa"/>
        <w:tblLayout w:type="fixed"/>
        <w:tblCellMar>
          <w:left w:w="28" w:type="dxa"/>
          <w:right w:w="28" w:type="dxa"/>
        </w:tblCellMar>
        <w:tblLook w:val="04A0" w:firstRow="1" w:lastRow="0" w:firstColumn="1" w:lastColumn="0" w:noHBand="0" w:noVBand="1"/>
      </w:tblPr>
      <w:tblGrid>
        <w:gridCol w:w="1458"/>
        <w:gridCol w:w="1458"/>
        <w:gridCol w:w="1458"/>
        <w:gridCol w:w="1458"/>
        <w:gridCol w:w="1458"/>
        <w:gridCol w:w="1458"/>
        <w:gridCol w:w="1458"/>
      </w:tblGrid>
      <w:tr w:rsidR="00FA3699" w:rsidTr="00FE7C39">
        <w:tc>
          <w:tcPr>
            <w:tcW w:w="1458" w:type="dxa"/>
            <w:vAlign w:val="center"/>
          </w:tcPr>
          <w:p w:rsidR="00FA3699" w:rsidRDefault="00FA3699" w:rsidP="001E44C4">
            <w:pPr>
              <w:pStyle w:val="a3"/>
              <w:ind w:left="0"/>
              <w:jc w:val="center"/>
              <w:rPr>
                <w:lang w:val="uk-UA"/>
              </w:rPr>
            </w:pPr>
            <w:r>
              <w:rPr>
                <w:lang w:val="uk-UA"/>
              </w:rPr>
              <w:t>Номер варіанту</w:t>
            </w:r>
          </w:p>
        </w:tc>
        <w:tc>
          <w:tcPr>
            <w:tcW w:w="1458" w:type="dxa"/>
            <w:vAlign w:val="center"/>
          </w:tcPr>
          <w:p w:rsidR="00FA3699" w:rsidRDefault="00FA3699" w:rsidP="001E44C4">
            <w:pPr>
              <w:pStyle w:val="a3"/>
              <w:ind w:left="0"/>
              <w:jc w:val="center"/>
              <w:rPr>
                <w:lang w:val="uk-UA"/>
              </w:rPr>
            </w:pPr>
            <w:r>
              <w:rPr>
                <w:lang w:val="uk-UA"/>
              </w:rPr>
              <w:t>Кількість елементів у виборці експеримен</w:t>
            </w:r>
            <w:r>
              <w:rPr>
                <w:lang w:val="uk-UA"/>
              </w:rPr>
              <w:softHyphen/>
              <w:t>тальних даних</w:t>
            </w:r>
          </w:p>
        </w:tc>
        <w:tc>
          <w:tcPr>
            <w:tcW w:w="1458" w:type="dxa"/>
            <w:vAlign w:val="center"/>
          </w:tcPr>
          <w:p w:rsidR="00FA3699" w:rsidRDefault="00FA3699" w:rsidP="00FA3699">
            <w:pPr>
              <w:pStyle w:val="a3"/>
              <w:ind w:left="0"/>
              <w:jc w:val="center"/>
              <w:rPr>
                <w:lang w:val="uk-UA"/>
              </w:rPr>
            </w:pPr>
            <w:r>
              <w:rPr>
                <w:lang w:val="uk-UA"/>
              </w:rPr>
              <w:t>Значення вимірюваної величини, В</w:t>
            </w:r>
          </w:p>
        </w:tc>
        <w:tc>
          <w:tcPr>
            <w:tcW w:w="1458" w:type="dxa"/>
            <w:vAlign w:val="center"/>
          </w:tcPr>
          <w:p w:rsidR="00FA3699" w:rsidRDefault="00FA3699" w:rsidP="001E44C4">
            <w:pPr>
              <w:pStyle w:val="a3"/>
              <w:ind w:left="0"/>
              <w:jc w:val="center"/>
              <w:rPr>
                <w:lang w:val="uk-UA"/>
              </w:rPr>
            </w:pPr>
            <w:r>
              <w:rPr>
                <w:lang w:val="uk-UA"/>
              </w:rPr>
              <w:t>Система</w:t>
            </w:r>
            <w:r>
              <w:rPr>
                <w:lang w:val="uk-UA"/>
              </w:rPr>
              <w:softHyphen/>
              <w:t>тична складова похибки</w:t>
            </w:r>
          </w:p>
        </w:tc>
        <w:tc>
          <w:tcPr>
            <w:tcW w:w="1458" w:type="dxa"/>
            <w:vAlign w:val="center"/>
          </w:tcPr>
          <w:p w:rsidR="00FA3699" w:rsidRDefault="00FA3699" w:rsidP="001E44C4">
            <w:pPr>
              <w:pStyle w:val="a3"/>
              <w:ind w:left="0"/>
              <w:jc w:val="center"/>
              <w:rPr>
                <w:lang w:val="uk-UA"/>
              </w:rPr>
            </w:pPr>
            <w:r>
              <w:rPr>
                <w:lang w:val="uk-UA"/>
              </w:rPr>
              <w:t>Закон розподілу випадкової складової похибки</w:t>
            </w:r>
          </w:p>
        </w:tc>
        <w:tc>
          <w:tcPr>
            <w:tcW w:w="1458" w:type="dxa"/>
            <w:vAlign w:val="center"/>
          </w:tcPr>
          <w:p w:rsidR="00FA3699" w:rsidRDefault="00FA3699" w:rsidP="001E44C4">
            <w:pPr>
              <w:pStyle w:val="a3"/>
              <w:ind w:left="0"/>
              <w:jc w:val="center"/>
              <w:rPr>
                <w:lang w:val="uk-UA"/>
              </w:rPr>
            </w:pPr>
            <w:r>
              <w:rPr>
                <w:lang w:val="uk-UA"/>
              </w:rPr>
              <w:t>Математичне очікування для закону розподілу</w:t>
            </w:r>
          </w:p>
        </w:tc>
        <w:tc>
          <w:tcPr>
            <w:tcW w:w="1458" w:type="dxa"/>
            <w:vAlign w:val="center"/>
          </w:tcPr>
          <w:p w:rsidR="00FA3699" w:rsidRDefault="00FA3699" w:rsidP="001E44C4">
            <w:pPr>
              <w:pStyle w:val="a3"/>
              <w:ind w:left="0"/>
              <w:jc w:val="center"/>
              <w:rPr>
                <w:lang w:val="uk-UA"/>
              </w:rPr>
            </w:pPr>
            <w:r>
              <w:rPr>
                <w:lang w:val="uk-UA"/>
              </w:rPr>
              <w:t>Середньо</w:t>
            </w:r>
            <w:r>
              <w:rPr>
                <w:lang w:val="uk-UA"/>
              </w:rPr>
              <w:softHyphen/>
              <w:t xml:space="preserve">квадратичне значення </w:t>
            </w:r>
            <w:r>
              <w:rPr>
                <w:lang w:val="uk-UA"/>
              </w:rPr>
              <w:t>для закону розподілу</w:t>
            </w:r>
          </w:p>
        </w:tc>
      </w:tr>
      <w:tr w:rsidR="00FA3699" w:rsidTr="00FE7C39">
        <w:tc>
          <w:tcPr>
            <w:tcW w:w="1458" w:type="dxa"/>
            <w:vAlign w:val="center"/>
          </w:tcPr>
          <w:p w:rsidR="00FA3699" w:rsidRDefault="00FA3699" w:rsidP="001E44C4">
            <w:pPr>
              <w:pStyle w:val="a3"/>
              <w:ind w:left="0"/>
              <w:jc w:val="center"/>
              <w:rPr>
                <w:lang w:val="uk-UA"/>
              </w:rPr>
            </w:pPr>
            <w:r>
              <w:rPr>
                <w:lang w:val="uk-UA"/>
              </w:rPr>
              <w:t>1</w:t>
            </w:r>
          </w:p>
        </w:tc>
        <w:tc>
          <w:tcPr>
            <w:tcW w:w="1458" w:type="dxa"/>
            <w:vAlign w:val="center"/>
          </w:tcPr>
          <w:p w:rsidR="00FA3699" w:rsidRDefault="00FA3699" w:rsidP="001E44C4">
            <w:pPr>
              <w:pStyle w:val="a3"/>
              <w:ind w:left="0"/>
              <w:jc w:val="center"/>
              <w:rPr>
                <w:lang w:val="uk-UA"/>
              </w:rPr>
            </w:pPr>
            <w:r>
              <w:rPr>
                <w:lang w:val="uk-UA"/>
              </w:rPr>
              <w:t>200</w:t>
            </w:r>
          </w:p>
        </w:tc>
        <w:tc>
          <w:tcPr>
            <w:tcW w:w="1458" w:type="dxa"/>
          </w:tcPr>
          <w:p w:rsidR="00FA3699" w:rsidRDefault="00FA3699" w:rsidP="001E44C4">
            <w:pPr>
              <w:pStyle w:val="a3"/>
              <w:ind w:left="0"/>
              <w:jc w:val="center"/>
              <w:rPr>
                <w:lang w:val="uk-UA"/>
              </w:rPr>
            </w:pPr>
            <w:r>
              <w:rPr>
                <w:lang w:val="uk-UA"/>
              </w:rPr>
              <w:t>1,8</w:t>
            </w:r>
          </w:p>
        </w:tc>
        <w:tc>
          <w:tcPr>
            <w:tcW w:w="1458" w:type="dxa"/>
            <w:vAlign w:val="center"/>
          </w:tcPr>
          <w:p w:rsidR="00FA3699" w:rsidRDefault="00FE7C39" w:rsidP="001E44C4">
            <w:pPr>
              <w:pStyle w:val="a3"/>
              <w:ind w:left="0"/>
              <w:jc w:val="center"/>
              <w:rPr>
                <w:lang w:val="uk-UA"/>
              </w:rPr>
            </w:pPr>
            <w:r>
              <w:rPr>
                <w:lang w:val="uk-UA"/>
              </w:rPr>
              <w:t>0,1</w:t>
            </w:r>
          </w:p>
        </w:tc>
        <w:tc>
          <w:tcPr>
            <w:tcW w:w="1458" w:type="dxa"/>
            <w:vAlign w:val="center"/>
          </w:tcPr>
          <w:p w:rsidR="00FA3699" w:rsidRDefault="00FE7C39" w:rsidP="001E44C4">
            <w:pPr>
              <w:pStyle w:val="a3"/>
              <w:ind w:left="0"/>
              <w:jc w:val="center"/>
              <w:rPr>
                <w:lang w:val="uk-UA"/>
              </w:rPr>
            </w:pPr>
            <w:r>
              <w:rPr>
                <w:lang w:val="uk-UA"/>
              </w:rPr>
              <w:t>нормальний</w:t>
            </w:r>
          </w:p>
        </w:tc>
        <w:tc>
          <w:tcPr>
            <w:tcW w:w="1458" w:type="dxa"/>
            <w:vAlign w:val="center"/>
          </w:tcPr>
          <w:p w:rsidR="00FA3699" w:rsidRDefault="00DD34B8" w:rsidP="001E44C4">
            <w:pPr>
              <w:pStyle w:val="a3"/>
              <w:ind w:left="0"/>
              <w:jc w:val="center"/>
              <w:rPr>
                <w:lang w:val="uk-UA"/>
              </w:rPr>
            </w:pPr>
            <w:r>
              <w:rPr>
                <w:lang w:val="uk-UA"/>
              </w:rPr>
              <w:t>0,006</w:t>
            </w:r>
          </w:p>
        </w:tc>
        <w:tc>
          <w:tcPr>
            <w:tcW w:w="1458" w:type="dxa"/>
            <w:vAlign w:val="center"/>
          </w:tcPr>
          <w:p w:rsidR="00FA3699" w:rsidRDefault="00DD34B8" w:rsidP="00DD34B8">
            <w:pPr>
              <w:pStyle w:val="a3"/>
              <w:ind w:left="0"/>
              <w:jc w:val="center"/>
              <w:rPr>
                <w:lang w:val="uk-UA"/>
              </w:rPr>
            </w:pPr>
            <w:r>
              <w:rPr>
                <w:lang w:val="uk-UA"/>
              </w:rPr>
              <w:t>0,02</w:t>
            </w:r>
          </w:p>
        </w:tc>
      </w:tr>
      <w:tr w:rsidR="00FA3699" w:rsidTr="00FE7C39">
        <w:tc>
          <w:tcPr>
            <w:tcW w:w="1458" w:type="dxa"/>
            <w:vAlign w:val="center"/>
          </w:tcPr>
          <w:p w:rsidR="00FA3699" w:rsidRDefault="00FA3699" w:rsidP="001E44C4">
            <w:pPr>
              <w:pStyle w:val="a3"/>
              <w:ind w:left="0"/>
              <w:jc w:val="center"/>
              <w:rPr>
                <w:lang w:val="uk-UA"/>
              </w:rPr>
            </w:pPr>
            <w:r>
              <w:rPr>
                <w:lang w:val="uk-UA"/>
              </w:rPr>
              <w:t>2</w:t>
            </w:r>
          </w:p>
        </w:tc>
        <w:tc>
          <w:tcPr>
            <w:tcW w:w="1458" w:type="dxa"/>
            <w:vAlign w:val="center"/>
          </w:tcPr>
          <w:p w:rsidR="00FA3699" w:rsidRDefault="00FA3699" w:rsidP="001E44C4">
            <w:pPr>
              <w:pStyle w:val="a3"/>
              <w:ind w:left="0"/>
              <w:jc w:val="center"/>
              <w:rPr>
                <w:lang w:val="uk-UA"/>
              </w:rPr>
            </w:pPr>
            <w:r>
              <w:rPr>
                <w:lang w:val="uk-UA"/>
              </w:rPr>
              <w:t>230</w:t>
            </w:r>
          </w:p>
        </w:tc>
        <w:tc>
          <w:tcPr>
            <w:tcW w:w="1458" w:type="dxa"/>
          </w:tcPr>
          <w:p w:rsidR="00FA3699" w:rsidRDefault="00FA3699" w:rsidP="001E44C4">
            <w:pPr>
              <w:pStyle w:val="a3"/>
              <w:ind w:left="0"/>
              <w:jc w:val="center"/>
              <w:rPr>
                <w:lang w:val="uk-UA"/>
              </w:rPr>
            </w:pPr>
            <w:r>
              <w:rPr>
                <w:lang w:val="uk-UA"/>
              </w:rPr>
              <w:t>2,0</w:t>
            </w:r>
          </w:p>
        </w:tc>
        <w:tc>
          <w:tcPr>
            <w:tcW w:w="1458" w:type="dxa"/>
            <w:vAlign w:val="center"/>
          </w:tcPr>
          <w:p w:rsidR="00FA3699" w:rsidRDefault="00FE7C39" w:rsidP="001E44C4">
            <w:pPr>
              <w:pStyle w:val="a3"/>
              <w:ind w:left="0"/>
              <w:jc w:val="center"/>
              <w:rPr>
                <w:lang w:val="uk-UA"/>
              </w:rPr>
            </w:pPr>
            <w:r>
              <w:rPr>
                <w:lang w:val="uk-UA"/>
              </w:rPr>
              <w:t>0,15</w:t>
            </w:r>
          </w:p>
        </w:tc>
        <w:tc>
          <w:tcPr>
            <w:tcW w:w="1458" w:type="dxa"/>
            <w:vAlign w:val="center"/>
          </w:tcPr>
          <w:p w:rsidR="00FA3699" w:rsidRDefault="00FE7C39" w:rsidP="001E44C4">
            <w:pPr>
              <w:pStyle w:val="a3"/>
              <w:ind w:left="0"/>
              <w:jc w:val="center"/>
              <w:rPr>
                <w:lang w:val="uk-UA"/>
              </w:rPr>
            </w:pPr>
            <w:r>
              <w:rPr>
                <w:lang w:val="uk-UA"/>
              </w:rPr>
              <w:t>рівномірний</w:t>
            </w:r>
          </w:p>
        </w:tc>
        <w:tc>
          <w:tcPr>
            <w:tcW w:w="1458" w:type="dxa"/>
            <w:vAlign w:val="center"/>
          </w:tcPr>
          <w:p w:rsidR="00FA3699" w:rsidRDefault="00DD34B8" w:rsidP="001E44C4">
            <w:pPr>
              <w:pStyle w:val="a3"/>
              <w:ind w:left="0"/>
              <w:jc w:val="center"/>
              <w:rPr>
                <w:lang w:val="uk-UA"/>
              </w:rPr>
            </w:pPr>
            <w:r>
              <w:rPr>
                <w:lang w:val="uk-UA"/>
              </w:rPr>
              <w:t>0,008</w:t>
            </w:r>
          </w:p>
        </w:tc>
        <w:tc>
          <w:tcPr>
            <w:tcW w:w="1458" w:type="dxa"/>
            <w:vAlign w:val="center"/>
          </w:tcPr>
          <w:p w:rsidR="00FA3699" w:rsidRDefault="00DD34B8" w:rsidP="00DD34B8">
            <w:pPr>
              <w:pStyle w:val="a3"/>
              <w:ind w:left="0"/>
              <w:jc w:val="center"/>
              <w:rPr>
                <w:lang w:val="uk-UA"/>
              </w:rPr>
            </w:pPr>
            <w:r>
              <w:rPr>
                <w:lang w:val="uk-UA"/>
              </w:rPr>
              <w:t>0,05</w:t>
            </w:r>
          </w:p>
        </w:tc>
      </w:tr>
      <w:tr w:rsidR="00FE7C39" w:rsidTr="00FE7C39">
        <w:tc>
          <w:tcPr>
            <w:tcW w:w="1458" w:type="dxa"/>
            <w:vAlign w:val="center"/>
          </w:tcPr>
          <w:p w:rsidR="00FE7C39" w:rsidRDefault="00FE7C39" w:rsidP="001E44C4">
            <w:pPr>
              <w:pStyle w:val="a3"/>
              <w:ind w:left="0"/>
              <w:jc w:val="center"/>
              <w:rPr>
                <w:lang w:val="uk-UA"/>
              </w:rPr>
            </w:pPr>
            <w:r>
              <w:rPr>
                <w:lang w:val="uk-UA"/>
              </w:rPr>
              <w:t>3</w:t>
            </w:r>
          </w:p>
        </w:tc>
        <w:tc>
          <w:tcPr>
            <w:tcW w:w="1458" w:type="dxa"/>
            <w:vAlign w:val="center"/>
          </w:tcPr>
          <w:p w:rsidR="00FE7C39" w:rsidRDefault="00FE7C39" w:rsidP="001E44C4">
            <w:pPr>
              <w:pStyle w:val="a3"/>
              <w:ind w:left="0"/>
              <w:jc w:val="center"/>
              <w:rPr>
                <w:lang w:val="uk-UA"/>
              </w:rPr>
            </w:pPr>
            <w:r>
              <w:rPr>
                <w:lang w:val="uk-UA"/>
              </w:rPr>
              <w:t>250</w:t>
            </w:r>
          </w:p>
        </w:tc>
        <w:tc>
          <w:tcPr>
            <w:tcW w:w="1458" w:type="dxa"/>
          </w:tcPr>
          <w:p w:rsidR="00FE7C39" w:rsidRDefault="00FE7C39" w:rsidP="001E44C4">
            <w:pPr>
              <w:pStyle w:val="a3"/>
              <w:ind w:left="0"/>
              <w:jc w:val="center"/>
              <w:rPr>
                <w:lang w:val="uk-UA"/>
              </w:rPr>
            </w:pPr>
            <w:r>
              <w:rPr>
                <w:lang w:val="uk-UA"/>
              </w:rPr>
              <w:t>2,6</w:t>
            </w:r>
          </w:p>
        </w:tc>
        <w:tc>
          <w:tcPr>
            <w:tcW w:w="1458" w:type="dxa"/>
            <w:vAlign w:val="center"/>
          </w:tcPr>
          <w:p w:rsidR="00FE7C39" w:rsidRDefault="00FE7C39" w:rsidP="001E44C4">
            <w:pPr>
              <w:pStyle w:val="a3"/>
              <w:ind w:left="0"/>
              <w:jc w:val="center"/>
              <w:rPr>
                <w:lang w:val="uk-UA"/>
              </w:rPr>
            </w:pPr>
            <w:r>
              <w:rPr>
                <w:lang w:val="uk-UA"/>
              </w:rPr>
              <w:t>0,18</w:t>
            </w:r>
          </w:p>
        </w:tc>
        <w:tc>
          <w:tcPr>
            <w:tcW w:w="1458" w:type="dxa"/>
            <w:vAlign w:val="center"/>
          </w:tcPr>
          <w:p w:rsidR="00FE7C39" w:rsidRDefault="00FE7C39" w:rsidP="00F86532">
            <w:pPr>
              <w:pStyle w:val="a3"/>
              <w:ind w:left="0"/>
              <w:jc w:val="center"/>
              <w:rPr>
                <w:lang w:val="uk-UA"/>
              </w:rPr>
            </w:pPr>
            <w:r>
              <w:rPr>
                <w:lang w:val="uk-UA"/>
              </w:rPr>
              <w:t>нормальний</w:t>
            </w:r>
          </w:p>
        </w:tc>
        <w:tc>
          <w:tcPr>
            <w:tcW w:w="1458" w:type="dxa"/>
            <w:vAlign w:val="center"/>
          </w:tcPr>
          <w:p w:rsidR="00FE7C39" w:rsidRDefault="00DD34B8" w:rsidP="001E44C4">
            <w:pPr>
              <w:pStyle w:val="a3"/>
              <w:ind w:left="0"/>
              <w:jc w:val="center"/>
              <w:rPr>
                <w:lang w:val="uk-UA"/>
              </w:rPr>
            </w:pPr>
            <w:r>
              <w:rPr>
                <w:lang w:val="uk-UA"/>
              </w:rPr>
              <w:t>0,010</w:t>
            </w:r>
          </w:p>
        </w:tc>
        <w:tc>
          <w:tcPr>
            <w:tcW w:w="1458" w:type="dxa"/>
            <w:vAlign w:val="center"/>
          </w:tcPr>
          <w:p w:rsidR="00FE7C39" w:rsidRDefault="00DD34B8" w:rsidP="00DD34B8">
            <w:pPr>
              <w:pStyle w:val="a3"/>
              <w:ind w:left="0"/>
              <w:jc w:val="center"/>
              <w:rPr>
                <w:lang w:val="uk-UA"/>
              </w:rPr>
            </w:pPr>
            <w:r>
              <w:rPr>
                <w:lang w:val="uk-UA"/>
              </w:rPr>
              <w:t>0,06</w:t>
            </w:r>
          </w:p>
        </w:tc>
      </w:tr>
      <w:tr w:rsidR="00DD34B8" w:rsidTr="00FE7C39">
        <w:tc>
          <w:tcPr>
            <w:tcW w:w="1458" w:type="dxa"/>
            <w:vAlign w:val="center"/>
          </w:tcPr>
          <w:p w:rsidR="00DD34B8" w:rsidRDefault="00DD34B8" w:rsidP="001E44C4">
            <w:pPr>
              <w:pStyle w:val="a3"/>
              <w:ind w:left="0"/>
              <w:jc w:val="center"/>
              <w:rPr>
                <w:lang w:val="uk-UA"/>
              </w:rPr>
            </w:pPr>
            <w:r>
              <w:rPr>
                <w:lang w:val="uk-UA"/>
              </w:rPr>
              <w:t>4</w:t>
            </w:r>
          </w:p>
        </w:tc>
        <w:tc>
          <w:tcPr>
            <w:tcW w:w="1458" w:type="dxa"/>
            <w:vAlign w:val="center"/>
          </w:tcPr>
          <w:p w:rsidR="00DD34B8" w:rsidRDefault="00DD34B8" w:rsidP="001E44C4">
            <w:pPr>
              <w:pStyle w:val="a3"/>
              <w:ind w:left="0"/>
              <w:jc w:val="center"/>
              <w:rPr>
                <w:lang w:val="uk-UA"/>
              </w:rPr>
            </w:pPr>
            <w:r>
              <w:rPr>
                <w:lang w:val="uk-UA"/>
              </w:rPr>
              <w:t>280</w:t>
            </w:r>
          </w:p>
        </w:tc>
        <w:tc>
          <w:tcPr>
            <w:tcW w:w="1458" w:type="dxa"/>
          </w:tcPr>
          <w:p w:rsidR="00DD34B8" w:rsidRDefault="00DD34B8" w:rsidP="001E44C4">
            <w:pPr>
              <w:pStyle w:val="a3"/>
              <w:ind w:left="0"/>
              <w:jc w:val="center"/>
              <w:rPr>
                <w:lang w:val="uk-UA"/>
              </w:rPr>
            </w:pPr>
            <w:r>
              <w:rPr>
                <w:lang w:val="uk-UA"/>
              </w:rPr>
              <w:t>3,0</w:t>
            </w:r>
          </w:p>
        </w:tc>
        <w:tc>
          <w:tcPr>
            <w:tcW w:w="1458" w:type="dxa"/>
            <w:vAlign w:val="center"/>
          </w:tcPr>
          <w:p w:rsidR="00DD34B8" w:rsidRDefault="00DD34B8" w:rsidP="001E44C4">
            <w:pPr>
              <w:pStyle w:val="a3"/>
              <w:ind w:left="0"/>
              <w:jc w:val="center"/>
              <w:rPr>
                <w:lang w:val="uk-UA"/>
              </w:rPr>
            </w:pPr>
            <w:r>
              <w:rPr>
                <w:lang w:val="uk-UA"/>
              </w:rPr>
              <w:t>0,2</w:t>
            </w:r>
          </w:p>
        </w:tc>
        <w:tc>
          <w:tcPr>
            <w:tcW w:w="1458" w:type="dxa"/>
            <w:vAlign w:val="center"/>
          </w:tcPr>
          <w:p w:rsidR="00DD34B8" w:rsidRDefault="00DD34B8" w:rsidP="00F86532">
            <w:pPr>
              <w:pStyle w:val="a3"/>
              <w:ind w:left="0"/>
              <w:jc w:val="center"/>
              <w:rPr>
                <w:lang w:val="uk-UA"/>
              </w:rPr>
            </w:pPr>
            <w:r>
              <w:rPr>
                <w:lang w:val="uk-UA"/>
              </w:rPr>
              <w:t>рівномірний</w:t>
            </w:r>
          </w:p>
        </w:tc>
        <w:tc>
          <w:tcPr>
            <w:tcW w:w="1458" w:type="dxa"/>
            <w:vAlign w:val="center"/>
          </w:tcPr>
          <w:p w:rsidR="00DD34B8" w:rsidRDefault="00DD34B8" w:rsidP="00F86532">
            <w:pPr>
              <w:pStyle w:val="a3"/>
              <w:ind w:left="0"/>
              <w:jc w:val="center"/>
              <w:rPr>
                <w:lang w:val="uk-UA"/>
              </w:rPr>
            </w:pPr>
            <w:r>
              <w:rPr>
                <w:lang w:val="uk-UA"/>
              </w:rPr>
              <w:t>0,006</w:t>
            </w:r>
          </w:p>
        </w:tc>
        <w:tc>
          <w:tcPr>
            <w:tcW w:w="1458" w:type="dxa"/>
            <w:vAlign w:val="center"/>
          </w:tcPr>
          <w:p w:rsidR="00DD34B8" w:rsidRDefault="00DD34B8" w:rsidP="001E44C4">
            <w:pPr>
              <w:pStyle w:val="a3"/>
              <w:ind w:left="0"/>
              <w:jc w:val="center"/>
              <w:rPr>
                <w:lang w:val="uk-UA"/>
              </w:rPr>
            </w:pPr>
            <w:r>
              <w:rPr>
                <w:lang w:val="uk-UA"/>
              </w:rPr>
              <w:t>0,07</w:t>
            </w:r>
          </w:p>
        </w:tc>
      </w:tr>
      <w:tr w:rsidR="00DD34B8" w:rsidTr="00FE7C39">
        <w:tc>
          <w:tcPr>
            <w:tcW w:w="1458" w:type="dxa"/>
            <w:vAlign w:val="center"/>
          </w:tcPr>
          <w:p w:rsidR="00DD34B8" w:rsidRDefault="00DD34B8" w:rsidP="001E44C4">
            <w:pPr>
              <w:pStyle w:val="a3"/>
              <w:ind w:left="0"/>
              <w:jc w:val="center"/>
              <w:rPr>
                <w:lang w:val="uk-UA"/>
              </w:rPr>
            </w:pPr>
            <w:r>
              <w:rPr>
                <w:lang w:val="uk-UA"/>
              </w:rPr>
              <w:t>5</w:t>
            </w:r>
          </w:p>
        </w:tc>
        <w:tc>
          <w:tcPr>
            <w:tcW w:w="1458" w:type="dxa"/>
            <w:vAlign w:val="center"/>
          </w:tcPr>
          <w:p w:rsidR="00DD34B8" w:rsidRDefault="00DD34B8" w:rsidP="001E44C4">
            <w:pPr>
              <w:pStyle w:val="a3"/>
              <w:ind w:left="0"/>
              <w:jc w:val="center"/>
              <w:rPr>
                <w:lang w:val="uk-UA"/>
              </w:rPr>
            </w:pPr>
            <w:r>
              <w:rPr>
                <w:lang w:val="uk-UA"/>
              </w:rPr>
              <w:t>300</w:t>
            </w:r>
          </w:p>
        </w:tc>
        <w:tc>
          <w:tcPr>
            <w:tcW w:w="1458" w:type="dxa"/>
          </w:tcPr>
          <w:p w:rsidR="00DD34B8" w:rsidRDefault="00DD34B8" w:rsidP="001E44C4">
            <w:pPr>
              <w:pStyle w:val="a3"/>
              <w:ind w:left="0"/>
              <w:jc w:val="center"/>
              <w:rPr>
                <w:lang w:val="uk-UA"/>
              </w:rPr>
            </w:pPr>
            <w:r>
              <w:rPr>
                <w:lang w:val="uk-UA"/>
              </w:rPr>
              <w:t>3,7</w:t>
            </w:r>
          </w:p>
        </w:tc>
        <w:tc>
          <w:tcPr>
            <w:tcW w:w="1458" w:type="dxa"/>
            <w:vAlign w:val="center"/>
          </w:tcPr>
          <w:p w:rsidR="00DD34B8" w:rsidRDefault="00DD34B8" w:rsidP="001E44C4">
            <w:pPr>
              <w:pStyle w:val="a3"/>
              <w:ind w:left="0"/>
              <w:jc w:val="center"/>
              <w:rPr>
                <w:lang w:val="uk-UA"/>
              </w:rPr>
            </w:pPr>
            <w:r>
              <w:rPr>
                <w:lang w:val="uk-UA"/>
              </w:rPr>
              <w:t>0,26</w:t>
            </w:r>
          </w:p>
        </w:tc>
        <w:tc>
          <w:tcPr>
            <w:tcW w:w="1458" w:type="dxa"/>
            <w:vAlign w:val="center"/>
          </w:tcPr>
          <w:p w:rsidR="00DD34B8" w:rsidRDefault="00DD34B8" w:rsidP="00F86532">
            <w:pPr>
              <w:pStyle w:val="a3"/>
              <w:ind w:left="0"/>
              <w:jc w:val="center"/>
              <w:rPr>
                <w:lang w:val="uk-UA"/>
              </w:rPr>
            </w:pPr>
            <w:r>
              <w:rPr>
                <w:lang w:val="uk-UA"/>
              </w:rPr>
              <w:t>нормальний</w:t>
            </w:r>
          </w:p>
        </w:tc>
        <w:tc>
          <w:tcPr>
            <w:tcW w:w="1458" w:type="dxa"/>
            <w:vAlign w:val="center"/>
          </w:tcPr>
          <w:p w:rsidR="00DD34B8" w:rsidRDefault="00DD34B8" w:rsidP="00F86532">
            <w:pPr>
              <w:pStyle w:val="a3"/>
              <w:ind w:left="0"/>
              <w:jc w:val="center"/>
              <w:rPr>
                <w:lang w:val="uk-UA"/>
              </w:rPr>
            </w:pPr>
            <w:r>
              <w:rPr>
                <w:lang w:val="uk-UA"/>
              </w:rPr>
              <w:t>0,008</w:t>
            </w:r>
          </w:p>
        </w:tc>
        <w:tc>
          <w:tcPr>
            <w:tcW w:w="1458" w:type="dxa"/>
            <w:vAlign w:val="center"/>
          </w:tcPr>
          <w:p w:rsidR="00DD34B8" w:rsidRDefault="00DD34B8" w:rsidP="00F86532">
            <w:pPr>
              <w:pStyle w:val="a3"/>
              <w:ind w:left="0"/>
              <w:jc w:val="center"/>
              <w:rPr>
                <w:lang w:val="uk-UA"/>
              </w:rPr>
            </w:pPr>
            <w:r>
              <w:rPr>
                <w:lang w:val="uk-UA"/>
              </w:rPr>
              <w:t>0,02</w:t>
            </w:r>
          </w:p>
        </w:tc>
      </w:tr>
      <w:tr w:rsidR="00DD34B8" w:rsidTr="00FE7C39">
        <w:tc>
          <w:tcPr>
            <w:tcW w:w="1458" w:type="dxa"/>
            <w:vAlign w:val="center"/>
          </w:tcPr>
          <w:p w:rsidR="00DD34B8" w:rsidRDefault="00DD34B8" w:rsidP="001E44C4">
            <w:pPr>
              <w:pStyle w:val="a3"/>
              <w:ind w:left="0"/>
              <w:jc w:val="center"/>
              <w:rPr>
                <w:lang w:val="uk-UA"/>
              </w:rPr>
            </w:pPr>
            <w:r>
              <w:rPr>
                <w:lang w:val="uk-UA"/>
              </w:rPr>
              <w:t>6</w:t>
            </w:r>
          </w:p>
        </w:tc>
        <w:tc>
          <w:tcPr>
            <w:tcW w:w="1458" w:type="dxa"/>
            <w:vAlign w:val="center"/>
          </w:tcPr>
          <w:p w:rsidR="00DD34B8" w:rsidRDefault="00DD34B8" w:rsidP="001E44C4">
            <w:pPr>
              <w:pStyle w:val="a3"/>
              <w:ind w:left="0"/>
              <w:jc w:val="center"/>
              <w:rPr>
                <w:lang w:val="uk-UA"/>
              </w:rPr>
            </w:pPr>
            <w:r>
              <w:rPr>
                <w:lang w:val="uk-UA"/>
              </w:rPr>
              <w:t>320</w:t>
            </w:r>
          </w:p>
        </w:tc>
        <w:tc>
          <w:tcPr>
            <w:tcW w:w="1458" w:type="dxa"/>
          </w:tcPr>
          <w:p w:rsidR="00DD34B8" w:rsidRDefault="00DD34B8" w:rsidP="00F86532">
            <w:pPr>
              <w:pStyle w:val="a3"/>
              <w:ind w:left="0"/>
              <w:jc w:val="center"/>
              <w:rPr>
                <w:lang w:val="uk-UA"/>
              </w:rPr>
            </w:pPr>
            <w:r>
              <w:rPr>
                <w:lang w:val="uk-UA"/>
              </w:rPr>
              <w:t>1,8</w:t>
            </w:r>
          </w:p>
        </w:tc>
        <w:tc>
          <w:tcPr>
            <w:tcW w:w="1458" w:type="dxa"/>
            <w:vAlign w:val="center"/>
          </w:tcPr>
          <w:p w:rsidR="00DD34B8" w:rsidRDefault="00DD34B8" w:rsidP="001E44C4">
            <w:pPr>
              <w:pStyle w:val="a3"/>
              <w:ind w:left="0"/>
              <w:jc w:val="center"/>
              <w:rPr>
                <w:lang w:val="uk-UA"/>
              </w:rPr>
            </w:pPr>
            <w:r>
              <w:rPr>
                <w:lang w:val="uk-UA"/>
              </w:rPr>
              <w:t>0,13</w:t>
            </w:r>
          </w:p>
        </w:tc>
        <w:tc>
          <w:tcPr>
            <w:tcW w:w="1458" w:type="dxa"/>
            <w:vAlign w:val="center"/>
          </w:tcPr>
          <w:p w:rsidR="00DD34B8" w:rsidRDefault="00DD34B8" w:rsidP="00F86532">
            <w:pPr>
              <w:pStyle w:val="a3"/>
              <w:ind w:left="0"/>
              <w:jc w:val="center"/>
              <w:rPr>
                <w:lang w:val="uk-UA"/>
              </w:rPr>
            </w:pPr>
            <w:r>
              <w:rPr>
                <w:lang w:val="uk-UA"/>
              </w:rPr>
              <w:t>рівномірний</w:t>
            </w:r>
          </w:p>
        </w:tc>
        <w:tc>
          <w:tcPr>
            <w:tcW w:w="1458" w:type="dxa"/>
            <w:vAlign w:val="center"/>
          </w:tcPr>
          <w:p w:rsidR="00DD34B8" w:rsidRDefault="00DD34B8" w:rsidP="00F86532">
            <w:pPr>
              <w:pStyle w:val="a3"/>
              <w:ind w:left="0"/>
              <w:jc w:val="center"/>
              <w:rPr>
                <w:lang w:val="uk-UA"/>
              </w:rPr>
            </w:pPr>
            <w:r>
              <w:rPr>
                <w:lang w:val="uk-UA"/>
              </w:rPr>
              <w:t>0,010</w:t>
            </w:r>
          </w:p>
        </w:tc>
        <w:tc>
          <w:tcPr>
            <w:tcW w:w="1458" w:type="dxa"/>
            <w:vAlign w:val="center"/>
          </w:tcPr>
          <w:p w:rsidR="00DD34B8" w:rsidRDefault="00DD34B8" w:rsidP="00F86532">
            <w:pPr>
              <w:pStyle w:val="a3"/>
              <w:ind w:left="0"/>
              <w:jc w:val="center"/>
              <w:rPr>
                <w:lang w:val="uk-UA"/>
              </w:rPr>
            </w:pPr>
            <w:r>
              <w:rPr>
                <w:lang w:val="uk-UA"/>
              </w:rPr>
              <w:t>0,05</w:t>
            </w:r>
          </w:p>
        </w:tc>
      </w:tr>
      <w:tr w:rsidR="00DD34B8" w:rsidTr="00FE7C39">
        <w:tc>
          <w:tcPr>
            <w:tcW w:w="1458" w:type="dxa"/>
            <w:vAlign w:val="center"/>
          </w:tcPr>
          <w:p w:rsidR="00DD34B8" w:rsidRDefault="00DD34B8" w:rsidP="001E44C4">
            <w:pPr>
              <w:pStyle w:val="a3"/>
              <w:ind w:left="0"/>
              <w:jc w:val="center"/>
              <w:rPr>
                <w:lang w:val="uk-UA"/>
              </w:rPr>
            </w:pPr>
            <w:r>
              <w:rPr>
                <w:lang w:val="uk-UA"/>
              </w:rPr>
              <w:t>7</w:t>
            </w:r>
          </w:p>
        </w:tc>
        <w:tc>
          <w:tcPr>
            <w:tcW w:w="1458" w:type="dxa"/>
            <w:vAlign w:val="center"/>
          </w:tcPr>
          <w:p w:rsidR="00DD34B8" w:rsidRDefault="00DD34B8" w:rsidP="001E44C4">
            <w:pPr>
              <w:pStyle w:val="a3"/>
              <w:ind w:left="0"/>
              <w:jc w:val="center"/>
              <w:rPr>
                <w:lang w:val="uk-UA"/>
              </w:rPr>
            </w:pPr>
            <w:r>
              <w:rPr>
                <w:lang w:val="uk-UA"/>
              </w:rPr>
              <w:t>350</w:t>
            </w:r>
          </w:p>
        </w:tc>
        <w:tc>
          <w:tcPr>
            <w:tcW w:w="1458" w:type="dxa"/>
          </w:tcPr>
          <w:p w:rsidR="00DD34B8" w:rsidRDefault="00DD34B8" w:rsidP="00F86532">
            <w:pPr>
              <w:pStyle w:val="a3"/>
              <w:ind w:left="0"/>
              <w:jc w:val="center"/>
              <w:rPr>
                <w:lang w:val="uk-UA"/>
              </w:rPr>
            </w:pPr>
            <w:r>
              <w:rPr>
                <w:lang w:val="uk-UA"/>
              </w:rPr>
              <w:t>2,0</w:t>
            </w:r>
          </w:p>
        </w:tc>
        <w:tc>
          <w:tcPr>
            <w:tcW w:w="1458" w:type="dxa"/>
            <w:vAlign w:val="center"/>
          </w:tcPr>
          <w:p w:rsidR="00DD34B8" w:rsidRDefault="00DD34B8" w:rsidP="00F86532">
            <w:pPr>
              <w:pStyle w:val="a3"/>
              <w:ind w:left="0"/>
              <w:jc w:val="center"/>
              <w:rPr>
                <w:lang w:val="uk-UA"/>
              </w:rPr>
            </w:pPr>
            <w:r>
              <w:rPr>
                <w:lang w:val="uk-UA"/>
              </w:rPr>
              <w:t>0,1</w:t>
            </w:r>
          </w:p>
        </w:tc>
        <w:tc>
          <w:tcPr>
            <w:tcW w:w="1458" w:type="dxa"/>
            <w:vAlign w:val="center"/>
          </w:tcPr>
          <w:p w:rsidR="00DD34B8" w:rsidRDefault="00DD34B8" w:rsidP="00F86532">
            <w:pPr>
              <w:pStyle w:val="a3"/>
              <w:ind w:left="0"/>
              <w:jc w:val="center"/>
              <w:rPr>
                <w:lang w:val="uk-UA"/>
              </w:rPr>
            </w:pPr>
            <w:r>
              <w:rPr>
                <w:lang w:val="uk-UA"/>
              </w:rPr>
              <w:t>нормальний</w:t>
            </w:r>
          </w:p>
        </w:tc>
        <w:tc>
          <w:tcPr>
            <w:tcW w:w="1458" w:type="dxa"/>
            <w:vAlign w:val="center"/>
          </w:tcPr>
          <w:p w:rsidR="00DD34B8" w:rsidRDefault="00DD34B8" w:rsidP="00F86532">
            <w:pPr>
              <w:pStyle w:val="a3"/>
              <w:ind w:left="0"/>
              <w:jc w:val="center"/>
              <w:rPr>
                <w:lang w:val="uk-UA"/>
              </w:rPr>
            </w:pPr>
            <w:r>
              <w:rPr>
                <w:lang w:val="uk-UA"/>
              </w:rPr>
              <w:t>0,006</w:t>
            </w:r>
          </w:p>
        </w:tc>
        <w:tc>
          <w:tcPr>
            <w:tcW w:w="1458" w:type="dxa"/>
            <w:vAlign w:val="center"/>
          </w:tcPr>
          <w:p w:rsidR="00DD34B8" w:rsidRDefault="00DD34B8" w:rsidP="00F86532">
            <w:pPr>
              <w:pStyle w:val="a3"/>
              <w:ind w:left="0"/>
              <w:jc w:val="center"/>
              <w:rPr>
                <w:lang w:val="uk-UA"/>
              </w:rPr>
            </w:pPr>
            <w:r>
              <w:rPr>
                <w:lang w:val="uk-UA"/>
              </w:rPr>
              <w:t>0,06</w:t>
            </w:r>
          </w:p>
        </w:tc>
      </w:tr>
      <w:tr w:rsidR="00DD34B8" w:rsidTr="00721B0D">
        <w:tc>
          <w:tcPr>
            <w:tcW w:w="1458" w:type="dxa"/>
          </w:tcPr>
          <w:p w:rsidR="00DD34B8" w:rsidRDefault="00DD34B8" w:rsidP="00F86532">
            <w:pPr>
              <w:pStyle w:val="a3"/>
              <w:ind w:left="0"/>
              <w:jc w:val="center"/>
              <w:rPr>
                <w:lang w:val="uk-UA"/>
              </w:rPr>
            </w:pPr>
            <w:r>
              <w:rPr>
                <w:lang w:val="uk-UA"/>
              </w:rPr>
              <w:lastRenderedPageBreak/>
              <w:t>8</w:t>
            </w:r>
          </w:p>
        </w:tc>
        <w:tc>
          <w:tcPr>
            <w:tcW w:w="1458" w:type="dxa"/>
          </w:tcPr>
          <w:p w:rsidR="00DD34B8" w:rsidRDefault="00DD34B8" w:rsidP="00F86532">
            <w:pPr>
              <w:pStyle w:val="a3"/>
              <w:ind w:left="0"/>
              <w:jc w:val="center"/>
              <w:rPr>
                <w:lang w:val="uk-UA"/>
              </w:rPr>
            </w:pPr>
            <w:r>
              <w:rPr>
                <w:lang w:val="uk-UA"/>
              </w:rPr>
              <w:t>370</w:t>
            </w:r>
          </w:p>
        </w:tc>
        <w:tc>
          <w:tcPr>
            <w:tcW w:w="1458" w:type="dxa"/>
          </w:tcPr>
          <w:p w:rsidR="00DD34B8" w:rsidRDefault="00DD34B8" w:rsidP="00F86532">
            <w:pPr>
              <w:pStyle w:val="a3"/>
              <w:ind w:left="0"/>
              <w:jc w:val="center"/>
              <w:rPr>
                <w:lang w:val="uk-UA"/>
              </w:rPr>
            </w:pPr>
            <w:r>
              <w:rPr>
                <w:lang w:val="uk-UA"/>
              </w:rPr>
              <w:t>2,6</w:t>
            </w:r>
          </w:p>
        </w:tc>
        <w:tc>
          <w:tcPr>
            <w:tcW w:w="1458" w:type="dxa"/>
            <w:vAlign w:val="center"/>
          </w:tcPr>
          <w:p w:rsidR="00DD34B8" w:rsidRDefault="00DD34B8" w:rsidP="00F86532">
            <w:pPr>
              <w:pStyle w:val="a3"/>
              <w:ind w:left="0"/>
              <w:jc w:val="center"/>
              <w:rPr>
                <w:lang w:val="uk-UA"/>
              </w:rPr>
            </w:pPr>
            <w:r>
              <w:rPr>
                <w:lang w:val="uk-UA"/>
              </w:rPr>
              <w:t>0,15</w:t>
            </w:r>
          </w:p>
        </w:tc>
        <w:tc>
          <w:tcPr>
            <w:tcW w:w="1458" w:type="dxa"/>
            <w:vAlign w:val="center"/>
          </w:tcPr>
          <w:p w:rsidR="00DD34B8" w:rsidRDefault="00DD34B8" w:rsidP="00F86532">
            <w:pPr>
              <w:pStyle w:val="a3"/>
              <w:ind w:left="0"/>
              <w:jc w:val="center"/>
              <w:rPr>
                <w:lang w:val="uk-UA"/>
              </w:rPr>
            </w:pPr>
            <w:r>
              <w:rPr>
                <w:lang w:val="uk-UA"/>
              </w:rPr>
              <w:t>рівномірний</w:t>
            </w:r>
          </w:p>
        </w:tc>
        <w:tc>
          <w:tcPr>
            <w:tcW w:w="1458" w:type="dxa"/>
            <w:vAlign w:val="center"/>
          </w:tcPr>
          <w:p w:rsidR="00DD34B8" w:rsidRDefault="00DD34B8" w:rsidP="00F86532">
            <w:pPr>
              <w:pStyle w:val="a3"/>
              <w:ind w:left="0"/>
              <w:jc w:val="center"/>
              <w:rPr>
                <w:lang w:val="uk-UA"/>
              </w:rPr>
            </w:pPr>
            <w:r>
              <w:rPr>
                <w:lang w:val="uk-UA"/>
              </w:rPr>
              <w:t>0,008</w:t>
            </w:r>
          </w:p>
        </w:tc>
        <w:tc>
          <w:tcPr>
            <w:tcW w:w="1458" w:type="dxa"/>
            <w:vAlign w:val="center"/>
          </w:tcPr>
          <w:p w:rsidR="00DD34B8" w:rsidRDefault="00DD34B8" w:rsidP="00F86532">
            <w:pPr>
              <w:pStyle w:val="a3"/>
              <w:ind w:left="0"/>
              <w:jc w:val="center"/>
              <w:rPr>
                <w:lang w:val="uk-UA"/>
              </w:rPr>
            </w:pPr>
            <w:r>
              <w:rPr>
                <w:lang w:val="uk-UA"/>
              </w:rPr>
              <w:t>0,07</w:t>
            </w:r>
          </w:p>
        </w:tc>
      </w:tr>
      <w:tr w:rsidR="00DD34B8" w:rsidTr="00721B0D">
        <w:tc>
          <w:tcPr>
            <w:tcW w:w="1458" w:type="dxa"/>
          </w:tcPr>
          <w:p w:rsidR="00DD34B8" w:rsidRDefault="00DD34B8" w:rsidP="00F86532">
            <w:pPr>
              <w:pStyle w:val="a3"/>
              <w:ind w:left="0"/>
              <w:jc w:val="center"/>
              <w:rPr>
                <w:lang w:val="uk-UA"/>
              </w:rPr>
            </w:pPr>
            <w:r>
              <w:rPr>
                <w:lang w:val="uk-UA"/>
              </w:rPr>
              <w:t>9</w:t>
            </w:r>
          </w:p>
        </w:tc>
        <w:tc>
          <w:tcPr>
            <w:tcW w:w="1458" w:type="dxa"/>
          </w:tcPr>
          <w:p w:rsidR="00DD34B8" w:rsidRDefault="00DD34B8" w:rsidP="00F86532">
            <w:pPr>
              <w:pStyle w:val="a3"/>
              <w:ind w:left="0"/>
              <w:jc w:val="center"/>
              <w:rPr>
                <w:lang w:val="uk-UA"/>
              </w:rPr>
            </w:pPr>
            <w:r>
              <w:rPr>
                <w:lang w:val="uk-UA"/>
              </w:rPr>
              <w:t>400</w:t>
            </w:r>
          </w:p>
        </w:tc>
        <w:tc>
          <w:tcPr>
            <w:tcW w:w="1458" w:type="dxa"/>
          </w:tcPr>
          <w:p w:rsidR="00DD34B8" w:rsidRDefault="00DD34B8" w:rsidP="00F86532">
            <w:pPr>
              <w:pStyle w:val="a3"/>
              <w:ind w:left="0"/>
              <w:jc w:val="center"/>
              <w:rPr>
                <w:lang w:val="uk-UA"/>
              </w:rPr>
            </w:pPr>
            <w:r>
              <w:rPr>
                <w:lang w:val="uk-UA"/>
              </w:rPr>
              <w:t>3,0</w:t>
            </w:r>
          </w:p>
        </w:tc>
        <w:tc>
          <w:tcPr>
            <w:tcW w:w="1458" w:type="dxa"/>
            <w:vAlign w:val="center"/>
          </w:tcPr>
          <w:p w:rsidR="00DD34B8" w:rsidRDefault="00DD34B8" w:rsidP="00F86532">
            <w:pPr>
              <w:pStyle w:val="a3"/>
              <w:ind w:left="0"/>
              <w:jc w:val="center"/>
              <w:rPr>
                <w:lang w:val="uk-UA"/>
              </w:rPr>
            </w:pPr>
            <w:r>
              <w:rPr>
                <w:lang w:val="uk-UA"/>
              </w:rPr>
              <w:t>0,18</w:t>
            </w:r>
          </w:p>
        </w:tc>
        <w:tc>
          <w:tcPr>
            <w:tcW w:w="1458" w:type="dxa"/>
            <w:vAlign w:val="center"/>
          </w:tcPr>
          <w:p w:rsidR="00DD34B8" w:rsidRDefault="00DD34B8" w:rsidP="00F86532">
            <w:pPr>
              <w:pStyle w:val="a3"/>
              <w:ind w:left="0"/>
              <w:jc w:val="center"/>
              <w:rPr>
                <w:lang w:val="uk-UA"/>
              </w:rPr>
            </w:pPr>
            <w:r>
              <w:rPr>
                <w:lang w:val="uk-UA"/>
              </w:rPr>
              <w:t>нормальний</w:t>
            </w:r>
          </w:p>
        </w:tc>
        <w:tc>
          <w:tcPr>
            <w:tcW w:w="1458" w:type="dxa"/>
            <w:vAlign w:val="center"/>
          </w:tcPr>
          <w:p w:rsidR="00DD34B8" w:rsidRDefault="00DD34B8" w:rsidP="00F86532">
            <w:pPr>
              <w:pStyle w:val="a3"/>
              <w:ind w:left="0"/>
              <w:jc w:val="center"/>
              <w:rPr>
                <w:lang w:val="uk-UA"/>
              </w:rPr>
            </w:pPr>
            <w:r>
              <w:rPr>
                <w:lang w:val="uk-UA"/>
              </w:rPr>
              <w:t>0,010</w:t>
            </w:r>
          </w:p>
        </w:tc>
        <w:tc>
          <w:tcPr>
            <w:tcW w:w="1458" w:type="dxa"/>
            <w:vAlign w:val="center"/>
          </w:tcPr>
          <w:p w:rsidR="00DD34B8" w:rsidRDefault="00DD34B8" w:rsidP="00F86532">
            <w:pPr>
              <w:pStyle w:val="a3"/>
              <w:ind w:left="0"/>
              <w:jc w:val="center"/>
              <w:rPr>
                <w:lang w:val="uk-UA"/>
              </w:rPr>
            </w:pPr>
            <w:r>
              <w:rPr>
                <w:lang w:val="uk-UA"/>
              </w:rPr>
              <w:t>0,02</w:t>
            </w:r>
          </w:p>
        </w:tc>
      </w:tr>
      <w:tr w:rsidR="00DD34B8" w:rsidTr="00721B0D">
        <w:tc>
          <w:tcPr>
            <w:tcW w:w="1458" w:type="dxa"/>
          </w:tcPr>
          <w:p w:rsidR="00DD34B8" w:rsidRDefault="00DD34B8" w:rsidP="00F86532">
            <w:pPr>
              <w:pStyle w:val="a3"/>
              <w:ind w:left="0"/>
              <w:jc w:val="center"/>
              <w:rPr>
                <w:lang w:val="uk-UA"/>
              </w:rPr>
            </w:pPr>
            <w:r>
              <w:rPr>
                <w:lang w:val="uk-UA"/>
              </w:rPr>
              <w:t>10</w:t>
            </w:r>
          </w:p>
        </w:tc>
        <w:tc>
          <w:tcPr>
            <w:tcW w:w="1458" w:type="dxa"/>
          </w:tcPr>
          <w:p w:rsidR="00DD34B8" w:rsidRDefault="00DD34B8" w:rsidP="00F86532">
            <w:pPr>
              <w:pStyle w:val="a3"/>
              <w:ind w:left="0"/>
              <w:jc w:val="center"/>
              <w:rPr>
                <w:lang w:val="uk-UA"/>
              </w:rPr>
            </w:pPr>
            <w:r>
              <w:rPr>
                <w:lang w:val="uk-UA"/>
              </w:rPr>
              <w:t>500</w:t>
            </w:r>
          </w:p>
        </w:tc>
        <w:tc>
          <w:tcPr>
            <w:tcW w:w="1458" w:type="dxa"/>
          </w:tcPr>
          <w:p w:rsidR="00DD34B8" w:rsidRDefault="00DD34B8" w:rsidP="00F86532">
            <w:pPr>
              <w:pStyle w:val="a3"/>
              <w:ind w:left="0"/>
              <w:jc w:val="center"/>
              <w:rPr>
                <w:lang w:val="uk-UA"/>
              </w:rPr>
            </w:pPr>
            <w:r>
              <w:rPr>
                <w:lang w:val="uk-UA"/>
              </w:rPr>
              <w:t>3,7</w:t>
            </w:r>
          </w:p>
        </w:tc>
        <w:tc>
          <w:tcPr>
            <w:tcW w:w="1458" w:type="dxa"/>
            <w:vAlign w:val="center"/>
          </w:tcPr>
          <w:p w:rsidR="00DD34B8" w:rsidRDefault="00DD34B8" w:rsidP="00F86532">
            <w:pPr>
              <w:pStyle w:val="a3"/>
              <w:ind w:left="0"/>
              <w:jc w:val="center"/>
              <w:rPr>
                <w:lang w:val="uk-UA"/>
              </w:rPr>
            </w:pPr>
            <w:r>
              <w:rPr>
                <w:lang w:val="uk-UA"/>
              </w:rPr>
              <w:t>0,2</w:t>
            </w:r>
          </w:p>
        </w:tc>
        <w:tc>
          <w:tcPr>
            <w:tcW w:w="1458" w:type="dxa"/>
            <w:vAlign w:val="center"/>
          </w:tcPr>
          <w:p w:rsidR="00DD34B8" w:rsidRDefault="00DD34B8" w:rsidP="00F86532">
            <w:pPr>
              <w:pStyle w:val="a3"/>
              <w:ind w:left="0"/>
              <w:jc w:val="center"/>
              <w:rPr>
                <w:lang w:val="uk-UA"/>
              </w:rPr>
            </w:pPr>
            <w:r>
              <w:rPr>
                <w:lang w:val="uk-UA"/>
              </w:rPr>
              <w:t>рівномірний</w:t>
            </w:r>
          </w:p>
        </w:tc>
        <w:tc>
          <w:tcPr>
            <w:tcW w:w="1458" w:type="dxa"/>
            <w:vAlign w:val="center"/>
          </w:tcPr>
          <w:p w:rsidR="00DD34B8" w:rsidRDefault="00DD34B8" w:rsidP="00F86532">
            <w:pPr>
              <w:pStyle w:val="a3"/>
              <w:ind w:left="0"/>
              <w:jc w:val="center"/>
              <w:rPr>
                <w:lang w:val="uk-UA"/>
              </w:rPr>
            </w:pPr>
            <w:r>
              <w:rPr>
                <w:lang w:val="uk-UA"/>
              </w:rPr>
              <w:t>0,006</w:t>
            </w:r>
          </w:p>
        </w:tc>
        <w:tc>
          <w:tcPr>
            <w:tcW w:w="1458" w:type="dxa"/>
            <w:vAlign w:val="center"/>
          </w:tcPr>
          <w:p w:rsidR="00DD34B8" w:rsidRDefault="00DD34B8" w:rsidP="00F86532">
            <w:pPr>
              <w:pStyle w:val="a3"/>
              <w:ind w:left="0"/>
              <w:jc w:val="center"/>
              <w:rPr>
                <w:lang w:val="uk-UA"/>
              </w:rPr>
            </w:pPr>
            <w:r>
              <w:rPr>
                <w:lang w:val="uk-UA"/>
              </w:rPr>
              <w:t>0,05</w:t>
            </w:r>
          </w:p>
        </w:tc>
      </w:tr>
      <w:tr w:rsidR="00DD34B8" w:rsidTr="00721B0D">
        <w:tc>
          <w:tcPr>
            <w:tcW w:w="1458" w:type="dxa"/>
          </w:tcPr>
          <w:p w:rsidR="00DD34B8" w:rsidRDefault="00DD34B8" w:rsidP="00F86532">
            <w:pPr>
              <w:pStyle w:val="a3"/>
              <w:ind w:left="0"/>
              <w:jc w:val="center"/>
              <w:rPr>
                <w:lang w:val="uk-UA"/>
              </w:rPr>
            </w:pPr>
            <w:r>
              <w:rPr>
                <w:lang w:val="uk-UA"/>
              </w:rPr>
              <w:t>11</w:t>
            </w:r>
          </w:p>
        </w:tc>
        <w:tc>
          <w:tcPr>
            <w:tcW w:w="1458" w:type="dxa"/>
            <w:vAlign w:val="center"/>
          </w:tcPr>
          <w:p w:rsidR="00DD34B8" w:rsidRDefault="00DD34B8" w:rsidP="00F86532">
            <w:pPr>
              <w:pStyle w:val="a3"/>
              <w:ind w:left="0"/>
              <w:jc w:val="center"/>
              <w:rPr>
                <w:lang w:val="uk-UA"/>
              </w:rPr>
            </w:pPr>
            <w:r>
              <w:rPr>
                <w:lang w:val="uk-UA"/>
              </w:rPr>
              <w:t>200</w:t>
            </w:r>
          </w:p>
        </w:tc>
        <w:tc>
          <w:tcPr>
            <w:tcW w:w="1458" w:type="dxa"/>
          </w:tcPr>
          <w:p w:rsidR="00DD34B8" w:rsidRDefault="00DD34B8" w:rsidP="00F86532">
            <w:pPr>
              <w:pStyle w:val="a3"/>
              <w:ind w:left="0"/>
              <w:jc w:val="center"/>
              <w:rPr>
                <w:lang w:val="uk-UA"/>
              </w:rPr>
            </w:pPr>
            <w:r>
              <w:rPr>
                <w:lang w:val="uk-UA"/>
              </w:rPr>
              <w:t>1,8</w:t>
            </w:r>
          </w:p>
        </w:tc>
        <w:tc>
          <w:tcPr>
            <w:tcW w:w="1458" w:type="dxa"/>
            <w:vAlign w:val="center"/>
          </w:tcPr>
          <w:p w:rsidR="00DD34B8" w:rsidRDefault="00DD34B8" w:rsidP="00F86532">
            <w:pPr>
              <w:pStyle w:val="a3"/>
              <w:ind w:left="0"/>
              <w:jc w:val="center"/>
              <w:rPr>
                <w:lang w:val="uk-UA"/>
              </w:rPr>
            </w:pPr>
            <w:r>
              <w:rPr>
                <w:lang w:val="uk-UA"/>
              </w:rPr>
              <w:t>0,26</w:t>
            </w:r>
          </w:p>
        </w:tc>
        <w:tc>
          <w:tcPr>
            <w:tcW w:w="1458" w:type="dxa"/>
            <w:vAlign w:val="center"/>
          </w:tcPr>
          <w:p w:rsidR="00DD34B8" w:rsidRDefault="00DD34B8" w:rsidP="00F86532">
            <w:pPr>
              <w:pStyle w:val="a3"/>
              <w:ind w:left="0"/>
              <w:jc w:val="center"/>
              <w:rPr>
                <w:lang w:val="uk-UA"/>
              </w:rPr>
            </w:pPr>
            <w:r>
              <w:rPr>
                <w:lang w:val="uk-UA"/>
              </w:rPr>
              <w:t>нормальний</w:t>
            </w:r>
          </w:p>
        </w:tc>
        <w:tc>
          <w:tcPr>
            <w:tcW w:w="1458" w:type="dxa"/>
            <w:vAlign w:val="center"/>
          </w:tcPr>
          <w:p w:rsidR="00DD34B8" w:rsidRDefault="00DD34B8" w:rsidP="00F86532">
            <w:pPr>
              <w:pStyle w:val="a3"/>
              <w:ind w:left="0"/>
              <w:jc w:val="center"/>
              <w:rPr>
                <w:lang w:val="uk-UA"/>
              </w:rPr>
            </w:pPr>
            <w:r>
              <w:rPr>
                <w:lang w:val="uk-UA"/>
              </w:rPr>
              <w:t>0,008</w:t>
            </w:r>
          </w:p>
        </w:tc>
        <w:tc>
          <w:tcPr>
            <w:tcW w:w="1458" w:type="dxa"/>
            <w:vAlign w:val="center"/>
          </w:tcPr>
          <w:p w:rsidR="00DD34B8" w:rsidRDefault="00DD34B8" w:rsidP="00F86532">
            <w:pPr>
              <w:pStyle w:val="a3"/>
              <w:ind w:left="0"/>
              <w:jc w:val="center"/>
              <w:rPr>
                <w:lang w:val="uk-UA"/>
              </w:rPr>
            </w:pPr>
            <w:r>
              <w:rPr>
                <w:lang w:val="uk-UA"/>
              </w:rPr>
              <w:t>0,06</w:t>
            </w:r>
          </w:p>
        </w:tc>
      </w:tr>
      <w:tr w:rsidR="00DD34B8" w:rsidTr="00721B0D">
        <w:tc>
          <w:tcPr>
            <w:tcW w:w="1458" w:type="dxa"/>
          </w:tcPr>
          <w:p w:rsidR="00DD34B8" w:rsidRDefault="00DD34B8" w:rsidP="00F86532">
            <w:pPr>
              <w:pStyle w:val="a3"/>
              <w:ind w:left="0"/>
              <w:jc w:val="center"/>
              <w:rPr>
                <w:lang w:val="uk-UA"/>
              </w:rPr>
            </w:pPr>
            <w:r>
              <w:rPr>
                <w:lang w:val="uk-UA"/>
              </w:rPr>
              <w:t>12</w:t>
            </w:r>
          </w:p>
        </w:tc>
        <w:tc>
          <w:tcPr>
            <w:tcW w:w="1458" w:type="dxa"/>
            <w:vAlign w:val="center"/>
          </w:tcPr>
          <w:p w:rsidR="00DD34B8" w:rsidRDefault="00DD34B8" w:rsidP="00F86532">
            <w:pPr>
              <w:pStyle w:val="a3"/>
              <w:ind w:left="0"/>
              <w:jc w:val="center"/>
              <w:rPr>
                <w:lang w:val="uk-UA"/>
              </w:rPr>
            </w:pPr>
            <w:r>
              <w:rPr>
                <w:lang w:val="uk-UA"/>
              </w:rPr>
              <w:t>230</w:t>
            </w:r>
          </w:p>
        </w:tc>
        <w:tc>
          <w:tcPr>
            <w:tcW w:w="1458" w:type="dxa"/>
          </w:tcPr>
          <w:p w:rsidR="00DD34B8" w:rsidRDefault="00DD34B8" w:rsidP="00F86532">
            <w:pPr>
              <w:pStyle w:val="a3"/>
              <w:ind w:left="0"/>
              <w:jc w:val="center"/>
              <w:rPr>
                <w:lang w:val="uk-UA"/>
              </w:rPr>
            </w:pPr>
            <w:r>
              <w:rPr>
                <w:lang w:val="uk-UA"/>
              </w:rPr>
              <w:t>2,0</w:t>
            </w:r>
          </w:p>
        </w:tc>
        <w:tc>
          <w:tcPr>
            <w:tcW w:w="1458" w:type="dxa"/>
            <w:vAlign w:val="center"/>
          </w:tcPr>
          <w:p w:rsidR="00DD34B8" w:rsidRDefault="00DD34B8" w:rsidP="00F86532">
            <w:pPr>
              <w:pStyle w:val="a3"/>
              <w:ind w:left="0"/>
              <w:jc w:val="center"/>
              <w:rPr>
                <w:lang w:val="uk-UA"/>
              </w:rPr>
            </w:pPr>
            <w:r>
              <w:rPr>
                <w:lang w:val="uk-UA"/>
              </w:rPr>
              <w:t>0,13</w:t>
            </w:r>
          </w:p>
        </w:tc>
        <w:tc>
          <w:tcPr>
            <w:tcW w:w="1458" w:type="dxa"/>
            <w:vAlign w:val="center"/>
          </w:tcPr>
          <w:p w:rsidR="00DD34B8" w:rsidRDefault="00DD34B8" w:rsidP="00F86532">
            <w:pPr>
              <w:pStyle w:val="a3"/>
              <w:ind w:left="0"/>
              <w:jc w:val="center"/>
              <w:rPr>
                <w:lang w:val="uk-UA"/>
              </w:rPr>
            </w:pPr>
            <w:r>
              <w:rPr>
                <w:lang w:val="uk-UA"/>
              </w:rPr>
              <w:t>рівномірний</w:t>
            </w:r>
          </w:p>
        </w:tc>
        <w:tc>
          <w:tcPr>
            <w:tcW w:w="1458" w:type="dxa"/>
            <w:vAlign w:val="center"/>
          </w:tcPr>
          <w:p w:rsidR="00DD34B8" w:rsidRDefault="00DD34B8" w:rsidP="00F86532">
            <w:pPr>
              <w:pStyle w:val="a3"/>
              <w:ind w:left="0"/>
              <w:jc w:val="center"/>
              <w:rPr>
                <w:lang w:val="uk-UA"/>
              </w:rPr>
            </w:pPr>
            <w:r>
              <w:rPr>
                <w:lang w:val="uk-UA"/>
              </w:rPr>
              <w:t>0,010</w:t>
            </w:r>
          </w:p>
        </w:tc>
        <w:tc>
          <w:tcPr>
            <w:tcW w:w="1458" w:type="dxa"/>
            <w:vAlign w:val="center"/>
          </w:tcPr>
          <w:p w:rsidR="00DD34B8" w:rsidRDefault="00DD34B8" w:rsidP="00F86532">
            <w:pPr>
              <w:pStyle w:val="a3"/>
              <w:ind w:left="0"/>
              <w:jc w:val="center"/>
              <w:rPr>
                <w:lang w:val="uk-UA"/>
              </w:rPr>
            </w:pPr>
            <w:r>
              <w:rPr>
                <w:lang w:val="uk-UA"/>
              </w:rPr>
              <w:t>0,07</w:t>
            </w:r>
          </w:p>
        </w:tc>
      </w:tr>
      <w:tr w:rsidR="00DD34B8" w:rsidTr="00721B0D">
        <w:tc>
          <w:tcPr>
            <w:tcW w:w="1458" w:type="dxa"/>
          </w:tcPr>
          <w:p w:rsidR="00DD34B8" w:rsidRDefault="00DD34B8" w:rsidP="00F86532">
            <w:pPr>
              <w:pStyle w:val="a3"/>
              <w:ind w:left="0"/>
              <w:jc w:val="center"/>
              <w:rPr>
                <w:lang w:val="uk-UA"/>
              </w:rPr>
            </w:pPr>
            <w:r>
              <w:rPr>
                <w:lang w:val="uk-UA"/>
              </w:rPr>
              <w:t>13</w:t>
            </w:r>
          </w:p>
        </w:tc>
        <w:tc>
          <w:tcPr>
            <w:tcW w:w="1458" w:type="dxa"/>
            <w:vAlign w:val="center"/>
          </w:tcPr>
          <w:p w:rsidR="00DD34B8" w:rsidRDefault="00DD34B8" w:rsidP="00F86532">
            <w:pPr>
              <w:pStyle w:val="a3"/>
              <w:ind w:left="0"/>
              <w:jc w:val="center"/>
              <w:rPr>
                <w:lang w:val="uk-UA"/>
              </w:rPr>
            </w:pPr>
            <w:r>
              <w:rPr>
                <w:lang w:val="uk-UA"/>
              </w:rPr>
              <w:t>250</w:t>
            </w:r>
          </w:p>
        </w:tc>
        <w:tc>
          <w:tcPr>
            <w:tcW w:w="1458" w:type="dxa"/>
          </w:tcPr>
          <w:p w:rsidR="00DD34B8" w:rsidRDefault="00DD34B8" w:rsidP="00F86532">
            <w:pPr>
              <w:pStyle w:val="a3"/>
              <w:ind w:left="0"/>
              <w:jc w:val="center"/>
              <w:rPr>
                <w:lang w:val="uk-UA"/>
              </w:rPr>
            </w:pPr>
            <w:r>
              <w:rPr>
                <w:lang w:val="uk-UA"/>
              </w:rPr>
              <w:t>2,6</w:t>
            </w:r>
          </w:p>
        </w:tc>
        <w:tc>
          <w:tcPr>
            <w:tcW w:w="1458" w:type="dxa"/>
            <w:vAlign w:val="center"/>
          </w:tcPr>
          <w:p w:rsidR="00DD34B8" w:rsidRDefault="00DD34B8" w:rsidP="00F86532">
            <w:pPr>
              <w:pStyle w:val="a3"/>
              <w:ind w:left="0"/>
              <w:jc w:val="center"/>
              <w:rPr>
                <w:lang w:val="uk-UA"/>
              </w:rPr>
            </w:pPr>
            <w:r>
              <w:rPr>
                <w:lang w:val="uk-UA"/>
              </w:rPr>
              <w:t>0,1</w:t>
            </w:r>
          </w:p>
        </w:tc>
        <w:tc>
          <w:tcPr>
            <w:tcW w:w="1458" w:type="dxa"/>
            <w:vAlign w:val="center"/>
          </w:tcPr>
          <w:p w:rsidR="00DD34B8" w:rsidRDefault="00DD34B8" w:rsidP="00F86532">
            <w:pPr>
              <w:pStyle w:val="a3"/>
              <w:ind w:left="0"/>
              <w:jc w:val="center"/>
              <w:rPr>
                <w:lang w:val="uk-UA"/>
              </w:rPr>
            </w:pPr>
            <w:r>
              <w:rPr>
                <w:lang w:val="uk-UA"/>
              </w:rPr>
              <w:t>нормальний</w:t>
            </w:r>
          </w:p>
        </w:tc>
        <w:tc>
          <w:tcPr>
            <w:tcW w:w="1458" w:type="dxa"/>
            <w:vAlign w:val="center"/>
          </w:tcPr>
          <w:p w:rsidR="00DD34B8" w:rsidRDefault="00DD34B8" w:rsidP="00F86532">
            <w:pPr>
              <w:pStyle w:val="a3"/>
              <w:ind w:left="0"/>
              <w:jc w:val="center"/>
              <w:rPr>
                <w:lang w:val="uk-UA"/>
              </w:rPr>
            </w:pPr>
            <w:r>
              <w:rPr>
                <w:lang w:val="uk-UA"/>
              </w:rPr>
              <w:t>0,006</w:t>
            </w:r>
          </w:p>
        </w:tc>
        <w:tc>
          <w:tcPr>
            <w:tcW w:w="1458" w:type="dxa"/>
            <w:vAlign w:val="center"/>
          </w:tcPr>
          <w:p w:rsidR="00DD34B8" w:rsidRDefault="00DD34B8" w:rsidP="00F86532">
            <w:pPr>
              <w:pStyle w:val="a3"/>
              <w:ind w:left="0"/>
              <w:jc w:val="center"/>
              <w:rPr>
                <w:lang w:val="uk-UA"/>
              </w:rPr>
            </w:pPr>
            <w:r>
              <w:rPr>
                <w:lang w:val="uk-UA"/>
              </w:rPr>
              <w:t>0,02</w:t>
            </w:r>
          </w:p>
        </w:tc>
      </w:tr>
      <w:tr w:rsidR="00DD34B8" w:rsidTr="00721B0D">
        <w:tc>
          <w:tcPr>
            <w:tcW w:w="1458" w:type="dxa"/>
          </w:tcPr>
          <w:p w:rsidR="00DD34B8" w:rsidRDefault="00DD34B8" w:rsidP="00F86532">
            <w:pPr>
              <w:pStyle w:val="a3"/>
              <w:ind w:left="0"/>
              <w:jc w:val="center"/>
              <w:rPr>
                <w:lang w:val="uk-UA"/>
              </w:rPr>
            </w:pPr>
            <w:r>
              <w:rPr>
                <w:lang w:val="uk-UA"/>
              </w:rPr>
              <w:t>14</w:t>
            </w:r>
          </w:p>
        </w:tc>
        <w:tc>
          <w:tcPr>
            <w:tcW w:w="1458" w:type="dxa"/>
            <w:vAlign w:val="center"/>
          </w:tcPr>
          <w:p w:rsidR="00DD34B8" w:rsidRDefault="00DD34B8" w:rsidP="00F86532">
            <w:pPr>
              <w:pStyle w:val="a3"/>
              <w:ind w:left="0"/>
              <w:jc w:val="center"/>
              <w:rPr>
                <w:lang w:val="uk-UA"/>
              </w:rPr>
            </w:pPr>
            <w:r>
              <w:rPr>
                <w:lang w:val="uk-UA"/>
              </w:rPr>
              <w:t>280</w:t>
            </w:r>
          </w:p>
        </w:tc>
        <w:tc>
          <w:tcPr>
            <w:tcW w:w="1458" w:type="dxa"/>
          </w:tcPr>
          <w:p w:rsidR="00DD34B8" w:rsidRDefault="00DD34B8" w:rsidP="00F86532">
            <w:pPr>
              <w:pStyle w:val="a3"/>
              <w:ind w:left="0"/>
              <w:jc w:val="center"/>
              <w:rPr>
                <w:lang w:val="uk-UA"/>
              </w:rPr>
            </w:pPr>
            <w:r>
              <w:rPr>
                <w:lang w:val="uk-UA"/>
              </w:rPr>
              <w:t>3,0</w:t>
            </w:r>
          </w:p>
        </w:tc>
        <w:tc>
          <w:tcPr>
            <w:tcW w:w="1458" w:type="dxa"/>
            <w:vAlign w:val="center"/>
          </w:tcPr>
          <w:p w:rsidR="00DD34B8" w:rsidRDefault="00DD34B8" w:rsidP="00F86532">
            <w:pPr>
              <w:pStyle w:val="a3"/>
              <w:ind w:left="0"/>
              <w:jc w:val="center"/>
              <w:rPr>
                <w:lang w:val="uk-UA"/>
              </w:rPr>
            </w:pPr>
            <w:r>
              <w:rPr>
                <w:lang w:val="uk-UA"/>
              </w:rPr>
              <w:t>0,15</w:t>
            </w:r>
          </w:p>
        </w:tc>
        <w:tc>
          <w:tcPr>
            <w:tcW w:w="1458" w:type="dxa"/>
            <w:vAlign w:val="center"/>
          </w:tcPr>
          <w:p w:rsidR="00DD34B8" w:rsidRDefault="00DD34B8" w:rsidP="00F86532">
            <w:pPr>
              <w:pStyle w:val="a3"/>
              <w:ind w:left="0"/>
              <w:jc w:val="center"/>
              <w:rPr>
                <w:lang w:val="uk-UA"/>
              </w:rPr>
            </w:pPr>
            <w:r>
              <w:rPr>
                <w:lang w:val="uk-UA"/>
              </w:rPr>
              <w:t>рівномірний</w:t>
            </w:r>
          </w:p>
        </w:tc>
        <w:tc>
          <w:tcPr>
            <w:tcW w:w="1458" w:type="dxa"/>
            <w:vAlign w:val="center"/>
          </w:tcPr>
          <w:p w:rsidR="00DD34B8" w:rsidRDefault="00DD34B8" w:rsidP="00F86532">
            <w:pPr>
              <w:pStyle w:val="a3"/>
              <w:ind w:left="0"/>
              <w:jc w:val="center"/>
              <w:rPr>
                <w:lang w:val="uk-UA"/>
              </w:rPr>
            </w:pPr>
            <w:r>
              <w:rPr>
                <w:lang w:val="uk-UA"/>
              </w:rPr>
              <w:t>0,008</w:t>
            </w:r>
          </w:p>
        </w:tc>
        <w:tc>
          <w:tcPr>
            <w:tcW w:w="1458" w:type="dxa"/>
            <w:vAlign w:val="center"/>
          </w:tcPr>
          <w:p w:rsidR="00DD34B8" w:rsidRDefault="00DD34B8" w:rsidP="00F86532">
            <w:pPr>
              <w:pStyle w:val="a3"/>
              <w:ind w:left="0"/>
              <w:jc w:val="center"/>
              <w:rPr>
                <w:lang w:val="uk-UA"/>
              </w:rPr>
            </w:pPr>
            <w:r>
              <w:rPr>
                <w:lang w:val="uk-UA"/>
              </w:rPr>
              <w:t>0,05</w:t>
            </w:r>
          </w:p>
        </w:tc>
      </w:tr>
      <w:tr w:rsidR="00DD34B8" w:rsidTr="00721B0D">
        <w:tc>
          <w:tcPr>
            <w:tcW w:w="1458" w:type="dxa"/>
          </w:tcPr>
          <w:p w:rsidR="00DD34B8" w:rsidRDefault="00DD34B8" w:rsidP="00F86532">
            <w:pPr>
              <w:pStyle w:val="a3"/>
              <w:ind w:left="0"/>
              <w:jc w:val="center"/>
              <w:rPr>
                <w:lang w:val="uk-UA"/>
              </w:rPr>
            </w:pPr>
            <w:r>
              <w:rPr>
                <w:lang w:val="uk-UA"/>
              </w:rPr>
              <w:t>15</w:t>
            </w:r>
          </w:p>
        </w:tc>
        <w:tc>
          <w:tcPr>
            <w:tcW w:w="1458" w:type="dxa"/>
            <w:vAlign w:val="center"/>
          </w:tcPr>
          <w:p w:rsidR="00DD34B8" w:rsidRDefault="00DD34B8" w:rsidP="00F86532">
            <w:pPr>
              <w:pStyle w:val="a3"/>
              <w:ind w:left="0"/>
              <w:jc w:val="center"/>
              <w:rPr>
                <w:lang w:val="uk-UA"/>
              </w:rPr>
            </w:pPr>
            <w:r>
              <w:rPr>
                <w:lang w:val="uk-UA"/>
              </w:rPr>
              <w:t>300</w:t>
            </w:r>
          </w:p>
        </w:tc>
        <w:tc>
          <w:tcPr>
            <w:tcW w:w="1458" w:type="dxa"/>
          </w:tcPr>
          <w:p w:rsidR="00DD34B8" w:rsidRDefault="00DD34B8" w:rsidP="00F86532">
            <w:pPr>
              <w:pStyle w:val="a3"/>
              <w:ind w:left="0"/>
              <w:jc w:val="center"/>
              <w:rPr>
                <w:lang w:val="uk-UA"/>
              </w:rPr>
            </w:pPr>
            <w:r>
              <w:rPr>
                <w:lang w:val="uk-UA"/>
              </w:rPr>
              <w:t>3,7</w:t>
            </w:r>
          </w:p>
        </w:tc>
        <w:tc>
          <w:tcPr>
            <w:tcW w:w="1458" w:type="dxa"/>
            <w:vAlign w:val="center"/>
          </w:tcPr>
          <w:p w:rsidR="00DD34B8" w:rsidRDefault="00DD34B8" w:rsidP="00F86532">
            <w:pPr>
              <w:pStyle w:val="a3"/>
              <w:ind w:left="0"/>
              <w:jc w:val="center"/>
              <w:rPr>
                <w:lang w:val="uk-UA"/>
              </w:rPr>
            </w:pPr>
            <w:r>
              <w:rPr>
                <w:lang w:val="uk-UA"/>
              </w:rPr>
              <w:t>0,18</w:t>
            </w:r>
          </w:p>
        </w:tc>
        <w:tc>
          <w:tcPr>
            <w:tcW w:w="1458" w:type="dxa"/>
            <w:vAlign w:val="center"/>
          </w:tcPr>
          <w:p w:rsidR="00DD34B8" w:rsidRDefault="00DD34B8" w:rsidP="00F86532">
            <w:pPr>
              <w:pStyle w:val="a3"/>
              <w:ind w:left="0"/>
              <w:jc w:val="center"/>
              <w:rPr>
                <w:lang w:val="uk-UA"/>
              </w:rPr>
            </w:pPr>
            <w:r>
              <w:rPr>
                <w:lang w:val="uk-UA"/>
              </w:rPr>
              <w:t>нормальний</w:t>
            </w:r>
          </w:p>
        </w:tc>
        <w:tc>
          <w:tcPr>
            <w:tcW w:w="1458" w:type="dxa"/>
            <w:vAlign w:val="center"/>
          </w:tcPr>
          <w:p w:rsidR="00DD34B8" w:rsidRDefault="00DD34B8" w:rsidP="00F86532">
            <w:pPr>
              <w:pStyle w:val="a3"/>
              <w:ind w:left="0"/>
              <w:jc w:val="center"/>
              <w:rPr>
                <w:lang w:val="uk-UA"/>
              </w:rPr>
            </w:pPr>
            <w:r>
              <w:rPr>
                <w:lang w:val="uk-UA"/>
              </w:rPr>
              <w:t>0,010</w:t>
            </w:r>
          </w:p>
        </w:tc>
        <w:tc>
          <w:tcPr>
            <w:tcW w:w="1458" w:type="dxa"/>
            <w:vAlign w:val="center"/>
          </w:tcPr>
          <w:p w:rsidR="00DD34B8" w:rsidRDefault="00DD34B8" w:rsidP="00F86532">
            <w:pPr>
              <w:pStyle w:val="a3"/>
              <w:ind w:left="0"/>
              <w:jc w:val="center"/>
              <w:rPr>
                <w:lang w:val="uk-UA"/>
              </w:rPr>
            </w:pPr>
            <w:r>
              <w:rPr>
                <w:lang w:val="uk-UA"/>
              </w:rPr>
              <w:t>0,06</w:t>
            </w:r>
          </w:p>
        </w:tc>
      </w:tr>
      <w:tr w:rsidR="00DD34B8" w:rsidTr="00721B0D">
        <w:tc>
          <w:tcPr>
            <w:tcW w:w="1458" w:type="dxa"/>
          </w:tcPr>
          <w:p w:rsidR="00DD34B8" w:rsidRDefault="00DD34B8" w:rsidP="00F86532">
            <w:pPr>
              <w:pStyle w:val="a3"/>
              <w:ind w:left="0"/>
              <w:jc w:val="center"/>
              <w:rPr>
                <w:lang w:val="uk-UA"/>
              </w:rPr>
            </w:pPr>
            <w:r>
              <w:rPr>
                <w:lang w:val="uk-UA"/>
              </w:rPr>
              <w:t>16</w:t>
            </w:r>
          </w:p>
        </w:tc>
        <w:tc>
          <w:tcPr>
            <w:tcW w:w="1458" w:type="dxa"/>
            <w:vAlign w:val="center"/>
          </w:tcPr>
          <w:p w:rsidR="00DD34B8" w:rsidRDefault="00DD34B8" w:rsidP="00F86532">
            <w:pPr>
              <w:pStyle w:val="a3"/>
              <w:ind w:left="0"/>
              <w:jc w:val="center"/>
              <w:rPr>
                <w:lang w:val="uk-UA"/>
              </w:rPr>
            </w:pPr>
            <w:r>
              <w:rPr>
                <w:lang w:val="uk-UA"/>
              </w:rPr>
              <w:t>320</w:t>
            </w:r>
          </w:p>
        </w:tc>
        <w:tc>
          <w:tcPr>
            <w:tcW w:w="1458" w:type="dxa"/>
          </w:tcPr>
          <w:p w:rsidR="00DD34B8" w:rsidRDefault="00DD34B8" w:rsidP="00F86532">
            <w:pPr>
              <w:pStyle w:val="a3"/>
              <w:ind w:left="0"/>
              <w:jc w:val="center"/>
              <w:rPr>
                <w:lang w:val="uk-UA"/>
              </w:rPr>
            </w:pPr>
            <w:r>
              <w:rPr>
                <w:lang w:val="uk-UA"/>
              </w:rPr>
              <w:t>1,8</w:t>
            </w:r>
          </w:p>
        </w:tc>
        <w:tc>
          <w:tcPr>
            <w:tcW w:w="1458" w:type="dxa"/>
            <w:vAlign w:val="center"/>
          </w:tcPr>
          <w:p w:rsidR="00DD34B8" w:rsidRDefault="00DD34B8" w:rsidP="00F86532">
            <w:pPr>
              <w:pStyle w:val="a3"/>
              <w:ind w:left="0"/>
              <w:jc w:val="center"/>
              <w:rPr>
                <w:lang w:val="uk-UA"/>
              </w:rPr>
            </w:pPr>
            <w:r>
              <w:rPr>
                <w:lang w:val="uk-UA"/>
              </w:rPr>
              <w:t>0,2</w:t>
            </w:r>
          </w:p>
        </w:tc>
        <w:tc>
          <w:tcPr>
            <w:tcW w:w="1458" w:type="dxa"/>
            <w:vAlign w:val="center"/>
          </w:tcPr>
          <w:p w:rsidR="00DD34B8" w:rsidRDefault="00DD34B8" w:rsidP="00F86532">
            <w:pPr>
              <w:pStyle w:val="a3"/>
              <w:ind w:left="0"/>
              <w:jc w:val="center"/>
              <w:rPr>
                <w:lang w:val="uk-UA"/>
              </w:rPr>
            </w:pPr>
            <w:r>
              <w:rPr>
                <w:lang w:val="uk-UA"/>
              </w:rPr>
              <w:t>рівномірний</w:t>
            </w:r>
          </w:p>
        </w:tc>
        <w:tc>
          <w:tcPr>
            <w:tcW w:w="1458" w:type="dxa"/>
            <w:vAlign w:val="center"/>
          </w:tcPr>
          <w:p w:rsidR="00DD34B8" w:rsidRDefault="00DD34B8" w:rsidP="00F86532">
            <w:pPr>
              <w:pStyle w:val="a3"/>
              <w:ind w:left="0"/>
              <w:jc w:val="center"/>
              <w:rPr>
                <w:lang w:val="uk-UA"/>
              </w:rPr>
            </w:pPr>
            <w:r>
              <w:rPr>
                <w:lang w:val="uk-UA"/>
              </w:rPr>
              <w:t>0,006</w:t>
            </w:r>
          </w:p>
        </w:tc>
        <w:tc>
          <w:tcPr>
            <w:tcW w:w="1458" w:type="dxa"/>
            <w:vAlign w:val="center"/>
          </w:tcPr>
          <w:p w:rsidR="00DD34B8" w:rsidRDefault="00DD34B8" w:rsidP="00F86532">
            <w:pPr>
              <w:pStyle w:val="a3"/>
              <w:ind w:left="0"/>
              <w:jc w:val="center"/>
              <w:rPr>
                <w:lang w:val="uk-UA"/>
              </w:rPr>
            </w:pPr>
            <w:r>
              <w:rPr>
                <w:lang w:val="uk-UA"/>
              </w:rPr>
              <w:t>0,07</w:t>
            </w:r>
          </w:p>
        </w:tc>
      </w:tr>
      <w:tr w:rsidR="00DD34B8" w:rsidTr="00721B0D">
        <w:tc>
          <w:tcPr>
            <w:tcW w:w="1458" w:type="dxa"/>
          </w:tcPr>
          <w:p w:rsidR="00DD34B8" w:rsidRDefault="00DD34B8" w:rsidP="00F86532">
            <w:pPr>
              <w:pStyle w:val="a3"/>
              <w:ind w:left="0"/>
              <w:jc w:val="center"/>
              <w:rPr>
                <w:lang w:val="uk-UA"/>
              </w:rPr>
            </w:pPr>
            <w:r>
              <w:rPr>
                <w:lang w:val="uk-UA"/>
              </w:rPr>
              <w:t>17</w:t>
            </w:r>
          </w:p>
        </w:tc>
        <w:tc>
          <w:tcPr>
            <w:tcW w:w="1458" w:type="dxa"/>
            <w:vAlign w:val="center"/>
          </w:tcPr>
          <w:p w:rsidR="00DD34B8" w:rsidRDefault="00DD34B8" w:rsidP="00F86532">
            <w:pPr>
              <w:pStyle w:val="a3"/>
              <w:ind w:left="0"/>
              <w:jc w:val="center"/>
              <w:rPr>
                <w:lang w:val="uk-UA"/>
              </w:rPr>
            </w:pPr>
            <w:r>
              <w:rPr>
                <w:lang w:val="uk-UA"/>
              </w:rPr>
              <w:t>350</w:t>
            </w:r>
          </w:p>
        </w:tc>
        <w:tc>
          <w:tcPr>
            <w:tcW w:w="1458" w:type="dxa"/>
          </w:tcPr>
          <w:p w:rsidR="00DD34B8" w:rsidRDefault="00DD34B8" w:rsidP="00F86532">
            <w:pPr>
              <w:pStyle w:val="a3"/>
              <w:ind w:left="0"/>
              <w:jc w:val="center"/>
              <w:rPr>
                <w:lang w:val="uk-UA"/>
              </w:rPr>
            </w:pPr>
            <w:r>
              <w:rPr>
                <w:lang w:val="uk-UA"/>
              </w:rPr>
              <w:t>2,0</w:t>
            </w:r>
          </w:p>
        </w:tc>
        <w:tc>
          <w:tcPr>
            <w:tcW w:w="1458" w:type="dxa"/>
            <w:vAlign w:val="center"/>
          </w:tcPr>
          <w:p w:rsidR="00DD34B8" w:rsidRDefault="00DD34B8" w:rsidP="00F86532">
            <w:pPr>
              <w:pStyle w:val="a3"/>
              <w:ind w:left="0"/>
              <w:jc w:val="center"/>
              <w:rPr>
                <w:lang w:val="uk-UA"/>
              </w:rPr>
            </w:pPr>
            <w:r>
              <w:rPr>
                <w:lang w:val="uk-UA"/>
              </w:rPr>
              <w:t>0,26</w:t>
            </w:r>
          </w:p>
        </w:tc>
        <w:tc>
          <w:tcPr>
            <w:tcW w:w="1458" w:type="dxa"/>
            <w:vAlign w:val="center"/>
          </w:tcPr>
          <w:p w:rsidR="00DD34B8" w:rsidRDefault="00DD34B8" w:rsidP="00F86532">
            <w:pPr>
              <w:pStyle w:val="a3"/>
              <w:ind w:left="0"/>
              <w:jc w:val="center"/>
              <w:rPr>
                <w:lang w:val="uk-UA"/>
              </w:rPr>
            </w:pPr>
            <w:r>
              <w:rPr>
                <w:lang w:val="uk-UA"/>
              </w:rPr>
              <w:t>нормальний</w:t>
            </w:r>
          </w:p>
        </w:tc>
        <w:tc>
          <w:tcPr>
            <w:tcW w:w="1458" w:type="dxa"/>
            <w:vAlign w:val="center"/>
          </w:tcPr>
          <w:p w:rsidR="00DD34B8" w:rsidRDefault="00DD34B8" w:rsidP="00F86532">
            <w:pPr>
              <w:pStyle w:val="a3"/>
              <w:ind w:left="0"/>
              <w:jc w:val="center"/>
              <w:rPr>
                <w:lang w:val="uk-UA"/>
              </w:rPr>
            </w:pPr>
            <w:r>
              <w:rPr>
                <w:lang w:val="uk-UA"/>
              </w:rPr>
              <w:t>0,008</w:t>
            </w:r>
          </w:p>
        </w:tc>
        <w:tc>
          <w:tcPr>
            <w:tcW w:w="1458" w:type="dxa"/>
            <w:vAlign w:val="center"/>
          </w:tcPr>
          <w:p w:rsidR="00DD34B8" w:rsidRDefault="00DD34B8" w:rsidP="00F86532">
            <w:pPr>
              <w:pStyle w:val="a3"/>
              <w:ind w:left="0"/>
              <w:jc w:val="center"/>
              <w:rPr>
                <w:lang w:val="uk-UA"/>
              </w:rPr>
            </w:pPr>
            <w:r>
              <w:rPr>
                <w:lang w:val="uk-UA"/>
              </w:rPr>
              <w:t>0,02</w:t>
            </w:r>
          </w:p>
        </w:tc>
      </w:tr>
      <w:tr w:rsidR="00DD34B8" w:rsidTr="00721B0D">
        <w:tc>
          <w:tcPr>
            <w:tcW w:w="1458" w:type="dxa"/>
          </w:tcPr>
          <w:p w:rsidR="00DD34B8" w:rsidRDefault="00DD34B8" w:rsidP="00F86532">
            <w:pPr>
              <w:pStyle w:val="a3"/>
              <w:ind w:left="0"/>
              <w:jc w:val="center"/>
              <w:rPr>
                <w:lang w:val="uk-UA"/>
              </w:rPr>
            </w:pPr>
            <w:r>
              <w:rPr>
                <w:lang w:val="uk-UA"/>
              </w:rPr>
              <w:t>18</w:t>
            </w:r>
          </w:p>
        </w:tc>
        <w:tc>
          <w:tcPr>
            <w:tcW w:w="1458" w:type="dxa"/>
          </w:tcPr>
          <w:p w:rsidR="00DD34B8" w:rsidRDefault="00DD34B8" w:rsidP="00F86532">
            <w:pPr>
              <w:pStyle w:val="a3"/>
              <w:ind w:left="0"/>
              <w:jc w:val="center"/>
              <w:rPr>
                <w:lang w:val="uk-UA"/>
              </w:rPr>
            </w:pPr>
            <w:r>
              <w:rPr>
                <w:lang w:val="uk-UA"/>
              </w:rPr>
              <w:t>370</w:t>
            </w:r>
          </w:p>
        </w:tc>
        <w:tc>
          <w:tcPr>
            <w:tcW w:w="1458" w:type="dxa"/>
          </w:tcPr>
          <w:p w:rsidR="00DD34B8" w:rsidRDefault="00DD34B8" w:rsidP="00F86532">
            <w:pPr>
              <w:pStyle w:val="a3"/>
              <w:ind w:left="0"/>
              <w:jc w:val="center"/>
              <w:rPr>
                <w:lang w:val="uk-UA"/>
              </w:rPr>
            </w:pPr>
            <w:r>
              <w:rPr>
                <w:lang w:val="uk-UA"/>
              </w:rPr>
              <w:t>2,6</w:t>
            </w:r>
          </w:p>
        </w:tc>
        <w:tc>
          <w:tcPr>
            <w:tcW w:w="1458" w:type="dxa"/>
            <w:vAlign w:val="center"/>
          </w:tcPr>
          <w:p w:rsidR="00DD34B8" w:rsidRDefault="00DD34B8" w:rsidP="00F86532">
            <w:pPr>
              <w:pStyle w:val="a3"/>
              <w:ind w:left="0"/>
              <w:jc w:val="center"/>
              <w:rPr>
                <w:lang w:val="uk-UA"/>
              </w:rPr>
            </w:pPr>
            <w:r>
              <w:rPr>
                <w:lang w:val="uk-UA"/>
              </w:rPr>
              <w:t>0,13</w:t>
            </w:r>
          </w:p>
        </w:tc>
        <w:tc>
          <w:tcPr>
            <w:tcW w:w="1458" w:type="dxa"/>
            <w:vAlign w:val="center"/>
          </w:tcPr>
          <w:p w:rsidR="00DD34B8" w:rsidRDefault="00DD34B8" w:rsidP="00F86532">
            <w:pPr>
              <w:pStyle w:val="a3"/>
              <w:ind w:left="0"/>
              <w:jc w:val="center"/>
              <w:rPr>
                <w:lang w:val="uk-UA"/>
              </w:rPr>
            </w:pPr>
            <w:r>
              <w:rPr>
                <w:lang w:val="uk-UA"/>
              </w:rPr>
              <w:t>рівномірний</w:t>
            </w:r>
          </w:p>
        </w:tc>
        <w:tc>
          <w:tcPr>
            <w:tcW w:w="1458" w:type="dxa"/>
            <w:vAlign w:val="center"/>
          </w:tcPr>
          <w:p w:rsidR="00DD34B8" w:rsidRDefault="00DD34B8" w:rsidP="00F86532">
            <w:pPr>
              <w:pStyle w:val="a3"/>
              <w:ind w:left="0"/>
              <w:jc w:val="center"/>
              <w:rPr>
                <w:lang w:val="uk-UA"/>
              </w:rPr>
            </w:pPr>
            <w:r>
              <w:rPr>
                <w:lang w:val="uk-UA"/>
              </w:rPr>
              <w:t>0,010</w:t>
            </w:r>
          </w:p>
        </w:tc>
        <w:tc>
          <w:tcPr>
            <w:tcW w:w="1458" w:type="dxa"/>
            <w:vAlign w:val="center"/>
          </w:tcPr>
          <w:p w:rsidR="00DD34B8" w:rsidRDefault="00DD34B8" w:rsidP="00F86532">
            <w:pPr>
              <w:pStyle w:val="a3"/>
              <w:ind w:left="0"/>
              <w:jc w:val="center"/>
              <w:rPr>
                <w:lang w:val="uk-UA"/>
              </w:rPr>
            </w:pPr>
            <w:r>
              <w:rPr>
                <w:lang w:val="uk-UA"/>
              </w:rPr>
              <w:t>0,05</w:t>
            </w:r>
          </w:p>
        </w:tc>
      </w:tr>
      <w:tr w:rsidR="00DD34B8" w:rsidTr="00721B0D">
        <w:tc>
          <w:tcPr>
            <w:tcW w:w="1458" w:type="dxa"/>
          </w:tcPr>
          <w:p w:rsidR="00DD34B8" w:rsidRDefault="00DD34B8" w:rsidP="00F86532">
            <w:pPr>
              <w:pStyle w:val="a3"/>
              <w:ind w:left="0"/>
              <w:jc w:val="center"/>
              <w:rPr>
                <w:lang w:val="uk-UA"/>
              </w:rPr>
            </w:pPr>
            <w:r>
              <w:rPr>
                <w:lang w:val="uk-UA"/>
              </w:rPr>
              <w:t>19</w:t>
            </w:r>
          </w:p>
        </w:tc>
        <w:tc>
          <w:tcPr>
            <w:tcW w:w="1458" w:type="dxa"/>
          </w:tcPr>
          <w:p w:rsidR="00DD34B8" w:rsidRDefault="00DD34B8" w:rsidP="00F86532">
            <w:pPr>
              <w:pStyle w:val="a3"/>
              <w:ind w:left="0"/>
              <w:jc w:val="center"/>
              <w:rPr>
                <w:lang w:val="uk-UA"/>
              </w:rPr>
            </w:pPr>
            <w:r>
              <w:rPr>
                <w:lang w:val="uk-UA"/>
              </w:rPr>
              <w:t>400</w:t>
            </w:r>
          </w:p>
        </w:tc>
        <w:tc>
          <w:tcPr>
            <w:tcW w:w="1458" w:type="dxa"/>
          </w:tcPr>
          <w:p w:rsidR="00DD34B8" w:rsidRDefault="00DD34B8" w:rsidP="00F86532">
            <w:pPr>
              <w:pStyle w:val="a3"/>
              <w:ind w:left="0"/>
              <w:jc w:val="center"/>
              <w:rPr>
                <w:lang w:val="uk-UA"/>
              </w:rPr>
            </w:pPr>
            <w:r>
              <w:rPr>
                <w:lang w:val="uk-UA"/>
              </w:rPr>
              <w:t>3,0</w:t>
            </w:r>
          </w:p>
        </w:tc>
        <w:tc>
          <w:tcPr>
            <w:tcW w:w="1458" w:type="dxa"/>
            <w:vAlign w:val="center"/>
          </w:tcPr>
          <w:p w:rsidR="00DD34B8" w:rsidRDefault="00DD34B8" w:rsidP="00F86532">
            <w:pPr>
              <w:pStyle w:val="a3"/>
              <w:ind w:left="0"/>
              <w:jc w:val="center"/>
              <w:rPr>
                <w:lang w:val="uk-UA"/>
              </w:rPr>
            </w:pPr>
            <w:r>
              <w:rPr>
                <w:lang w:val="uk-UA"/>
              </w:rPr>
              <w:t>0,1</w:t>
            </w:r>
          </w:p>
        </w:tc>
        <w:tc>
          <w:tcPr>
            <w:tcW w:w="1458" w:type="dxa"/>
            <w:vAlign w:val="center"/>
          </w:tcPr>
          <w:p w:rsidR="00DD34B8" w:rsidRDefault="00DD34B8" w:rsidP="00F86532">
            <w:pPr>
              <w:pStyle w:val="a3"/>
              <w:ind w:left="0"/>
              <w:jc w:val="center"/>
              <w:rPr>
                <w:lang w:val="uk-UA"/>
              </w:rPr>
            </w:pPr>
            <w:r>
              <w:rPr>
                <w:lang w:val="uk-UA"/>
              </w:rPr>
              <w:t>нормальний</w:t>
            </w:r>
          </w:p>
        </w:tc>
        <w:tc>
          <w:tcPr>
            <w:tcW w:w="1458" w:type="dxa"/>
            <w:vAlign w:val="center"/>
          </w:tcPr>
          <w:p w:rsidR="00DD34B8" w:rsidRDefault="00DD34B8" w:rsidP="00F86532">
            <w:pPr>
              <w:pStyle w:val="a3"/>
              <w:ind w:left="0"/>
              <w:jc w:val="center"/>
              <w:rPr>
                <w:lang w:val="uk-UA"/>
              </w:rPr>
            </w:pPr>
            <w:r>
              <w:rPr>
                <w:lang w:val="uk-UA"/>
              </w:rPr>
              <w:t>0,006</w:t>
            </w:r>
          </w:p>
        </w:tc>
        <w:tc>
          <w:tcPr>
            <w:tcW w:w="1458" w:type="dxa"/>
            <w:vAlign w:val="center"/>
          </w:tcPr>
          <w:p w:rsidR="00DD34B8" w:rsidRDefault="00DD34B8" w:rsidP="00F86532">
            <w:pPr>
              <w:pStyle w:val="a3"/>
              <w:ind w:left="0"/>
              <w:jc w:val="center"/>
              <w:rPr>
                <w:lang w:val="uk-UA"/>
              </w:rPr>
            </w:pPr>
            <w:r>
              <w:rPr>
                <w:lang w:val="uk-UA"/>
              </w:rPr>
              <w:t>0,06</w:t>
            </w:r>
          </w:p>
        </w:tc>
      </w:tr>
      <w:tr w:rsidR="00DD34B8" w:rsidTr="00721B0D">
        <w:tc>
          <w:tcPr>
            <w:tcW w:w="1458" w:type="dxa"/>
          </w:tcPr>
          <w:p w:rsidR="00DD34B8" w:rsidRDefault="00DD34B8" w:rsidP="00F86532">
            <w:pPr>
              <w:pStyle w:val="a3"/>
              <w:ind w:left="0"/>
              <w:jc w:val="center"/>
              <w:rPr>
                <w:lang w:val="uk-UA"/>
              </w:rPr>
            </w:pPr>
            <w:r>
              <w:rPr>
                <w:lang w:val="uk-UA"/>
              </w:rPr>
              <w:t>20</w:t>
            </w:r>
          </w:p>
        </w:tc>
        <w:tc>
          <w:tcPr>
            <w:tcW w:w="1458" w:type="dxa"/>
          </w:tcPr>
          <w:p w:rsidR="00DD34B8" w:rsidRDefault="00DD34B8" w:rsidP="00F86532">
            <w:pPr>
              <w:pStyle w:val="a3"/>
              <w:ind w:left="0"/>
              <w:jc w:val="center"/>
              <w:rPr>
                <w:lang w:val="uk-UA"/>
              </w:rPr>
            </w:pPr>
            <w:r>
              <w:rPr>
                <w:lang w:val="uk-UA"/>
              </w:rPr>
              <w:t>500</w:t>
            </w:r>
          </w:p>
        </w:tc>
        <w:tc>
          <w:tcPr>
            <w:tcW w:w="1458" w:type="dxa"/>
          </w:tcPr>
          <w:p w:rsidR="00DD34B8" w:rsidRDefault="00DD34B8" w:rsidP="00F86532">
            <w:pPr>
              <w:pStyle w:val="a3"/>
              <w:ind w:left="0"/>
              <w:jc w:val="center"/>
              <w:rPr>
                <w:lang w:val="uk-UA"/>
              </w:rPr>
            </w:pPr>
            <w:r>
              <w:rPr>
                <w:lang w:val="uk-UA"/>
              </w:rPr>
              <w:t>3,7</w:t>
            </w:r>
          </w:p>
        </w:tc>
        <w:tc>
          <w:tcPr>
            <w:tcW w:w="1458" w:type="dxa"/>
            <w:vAlign w:val="center"/>
          </w:tcPr>
          <w:p w:rsidR="00DD34B8" w:rsidRDefault="00DD34B8" w:rsidP="00F86532">
            <w:pPr>
              <w:pStyle w:val="a3"/>
              <w:ind w:left="0"/>
              <w:jc w:val="center"/>
              <w:rPr>
                <w:lang w:val="uk-UA"/>
              </w:rPr>
            </w:pPr>
            <w:r>
              <w:rPr>
                <w:lang w:val="uk-UA"/>
              </w:rPr>
              <w:t>0,15</w:t>
            </w:r>
          </w:p>
        </w:tc>
        <w:tc>
          <w:tcPr>
            <w:tcW w:w="1458" w:type="dxa"/>
            <w:vAlign w:val="center"/>
          </w:tcPr>
          <w:p w:rsidR="00DD34B8" w:rsidRDefault="00DD34B8" w:rsidP="00F86532">
            <w:pPr>
              <w:pStyle w:val="a3"/>
              <w:ind w:left="0"/>
              <w:jc w:val="center"/>
              <w:rPr>
                <w:lang w:val="uk-UA"/>
              </w:rPr>
            </w:pPr>
            <w:r>
              <w:rPr>
                <w:lang w:val="uk-UA"/>
              </w:rPr>
              <w:t>рівномірний</w:t>
            </w:r>
          </w:p>
        </w:tc>
        <w:tc>
          <w:tcPr>
            <w:tcW w:w="1458" w:type="dxa"/>
            <w:vAlign w:val="center"/>
          </w:tcPr>
          <w:p w:rsidR="00DD34B8" w:rsidRDefault="00DD34B8" w:rsidP="00F86532">
            <w:pPr>
              <w:pStyle w:val="a3"/>
              <w:ind w:left="0"/>
              <w:jc w:val="center"/>
              <w:rPr>
                <w:lang w:val="uk-UA"/>
              </w:rPr>
            </w:pPr>
            <w:r>
              <w:rPr>
                <w:lang w:val="uk-UA"/>
              </w:rPr>
              <w:t>0,008</w:t>
            </w:r>
          </w:p>
        </w:tc>
        <w:tc>
          <w:tcPr>
            <w:tcW w:w="1458" w:type="dxa"/>
            <w:vAlign w:val="center"/>
          </w:tcPr>
          <w:p w:rsidR="00DD34B8" w:rsidRDefault="00DD34B8" w:rsidP="00F86532">
            <w:pPr>
              <w:pStyle w:val="a3"/>
              <w:ind w:left="0"/>
              <w:jc w:val="center"/>
              <w:rPr>
                <w:lang w:val="uk-UA"/>
              </w:rPr>
            </w:pPr>
            <w:r>
              <w:rPr>
                <w:lang w:val="uk-UA"/>
              </w:rPr>
              <w:t>0,07</w:t>
            </w:r>
          </w:p>
        </w:tc>
      </w:tr>
      <w:tr w:rsidR="00DD34B8" w:rsidTr="00721B0D">
        <w:tc>
          <w:tcPr>
            <w:tcW w:w="1458" w:type="dxa"/>
          </w:tcPr>
          <w:p w:rsidR="00DD34B8" w:rsidRDefault="00DD34B8" w:rsidP="00F86532">
            <w:pPr>
              <w:pStyle w:val="a3"/>
              <w:ind w:left="0"/>
              <w:jc w:val="center"/>
              <w:rPr>
                <w:lang w:val="uk-UA"/>
              </w:rPr>
            </w:pPr>
            <w:r>
              <w:rPr>
                <w:lang w:val="uk-UA"/>
              </w:rPr>
              <w:t>21</w:t>
            </w:r>
          </w:p>
        </w:tc>
        <w:tc>
          <w:tcPr>
            <w:tcW w:w="1458" w:type="dxa"/>
            <w:vAlign w:val="center"/>
          </w:tcPr>
          <w:p w:rsidR="00DD34B8" w:rsidRDefault="00DD34B8" w:rsidP="00F86532">
            <w:pPr>
              <w:pStyle w:val="a3"/>
              <w:ind w:left="0"/>
              <w:jc w:val="center"/>
              <w:rPr>
                <w:lang w:val="uk-UA"/>
              </w:rPr>
            </w:pPr>
            <w:r>
              <w:rPr>
                <w:lang w:val="uk-UA"/>
              </w:rPr>
              <w:t>200</w:t>
            </w:r>
          </w:p>
        </w:tc>
        <w:tc>
          <w:tcPr>
            <w:tcW w:w="1458" w:type="dxa"/>
          </w:tcPr>
          <w:p w:rsidR="00DD34B8" w:rsidRDefault="00DD34B8" w:rsidP="00F86532">
            <w:pPr>
              <w:pStyle w:val="a3"/>
              <w:ind w:left="0"/>
              <w:jc w:val="center"/>
              <w:rPr>
                <w:lang w:val="uk-UA"/>
              </w:rPr>
            </w:pPr>
            <w:r>
              <w:rPr>
                <w:lang w:val="uk-UA"/>
              </w:rPr>
              <w:t>1,8</w:t>
            </w:r>
          </w:p>
        </w:tc>
        <w:tc>
          <w:tcPr>
            <w:tcW w:w="1458" w:type="dxa"/>
            <w:vAlign w:val="center"/>
          </w:tcPr>
          <w:p w:rsidR="00DD34B8" w:rsidRDefault="00DD34B8" w:rsidP="00F86532">
            <w:pPr>
              <w:pStyle w:val="a3"/>
              <w:ind w:left="0"/>
              <w:jc w:val="center"/>
              <w:rPr>
                <w:lang w:val="uk-UA"/>
              </w:rPr>
            </w:pPr>
            <w:r>
              <w:rPr>
                <w:lang w:val="uk-UA"/>
              </w:rPr>
              <w:t>0,18</w:t>
            </w:r>
          </w:p>
        </w:tc>
        <w:tc>
          <w:tcPr>
            <w:tcW w:w="1458" w:type="dxa"/>
            <w:vAlign w:val="center"/>
          </w:tcPr>
          <w:p w:rsidR="00DD34B8" w:rsidRDefault="00DD34B8" w:rsidP="00F86532">
            <w:pPr>
              <w:pStyle w:val="a3"/>
              <w:ind w:left="0"/>
              <w:jc w:val="center"/>
              <w:rPr>
                <w:lang w:val="uk-UA"/>
              </w:rPr>
            </w:pPr>
            <w:r>
              <w:rPr>
                <w:lang w:val="uk-UA"/>
              </w:rPr>
              <w:t>нормальний</w:t>
            </w:r>
          </w:p>
        </w:tc>
        <w:tc>
          <w:tcPr>
            <w:tcW w:w="1458" w:type="dxa"/>
            <w:vAlign w:val="center"/>
          </w:tcPr>
          <w:p w:rsidR="00DD34B8" w:rsidRDefault="00DD34B8" w:rsidP="00F86532">
            <w:pPr>
              <w:pStyle w:val="a3"/>
              <w:ind w:left="0"/>
              <w:jc w:val="center"/>
              <w:rPr>
                <w:lang w:val="uk-UA"/>
              </w:rPr>
            </w:pPr>
            <w:r>
              <w:rPr>
                <w:lang w:val="uk-UA"/>
              </w:rPr>
              <w:t>0,010</w:t>
            </w:r>
          </w:p>
        </w:tc>
        <w:tc>
          <w:tcPr>
            <w:tcW w:w="1458" w:type="dxa"/>
            <w:vAlign w:val="center"/>
          </w:tcPr>
          <w:p w:rsidR="00DD34B8" w:rsidRDefault="00DD34B8" w:rsidP="00F86532">
            <w:pPr>
              <w:pStyle w:val="a3"/>
              <w:ind w:left="0"/>
              <w:jc w:val="center"/>
              <w:rPr>
                <w:lang w:val="uk-UA"/>
              </w:rPr>
            </w:pPr>
            <w:r>
              <w:rPr>
                <w:lang w:val="uk-UA"/>
              </w:rPr>
              <w:t>0,02</w:t>
            </w:r>
          </w:p>
        </w:tc>
      </w:tr>
      <w:tr w:rsidR="00DD34B8" w:rsidTr="00721B0D">
        <w:tc>
          <w:tcPr>
            <w:tcW w:w="1458" w:type="dxa"/>
          </w:tcPr>
          <w:p w:rsidR="00DD34B8" w:rsidRDefault="00DD34B8" w:rsidP="00F86532">
            <w:pPr>
              <w:pStyle w:val="a3"/>
              <w:ind w:left="0"/>
              <w:jc w:val="center"/>
              <w:rPr>
                <w:lang w:val="uk-UA"/>
              </w:rPr>
            </w:pPr>
            <w:r>
              <w:rPr>
                <w:lang w:val="uk-UA"/>
              </w:rPr>
              <w:t>22</w:t>
            </w:r>
          </w:p>
        </w:tc>
        <w:tc>
          <w:tcPr>
            <w:tcW w:w="1458" w:type="dxa"/>
            <w:vAlign w:val="center"/>
          </w:tcPr>
          <w:p w:rsidR="00DD34B8" w:rsidRDefault="00DD34B8" w:rsidP="00F86532">
            <w:pPr>
              <w:pStyle w:val="a3"/>
              <w:ind w:left="0"/>
              <w:jc w:val="center"/>
              <w:rPr>
                <w:lang w:val="uk-UA"/>
              </w:rPr>
            </w:pPr>
            <w:r>
              <w:rPr>
                <w:lang w:val="uk-UA"/>
              </w:rPr>
              <w:t>230</w:t>
            </w:r>
          </w:p>
        </w:tc>
        <w:tc>
          <w:tcPr>
            <w:tcW w:w="1458" w:type="dxa"/>
          </w:tcPr>
          <w:p w:rsidR="00DD34B8" w:rsidRDefault="00DD34B8" w:rsidP="00F86532">
            <w:pPr>
              <w:pStyle w:val="a3"/>
              <w:ind w:left="0"/>
              <w:jc w:val="center"/>
              <w:rPr>
                <w:lang w:val="uk-UA"/>
              </w:rPr>
            </w:pPr>
            <w:r>
              <w:rPr>
                <w:lang w:val="uk-UA"/>
              </w:rPr>
              <w:t>2,0</w:t>
            </w:r>
            <w:bookmarkStart w:id="1" w:name="_GoBack"/>
            <w:bookmarkEnd w:id="1"/>
          </w:p>
        </w:tc>
        <w:tc>
          <w:tcPr>
            <w:tcW w:w="1458" w:type="dxa"/>
            <w:vAlign w:val="center"/>
          </w:tcPr>
          <w:p w:rsidR="00DD34B8" w:rsidRDefault="00DD34B8" w:rsidP="00F86532">
            <w:pPr>
              <w:pStyle w:val="a3"/>
              <w:ind w:left="0"/>
              <w:jc w:val="center"/>
              <w:rPr>
                <w:lang w:val="uk-UA"/>
              </w:rPr>
            </w:pPr>
            <w:r>
              <w:rPr>
                <w:lang w:val="uk-UA"/>
              </w:rPr>
              <w:t>0,2</w:t>
            </w:r>
          </w:p>
        </w:tc>
        <w:tc>
          <w:tcPr>
            <w:tcW w:w="1458" w:type="dxa"/>
            <w:vAlign w:val="center"/>
          </w:tcPr>
          <w:p w:rsidR="00DD34B8" w:rsidRDefault="00DD34B8" w:rsidP="00F86532">
            <w:pPr>
              <w:pStyle w:val="a3"/>
              <w:ind w:left="0"/>
              <w:jc w:val="center"/>
              <w:rPr>
                <w:lang w:val="uk-UA"/>
              </w:rPr>
            </w:pPr>
            <w:r>
              <w:rPr>
                <w:lang w:val="uk-UA"/>
              </w:rPr>
              <w:t>рівномірний</w:t>
            </w:r>
          </w:p>
        </w:tc>
        <w:tc>
          <w:tcPr>
            <w:tcW w:w="1458" w:type="dxa"/>
            <w:vAlign w:val="center"/>
          </w:tcPr>
          <w:p w:rsidR="00DD34B8" w:rsidRDefault="00DD34B8" w:rsidP="00F86532">
            <w:pPr>
              <w:pStyle w:val="a3"/>
              <w:ind w:left="0"/>
              <w:jc w:val="center"/>
              <w:rPr>
                <w:lang w:val="uk-UA"/>
              </w:rPr>
            </w:pPr>
            <w:r>
              <w:rPr>
                <w:lang w:val="uk-UA"/>
              </w:rPr>
              <w:t>0,006</w:t>
            </w:r>
          </w:p>
        </w:tc>
        <w:tc>
          <w:tcPr>
            <w:tcW w:w="1458" w:type="dxa"/>
            <w:vAlign w:val="center"/>
          </w:tcPr>
          <w:p w:rsidR="00DD34B8" w:rsidRDefault="00DD34B8" w:rsidP="00F86532">
            <w:pPr>
              <w:pStyle w:val="a3"/>
              <w:ind w:left="0"/>
              <w:jc w:val="center"/>
              <w:rPr>
                <w:lang w:val="uk-UA"/>
              </w:rPr>
            </w:pPr>
            <w:r>
              <w:rPr>
                <w:lang w:val="uk-UA"/>
              </w:rPr>
              <w:t>0,05</w:t>
            </w:r>
          </w:p>
        </w:tc>
      </w:tr>
      <w:tr w:rsidR="00DD34B8" w:rsidTr="00721B0D">
        <w:tc>
          <w:tcPr>
            <w:tcW w:w="1458" w:type="dxa"/>
          </w:tcPr>
          <w:p w:rsidR="00DD34B8" w:rsidRDefault="00DD34B8" w:rsidP="00F86532">
            <w:pPr>
              <w:pStyle w:val="a3"/>
              <w:ind w:left="0"/>
              <w:jc w:val="center"/>
              <w:rPr>
                <w:lang w:val="uk-UA"/>
              </w:rPr>
            </w:pPr>
            <w:r>
              <w:rPr>
                <w:lang w:val="uk-UA"/>
              </w:rPr>
              <w:t>23</w:t>
            </w:r>
          </w:p>
        </w:tc>
        <w:tc>
          <w:tcPr>
            <w:tcW w:w="1458" w:type="dxa"/>
            <w:vAlign w:val="center"/>
          </w:tcPr>
          <w:p w:rsidR="00DD34B8" w:rsidRDefault="00DD34B8" w:rsidP="00F86532">
            <w:pPr>
              <w:pStyle w:val="a3"/>
              <w:ind w:left="0"/>
              <w:jc w:val="center"/>
              <w:rPr>
                <w:lang w:val="uk-UA"/>
              </w:rPr>
            </w:pPr>
            <w:r>
              <w:rPr>
                <w:lang w:val="uk-UA"/>
              </w:rPr>
              <w:t>250</w:t>
            </w:r>
          </w:p>
        </w:tc>
        <w:tc>
          <w:tcPr>
            <w:tcW w:w="1458" w:type="dxa"/>
          </w:tcPr>
          <w:p w:rsidR="00DD34B8" w:rsidRDefault="00DD34B8" w:rsidP="00F86532">
            <w:pPr>
              <w:pStyle w:val="a3"/>
              <w:ind w:left="0"/>
              <w:jc w:val="center"/>
              <w:rPr>
                <w:lang w:val="uk-UA"/>
              </w:rPr>
            </w:pPr>
            <w:r>
              <w:rPr>
                <w:lang w:val="uk-UA"/>
              </w:rPr>
              <w:t>2,6</w:t>
            </w:r>
          </w:p>
        </w:tc>
        <w:tc>
          <w:tcPr>
            <w:tcW w:w="1458" w:type="dxa"/>
            <w:vAlign w:val="center"/>
          </w:tcPr>
          <w:p w:rsidR="00DD34B8" w:rsidRDefault="00DD34B8" w:rsidP="00F86532">
            <w:pPr>
              <w:pStyle w:val="a3"/>
              <w:ind w:left="0"/>
              <w:jc w:val="center"/>
              <w:rPr>
                <w:lang w:val="uk-UA"/>
              </w:rPr>
            </w:pPr>
            <w:r>
              <w:rPr>
                <w:lang w:val="uk-UA"/>
              </w:rPr>
              <w:t>0,26</w:t>
            </w:r>
          </w:p>
        </w:tc>
        <w:tc>
          <w:tcPr>
            <w:tcW w:w="1458" w:type="dxa"/>
            <w:vAlign w:val="center"/>
          </w:tcPr>
          <w:p w:rsidR="00DD34B8" w:rsidRDefault="00DD34B8" w:rsidP="00F86532">
            <w:pPr>
              <w:pStyle w:val="a3"/>
              <w:ind w:left="0"/>
              <w:jc w:val="center"/>
              <w:rPr>
                <w:lang w:val="uk-UA"/>
              </w:rPr>
            </w:pPr>
            <w:r>
              <w:rPr>
                <w:lang w:val="uk-UA"/>
              </w:rPr>
              <w:t>нормальний</w:t>
            </w:r>
          </w:p>
        </w:tc>
        <w:tc>
          <w:tcPr>
            <w:tcW w:w="1458" w:type="dxa"/>
            <w:vAlign w:val="center"/>
          </w:tcPr>
          <w:p w:rsidR="00DD34B8" w:rsidRDefault="00DD34B8" w:rsidP="00F86532">
            <w:pPr>
              <w:pStyle w:val="a3"/>
              <w:ind w:left="0"/>
              <w:jc w:val="center"/>
              <w:rPr>
                <w:lang w:val="uk-UA"/>
              </w:rPr>
            </w:pPr>
            <w:r>
              <w:rPr>
                <w:lang w:val="uk-UA"/>
              </w:rPr>
              <w:t>0,008</w:t>
            </w:r>
          </w:p>
        </w:tc>
        <w:tc>
          <w:tcPr>
            <w:tcW w:w="1458" w:type="dxa"/>
            <w:vAlign w:val="center"/>
          </w:tcPr>
          <w:p w:rsidR="00DD34B8" w:rsidRDefault="00DD34B8" w:rsidP="00F86532">
            <w:pPr>
              <w:pStyle w:val="a3"/>
              <w:ind w:left="0"/>
              <w:jc w:val="center"/>
              <w:rPr>
                <w:lang w:val="uk-UA"/>
              </w:rPr>
            </w:pPr>
            <w:r>
              <w:rPr>
                <w:lang w:val="uk-UA"/>
              </w:rPr>
              <w:t>0,06</w:t>
            </w:r>
          </w:p>
        </w:tc>
      </w:tr>
      <w:tr w:rsidR="00DD34B8" w:rsidTr="00721B0D">
        <w:tc>
          <w:tcPr>
            <w:tcW w:w="1458" w:type="dxa"/>
          </w:tcPr>
          <w:p w:rsidR="00DD34B8" w:rsidRDefault="00DD34B8" w:rsidP="00F86532">
            <w:pPr>
              <w:pStyle w:val="a3"/>
              <w:ind w:left="0"/>
              <w:jc w:val="center"/>
              <w:rPr>
                <w:lang w:val="uk-UA"/>
              </w:rPr>
            </w:pPr>
            <w:r>
              <w:rPr>
                <w:lang w:val="uk-UA"/>
              </w:rPr>
              <w:t>24</w:t>
            </w:r>
          </w:p>
        </w:tc>
        <w:tc>
          <w:tcPr>
            <w:tcW w:w="1458" w:type="dxa"/>
            <w:vAlign w:val="center"/>
          </w:tcPr>
          <w:p w:rsidR="00DD34B8" w:rsidRDefault="00DD34B8" w:rsidP="00F86532">
            <w:pPr>
              <w:pStyle w:val="a3"/>
              <w:ind w:left="0"/>
              <w:jc w:val="center"/>
              <w:rPr>
                <w:lang w:val="uk-UA"/>
              </w:rPr>
            </w:pPr>
            <w:r>
              <w:rPr>
                <w:lang w:val="uk-UA"/>
              </w:rPr>
              <w:t>280</w:t>
            </w:r>
          </w:p>
        </w:tc>
        <w:tc>
          <w:tcPr>
            <w:tcW w:w="1458" w:type="dxa"/>
          </w:tcPr>
          <w:p w:rsidR="00DD34B8" w:rsidRDefault="00DD34B8" w:rsidP="00F86532">
            <w:pPr>
              <w:pStyle w:val="a3"/>
              <w:ind w:left="0"/>
              <w:jc w:val="center"/>
              <w:rPr>
                <w:lang w:val="uk-UA"/>
              </w:rPr>
            </w:pPr>
            <w:r>
              <w:rPr>
                <w:lang w:val="uk-UA"/>
              </w:rPr>
              <w:t>3,0</w:t>
            </w:r>
          </w:p>
        </w:tc>
        <w:tc>
          <w:tcPr>
            <w:tcW w:w="1458" w:type="dxa"/>
            <w:vAlign w:val="center"/>
          </w:tcPr>
          <w:p w:rsidR="00DD34B8" w:rsidRDefault="00DD34B8" w:rsidP="00F86532">
            <w:pPr>
              <w:pStyle w:val="a3"/>
              <w:ind w:left="0"/>
              <w:jc w:val="center"/>
              <w:rPr>
                <w:lang w:val="uk-UA"/>
              </w:rPr>
            </w:pPr>
            <w:r>
              <w:rPr>
                <w:lang w:val="uk-UA"/>
              </w:rPr>
              <w:t>0,13</w:t>
            </w:r>
          </w:p>
        </w:tc>
        <w:tc>
          <w:tcPr>
            <w:tcW w:w="1458" w:type="dxa"/>
            <w:vAlign w:val="center"/>
          </w:tcPr>
          <w:p w:rsidR="00DD34B8" w:rsidRDefault="00DD34B8" w:rsidP="00F86532">
            <w:pPr>
              <w:pStyle w:val="a3"/>
              <w:ind w:left="0"/>
              <w:jc w:val="center"/>
              <w:rPr>
                <w:lang w:val="uk-UA"/>
              </w:rPr>
            </w:pPr>
            <w:r>
              <w:rPr>
                <w:lang w:val="uk-UA"/>
              </w:rPr>
              <w:t>рівномірний</w:t>
            </w:r>
          </w:p>
        </w:tc>
        <w:tc>
          <w:tcPr>
            <w:tcW w:w="1458" w:type="dxa"/>
            <w:vAlign w:val="center"/>
          </w:tcPr>
          <w:p w:rsidR="00DD34B8" w:rsidRDefault="00DD34B8" w:rsidP="00F86532">
            <w:pPr>
              <w:pStyle w:val="a3"/>
              <w:ind w:left="0"/>
              <w:jc w:val="center"/>
              <w:rPr>
                <w:lang w:val="uk-UA"/>
              </w:rPr>
            </w:pPr>
            <w:r>
              <w:rPr>
                <w:lang w:val="uk-UA"/>
              </w:rPr>
              <w:t>0,010</w:t>
            </w:r>
          </w:p>
        </w:tc>
        <w:tc>
          <w:tcPr>
            <w:tcW w:w="1458" w:type="dxa"/>
            <w:vAlign w:val="center"/>
          </w:tcPr>
          <w:p w:rsidR="00DD34B8" w:rsidRDefault="00DD34B8" w:rsidP="00F86532">
            <w:pPr>
              <w:pStyle w:val="a3"/>
              <w:ind w:left="0"/>
              <w:jc w:val="center"/>
              <w:rPr>
                <w:lang w:val="uk-UA"/>
              </w:rPr>
            </w:pPr>
            <w:r>
              <w:rPr>
                <w:lang w:val="uk-UA"/>
              </w:rPr>
              <w:t>0,07</w:t>
            </w:r>
          </w:p>
        </w:tc>
      </w:tr>
      <w:tr w:rsidR="00DD34B8" w:rsidTr="00721B0D">
        <w:tc>
          <w:tcPr>
            <w:tcW w:w="1458" w:type="dxa"/>
          </w:tcPr>
          <w:p w:rsidR="00DD34B8" w:rsidRDefault="00DD34B8" w:rsidP="00F86532">
            <w:pPr>
              <w:pStyle w:val="a3"/>
              <w:ind w:left="0"/>
              <w:jc w:val="center"/>
              <w:rPr>
                <w:lang w:val="uk-UA"/>
              </w:rPr>
            </w:pPr>
            <w:r>
              <w:rPr>
                <w:lang w:val="uk-UA"/>
              </w:rPr>
              <w:t>25</w:t>
            </w:r>
          </w:p>
        </w:tc>
        <w:tc>
          <w:tcPr>
            <w:tcW w:w="1458" w:type="dxa"/>
            <w:vAlign w:val="center"/>
          </w:tcPr>
          <w:p w:rsidR="00DD34B8" w:rsidRDefault="00DD34B8" w:rsidP="00F86532">
            <w:pPr>
              <w:pStyle w:val="a3"/>
              <w:ind w:left="0"/>
              <w:jc w:val="center"/>
              <w:rPr>
                <w:lang w:val="uk-UA"/>
              </w:rPr>
            </w:pPr>
            <w:r>
              <w:rPr>
                <w:lang w:val="uk-UA"/>
              </w:rPr>
              <w:t>300</w:t>
            </w:r>
          </w:p>
        </w:tc>
        <w:tc>
          <w:tcPr>
            <w:tcW w:w="1458" w:type="dxa"/>
          </w:tcPr>
          <w:p w:rsidR="00DD34B8" w:rsidRDefault="00DD34B8" w:rsidP="00F86532">
            <w:pPr>
              <w:pStyle w:val="a3"/>
              <w:ind w:left="0"/>
              <w:jc w:val="center"/>
              <w:rPr>
                <w:lang w:val="uk-UA"/>
              </w:rPr>
            </w:pPr>
            <w:r>
              <w:rPr>
                <w:lang w:val="uk-UA"/>
              </w:rPr>
              <w:t>3,7</w:t>
            </w:r>
          </w:p>
        </w:tc>
        <w:tc>
          <w:tcPr>
            <w:tcW w:w="1458" w:type="dxa"/>
            <w:vAlign w:val="center"/>
          </w:tcPr>
          <w:p w:rsidR="00DD34B8" w:rsidRDefault="00DD34B8" w:rsidP="00F86532">
            <w:pPr>
              <w:pStyle w:val="a3"/>
              <w:ind w:left="0"/>
              <w:jc w:val="center"/>
              <w:rPr>
                <w:lang w:val="uk-UA"/>
              </w:rPr>
            </w:pPr>
            <w:r>
              <w:rPr>
                <w:lang w:val="uk-UA"/>
              </w:rPr>
              <w:t>0,1</w:t>
            </w:r>
          </w:p>
        </w:tc>
        <w:tc>
          <w:tcPr>
            <w:tcW w:w="1458" w:type="dxa"/>
            <w:vAlign w:val="center"/>
          </w:tcPr>
          <w:p w:rsidR="00DD34B8" w:rsidRDefault="00DD34B8" w:rsidP="00F86532">
            <w:pPr>
              <w:pStyle w:val="a3"/>
              <w:ind w:left="0"/>
              <w:jc w:val="center"/>
              <w:rPr>
                <w:lang w:val="uk-UA"/>
              </w:rPr>
            </w:pPr>
            <w:r>
              <w:rPr>
                <w:lang w:val="uk-UA"/>
              </w:rPr>
              <w:t>нормальний</w:t>
            </w:r>
          </w:p>
        </w:tc>
        <w:tc>
          <w:tcPr>
            <w:tcW w:w="1458" w:type="dxa"/>
            <w:vAlign w:val="center"/>
          </w:tcPr>
          <w:p w:rsidR="00DD34B8" w:rsidRDefault="00DD34B8" w:rsidP="00F86532">
            <w:pPr>
              <w:pStyle w:val="a3"/>
              <w:ind w:left="0"/>
              <w:jc w:val="center"/>
              <w:rPr>
                <w:lang w:val="uk-UA"/>
              </w:rPr>
            </w:pPr>
            <w:r>
              <w:rPr>
                <w:lang w:val="uk-UA"/>
              </w:rPr>
              <w:t>0,006</w:t>
            </w:r>
          </w:p>
        </w:tc>
        <w:tc>
          <w:tcPr>
            <w:tcW w:w="1458" w:type="dxa"/>
            <w:vAlign w:val="center"/>
          </w:tcPr>
          <w:p w:rsidR="00DD34B8" w:rsidRDefault="00DD34B8" w:rsidP="00F86532">
            <w:pPr>
              <w:pStyle w:val="a3"/>
              <w:ind w:left="0"/>
              <w:jc w:val="center"/>
              <w:rPr>
                <w:lang w:val="uk-UA"/>
              </w:rPr>
            </w:pPr>
            <w:r>
              <w:rPr>
                <w:lang w:val="uk-UA"/>
              </w:rPr>
              <w:t>0,02</w:t>
            </w:r>
          </w:p>
        </w:tc>
      </w:tr>
      <w:tr w:rsidR="00DD34B8" w:rsidTr="00721B0D">
        <w:tc>
          <w:tcPr>
            <w:tcW w:w="1458" w:type="dxa"/>
          </w:tcPr>
          <w:p w:rsidR="00DD34B8" w:rsidRDefault="00DD34B8" w:rsidP="00F86532">
            <w:pPr>
              <w:pStyle w:val="a3"/>
              <w:ind w:left="0"/>
              <w:jc w:val="center"/>
              <w:rPr>
                <w:lang w:val="uk-UA"/>
              </w:rPr>
            </w:pPr>
            <w:r>
              <w:rPr>
                <w:lang w:val="uk-UA"/>
              </w:rPr>
              <w:t>26</w:t>
            </w:r>
          </w:p>
        </w:tc>
        <w:tc>
          <w:tcPr>
            <w:tcW w:w="1458" w:type="dxa"/>
            <w:vAlign w:val="center"/>
          </w:tcPr>
          <w:p w:rsidR="00DD34B8" w:rsidRDefault="00DD34B8" w:rsidP="00F86532">
            <w:pPr>
              <w:pStyle w:val="a3"/>
              <w:ind w:left="0"/>
              <w:jc w:val="center"/>
              <w:rPr>
                <w:lang w:val="uk-UA"/>
              </w:rPr>
            </w:pPr>
            <w:r>
              <w:rPr>
                <w:lang w:val="uk-UA"/>
              </w:rPr>
              <w:t>320</w:t>
            </w:r>
          </w:p>
        </w:tc>
        <w:tc>
          <w:tcPr>
            <w:tcW w:w="1458" w:type="dxa"/>
          </w:tcPr>
          <w:p w:rsidR="00DD34B8" w:rsidRDefault="00DD34B8" w:rsidP="00F86532">
            <w:pPr>
              <w:pStyle w:val="a3"/>
              <w:ind w:left="0"/>
              <w:jc w:val="center"/>
              <w:rPr>
                <w:lang w:val="uk-UA"/>
              </w:rPr>
            </w:pPr>
            <w:r>
              <w:rPr>
                <w:lang w:val="uk-UA"/>
              </w:rPr>
              <w:t>1,8</w:t>
            </w:r>
          </w:p>
        </w:tc>
        <w:tc>
          <w:tcPr>
            <w:tcW w:w="1458" w:type="dxa"/>
            <w:vAlign w:val="center"/>
          </w:tcPr>
          <w:p w:rsidR="00DD34B8" w:rsidRDefault="00DD34B8" w:rsidP="00F86532">
            <w:pPr>
              <w:pStyle w:val="a3"/>
              <w:ind w:left="0"/>
              <w:jc w:val="center"/>
              <w:rPr>
                <w:lang w:val="uk-UA"/>
              </w:rPr>
            </w:pPr>
            <w:r>
              <w:rPr>
                <w:lang w:val="uk-UA"/>
              </w:rPr>
              <w:t>0,15</w:t>
            </w:r>
          </w:p>
        </w:tc>
        <w:tc>
          <w:tcPr>
            <w:tcW w:w="1458" w:type="dxa"/>
            <w:vAlign w:val="center"/>
          </w:tcPr>
          <w:p w:rsidR="00DD34B8" w:rsidRDefault="00DD34B8" w:rsidP="00F86532">
            <w:pPr>
              <w:pStyle w:val="a3"/>
              <w:ind w:left="0"/>
              <w:jc w:val="center"/>
              <w:rPr>
                <w:lang w:val="uk-UA"/>
              </w:rPr>
            </w:pPr>
            <w:r>
              <w:rPr>
                <w:lang w:val="uk-UA"/>
              </w:rPr>
              <w:t>рівномірний</w:t>
            </w:r>
          </w:p>
        </w:tc>
        <w:tc>
          <w:tcPr>
            <w:tcW w:w="1458" w:type="dxa"/>
            <w:vAlign w:val="center"/>
          </w:tcPr>
          <w:p w:rsidR="00DD34B8" w:rsidRDefault="00DD34B8" w:rsidP="00F86532">
            <w:pPr>
              <w:pStyle w:val="a3"/>
              <w:ind w:left="0"/>
              <w:jc w:val="center"/>
              <w:rPr>
                <w:lang w:val="uk-UA"/>
              </w:rPr>
            </w:pPr>
            <w:r>
              <w:rPr>
                <w:lang w:val="uk-UA"/>
              </w:rPr>
              <w:t>0,008</w:t>
            </w:r>
          </w:p>
        </w:tc>
        <w:tc>
          <w:tcPr>
            <w:tcW w:w="1458" w:type="dxa"/>
            <w:vAlign w:val="center"/>
          </w:tcPr>
          <w:p w:rsidR="00DD34B8" w:rsidRDefault="00DD34B8" w:rsidP="00F86532">
            <w:pPr>
              <w:pStyle w:val="a3"/>
              <w:ind w:left="0"/>
              <w:jc w:val="center"/>
              <w:rPr>
                <w:lang w:val="uk-UA"/>
              </w:rPr>
            </w:pPr>
            <w:r>
              <w:rPr>
                <w:lang w:val="uk-UA"/>
              </w:rPr>
              <w:t>0,05</w:t>
            </w:r>
          </w:p>
        </w:tc>
      </w:tr>
      <w:tr w:rsidR="00DD34B8" w:rsidTr="00721B0D">
        <w:tc>
          <w:tcPr>
            <w:tcW w:w="1458" w:type="dxa"/>
          </w:tcPr>
          <w:p w:rsidR="00DD34B8" w:rsidRDefault="00DD34B8" w:rsidP="00F86532">
            <w:pPr>
              <w:pStyle w:val="a3"/>
              <w:ind w:left="0"/>
              <w:jc w:val="center"/>
              <w:rPr>
                <w:lang w:val="uk-UA"/>
              </w:rPr>
            </w:pPr>
            <w:r>
              <w:rPr>
                <w:lang w:val="uk-UA"/>
              </w:rPr>
              <w:t>27</w:t>
            </w:r>
          </w:p>
        </w:tc>
        <w:tc>
          <w:tcPr>
            <w:tcW w:w="1458" w:type="dxa"/>
            <w:vAlign w:val="center"/>
          </w:tcPr>
          <w:p w:rsidR="00DD34B8" w:rsidRDefault="00DD34B8" w:rsidP="00F86532">
            <w:pPr>
              <w:pStyle w:val="a3"/>
              <w:ind w:left="0"/>
              <w:jc w:val="center"/>
              <w:rPr>
                <w:lang w:val="uk-UA"/>
              </w:rPr>
            </w:pPr>
            <w:r>
              <w:rPr>
                <w:lang w:val="uk-UA"/>
              </w:rPr>
              <w:t>350</w:t>
            </w:r>
          </w:p>
        </w:tc>
        <w:tc>
          <w:tcPr>
            <w:tcW w:w="1458" w:type="dxa"/>
          </w:tcPr>
          <w:p w:rsidR="00DD34B8" w:rsidRDefault="00DD34B8" w:rsidP="00F86532">
            <w:pPr>
              <w:pStyle w:val="a3"/>
              <w:ind w:left="0"/>
              <w:jc w:val="center"/>
              <w:rPr>
                <w:lang w:val="uk-UA"/>
              </w:rPr>
            </w:pPr>
            <w:r>
              <w:rPr>
                <w:lang w:val="uk-UA"/>
              </w:rPr>
              <w:t>2,0</w:t>
            </w:r>
          </w:p>
        </w:tc>
        <w:tc>
          <w:tcPr>
            <w:tcW w:w="1458" w:type="dxa"/>
            <w:vAlign w:val="center"/>
          </w:tcPr>
          <w:p w:rsidR="00DD34B8" w:rsidRDefault="00DD34B8" w:rsidP="00F86532">
            <w:pPr>
              <w:pStyle w:val="a3"/>
              <w:ind w:left="0"/>
              <w:jc w:val="center"/>
              <w:rPr>
                <w:lang w:val="uk-UA"/>
              </w:rPr>
            </w:pPr>
            <w:r>
              <w:rPr>
                <w:lang w:val="uk-UA"/>
              </w:rPr>
              <w:t>0,18</w:t>
            </w:r>
          </w:p>
        </w:tc>
        <w:tc>
          <w:tcPr>
            <w:tcW w:w="1458" w:type="dxa"/>
            <w:vAlign w:val="center"/>
          </w:tcPr>
          <w:p w:rsidR="00DD34B8" w:rsidRDefault="00DD34B8" w:rsidP="00F86532">
            <w:pPr>
              <w:pStyle w:val="a3"/>
              <w:ind w:left="0"/>
              <w:jc w:val="center"/>
              <w:rPr>
                <w:lang w:val="uk-UA"/>
              </w:rPr>
            </w:pPr>
            <w:r>
              <w:rPr>
                <w:lang w:val="uk-UA"/>
              </w:rPr>
              <w:t>нормальний</w:t>
            </w:r>
          </w:p>
        </w:tc>
        <w:tc>
          <w:tcPr>
            <w:tcW w:w="1458" w:type="dxa"/>
            <w:vAlign w:val="center"/>
          </w:tcPr>
          <w:p w:rsidR="00DD34B8" w:rsidRDefault="00DD34B8" w:rsidP="00F86532">
            <w:pPr>
              <w:pStyle w:val="a3"/>
              <w:ind w:left="0"/>
              <w:jc w:val="center"/>
              <w:rPr>
                <w:lang w:val="uk-UA"/>
              </w:rPr>
            </w:pPr>
            <w:r>
              <w:rPr>
                <w:lang w:val="uk-UA"/>
              </w:rPr>
              <w:t>0,010</w:t>
            </w:r>
          </w:p>
        </w:tc>
        <w:tc>
          <w:tcPr>
            <w:tcW w:w="1458" w:type="dxa"/>
            <w:vAlign w:val="center"/>
          </w:tcPr>
          <w:p w:rsidR="00DD34B8" w:rsidRDefault="00DD34B8" w:rsidP="00F86532">
            <w:pPr>
              <w:pStyle w:val="a3"/>
              <w:ind w:left="0"/>
              <w:jc w:val="center"/>
              <w:rPr>
                <w:lang w:val="uk-UA"/>
              </w:rPr>
            </w:pPr>
            <w:r>
              <w:rPr>
                <w:lang w:val="uk-UA"/>
              </w:rPr>
              <w:t>0,06</w:t>
            </w:r>
          </w:p>
        </w:tc>
      </w:tr>
      <w:tr w:rsidR="00DD34B8" w:rsidTr="00721B0D">
        <w:tc>
          <w:tcPr>
            <w:tcW w:w="1458" w:type="dxa"/>
          </w:tcPr>
          <w:p w:rsidR="00DD34B8" w:rsidRDefault="00DD34B8" w:rsidP="00F86532">
            <w:pPr>
              <w:pStyle w:val="a3"/>
              <w:ind w:left="0"/>
              <w:jc w:val="center"/>
              <w:rPr>
                <w:lang w:val="uk-UA"/>
              </w:rPr>
            </w:pPr>
            <w:r>
              <w:rPr>
                <w:lang w:val="uk-UA"/>
              </w:rPr>
              <w:t>28</w:t>
            </w:r>
          </w:p>
        </w:tc>
        <w:tc>
          <w:tcPr>
            <w:tcW w:w="1458" w:type="dxa"/>
          </w:tcPr>
          <w:p w:rsidR="00DD34B8" w:rsidRDefault="00DD34B8" w:rsidP="00F86532">
            <w:pPr>
              <w:pStyle w:val="a3"/>
              <w:ind w:left="0"/>
              <w:jc w:val="center"/>
              <w:rPr>
                <w:lang w:val="uk-UA"/>
              </w:rPr>
            </w:pPr>
            <w:r>
              <w:rPr>
                <w:lang w:val="uk-UA"/>
              </w:rPr>
              <w:t>370</w:t>
            </w:r>
          </w:p>
        </w:tc>
        <w:tc>
          <w:tcPr>
            <w:tcW w:w="1458" w:type="dxa"/>
          </w:tcPr>
          <w:p w:rsidR="00DD34B8" w:rsidRDefault="00DD34B8" w:rsidP="00F86532">
            <w:pPr>
              <w:pStyle w:val="a3"/>
              <w:ind w:left="0"/>
              <w:jc w:val="center"/>
              <w:rPr>
                <w:lang w:val="uk-UA"/>
              </w:rPr>
            </w:pPr>
            <w:r>
              <w:rPr>
                <w:lang w:val="uk-UA"/>
              </w:rPr>
              <w:t>2,6</w:t>
            </w:r>
          </w:p>
        </w:tc>
        <w:tc>
          <w:tcPr>
            <w:tcW w:w="1458" w:type="dxa"/>
            <w:vAlign w:val="center"/>
          </w:tcPr>
          <w:p w:rsidR="00DD34B8" w:rsidRDefault="00DD34B8" w:rsidP="00F86532">
            <w:pPr>
              <w:pStyle w:val="a3"/>
              <w:ind w:left="0"/>
              <w:jc w:val="center"/>
              <w:rPr>
                <w:lang w:val="uk-UA"/>
              </w:rPr>
            </w:pPr>
            <w:r>
              <w:rPr>
                <w:lang w:val="uk-UA"/>
              </w:rPr>
              <w:t>0,2</w:t>
            </w:r>
          </w:p>
        </w:tc>
        <w:tc>
          <w:tcPr>
            <w:tcW w:w="1458" w:type="dxa"/>
            <w:vAlign w:val="center"/>
          </w:tcPr>
          <w:p w:rsidR="00DD34B8" w:rsidRDefault="00DD34B8" w:rsidP="00F86532">
            <w:pPr>
              <w:pStyle w:val="a3"/>
              <w:ind w:left="0"/>
              <w:jc w:val="center"/>
              <w:rPr>
                <w:lang w:val="uk-UA"/>
              </w:rPr>
            </w:pPr>
            <w:r>
              <w:rPr>
                <w:lang w:val="uk-UA"/>
              </w:rPr>
              <w:t>рівномірний</w:t>
            </w:r>
          </w:p>
        </w:tc>
        <w:tc>
          <w:tcPr>
            <w:tcW w:w="1458" w:type="dxa"/>
            <w:vAlign w:val="center"/>
          </w:tcPr>
          <w:p w:rsidR="00DD34B8" w:rsidRDefault="00DD34B8" w:rsidP="00F86532">
            <w:pPr>
              <w:pStyle w:val="a3"/>
              <w:ind w:left="0"/>
              <w:jc w:val="center"/>
              <w:rPr>
                <w:lang w:val="uk-UA"/>
              </w:rPr>
            </w:pPr>
            <w:r>
              <w:rPr>
                <w:lang w:val="uk-UA"/>
              </w:rPr>
              <w:t>0,006</w:t>
            </w:r>
          </w:p>
        </w:tc>
        <w:tc>
          <w:tcPr>
            <w:tcW w:w="1458" w:type="dxa"/>
            <w:vAlign w:val="center"/>
          </w:tcPr>
          <w:p w:rsidR="00DD34B8" w:rsidRDefault="00DD34B8" w:rsidP="00F86532">
            <w:pPr>
              <w:pStyle w:val="a3"/>
              <w:ind w:left="0"/>
              <w:jc w:val="center"/>
              <w:rPr>
                <w:lang w:val="uk-UA"/>
              </w:rPr>
            </w:pPr>
            <w:r>
              <w:rPr>
                <w:lang w:val="uk-UA"/>
              </w:rPr>
              <w:t>0,07</w:t>
            </w:r>
          </w:p>
        </w:tc>
      </w:tr>
      <w:tr w:rsidR="00DD34B8" w:rsidTr="00721B0D">
        <w:tc>
          <w:tcPr>
            <w:tcW w:w="1458" w:type="dxa"/>
          </w:tcPr>
          <w:p w:rsidR="00DD34B8" w:rsidRDefault="00DD34B8" w:rsidP="00624DCA">
            <w:pPr>
              <w:pStyle w:val="a3"/>
              <w:ind w:left="0"/>
              <w:jc w:val="center"/>
              <w:rPr>
                <w:lang w:val="uk-UA"/>
              </w:rPr>
            </w:pPr>
            <w:r>
              <w:rPr>
                <w:lang w:val="uk-UA"/>
              </w:rPr>
              <w:t>29</w:t>
            </w:r>
          </w:p>
        </w:tc>
        <w:tc>
          <w:tcPr>
            <w:tcW w:w="1458" w:type="dxa"/>
          </w:tcPr>
          <w:p w:rsidR="00DD34B8" w:rsidRDefault="00DD34B8" w:rsidP="00F86532">
            <w:pPr>
              <w:pStyle w:val="a3"/>
              <w:ind w:left="0"/>
              <w:jc w:val="center"/>
              <w:rPr>
                <w:lang w:val="uk-UA"/>
              </w:rPr>
            </w:pPr>
            <w:r>
              <w:rPr>
                <w:lang w:val="uk-UA"/>
              </w:rPr>
              <w:t>400</w:t>
            </w:r>
          </w:p>
        </w:tc>
        <w:tc>
          <w:tcPr>
            <w:tcW w:w="1458" w:type="dxa"/>
          </w:tcPr>
          <w:p w:rsidR="00DD34B8" w:rsidRDefault="00DD34B8" w:rsidP="00F86532">
            <w:pPr>
              <w:pStyle w:val="a3"/>
              <w:ind w:left="0"/>
              <w:jc w:val="center"/>
              <w:rPr>
                <w:lang w:val="uk-UA"/>
              </w:rPr>
            </w:pPr>
            <w:r>
              <w:rPr>
                <w:lang w:val="uk-UA"/>
              </w:rPr>
              <w:t>3,0</w:t>
            </w:r>
          </w:p>
        </w:tc>
        <w:tc>
          <w:tcPr>
            <w:tcW w:w="1458" w:type="dxa"/>
            <w:vAlign w:val="center"/>
          </w:tcPr>
          <w:p w:rsidR="00DD34B8" w:rsidRDefault="00DD34B8" w:rsidP="00F86532">
            <w:pPr>
              <w:pStyle w:val="a3"/>
              <w:ind w:left="0"/>
              <w:jc w:val="center"/>
              <w:rPr>
                <w:lang w:val="uk-UA"/>
              </w:rPr>
            </w:pPr>
            <w:r>
              <w:rPr>
                <w:lang w:val="uk-UA"/>
              </w:rPr>
              <w:t>0,26</w:t>
            </w:r>
          </w:p>
        </w:tc>
        <w:tc>
          <w:tcPr>
            <w:tcW w:w="1458" w:type="dxa"/>
            <w:vAlign w:val="center"/>
          </w:tcPr>
          <w:p w:rsidR="00DD34B8" w:rsidRDefault="00DD34B8" w:rsidP="00F86532">
            <w:pPr>
              <w:pStyle w:val="a3"/>
              <w:ind w:left="0"/>
              <w:jc w:val="center"/>
              <w:rPr>
                <w:lang w:val="uk-UA"/>
              </w:rPr>
            </w:pPr>
            <w:r>
              <w:rPr>
                <w:lang w:val="uk-UA"/>
              </w:rPr>
              <w:t>нормальний</w:t>
            </w:r>
          </w:p>
        </w:tc>
        <w:tc>
          <w:tcPr>
            <w:tcW w:w="1458" w:type="dxa"/>
            <w:vAlign w:val="center"/>
          </w:tcPr>
          <w:p w:rsidR="00DD34B8" w:rsidRDefault="00DD34B8" w:rsidP="00F86532">
            <w:pPr>
              <w:pStyle w:val="a3"/>
              <w:ind w:left="0"/>
              <w:jc w:val="center"/>
              <w:rPr>
                <w:lang w:val="uk-UA"/>
              </w:rPr>
            </w:pPr>
            <w:r>
              <w:rPr>
                <w:lang w:val="uk-UA"/>
              </w:rPr>
              <w:t>0,008</w:t>
            </w:r>
          </w:p>
        </w:tc>
        <w:tc>
          <w:tcPr>
            <w:tcW w:w="1458" w:type="dxa"/>
            <w:vAlign w:val="center"/>
          </w:tcPr>
          <w:p w:rsidR="00DD34B8" w:rsidRDefault="00DD34B8" w:rsidP="00F86532">
            <w:pPr>
              <w:pStyle w:val="a3"/>
              <w:ind w:left="0"/>
              <w:jc w:val="center"/>
              <w:rPr>
                <w:lang w:val="uk-UA"/>
              </w:rPr>
            </w:pPr>
            <w:r>
              <w:rPr>
                <w:lang w:val="uk-UA"/>
              </w:rPr>
              <w:t>0,02</w:t>
            </w:r>
          </w:p>
        </w:tc>
      </w:tr>
      <w:tr w:rsidR="00DD34B8" w:rsidTr="00721B0D">
        <w:tc>
          <w:tcPr>
            <w:tcW w:w="1458" w:type="dxa"/>
          </w:tcPr>
          <w:p w:rsidR="00DD34B8" w:rsidRDefault="00DD34B8" w:rsidP="00624DCA">
            <w:pPr>
              <w:pStyle w:val="a3"/>
              <w:ind w:left="0"/>
              <w:jc w:val="center"/>
              <w:rPr>
                <w:lang w:val="uk-UA"/>
              </w:rPr>
            </w:pPr>
            <w:r>
              <w:rPr>
                <w:lang w:val="uk-UA"/>
              </w:rPr>
              <w:t>30</w:t>
            </w:r>
          </w:p>
        </w:tc>
        <w:tc>
          <w:tcPr>
            <w:tcW w:w="1458" w:type="dxa"/>
          </w:tcPr>
          <w:p w:rsidR="00DD34B8" w:rsidRDefault="00DD34B8" w:rsidP="00F86532">
            <w:pPr>
              <w:pStyle w:val="a3"/>
              <w:ind w:left="0"/>
              <w:jc w:val="center"/>
              <w:rPr>
                <w:lang w:val="uk-UA"/>
              </w:rPr>
            </w:pPr>
            <w:r>
              <w:rPr>
                <w:lang w:val="uk-UA"/>
              </w:rPr>
              <w:t>500</w:t>
            </w:r>
          </w:p>
        </w:tc>
        <w:tc>
          <w:tcPr>
            <w:tcW w:w="1458" w:type="dxa"/>
          </w:tcPr>
          <w:p w:rsidR="00DD34B8" w:rsidRDefault="00DD34B8" w:rsidP="00F86532">
            <w:pPr>
              <w:pStyle w:val="a3"/>
              <w:ind w:left="0"/>
              <w:jc w:val="center"/>
              <w:rPr>
                <w:lang w:val="uk-UA"/>
              </w:rPr>
            </w:pPr>
            <w:r>
              <w:rPr>
                <w:lang w:val="uk-UA"/>
              </w:rPr>
              <w:t>3,7</w:t>
            </w:r>
          </w:p>
        </w:tc>
        <w:tc>
          <w:tcPr>
            <w:tcW w:w="1458" w:type="dxa"/>
            <w:vAlign w:val="center"/>
          </w:tcPr>
          <w:p w:rsidR="00DD34B8" w:rsidRDefault="00DD34B8" w:rsidP="00F86532">
            <w:pPr>
              <w:pStyle w:val="a3"/>
              <w:ind w:left="0"/>
              <w:jc w:val="center"/>
              <w:rPr>
                <w:lang w:val="uk-UA"/>
              </w:rPr>
            </w:pPr>
            <w:r>
              <w:rPr>
                <w:lang w:val="uk-UA"/>
              </w:rPr>
              <w:t>0,13</w:t>
            </w:r>
          </w:p>
        </w:tc>
        <w:tc>
          <w:tcPr>
            <w:tcW w:w="1458" w:type="dxa"/>
            <w:vAlign w:val="center"/>
          </w:tcPr>
          <w:p w:rsidR="00DD34B8" w:rsidRDefault="00DD34B8" w:rsidP="00F86532">
            <w:pPr>
              <w:pStyle w:val="a3"/>
              <w:ind w:left="0"/>
              <w:jc w:val="center"/>
              <w:rPr>
                <w:lang w:val="uk-UA"/>
              </w:rPr>
            </w:pPr>
            <w:r>
              <w:rPr>
                <w:lang w:val="uk-UA"/>
              </w:rPr>
              <w:t>рівномірний</w:t>
            </w:r>
          </w:p>
        </w:tc>
        <w:tc>
          <w:tcPr>
            <w:tcW w:w="1458" w:type="dxa"/>
            <w:vAlign w:val="center"/>
          </w:tcPr>
          <w:p w:rsidR="00DD34B8" w:rsidRDefault="00DD34B8" w:rsidP="00F86532">
            <w:pPr>
              <w:pStyle w:val="a3"/>
              <w:ind w:left="0"/>
              <w:jc w:val="center"/>
              <w:rPr>
                <w:lang w:val="uk-UA"/>
              </w:rPr>
            </w:pPr>
            <w:r>
              <w:rPr>
                <w:lang w:val="uk-UA"/>
              </w:rPr>
              <w:t>0,010</w:t>
            </w:r>
          </w:p>
        </w:tc>
        <w:tc>
          <w:tcPr>
            <w:tcW w:w="1458" w:type="dxa"/>
            <w:vAlign w:val="center"/>
          </w:tcPr>
          <w:p w:rsidR="00DD34B8" w:rsidRDefault="00DD34B8" w:rsidP="00F86532">
            <w:pPr>
              <w:pStyle w:val="a3"/>
              <w:ind w:left="0"/>
              <w:jc w:val="center"/>
              <w:rPr>
                <w:lang w:val="uk-UA"/>
              </w:rPr>
            </w:pPr>
            <w:r>
              <w:rPr>
                <w:lang w:val="uk-UA"/>
              </w:rPr>
              <w:t>0,05</w:t>
            </w:r>
          </w:p>
        </w:tc>
      </w:tr>
    </w:tbl>
    <w:p w:rsidR="00C456C6" w:rsidRDefault="00C456C6" w:rsidP="000A074E">
      <w:pPr>
        <w:pStyle w:val="a3"/>
        <w:ind w:left="0" w:firstLine="709"/>
        <w:jc w:val="both"/>
        <w:rPr>
          <w:lang w:val="uk-UA"/>
        </w:rPr>
      </w:pPr>
    </w:p>
    <w:p w:rsidR="00C456C6" w:rsidRDefault="00C456C6" w:rsidP="000A074E">
      <w:pPr>
        <w:pStyle w:val="a3"/>
        <w:ind w:left="0" w:firstLine="709"/>
        <w:jc w:val="both"/>
        <w:rPr>
          <w:lang w:val="uk-UA"/>
        </w:rPr>
      </w:pPr>
      <w:r>
        <w:rPr>
          <w:lang w:val="uk-UA"/>
        </w:rPr>
        <w:t xml:space="preserve">2. Для сформованої вибірки експериментальних даних оцінити систематичну та </w:t>
      </w:r>
      <w:proofErr w:type="spellStart"/>
      <w:r>
        <w:rPr>
          <w:lang w:val="uk-UA"/>
        </w:rPr>
        <w:t>виипадкову</w:t>
      </w:r>
      <w:proofErr w:type="spellEnd"/>
      <w:r>
        <w:rPr>
          <w:lang w:val="uk-UA"/>
        </w:rPr>
        <w:t xml:space="preserve"> похибку. Для випадкової похибки розрахувати дисперсію та середньоквадратичне значення, асиметрію та ексцес. </w:t>
      </w:r>
    </w:p>
    <w:p w:rsidR="00C456C6" w:rsidRDefault="00C456C6" w:rsidP="000A074E">
      <w:pPr>
        <w:pStyle w:val="a3"/>
        <w:ind w:left="0" w:firstLine="709"/>
        <w:jc w:val="both"/>
        <w:rPr>
          <w:lang w:val="uk-UA"/>
        </w:rPr>
      </w:pPr>
      <w:r>
        <w:rPr>
          <w:lang w:val="uk-UA"/>
        </w:rPr>
        <w:t xml:space="preserve">3. Порівняти отримані результати з чисельними характеристиками закону розподілу випадкової величини, що була використана для моделювання впливу похибок на результати вимірювань. </w:t>
      </w:r>
    </w:p>
    <w:p w:rsidR="00C456C6" w:rsidRDefault="00C456C6" w:rsidP="000A074E">
      <w:pPr>
        <w:pStyle w:val="a3"/>
        <w:ind w:left="0" w:firstLine="709"/>
        <w:jc w:val="both"/>
        <w:rPr>
          <w:lang w:val="uk-UA"/>
        </w:rPr>
      </w:pPr>
      <w:r>
        <w:rPr>
          <w:lang w:val="uk-UA"/>
        </w:rPr>
        <w:t xml:space="preserve">4. Побудувати гістограму для обчислених значень випадкової похибки, порівняти її з </w:t>
      </w:r>
      <w:r w:rsidRPr="00C456C6">
        <w:rPr>
          <w:lang w:val="uk-UA"/>
        </w:rPr>
        <w:t>закон</w:t>
      </w:r>
      <w:r>
        <w:rPr>
          <w:lang w:val="uk-UA"/>
        </w:rPr>
        <w:t>ом</w:t>
      </w:r>
      <w:r w:rsidRPr="00C456C6">
        <w:rPr>
          <w:lang w:val="uk-UA"/>
        </w:rPr>
        <w:t xml:space="preserve"> розподілу випадкової величини, що була використана для моделювання</w:t>
      </w:r>
      <w:r>
        <w:rPr>
          <w:lang w:val="uk-UA"/>
        </w:rPr>
        <w:t>.</w:t>
      </w:r>
    </w:p>
    <w:p w:rsidR="00C456C6" w:rsidRDefault="00C456C6" w:rsidP="000A074E">
      <w:pPr>
        <w:pStyle w:val="a3"/>
        <w:ind w:left="0" w:firstLine="709"/>
        <w:jc w:val="both"/>
        <w:rPr>
          <w:lang w:val="uk-UA"/>
        </w:rPr>
      </w:pPr>
      <w:r>
        <w:rPr>
          <w:lang w:val="uk-UA"/>
        </w:rPr>
        <w:t xml:space="preserve">5. Зробити висновки з лабораторної роботи. </w:t>
      </w:r>
    </w:p>
    <w:p w:rsidR="00C456C6" w:rsidRPr="004A54E5" w:rsidRDefault="00C456C6" w:rsidP="000A074E">
      <w:pPr>
        <w:pStyle w:val="a3"/>
        <w:ind w:left="0" w:firstLine="709"/>
        <w:jc w:val="both"/>
        <w:rPr>
          <w:lang w:val="uk-UA"/>
        </w:rPr>
      </w:pPr>
    </w:p>
    <w:p w:rsidR="00D66DB2" w:rsidRPr="004A54E5" w:rsidRDefault="00D66DB2" w:rsidP="000A074E">
      <w:pPr>
        <w:pStyle w:val="a3"/>
        <w:ind w:left="0" w:firstLine="709"/>
        <w:jc w:val="both"/>
        <w:rPr>
          <w:b/>
          <w:lang w:val="uk-UA"/>
        </w:rPr>
      </w:pPr>
      <w:r w:rsidRPr="004A54E5">
        <w:rPr>
          <w:b/>
          <w:lang w:val="uk-UA"/>
        </w:rPr>
        <w:t>1.6. Зміст звіту</w:t>
      </w:r>
    </w:p>
    <w:p w:rsidR="00D66DB2" w:rsidRPr="004A54E5" w:rsidRDefault="00D66DB2" w:rsidP="00D66DB2">
      <w:pPr>
        <w:pStyle w:val="a3"/>
        <w:ind w:left="0" w:firstLine="709"/>
        <w:jc w:val="both"/>
        <w:rPr>
          <w:lang w:val="uk-UA"/>
        </w:rPr>
      </w:pPr>
      <w:r w:rsidRPr="004A54E5">
        <w:rPr>
          <w:lang w:val="uk-UA"/>
        </w:rPr>
        <w:t>- структурна схема проведених досліджень;</w:t>
      </w:r>
    </w:p>
    <w:p w:rsidR="00D66DB2" w:rsidRPr="004A54E5" w:rsidRDefault="00D66DB2" w:rsidP="00D66DB2">
      <w:pPr>
        <w:pStyle w:val="a3"/>
        <w:ind w:left="0" w:firstLine="709"/>
        <w:jc w:val="both"/>
        <w:rPr>
          <w:lang w:val="uk-UA"/>
        </w:rPr>
      </w:pPr>
      <w:r w:rsidRPr="004A54E5">
        <w:rPr>
          <w:lang w:val="uk-UA"/>
        </w:rPr>
        <w:t>- характеристики генераторів випадкових величин;</w:t>
      </w:r>
    </w:p>
    <w:p w:rsidR="00D66DB2" w:rsidRPr="004A54E5" w:rsidRDefault="00D66DB2" w:rsidP="00D66DB2">
      <w:pPr>
        <w:pStyle w:val="a3"/>
        <w:ind w:left="0" w:firstLine="709"/>
        <w:jc w:val="both"/>
        <w:rPr>
          <w:lang w:val="uk-UA"/>
        </w:rPr>
      </w:pPr>
      <w:r w:rsidRPr="004A54E5">
        <w:rPr>
          <w:lang w:val="uk-UA"/>
        </w:rPr>
        <w:t xml:space="preserve">- отриману вибірку </w:t>
      </w:r>
      <w:proofErr w:type="spellStart"/>
      <w:r w:rsidRPr="004A54E5">
        <w:rPr>
          <w:lang w:val="uk-UA"/>
        </w:rPr>
        <w:t>Nв</w:t>
      </w:r>
      <w:proofErr w:type="spellEnd"/>
      <w:r w:rsidRPr="004A54E5">
        <w:rPr>
          <w:lang w:val="uk-UA"/>
        </w:rPr>
        <w:t xml:space="preserve"> значень вимірюваної величини;</w:t>
      </w:r>
    </w:p>
    <w:p w:rsidR="00D66DB2" w:rsidRPr="004A54E5" w:rsidRDefault="00D66DB2" w:rsidP="00D66DB2">
      <w:pPr>
        <w:pStyle w:val="a3"/>
        <w:ind w:left="0" w:firstLine="709"/>
        <w:jc w:val="both"/>
        <w:rPr>
          <w:lang w:val="uk-UA"/>
        </w:rPr>
      </w:pPr>
      <w:r w:rsidRPr="004A54E5">
        <w:rPr>
          <w:lang w:val="uk-UA"/>
        </w:rPr>
        <w:t>- розрахунки математичного очікування, дисперсії та середньоквадратичного значення результатів вимірювань;</w:t>
      </w:r>
    </w:p>
    <w:p w:rsidR="00D66DB2" w:rsidRPr="004A54E5" w:rsidRDefault="00D66DB2" w:rsidP="00D66DB2">
      <w:pPr>
        <w:pStyle w:val="a3"/>
        <w:ind w:left="0" w:firstLine="709"/>
        <w:jc w:val="both"/>
        <w:rPr>
          <w:lang w:val="uk-UA"/>
        </w:rPr>
      </w:pPr>
      <w:r w:rsidRPr="004A54E5">
        <w:rPr>
          <w:lang w:val="uk-UA"/>
        </w:rPr>
        <w:t>- оцінку систематичної та випадкової похибок засобу вимірювання;</w:t>
      </w:r>
    </w:p>
    <w:p w:rsidR="00D66DB2" w:rsidRPr="004A54E5" w:rsidRDefault="00D66DB2" w:rsidP="00D66DB2">
      <w:pPr>
        <w:pStyle w:val="a3"/>
        <w:ind w:left="0" w:firstLine="709"/>
        <w:jc w:val="both"/>
        <w:rPr>
          <w:lang w:val="uk-UA"/>
        </w:rPr>
      </w:pPr>
      <w:r w:rsidRPr="004A54E5">
        <w:rPr>
          <w:lang w:val="uk-UA"/>
        </w:rPr>
        <w:t>- графік діаграми розподілу вимірюваної величини та висновок про отриманий вид закону розподілу випадкової похибки;</w:t>
      </w:r>
    </w:p>
    <w:p w:rsidR="00D66DB2" w:rsidRPr="004A54E5" w:rsidRDefault="00D66DB2" w:rsidP="00D66DB2">
      <w:pPr>
        <w:pStyle w:val="a3"/>
        <w:ind w:left="0" w:firstLine="709"/>
        <w:jc w:val="both"/>
        <w:rPr>
          <w:lang w:val="uk-UA"/>
        </w:rPr>
      </w:pPr>
      <w:r w:rsidRPr="004A54E5">
        <w:rPr>
          <w:lang w:val="uk-UA"/>
        </w:rPr>
        <w:t>- подання результату вимірювання згідно наведених правил та оформленого за правилами округлення;</w:t>
      </w:r>
    </w:p>
    <w:p w:rsidR="00083350" w:rsidRPr="004A54E5" w:rsidRDefault="00D66DB2" w:rsidP="00D66DB2">
      <w:pPr>
        <w:pStyle w:val="a3"/>
        <w:ind w:left="0" w:firstLine="709"/>
        <w:jc w:val="both"/>
        <w:rPr>
          <w:lang w:val="uk-UA"/>
        </w:rPr>
      </w:pPr>
      <w:r w:rsidRPr="004A54E5">
        <w:rPr>
          <w:lang w:val="uk-UA"/>
        </w:rPr>
        <w:t>- висновки по роботі.</w:t>
      </w:r>
    </w:p>
    <w:p w:rsidR="00083350" w:rsidRPr="004A54E5" w:rsidRDefault="00083350" w:rsidP="000A074E">
      <w:pPr>
        <w:pStyle w:val="a3"/>
        <w:ind w:left="0" w:firstLine="709"/>
        <w:jc w:val="both"/>
        <w:rPr>
          <w:lang w:val="uk-UA"/>
        </w:rPr>
      </w:pPr>
    </w:p>
    <w:p w:rsidR="007F5DB9" w:rsidRPr="004A54E5" w:rsidRDefault="00D66DB2" w:rsidP="007F5DB9">
      <w:pPr>
        <w:pStyle w:val="5"/>
        <w:ind w:left="0" w:firstLine="709"/>
        <w:jc w:val="both"/>
        <w:rPr>
          <w:lang w:val="uk-UA"/>
        </w:rPr>
      </w:pPr>
      <w:r w:rsidRPr="004A54E5">
        <w:rPr>
          <w:lang w:val="uk-UA"/>
        </w:rPr>
        <w:t xml:space="preserve">1.7. </w:t>
      </w:r>
      <w:r w:rsidR="007D1EB5" w:rsidRPr="004A54E5">
        <w:rPr>
          <w:lang w:val="uk-UA"/>
        </w:rPr>
        <w:t>Контрольні питання</w:t>
      </w:r>
      <w:r w:rsidR="007F5DB9" w:rsidRPr="004A54E5">
        <w:rPr>
          <w:lang w:val="uk-UA"/>
        </w:rPr>
        <w:t>:</w:t>
      </w:r>
    </w:p>
    <w:p w:rsidR="00C92D1B" w:rsidRPr="004A54E5" w:rsidRDefault="00C92D1B" w:rsidP="00C92D1B">
      <w:pPr>
        <w:pStyle w:val="a3"/>
        <w:ind w:left="0" w:firstLine="709"/>
        <w:jc w:val="both"/>
        <w:rPr>
          <w:lang w:val="uk-UA"/>
        </w:rPr>
      </w:pPr>
      <w:r w:rsidRPr="004A54E5">
        <w:rPr>
          <w:lang w:val="uk-UA"/>
        </w:rPr>
        <w:t>1. Що вивчає метрологія.</w:t>
      </w:r>
    </w:p>
    <w:p w:rsidR="00C92D1B" w:rsidRPr="004A54E5" w:rsidRDefault="00C92D1B" w:rsidP="00C92D1B">
      <w:pPr>
        <w:pStyle w:val="a3"/>
        <w:ind w:left="0" w:firstLine="709"/>
        <w:jc w:val="both"/>
        <w:rPr>
          <w:lang w:val="uk-UA"/>
        </w:rPr>
      </w:pPr>
      <w:r w:rsidRPr="004A54E5">
        <w:rPr>
          <w:lang w:val="uk-UA"/>
        </w:rPr>
        <w:t>2. Дайте визначення вимірювання.</w:t>
      </w:r>
    </w:p>
    <w:p w:rsidR="00C92D1B" w:rsidRPr="004A54E5" w:rsidRDefault="00C92D1B" w:rsidP="00C92D1B">
      <w:pPr>
        <w:pStyle w:val="a3"/>
        <w:ind w:left="0" w:firstLine="709"/>
        <w:jc w:val="both"/>
        <w:rPr>
          <w:lang w:val="uk-UA"/>
        </w:rPr>
      </w:pPr>
      <w:r w:rsidRPr="004A54E5">
        <w:rPr>
          <w:lang w:val="uk-UA"/>
        </w:rPr>
        <w:t>3. На які види класифікуються виміри?</w:t>
      </w:r>
    </w:p>
    <w:p w:rsidR="00C92D1B" w:rsidRPr="004A54E5" w:rsidRDefault="00C92D1B" w:rsidP="00C92D1B">
      <w:pPr>
        <w:pStyle w:val="a3"/>
        <w:ind w:left="0" w:firstLine="709"/>
        <w:jc w:val="both"/>
        <w:rPr>
          <w:lang w:val="uk-UA"/>
        </w:rPr>
      </w:pPr>
      <w:r w:rsidRPr="004A54E5">
        <w:rPr>
          <w:lang w:val="uk-UA"/>
        </w:rPr>
        <w:lastRenderedPageBreak/>
        <w:t>4. Які методи вимірів Ви знаєте.</w:t>
      </w:r>
    </w:p>
    <w:p w:rsidR="00C92D1B" w:rsidRPr="004A54E5" w:rsidRDefault="00C92D1B" w:rsidP="00C92D1B">
      <w:pPr>
        <w:pStyle w:val="a3"/>
        <w:ind w:left="0" w:firstLine="709"/>
        <w:jc w:val="both"/>
        <w:rPr>
          <w:lang w:val="uk-UA"/>
        </w:rPr>
      </w:pPr>
      <w:r w:rsidRPr="004A54E5">
        <w:rPr>
          <w:lang w:val="uk-UA"/>
        </w:rPr>
        <w:t>5. Засоби вимірів та їх види.</w:t>
      </w:r>
    </w:p>
    <w:p w:rsidR="00C92D1B" w:rsidRPr="004A54E5" w:rsidRDefault="00C92D1B" w:rsidP="00C92D1B">
      <w:pPr>
        <w:pStyle w:val="a3"/>
        <w:ind w:left="0" w:firstLine="709"/>
        <w:jc w:val="both"/>
        <w:rPr>
          <w:lang w:val="uk-UA"/>
        </w:rPr>
      </w:pPr>
      <w:r w:rsidRPr="004A54E5">
        <w:rPr>
          <w:lang w:val="uk-UA"/>
        </w:rPr>
        <w:t>6. Що розуміють під точністю вимірювального приладу? Як позначається клас точності коштами вимірів.</w:t>
      </w:r>
    </w:p>
    <w:p w:rsidR="00C92D1B" w:rsidRPr="004A54E5" w:rsidRDefault="00C92D1B" w:rsidP="00C92D1B">
      <w:pPr>
        <w:pStyle w:val="a3"/>
        <w:ind w:left="0" w:firstLine="709"/>
        <w:jc w:val="both"/>
        <w:rPr>
          <w:lang w:val="uk-UA"/>
        </w:rPr>
      </w:pPr>
      <w:r w:rsidRPr="004A54E5">
        <w:rPr>
          <w:lang w:val="uk-UA"/>
        </w:rPr>
        <w:t>7. Які характеристики засобів вимірів (</w:t>
      </w:r>
      <w:proofErr w:type="spellStart"/>
      <w:r w:rsidRPr="004A54E5">
        <w:rPr>
          <w:lang w:val="uk-UA"/>
        </w:rPr>
        <w:t>ЗВ</w:t>
      </w:r>
      <w:proofErr w:type="spellEnd"/>
      <w:r w:rsidRPr="004A54E5">
        <w:rPr>
          <w:lang w:val="uk-UA"/>
        </w:rPr>
        <w:t>) називають метрологічними?</w:t>
      </w:r>
    </w:p>
    <w:p w:rsidR="00C92D1B" w:rsidRPr="004A54E5" w:rsidRDefault="00C92D1B" w:rsidP="00C92D1B">
      <w:pPr>
        <w:pStyle w:val="a3"/>
        <w:ind w:left="0" w:firstLine="709"/>
        <w:jc w:val="both"/>
        <w:rPr>
          <w:lang w:val="uk-UA"/>
        </w:rPr>
      </w:pPr>
      <w:r w:rsidRPr="004A54E5">
        <w:rPr>
          <w:lang w:val="uk-UA"/>
        </w:rPr>
        <w:t xml:space="preserve">8. На які групи поділяються метрологічні показники </w:t>
      </w:r>
      <w:proofErr w:type="spellStart"/>
      <w:r w:rsidRPr="004A54E5">
        <w:rPr>
          <w:lang w:val="uk-UA"/>
        </w:rPr>
        <w:t>ЗВ</w:t>
      </w:r>
      <w:proofErr w:type="spellEnd"/>
      <w:r w:rsidRPr="004A54E5">
        <w:rPr>
          <w:lang w:val="uk-UA"/>
        </w:rPr>
        <w:t>.</w:t>
      </w:r>
    </w:p>
    <w:p w:rsidR="00C92D1B" w:rsidRPr="004A54E5" w:rsidRDefault="00C92D1B" w:rsidP="00C92D1B">
      <w:pPr>
        <w:pStyle w:val="a3"/>
        <w:ind w:left="0" w:firstLine="709"/>
        <w:jc w:val="both"/>
        <w:rPr>
          <w:lang w:val="uk-UA"/>
        </w:rPr>
      </w:pPr>
      <w:r w:rsidRPr="004A54E5">
        <w:rPr>
          <w:lang w:val="uk-UA"/>
        </w:rPr>
        <w:t>9. Як розумієте термін «функція перетворення».</w:t>
      </w:r>
    </w:p>
    <w:p w:rsidR="00C92D1B" w:rsidRPr="004A54E5" w:rsidRDefault="00C92D1B" w:rsidP="00C92D1B">
      <w:pPr>
        <w:pStyle w:val="a3"/>
        <w:ind w:left="0" w:firstLine="709"/>
        <w:jc w:val="both"/>
        <w:rPr>
          <w:lang w:val="uk-UA"/>
        </w:rPr>
      </w:pPr>
      <w:r w:rsidRPr="004A54E5">
        <w:rPr>
          <w:lang w:val="uk-UA"/>
        </w:rPr>
        <w:t xml:space="preserve">10. Що таке чутливість, поріг чутливості </w:t>
      </w:r>
      <w:proofErr w:type="spellStart"/>
      <w:r w:rsidRPr="004A54E5">
        <w:rPr>
          <w:lang w:val="uk-UA"/>
        </w:rPr>
        <w:t>ЗВ</w:t>
      </w:r>
      <w:proofErr w:type="spellEnd"/>
      <w:r w:rsidRPr="004A54E5">
        <w:rPr>
          <w:lang w:val="uk-UA"/>
        </w:rPr>
        <w:t>.</w:t>
      </w:r>
    </w:p>
    <w:p w:rsidR="00C92D1B" w:rsidRPr="004A54E5" w:rsidRDefault="00C92D1B" w:rsidP="00C92D1B">
      <w:pPr>
        <w:pStyle w:val="a3"/>
        <w:ind w:left="0" w:firstLine="709"/>
        <w:jc w:val="both"/>
        <w:rPr>
          <w:lang w:val="uk-UA"/>
        </w:rPr>
      </w:pPr>
      <w:r w:rsidRPr="004A54E5">
        <w:rPr>
          <w:lang w:val="uk-UA"/>
        </w:rPr>
        <w:t>11. Що є діапазон вимірювань, діапазон показань.</w:t>
      </w:r>
    </w:p>
    <w:p w:rsidR="00C92D1B" w:rsidRPr="004A54E5" w:rsidRDefault="00C92D1B" w:rsidP="00C92D1B">
      <w:pPr>
        <w:pStyle w:val="a3"/>
        <w:ind w:left="0" w:firstLine="709"/>
        <w:jc w:val="both"/>
        <w:rPr>
          <w:lang w:val="uk-UA"/>
        </w:rPr>
      </w:pPr>
      <w:r w:rsidRPr="004A54E5">
        <w:rPr>
          <w:lang w:val="uk-UA"/>
        </w:rPr>
        <w:t xml:space="preserve">12. У яких одиницях вимірюється абсолютна, відносна та наведена похибка </w:t>
      </w:r>
      <w:proofErr w:type="spellStart"/>
      <w:r w:rsidRPr="004A54E5">
        <w:rPr>
          <w:lang w:val="uk-UA"/>
        </w:rPr>
        <w:t>ЗВ</w:t>
      </w:r>
      <w:proofErr w:type="spellEnd"/>
      <w:r w:rsidRPr="004A54E5">
        <w:rPr>
          <w:lang w:val="uk-UA"/>
        </w:rPr>
        <w:t>.</w:t>
      </w:r>
    </w:p>
    <w:p w:rsidR="00C92D1B" w:rsidRPr="004A54E5" w:rsidRDefault="00C92D1B" w:rsidP="00C92D1B">
      <w:pPr>
        <w:pStyle w:val="a3"/>
        <w:ind w:left="0" w:firstLine="709"/>
        <w:jc w:val="both"/>
        <w:rPr>
          <w:lang w:val="uk-UA"/>
        </w:rPr>
      </w:pPr>
      <w:r w:rsidRPr="004A54E5">
        <w:rPr>
          <w:lang w:val="uk-UA"/>
        </w:rPr>
        <w:t xml:space="preserve">13. Межі яких похибок можуть унормуватися при встановленні класу точності </w:t>
      </w:r>
      <w:proofErr w:type="spellStart"/>
      <w:r w:rsidRPr="004A54E5">
        <w:rPr>
          <w:lang w:val="uk-UA"/>
        </w:rPr>
        <w:t>ЗВ</w:t>
      </w:r>
      <w:proofErr w:type="spellEnd"/>
      <w:r w:rsidRPr="004A54E5">
        <w:rPr>
          <w:lang w:val="uk-UA"/>
        </w:rPr>
        <w:t>.</w:t>
      </w:r>
    </w:p>
    <w:p w:rsidR="00C92D1B" w:rsidRPr="004A54E5" w:rsidRDefault="00C92D1B" w:rsidP="00C92D1B">
      <w:pPr>
        <w:pStyle w:val="a3"/>
        <w:ind w:left="0" w:firstLine="709"/>
        <w:jc w:val="both"/>
        <w:rPr>
          <w:lang w:val="uk-UA"/>
        </w:rPr>
      </w:pPr>
      <w:r w:rsidRPr="004A54E5">
        <w:rPr>
          <w:lang w:val="uk-UA"/>
        </w:rPr>
        <w:t xml:space="preserve">14. Чому дорівнює нормуюче значення щодо наведеної похибки </w:t>
      </w:r>
      <w:proofErr w:type="spellStart"/>
      <w:r w:rsidRPr="004A54E5">
        <w:rPr>
          <w:lang w:val="uk-UA"/>
        </w:rPr>
        <w:t>ЗВ</w:t>
      </w:r>
      <w:proofErr w:type="spellEnd"/>
      <w:r w:rsidRPr="004A54E5">
        <w:rPr>
          <w:lang w:val="uk-UA"/>
        </w:rPr>
        <w:t>.</w:t>
      </w:r>
    </w:p>
    <w:p w:rsidR="00C92D1B" w:rsidRPr="004A54E5" w:rsidRDefault="00C92D1B" w:rsidP="00C92D1B">
      <w:pPr>
        <w:pStyle w:val="a3"/>
        <w:ind w:left="0" w:firstLine="709"/>
        <w:jc w:val="both"/>
        <w:rPr>
          <w:lang w:val="uk-UA"/>
        </w:rPr>
      </w:pPr>
      <w:r w:rsidRPr="004A54E5">
        <w:rPr>
          <w:lang w:val="uk-UA"/>
        </w:rPr>
        <w:t>15. Як позначається клас точності в нормативній документації та засобах вимірювання.</w:t>
      </w:r>
    </w:p>
    <w:p w:rsidR="007F5DB9" w:rsidRPr="004A54E5" w:rsidRDefault="00C92D1B" w:rsidP="00C92D1B">
      <w:pPr>
        <w:pStyle w:val="a3"/>
        <w:ind w:left="0" w:firstLine="709"/>
        <w:jc w:val="both"/>
        <w:rPr>
          <w:lang w:val="uk-UA"/>
        </w:rPr>
      </w:pPr>
      <w:r w:rsidRPr="004A54E5">
        <w:rPr>
          <w:lang w:val="uk-UA"/>
        </w:rPr>
        <w:t>16. З якого ряду чисел вибирають значення меж похибок, що допускаються</w:t>
      </w:r>
      <w:r w:rsidRPr="004A54E5">
        <w:rPr>
          <w:lang w:val="uk-UA"/>
        </w:rPr>
        <w:t xml:space="preserve"> </w:t>
      </w:r>
      <w:proofErr w:type="spellStart"/>
      <w:r w:rsidR="00764D95" w:rsidRPr="004A54E5">
        <w:rPr>
          <w:lang w:val="uk-UA"/>
        </w:rPr>
        <w:t>ЗВ</w:t>
      </w:r>
      <w:proofErr w:type="spellEnd"/>
      <w:r w:rsidR="007F5DB9" w:rsidRPr="004A54E5">
        <w:rPr>
          <w:lang w:val="uk-UA"/>
        </w:rPr>
        <w:t>?</w:t>
      </w:r>
    </w:p>
    <w:p w:rsidR="006139A0" w:rsidRPr="004A54E5" w:rsidRDefault="00C92D1B" w:rsidP="00C92D1B">
      <w:pPr>
        <w:pStyle w:val="a3"/>
        <w:ind w:left="0" w:firstLine="709"/>
        <w:jc w:val="both"/>
        <w:rPr>
          <w:lang w:val="uk-UA"/>
        </w:rPr>
      </w:pPr>
      <w:r w:rsidRPr="004A54E5">
        <w:rPr>
          <w:lang w:val="uk-UA"/>
        </w:rPr>
        <w:t>17. Які умовні позначення наносяться на електровимірювальні прилади.</w:t>
      </w:r>
    </w:p>
    <w:sectPr w:rsidR="006139A0" w:rsidRPr="004A54E5" w:rsidSect="007F5DB9">
      <w:headerReference w:type="default" r:id="rId40"/>
      <w:pgSz w:w="11910" w:h="16840" w:code="9"/>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A0" w:rsidRDefault="007F5DB9">
    <w:pPr>
      <w:pStyle w:val="a3"/>
      <w:spacing w:line="14" w:lineRule="auto"/>
      <w:ind w:left="0"/>
      <w:rPr>
        <w:sz w:val="20"/>
      </w:rPr>
    </w:pPr>
    <w:r>
      <w:rPr>
        <w:noProof/>
        <w:lang w:val="uk-UA" w:eastAsia="uk-UA"/>
      </w:rPr>
      <mc:AlternateContent>
        <mc:Choice Requires="wps">
          <w:drawing>
            <wp:anchor distT="0" distB="0" distL="114300" distR="114300" simplePos="0" relativeHeight="251659264" behindDoc="1" locked="0" layoutInCell="1" allowOverlap="1" wp14:anchorId="47DA17BD" wp14:editId="14CD772B">
              <wp:simplePos x="0" y="0"/>
              <wp:positionH relativeFrom="page">
                <wp:posOffset>3938270</wp:posOffset>
              </wp:positionH>
              <wp:positionV relativeFrom="page">
                <wp:posOffset>428625</wp:posOffset>
              </wp:positionV>
              <wp:extent cx="222250" cy="18034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AA0" w:rsidRDefault="00DD34B8">
                          <w:pPr>
                            <w:spacing w:before="10"/>
                            <w:ind w:left="7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10.1pt;margin-top:33.75pt;width:17.5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jIugIAAKg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" filled="f" stroked="f">
              <v:textbox inset="0,0,0,0">
                <w:txbxContent>
                  <w:p w:rsidR="00E12AA0" w:rsidRDefault="00DD34B8">
                    <w:pPr>
                      <w:spacing w:before="10"/>
                      <w:ind w:left="7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9BE"/>
    <w:multiLevelType w:val="hybridMultilevel"/>
    <w:tmpl w:val="C4209268"/>
    <w:lvl w:ilvl="0" w:tplc="174ABEF6">
      <w:numFmt w:val="bullet"/>
      <w:lvlText w:val="–"/>
      <w:lvlJc w:val="left"/>
      <w:pPr>
        <w:ind w:left="542" w:hanging="180"/>
      </w:pPr>
      <w:rPr>
        <w:rFonts w:hint="default"/>
        <w:spacing w:val="-1"/>
        <w:w w:val="100"/>
        <w:lang w:val="ru-RU" w:eastAsia="en-US" w:bidi="ar-SA"/>
      </w:rPr>
    </w:lvl>
    <w:lvl w:ilvl="1" w:tplc="749E3A24">
      <w:numFmt w:val="bullet"/>
      <w:lvlText w:val="•"/>
      <w:lvlJc w:val="left"/>
      <w:pPr>
        <w:ind w:left="1528" w:hanging="180"/>
      </w:pPr>
      <w:rPr>
        <w:rFonts w:hint="default"/>
        <w:lang w:val="ru-RU" w:eastAsia="en-US" w:bidi="ar-SA"/>
      </w:rPr>
    </w:lvl>
    <w:lvl w:ilvl="2" w:tplc="0644CB0C">
      <w:numFmt w:val="bullet"/>
      <w:lvlText w:val="•"/>
      <w:lvlJc w:val="left"/>
      <w:pPr>
        <w:ind w:left="2517" w:hanging="180"/>
      </w:pPr>
      <w:rPr>
        <w:rFonts w:hint="default"/>
        <w:lang w:val="ru-RU" w:eastAsia="en-US" w:bidi="ar-SA"/>
      </w:rPr>
    </w:lvl>
    <w:lvl w:ilvl="3" w:tplc="33FE2980">
      <w:numFmt w:val="bullet"/>
      <w:lvlText w:val="•"/>
      <w:lvlJc w:val="left"/>
      <w:pPr>
        <w:ind w:left="3505" w:hanging="180"/>
      </w:pPr>
      <w:rPr>
        <w:rFonts w:hint="default"/>
        <w:lang w:val="ru-RU" w:eastAsia="en-US" w:bidi="ar-SA"/>
      </w:rPr>
    </w:lvl>
    <w:lvl w:ilvl="4" w:tplc="8FB6CD1A">
      <w:numFmt w:val="bullet"/>
      <w:lvlText w:val="•"/>
      <w:lvlJc w:val="left"/>
      <w:pPr>
        <w:ind w:left="4494" w:hanging="180"/>
      </w:pPr>
      <w:rPr>
        <w:rFonts w:hint="default"/>
        <w:lang w:val="ru-RU" w:eastAsia="en-US" w:bidi="ar-SA"/>
      </w:rPr>
    </w:lvl>
    <w:lvl w:ilvl="5" w:tplc="1494C090">
      <w:numFmt w:val="bullet"/>
      <w:lvlText w:val="•"/>
      <w:lvlJc w:val="left"/>
      <w:pPr>
        <w:ind w:left="5482" w:hanging="180"/>
      </w:pPr>
      <w:rPr>
        <w:rFonts w:hint="default"/>
        <w:lang w:val="ru-RU" w:eastAsia="en-US" w:bidi="ar-SA"/>
      </w:rPr>
    </w:lvl>
    <w:lvl w:ilvl="6" w:tplc="F9561DE8">
      <w:numFmt w:val="bullet"/>
      <w:lvlText w:val="•"/>
      <w:lvlJc w:val="left"/>
      <w:pPr>
        <w:ind w:left="6471" w:hanging="180"/>
      </w:pPr>
      <w:rPr>
        <w:rFonts w:hint="default"/>
        <w:lang w:val="ru-RU" w:eastAsia="en-US" w:bidi="ar-SA"/>
      </w:rPr>
    </w:lvl>
    <w:lvl w:ilvl="7" w:tplc="A60A68DC">
      <w:numFmt w:val="bullet"/>
      <w:lvlText w:val="•"/>
      <w:lvlJc w:val="left"/>
      <w:pPr>
        <w:ind w:left="7459" w:hanging="180"/>
      </w:pPr>
      <w:rPr>
        <w:rFonts w:hint="default"/>
        <w:lang w:val="ru-RU" w:eastAsia="en-US" w:bidi="ar-SA"/>
      </w:rPr>
    </w:lvl>
    <w:lvl w:ilvl="8" w:tplc="5B7E80C6">
      <w:numFmt w:val="bullet"/>
      <w:lvlText w:val="•"/>
      <w:lvlJc w:val="left"/>
      <w:pPr>
        <w:ind w:left="8448" w:hanging="180"/>
      </w:pPr>
      <w:rPr>
        <w:rFonts w:hint="default"/>
        <w:lang w:val="ru-RU" w:eastAsia="en-US" w:bidi="ar-SA"/>
      </w:rPr>
    </w:lvl>
  </w:abstractNum>
  <w:abstractNum w:abstractNumId="1">
    <w:nsid w:val="0D7164CA"/>
    <w:multiLevelType w:val="hybridMultilevel"/>
    <w:tmpl w:val="CA0E2978"/>
    <w:lvl w:ilvl="0" w:tplc="522CCFC6">
      <w:start w:val="1"/>
      <w:numFmt w:val="decimal"/>
      <w:lvlText w:val="%1)"/>
      <w:lvlJc w:val="left"/>
      <w:pPr>
        <w:ind w:left="542" w:hanging="260"/>
      </w:pPr>
      <w:rPr>
        <w:rFonts w:ascii="Times New Roman" w:eastAsia="Times New Roman" w:hAnsi="Times New Roman" w:cs="Times New Roman" w:hint="default"/>
        <w:spacing w:val="-1"/>
        <w:w w:val="100"/>
        <w:sz w:val="24"/>
        <w:szCs w:val="24"/>
        <w:lang w:val="ru-RU" w:eastAsia="en-US" w:bidi="ar-SA"/>
      </w:rPr>
    </w:lvl>
    <w:lvl w:ilvl="1" w:tplc="7D301D44">
      <w:numFmt w:val="bullet"/>
      <w:lvlText w:val="•"/>
      <w:lvlJc w:val="left"/>
      <w:pPr>
        <w:ind w:left="1528" w:hanging="260"/>
      </w:pPr>
      <w:rPr>
        <w:rFonts w:hint="default"/>
        <w:lang w:val="ru-RU" w:eastAsia="en-US" w:bidi="ar-SA"/>
      </w:rPr>
    </w:lvl>
    <w:lvl w:ilvl="2" w:tplc="22FEE088">
      <w:numFmt w:val="bullet"/>
      <w:lvlText w:val="•"/>
      <w:lvlJc w:val="left"/>
      <w:pPr>
        <w:ind w:left="2517" w:hanging="260"/>
      </w:pPr>
      <w:rPr>
        <w:rFonts w:hint="default"/>
        <w:lang w:val="ru-RU" w:eastAsia="en-US" w:bidi="ar-SA"/>
      </w:rPr>
    </w:lvl>
    <w:lvl w:ilvl="3" w:tplc="40406B8C">
      <w:numFmt w:val="bullet"/>
      <w:lvlText w:val="•"/>
      <w:lvlJc w:val="left"/>
      <w:pPr>
        <w:ind w:left="3505" w:hanging="260"/>
      </w:pPr>
      <w:rPr>
        <w:rFonts w:hint="default"/>
        <w:lang w:val="ru-RU" w:eastAsia="en-US" w:bidi="ar-SA"/>
      </w:rPr>
    </w:lvl>
    <w:lvl w:ilvl="4" w:tplc="5CCEE552">
      <w:numFmt w:val="bullet"/>
      <w:lvlText w:val="•"/>
      <w:lvlJc w:val="left"/>
      <w:pPr>
        <w:ind w:left="4494" w:hanging="260"/>
      </w:pPr>
      <w:rPr>
        <w:rFonts w:hint="default"/>
        <w:lang w:val="ru-RU" w:eastAsia="en-US" w:bidi="ar-SA"/>
      </w:rPr>
    </w:lvl>
    <w:lvl w:ilvl="5" w:tplc="3E06D228">
      <w:numFmt w:val="bullet"/>
      <w:lvlText w:val="•"/>
      <w:lvlJc w:val="left"/>
      <w:pPr>
        <w:ind w:left="5482" w:hanging="260"/>
      </w:pPr>
      <w:rPr>
        <w:rFonts w:hint="default"/>
        <w:lang w:val="ru-RU" w:eastAsia="en-US" w:bidi="ar-SA"/>
      </w:rPr>
    </w:lvl>
    <w:lvl w:ilvl="6" w:tplc="F5F429E2">
      <w:numFmt w:val="bullet"/>
      <w:lvlText w:val="•"/>
      <w:lvlJc w:val="left"/>
      <w:pPr>
        <w:ind w:left="6471" w:hanging="260"/>
      </w:pPr>
      <w:rPr>
        <w:rFonts w:hint="default"/>
        <w:lang w:val="ru-RU" w:eastAsia="en-US" w:bidi="ar-SA"/>
      </w:rPr>
    </w:lvl>
    <w:lvl w:ilvl="7" w:tplc="51B4CFD2">
      <w:numFmt w:val="bullet"/>
      <w:lvlText w:val="•"/>
      <w:lvlJc w:val="left"/>
      <w:pPr>
        <w:ind w:left="7459" w:hanging="260"/>
      </w:pPr>
      <w:rPr>
        <w:rFonts w:hint="default"/>
        <w:lang w:val="ru-RU" w:eastAsia="en-US" w:bidi="ar-SA"/>
      </w:rPr>
    </w:lvl>
    <w:lvl w:ilvl="8" w:tplc="25267976">
      <w:numFmt w:val="bullet"/>
      <w:lvlText w:val="•"/>
      <w:lvlJc w:val="left"/>
      <w:pPr>
        <w:ind w:left="8448" w:hanging="260"/>
      </w:pPr>
      <w:rPr>
        <w:rFonts w:hint="default"/>
        <w:lang w:val="ru-RU" w:eastAsia="en-US" w:bidi="ar-SA"/>
      </w:rPr>
    </w:lvl>
  </w:abstractNum>
  <w:abstractNum w:abstractNumId="2">
    <w:nsid w:val="28212DA6"/>
    <w:multiLevelType w:val="hybridMultilevel"/>
    <w:tmpl w:val="D0CCC406"/>
    <w:lvl w:ilvl="0" w:tplc="AEAECC52">
      <w:numFmt w:val="bullet"/>
      <w:lvlText w:val="•"/>
      <w:lvlJc w:val="left"/>
      <w:pPr>
        <w:ind w:left="542" w:hanging="142"/>
      </w:pPr>
      <w:rPr>
        <w:rFonts w:ascii="Liberation Serif" w:eastAsia="Liberation Serif" w:hAnsi="Liberation Serif" w:cs="Liberation Serif" w:hint="default"/>
        <w:w w:val="100"/>
        <w:sz w:val="24"/>
        <w:szCs w:val="24"/>
        <w:lang w:val="ru-RU" w:eastAsia="en-US" w:bidi="ar-SA"/>
      </w:rPr>
    </w:lvl>
    <w:lvl w:ilvl="1" w:tplc="131C8C44">
      <w:numFmt w:val="bullet"/>
      <w:lvlText w:val="•"/>
      <w:lvlJc w:val="left"/>
      <w:pPr>
        <w:ind w:left="1528" w:hanging="142"/>
      </w:pPr>
      <w:rPr>
        <w:rFonts w:hint="default"/>
        <w:lang w:val="ru-RU" w:eastAsia="en-US" w:bidi="ar-SA"/>
      </w:rPr>
    </w:lvl>
    <w:lvl w:ilvl="2" w:tplc="9D1CE342">
      <w:numFmt w:val="bullet"/>
      <w:lvlText w:val="•"/>
      <w:lvlJc w:val="left"/>
      <w:pPr>
        <w:ind w:left="2517" w:hanging="142"/>
      </w:pPr>
      <w:rPr>
        <w:rFonts w:hint="default"/>
        <w:lang w:val="ru-RU" w:eastAsia="en-US" w:bidi="ar-SA"/>
      </w:rPr>
    </w:lvl>
    <w:lvl w:ilvl="3" w:tplc="0F2EDADC">
      <w:numFmt w:val="bullet"/>
      <w:lvlText w:val="•"/>
      <w:lvlJc w:val="left"/>
      <w:pPr>
        <w:ind w:left="3505" w:hanging="142"/>
      </w:pPr>
      <w:rPr>
        <w:rFonts w:hint="default"/>
        <w:lang w:val="ru-RU" w:eastAsia="en-US" w:bidi="ar-SA"/>
      </w:rPr>
    </w:lvl>
    <w:lvl w:ilvl="4" w:tplc="E3861926">
      <w:numFmt w:val="bullet"/>
      <w:lvlText w:val="•"/>
      <w:lvlJc w:val="left"/>
      <w:pPr>
        <w:ind w:left="4494" w:hanging="142"/>
      </w:pPr>
      <w:rPr>
        <w:rFonts w:hint="default"/>
        <w:lang w:val="ru-RU" w:eastAsia="en-US" w:bidi="ar-SA"/>
      </w:rPr>
    </w:lvl>
    <w:lvl w:ilvl="5" w:tplc="28942B2A">
      <w:numFmt w:val="bullet"/>
      <w:lvlText w:val="•"/>
      <w:lvlJc w:val="left"/>
      <w:pPr>
        <w:ind w:left="5482" w:hanging="142"/>
      </w:pPr>
      <w:rPr>
        <w:rFonts w:hint="default"/>
        <w:lang w:val="ru-RU" w:eastAsia="en-US" w:bidi="ar-SA"/>
      </w:rPr>
    </w:lvl>
    <w:lvl w:ilvl="6" w:tplc="3D22CA08">
      <w:numFmt w:val="bullet"/>
      <w:lvlText w:val="•"/>
      <w:lvlJc w:val="left"/>
      <w:pPr>
        <w:ind w:left="6471" w:hanging="142"/>
      </w:pPr>
      <w:rPr>
        <w:rFonts w:hint="default"/>
        <w:lang w:val="ru-RU" w:eastAsia="en-US" w:bidi="ar-SA"/>
      </w:rPr>
    </w:lvl>
    <w:lvl w:ilvl="7" w:tplc="245663A4">
      <w:numFmt w:val="bullet"/>
      <w:lvlText w:val="•"/>
      <w:lvlJc w:val="left"/>
      <w:pPr>
        <w:ind w:left="7459" w:hanging="142"/>
      </w:pPr>
      <w:rPr>
        <w:rFonts w:hint="default"/>
        <w:lang w:val="ru-RU" w:eastAsia="en-US" w:bidi="ar-SA"/>
      </w:rPr>
    </w:lvl>
    <w:lvl w:ilvl="8" w:tplc="2916781A">
      <w:numFmt w:val="bullet"/>
      <w:lvlText w:val="•"/>
      <w:lvlJc w:val="left"/>
      <w:pPr>
        <w:ind w:left="8448" w:hanging="142"/>
      </w:pPr>
      <w:rPr>
        <w:rFonts w:hint="default"/>
        <w:lang w:val="ru-RU" w:eastAsia="en-US" w:bidi="ar-SA"/>
      </w:rPr>
    </w:lvl>
  </w:abstractNum>
  <w:abstractNum w:abstractNumId="3">
    <w:nsid w:val="319612E0"/>
    <w:multiLevelType w:val="hybridMultilevel"/>
    <w:tmpl w:val="ACC47F62"/>
    <w:lvl w:ilvl="0" w:tplc="73A27860">
      <w:numFmt w:val="bullet"/>
      <w:lvlText w:val="−"/>
      <w:lvlJc w:val="left"/>
      <w:pPr>
        <w:ind w:left="1262" w:hanging="338"/>
      </w:pPr>
      <w:rPr>
        <w:rFonts w:ascii="Liberation Serif" w:eastAsia="Liberation Serif" w:hAnsi="Liberation Serif" w:cs="Liberation Serif" w:hint="default"/>
        <w:spacing w:val="-1"/>
        <w:w w:val="100"/>
        <w:sz w:val="24"/>
        <w:szCs w:val="24"/>
        <w:lang w:val="ru-RU" w:eastAsia="en-US" w:bidi="ar-SA"/>
      </w:rPr>
    </w:lvl>
    <w:lvl w:ilvl="1" w:tplc="862E03B2">
      <w:numFmt w:val="bullet"/>
      <w:lvlText w:val="•"/>
      <w:lvlJc w:val="left"/>
      <w:pPr>
        <w:ind w:left="542" w:hanging="316"/>
      </w:pPr>
      <w:rPr>
        <w:rFonts w:ascii="Arial" w:eastAsia="Arial" w:hAnsi="Arial" w:cs="Arial" w:hint="default"/>
        <w:spacing w:val="-15"/>
        <w:w w:val="100"/>
        <w:sz w:val="24"/>
        <w:szCs w:val="24"/>
        <w:lang w:val="ru-RU" w:eastAsia="en-US" w:bidi="ar-SA"/>
      </w:rPr>
    </w:lvl>
    <w:lvl w:ilvl="2" w:tplc="301AC9F8">
      <w:numFmt w:val="bullet"/>
      <w:lvlText w:val="•"/>
      <w:lvlJc w:val="left"/>
      <w:pPr>
        <w:ind w:left="2278" w:hanging="316"/>
      </w:pPr>
      <w:rPr>
        <w:rFonts w:hint="default"/>
        <w:lang w:val="ru-RU" w:eastAsia="en-US" w:bidi="ar-SA"/>
      </w:rPr>
    </w:lvl>
    <w:lvl w:ilvl="3" w:tplc="EE3656D8">
      <w:numFmt w:val="bullet"/>
      <w:lvlText w:val="•"/>
      <w:lvlJc w:val="left"/>
      <w:pPr>
        <w:ind w:left="3296" w:hanging="316"/>
      </w:pPr>
      <w:rPr>
        <w:rFonts w:hint="default"/>
        <w:lang w:val="ru-RU" w:eastAsia="en-US" w:bidi="ar-SA"/>
      </w:rPr>
    </w:lvl>
    <w:lvl w:ilvl="4" w:tplc="22EAD99E">
      <w:numFmt w:val="bullet"/>
      <w:lvlText w:val="•"/>
      <w:lvlJc w:val="left"/>
      <w:pPr>
        <w:ind w:left="4315" w:hanging="316"/>
      </w:pPr>
      <w:rPr>
        <w:rFonts w:hint="default"/>
        <w:lang w:val="ru-RU" w:eastAsia="en-US" w:bidi="ar-SA"/>
      </w:rPr>
    </w:lvl>
    <w:lvl w:ilvl="5" w:tplc="15002656">
      <w:numFmt w:val="bullet"/>
      <w:lvlText w:val="•"/>
      <w:lvlJc w:val="left"/>
      <w:pPr>
        <w:ind w:left="5333" w:hanging="316"/>
      </w:pPr>
      <w:rPr>
        <w:rFonts w:hint="default"/>
        <w:lang w:val="ru-RU" w:eastAsia="en-US" w:bidi="ar-SA"/>
      </w:rPr>
    </w:lvl>
    <w:lvl w:ilvl="6" w:tplc="246C9B6C">
      <w:numFmt w:val="bullet"/>
      <w:lvlText w:val="•"/>
      <w:lvlJc w:val="left"/>
      <w:pPr>
        <w:ind w:left="6351" w:hanging="316"/>
      </w:pPr>
      <w:rPr>
        <w:rFonts w:hint="default"/>
        <w:lang w:val="ru-RU" w:eastAsia="en-US" w:bidi="ar-SA"/>
      </w:rPr>
    </w:lvl>
    <w:lvl w:ilvl="7" w:tplc="F894F38C">
      <w:numFmt w:val="bullet"/>
      <w:lvlText w:val="•"/>
      <w:lvlJc w:val="left"/>
      <w:pPr>
        <w:ind w:left="7370" w:hanging="316"/>
      </w:pPr>
      <w:rPr>
        <w:rFonts w:hint="default"/>
        <w:lang w:val="ru-RU" w:eastAsia="en-US" w:bidi="ar-SA"/>
      </w:rPr>
    </w:lvl>
    <w:lvl w:ilvl="8" w:tplc="C2DE4D6A">
      <w:numFmt w:val="bullet"/>
      <w:lvlText w:val="•"/>
      <w:lvlJc w:val="left"/>
      <w:pPr>
        <w:ind w:left="8388" w:hanging="316"/>
      </w:pPr>
      <w:rPr>
        <w:rFonts w:hint="default"/>
        <w:lang w:val="ru-RU" w:eastAsia="en-US" w:bidi="ar-SA"/>
      </w:rPr>
    </w:lvl>
  </w:abstractNum>
  <w:abstractNum w:abstractNumId="4">
    <w:nsid w:val="345553B0"/>
    <w:multiLevelType w:val="hybridMultilevel"/>
    <w:tmpl w:val="97A07C94"/>
    <w:lvl w:ilvl="0" w:tplc="A608FE38">
      <w:start w:val="1"/>
      <w:numFmt w:val="decimal"/>
      <w:lvlText w:val="%1."/>
      <w:lvlJc w:val="left"/>
      <w:pPr>
        <w:ind w:left="1302" w:hanging="246"/>
      </w:pPr>
      <w:rPr>
        <w:rFonts w:ascii="Times New Roman" w:eastAsia="Times New Roman" w:hAnsi="Times New Roman" w:cs="Times New Roman" w:hint="default"/>
        <w:w w:val="100"/>
        <w:sz w:val="24"/>
        <w:szCs w:val="24"/>
        <w:lang w:val="ru-RU" w:eastAsia="en-US" w:bidi="ar-SA"/>
      </w:rPr>
    </w:lvl>
    <w:lvl w:ilvl="1" w:tplc="44F84662">
      <w:numFmt w:val="bullet"/>
      <w:lvlText w:val="•"/>
      <w:lvlJc w:val="left"/>
      <w:pPr>
        <w:ind w:left="2212" w:hanging="246"/>
      </w:pPr>
      <w:rPr>
        <w:rFonts w:hint="default"/>
        <w:lang w:val="ru-RU" w:eastAsia="en-US" w:bidi="ar-SA"/>
      </w:rPr>
    </w:lvl>
    <w:lvl w:ilvl="2" w:tplc="784EA472">
      <w:numFmt w:val="bullet"/>
      <w:lvlText w:val="•"/>
      <w:lvlJc w:val="left"/>
      <w:pPr>
        <w:ind w:left="3125" w:hanging="246"/>
      </w:pPr>
      <w:rPr>
        <w:rFonts w:hint="default"/>
        <w:lang w:val="ru-RU" w:eastAsia="en-US" w:bidi="ar-SA"/>
      </w:rPr>
    </w:lvl>
    <w:lvl w:ilvl="3" w:tplc="59DA8E06">
      <w:numFmt w:val="bullet"/>
      <w:lvlText w:val="•"/>
      <w:lvlJc w:val="left"/>
      <w:pPr>
        <w:ind w:left="4037" w:hanging="246"/>
      </w:pPr>
      <w:rPr>
        <w:rFonts w:hint="default"/>
        <w:lang w:val="ru-RU" w:eastAsia="en-US" w:bidi="ar-SA"/>
      </w:rPr>
    </w:lvl>
    <w:lvl w:ilvl="4" w:tplc="0ACA3DBC">
      <w:numFmt w:val="bullet"/>
      <w:lvlText w:val="•"/>
      <w:lvlJc w:val="left"/>
      <w:pPr>
        <w:ind w:left="4950" w:hanging="246"/>
      </w:pPr>
      <w:rPr>
        <w:rFonts w:hint="default"/>
        <w:lang w:val="ru-RU" w:eastAsia="en-US" w:bidi="ar-SA"/>
      </w:rPr>
    </w:lvl>
    <w:lvl w:ilvl="5" w:tplc="C1F8DB48">
      <w:numFmt w:val="bullet"/>
      <w:lvlText w:val="•"/>
      <w:lvlJc w:val="left"/>
      <w:pPr>
        <w:ind w:left="5862" w:hanging="246"/>
      </w:pPr>
      <w:rPr>
        <w:rFonts w:hint="default"/>
        <w:lang w:val="ru-RU" w:eastAsia="en-US" w:bidi="ar-SA"/>
      </w:rPr>
    </w:lvl>
    <w:lvl w:ilvl="6" w:tplc="18E20DD2">
      <w:numFmt w:val="bullet"/>
      <w:lvlText w:val="•"/>
      <w:lvlJc w:val="left"/>
      <w:pPr>
        <w:ind w:left="6775" w:hanging="246"/>
      </w:pPr>
      <w:rPr>
        <w:rFonts w:hint="default"/>
        <w:lang w:val="ru-RU" w:eastAsia="en-US" w:bidi="ar-SA"/>
      </w:rPr>
    </w:lvl>
    <w:lvl w:ilvl="7" w:tplc="713A416A">
      <w:numFmt w:val="bullet"/>
      <w:lvlText w:val="•"/>
      <w:lvlJc w:val="left"/>
      <w:pPr>
        <w:ind w:left="7687" w:hanging="246"/>
      </w:pPr>
      <w:rPr>
        <w:rFonts w:hint="default"/>
        <w:lang w:val="ru-RU" w:eastAsia="en-US" w:bidi="ar-SA"/>
      </w:rPr>
    </w:lvl>
    <w:lvl w:ilvl="8" w:tplc="ED00BE6A">
      <w:numFmt w:val="bullet"/>
      <w:lvlText w:val="•"/>
      <w:lvlJc w:val="left"/>
      <w:pPr>
        <w:ind w:left="8600" w:hanging="246"/>
      </w:pPr>
      <w:rPr>
        <w:rFonts w:hint="default"/>
        <w:lang w:val="ru-RU" w:eastAsia="en-US" w:bidi="ar-SA"/>
      </w:rPr>
    </w:lvl>
  </w:abstractNum>
  <w:abstractNum w:abstractNumId="5">
    <w:nsid w:val="34F147BC"/>
    <w:multiLevelType w:val="multilevel"/>
    <w:tmpl w:val="93BAE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0A2BF2"/>
    <w:multiLevelType w:val="hybridMultilevel"/>
    <w:tmpl w:val="2C425696"/>
    <w:lvl w:ilvl="0" w:tplc="472CCEEE">
      <w:start w:val="1"/>
      <w:numFmt w:val="decimal"/>
      <w:lvlText w:val="%1."/>
      <w:lvlJc w:val="left"/>
      <w:pPr>
        <w:ind w:left="542" w:hanging="360"/>
      </w:pPr>
      <w:rPr>
        <w:rFonts w:ascii="Times New Roman" w:eastAsia="Times New Roman" w:hAnsi="Times New Roman" w:cs="Times New Roman" w:hint="default"/>
        <w:spacing w:val="-1"/>
        <w:w w:val="100"/>
        <w:sz w:val="24"/>
        <w:szCs w:val="24"/>
        <w:lang w:val="ru-RU" w:eastAsia="en-US" w:bidi="ar-SA"/>
      </w:rPr>
    </w:lvl>
    <w:lvl w:ilvl="1" w:tplc="F5369CDE">
      <w:numFmt w:val="bullet"/>
      <w:lvlText w:val="•"/>
      <w:lvlJc w:val="left"/>
      <w:pPr>
        <w:ind w:left="1473" w:hanging="360"/>
      </w:pPr>
      <w:rPr>
        <w:rFonts w:hint="default"/>
        <w:lang w:val="ru-RU" w:eastAsia="en-US" w:bidi="ar-SA"/>
      </w:rPr>
    </w:lvl>
    <w:lvl w:ilvl="2" w:tplc="A15E0A54">
      <w:numFmt w:val="bullet"/>
      <w:lvlText w:val="•"/>
      <w:lvlJc w:val="left"/>
      <w:pPr>
        <w:ind w:left="2406" w:hanging="360"/>
      </w:pPr>
      <w:rPr>
        <w:rFonts w:hint="default"/>
        <w:lang w:val="ru-RU" w:eastAsia="en-US" w:bidi="ar-SA"/>
      </w:rPr>
    </w:lvl>
    <w:lvl w:ilvl="3" w:tplc="B3D6B974">
      <w:numFmt w:val="bullet"/>
      <w:lvlText w:val="•"/>
      <w:lvlJc w:val="left"/>
      <w:pPr>
        <w:ind w:left="3340" w:hanging="360"/>
      </w:pPr>
      <w:rPr>
        <w:rFonts w:hint="default"/>
        <w:lang w:val="ru-RU" w:eastAsia="en-US" w:bidi="ar-SA"/>
      </w:rPr>
    </w:lvl>
    <w:lvl w:ilvl="4" w:tplc="11FC60E6">
      <w:numFmt w:val="bullet"/>
      <w:lvlText w:val="•"/>
      <w:lvlJc w:val="left"/>
      <w:pPr>
        <w:ind w:left="4273" w:hanging="360"/>
      </w:pPr>
      <w:rPr>
        <w:rFonts w:hint="default"/>
        <w:lang w:val="ru-RU" w:eastAsia="en-US" w:bidi="ar-SA"/>
      </w:rPr>
    </w:lvl>
    <w:lvl w:ilvl="5" w:tplc="DBE0B314">
      <w:numFmt w:val="bullet"/>
      <w:lvlText w:val="•"/>
      <w:lvlJc w:val="left"/>
      <w:pPr>
        <w:ind w:left="5207" w:hanging="360"/>
      </w:pPr>
      <w:rPr>
        <w:rFonts w:hint="default"/>
        <w:lang w:val="ru-RU" w:eastAsia="en-US" w:bidi="ar-SA"/>
      </w:rPr>
    </w:lvl>
    <w:lvl w:ilvl="6" w:tplc="A50C4C7C">
      <w:numFmt w:val="bullet"/>
      <w:lvlText w:val="•"/>
      <w:lvlJc w:val="left"/>
      <w:pPr>
        <w:ind w:left="6140" w:hanging="360"/>
      </w:pPr>
      <w:rPr>
        <w:rFonts w:hint="default"/>
        <w:lang w:val="ru-RU" w:eastAsia="en-US" w:bidi="ar-SA"/>
      </w:rPr>
    </w:lvl>
    <w:lvl w:ilvl="7" w:tplc="C6F430B6">
      <w:numFmt w:val="bullet"/>
      <w:lvlText w:val="•"/>
      <w:lvlJc w:val="left"/>
      <w:pPr>
        <w:ind w:left="7074" w:hanging="360"/>
      </w:pPr>
      <w:rPr>
        <w:rFonts w:hint="default"/>
        <w:lang w:val="ru-RU" w:eastAsia="en-US" w:bidi="ar-SA"/>
      </w:rPr>
    </w:lvl>
    <w:lvl w:ilvl="8" w:tplc="349A559E">
      <w:numFmt w:val="bullet"/>
      <w:lvlText w:val="•"/>
      <w:lvlJc w:val="left"/>
      <w:pPr>
        <w:ind w:left="8007" w:hanging="360"/>
      </w:pPr>
      <w:rPr>
        <w:rFonts w:hint="default"/>
        <w:lang w:val="ru-RU" w:eastAsia="en-US" w:bidi="ar-SA"/>
      </w:rPr>
    </w:lvl>
  </w:abstractNum>
  <w:abstractNum w:abstractNumId="7">
    <w:nsid w:val="488A26EF"/>
    <w:multiLevelType w:val="hybridMultilevel"/>
    <w:tmpl w:val="D3B2F3EE"/>
    <w:lvl w:ilvl="0" w:tplc="76481166">
      <w:start w:val="1"/>
      <w:numFmt w:val="decimal"/>
      <w:lvlText w:val="%1."/>
      <w:lvlJc w:val="left"/>
      <w:pPr>
        <w:ind w:left="1962" w:hanging="710"/>
      </w:pPr>
      <w:rPr>
        <w:rFonts w:ascii="Times New Roman" w:eastAsia="Times New Roman" w:hAnsi="Times New Roman" w:cs="Times New Roman" w:hint="default"/>
        <w:spacing w:val="-2"/>
        <w:w w:val="100"/>
        <w:sz w:val="24"/>
        <w:szCs w:val="24"/>
        <w:lang w:val="ru-RU" w:eastAsia="en-US" w:bidi="ar-SA"/>
      </w:rPr>
    </w:lvl>
    <w:lvl w:ilvl="1" w:tplc="EC1EFBBE">
      <w:numFmt w:val="bullet"/>
      <w:lvlText w:val="•"/>
      <w:lvlJc w:val="left"/>
      <w:pPr>
        <w:ind w:left="2806" w:hanging="710"/>
      </w:pPr>
      <w:rPr>
        <w:rFonts w:hint="default"/>
        <w:lang w:val="ru-RU" w:eastAsia="en-US" w:bidi="ar-SA"/>
      </w:rPr>
    </w:lvl>
    <w:lvl w:ilvl="2" w:tplc="48FEBBB8">
      <w:numFmt w:val="bullet"/>
      <w:lvlText w:val="•"/>
      <w:lvlJc w:val="left"/>
      <w:pPr>
        <w:ind w:left="3653" w:hanging="710"/>
      </w:pPr>
      <w:rPr>
        <w:rFonts w:hint="default"/>
        <w:lang w:val="ru-RU" w:eastAsia="en-US" w:bidi="ar-SA"/>
      </w:rPr>
    </w:lvl>
    <w:lvl w:ilvl="3" w:tplc="168EBF42">
      <w:numFmt w:val="bullet"/>
      <w:lvlText w:val="•"/>
      <w:lvlJc w:val="left"/>
      <w:pPr>
        <w:ind w:left="4499" w:hanging="710"/>
      </w:pPr>
      <w:rPr>
        <w:rFonts w:hint="default"/>
        <w:lang w:val="ru-RU" w:eastAsia="en-US" w:bidi="ar-SA"/>
      </w:rPr>
    </w:lvl>
    <w:lvl w:ilvl="4" w:tplc="FCC47638">
      <w:numFmt w:val="bullet"/>
      <w:lvlText w:val="•"/>
      <w:lvlJc w:val="left"/>
      <w:pPr>
        <w:ind w:left="5346" w:hanging="710"/>
      </w:pPr>
      <w:rPr>
        <w:rFonts w:hint="default"/>
        <w:lang w:val="ru-RU" w:eastAsia="en-US" w:bidi="ar-SA"/>
      </w:rPr>
    </w:lvl>
    <w:lvl w:ilvl="5" w:tplc="D172869A">
      <w:numFmt w:val="bullet"/>
      <w:lvlText w:val="•"/>
      <w:lvlJc w:val="left"/>
      <w:pPr>
        <w:ind w:left="6192" w:hanging="710"/>
      </w:pPr>
      <w:rPr>
        <w:rFonts w:hint="default"/>
        <w:lang w:val="ru-RU" w:eastAsia="en-US" w:bidi="ar-SA"/>
      </w:rPr>
    </w:lvl>
    <w:lvl w:ilvl="6" w:tplc="49F23E18">
      <w:numFmt w:val="bullet"/>
      <w:lvlText w:val="•"/>
      <w:lvlJc w:val="left"/>
      <w:pPr>
        <w:ind w:left="7039" w:hanging="710"/>
      </w:pPr>
      <w:rPr>
        <w:rFonts w:hint="default"/>
        <w:lang w:val="ru-RU" w:eastAsia="en-US" w:bidi="ar-SA"/>
      </w:rPr>
    </w:lvl>
    <w:lvl w:ilvl="7" w:tplc="A80C64F0">
      <w:numFmt w:val="bullet"/>
      <w:lvlText w:val="•"/>
      <w:lvlJc w:val="left"/>
      <w:pPr>
        <w:ind w:left="7885" w:hanging="710"/>
      </w:pPr>
      <w:rPr>
        <w:rFonts w:hint="default"/>
        <w:lang w:val="ru-RU" w:eastAsia="en-US" w:bidi="ar-SA"/>
      </w:rPr>
    </w:lvl>
    <w:lvl w:ilvl="8" w:tplc="BE9C04D8">
      <w:numFmt w:val="bullet"/>
      <w:lvlText w:val="•"/>
      <w:lvlJc w:val="left"/>
      <w:pPr>
        <w:ind w:left="8732" w:hanging="710"/>
      </w:pPr>
      <w:rPr>
        <w:rFonts w:hint="default"/>
        <w:lang w:val="ru-RU" w:eastAsia="en-US" w:bidi="ar-SA"/>
      </w:rPr>
    </w:lvl>
  </w:abstractNum>
  <w:abstractNum w:abstractNumId="8">
    <w:nsid w:val="53DE4082"/>
    <w:multiLevelType w:val="multilevel"/>
    <w:tmpl w:val="F046704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7A53C2E"/>
    <w:multiLevelType w:val="hybridMultilevel"/>
    <w:tmpl w:val="05E22248"/>
    <w:lvl w:ilvl="0" w:tplc="AD087EF2">
      <w:start w:val="1"/>
      <w:numFmt w:val="decimal"/>
      <w:lvlText w:val="%1."/>
      <w:lvlJc w:val="left"/>
      <w:pPr>
        <w:ind w:left="542" w:hanging="390"/>
      </w:pPr>
      <w:rPr>
        <w:rFonts w:ascii="Times New Roman" w:eastAsia="Times New Roman" w:hAnsi="Times New Roman" w:cs="Times New Roman" w:hint="default"/>
        <w:spacing w:val="-1"/>
        <w:w w:val="100"/>
        <w:sz w:val="24"/>
        <w:szCs w:val="24"/>
        <w:lang w:val="ru-RU" w:eastAsia="en-US" w:bidi="ar-SA"/>
      </w:rPr>
    </w:lvl>
    <w:lvl w:ilvl="1" w:tplc="AC4A489C">
      <w:numFmt w:val="bullet"/>
      <w:lvlText w:val="•"/>
      <w:lvlJc w:val="left"/>
      <w:pPr>
        <w:ind w:left="1528" w:hanging="390"/>
      </w:pPr>
      <w:rPr>
        <w:rFonts w:hint="default"/>
        <w:lang w:val="ru-RU" w:eastAsia="en-US" w:bidi="ar-SA"/>
      </w:rPr>
    </w:lvl>
    <w:lvl w:ilvl="2" w:tplc="0F26A36A">
      <w:numFmt w:val="bullet"/>
      <w:lvlText w:val="•"/>
      <w:lvlJc w:val="left"/>
      <w:pPr>
        <w:ind w:left="2517" w:hanging="390"/>
      </w:pPr>
      <w:rPr>
        <w:rFonts w:hint="default"/>
        <w:lang w:val="ru-RU" w:eastAsia="en-US" w:bidi="ar-SA"/>
      </w:rPr>
    </w:lvl>
    <w:lvl w:ilvl="3" w:tplc="C7CEE212">
      <w:numFmt w:val="bullet"/>
      <w:lvlText w:val="•"/>
      <w:lvlJc w:val="left"/>
      <w:pPr>
        <w:ind w:left="3505" w:hanging="390"/>
      </w:pPr>
      <w:rPr>
        <w:rFonts w:hint="default"/>
        <w:lang w:val="ru-RU" w:eastAsia="en-US" w:bidi="ar-SA"/>
      </w:rPr>
    </w:lvl>
    <w:lvl w:ilvl="4" w:tplc="7F1AAAA2">
      <w:numFmt w:val="bullet"/>
      <w:lvlText w:val="•"/>
      <w:lvlJc w:val="left"/>
      <w:pPr>
        <w:ind w:left="4494" w:hanging="390"/>
      </w:pPr>
      <w:rPr>
        <w:rFonts w:hint="default"/>
        <w:lang w:val="ru-RU" w:eastAsia="en-US" w:bidi="ar-SA"/>
      </w:rPr>
    </w:lvl>
    <w:lvl w:ilvl="5" w:tplc="B01A657A">
      <w:numFmt w:val="bullet"/>
      <w:lvlText w:val="•"/>
      <w:lvlJc w:val="left"/>
      <w:pPr>
        <w:ind w:left="5482" w:hanging="390"/>
      </w:pPr>
      <w:rPr>
        <w:rFonts w:hint="default"/>
        <w:lang w:val="ru-RU" w:eastAsia="en-US" w:bidi="ar-SA"/>
      </w:rPr>
    </w:lvl>
    <w:lvl w:ilvl="6" w:tplc="7284C1EA">
      <w:numFmt w:val="bullet"/>
      <w:lvlText w:val="•"/>
      <w:lvlJc w:val="left"/>
      <w:pPr>
        <w:ind w:left="6471" w:hanging="390"/>
      </w:pPr>
      <w:rPr>
        <w:rFonts w:hint="default"/>
        <w:lang w:val="ru-RU" w:eastAsia="en-US" w:bidi="ar-SA"/>
      </w:rPr>
    </w:lvl>
    <w:lvl w:ilvl="7" w:tplc="CD18C2CA">
      <w:numFmt w:val="bullet"/>
      <w:lvlText w:val="•"/>
      <w:lvlJc w:val="left"/>
      <w:pPr>
        <w:ind w:left="7459" w:hanging="390"/>
      </w:pPr>
      <w:rPr>
        <w:rFonts w:hint="default"/>
        <w:lang w:val="ru-RU" w:eastAsia="en-US" w:bidi="ar-SA"/>
      </w:rPr>
    </w:lvl>
    <w:lvl w:ilvl="8" w:tplc="58F2A86A">
      <w:numFmt w:val="bullet"/>
      <w:lvlText w:val="•"/>
      <w:lvlJc w:val="left"/>
      <w:pPr>
        <w:ind w:left="8448" w:hanging="390"/>
      </w:pPr>
      <w:rPr>
        <w:rFonts w:hint="default"/>
        <w:lang w:val="ru-RU" w:eastAsia="en-US" w:bidi="ar-SA"/>
      </w:r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9"/>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16"/>
    <w:rsid w:val="00022115"/>
    <w:rsid w:val="00083350"/>
    <w:rsid w:val="000A074E"/>
    <w:rsid w:val="001A6C82"/>
    <w:rsid w:val="001E44C4"/>
    <w:rsid w:val="004A54E5"/>
    <w:rsid w:val="004F3029"/>
    <w:rsid w:val="00560E7F"/>
    <w:rsid w:val="00581C33"/>
    <w:rsid w:val="006139A0"/>
    <w:rsid w:val="00634B96"/>
    <w:rsid w:val="00764D95"/>
    <w:rsid w:val="007D1EB5"/>
    <w:rsid w:val="007F5DB9"/>
    <w:rsid w:val="008E52BB"/>
    <w:rsid w:val="00AC3738"/>
    <w:rsid w:val="00C456C6"/>
    <w:rsid w:val="00C92D1B"/>
    <w:rsid w:val="00D66DB2"/>
    <w:rsid w:val="00DA4116"/>
    <w:rsid w:val="00DD34B8"/>
    <w:rsid w:val="00FA3699"/>
    <w:rsid w:val="00FE7C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5DB9"/>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link w:val="10"/>
    <w:uiPriority w:val="1"/>
    <w:qFormat/>
    <w:rsid w:val="007F5DB9"/>
    <w:pPr>
      <w:jc w:val="center"/>
      <w:outlineLvl w:val="0"/>
    </w:pPr>
    <w:rPr>
      <w:sz w:val="32"/>
      <w:szCs w:val="32"/>
    </w:rPr>
  </w:style>
  <w:style w:type="paragraph" w:styleId="5">
    <w:name w:val="heading 5"/>
    <w:basedOn w:val="a"/>
    <w:link w:val="50"/>
    <w:uiPriority w:val="1"/>
    <w:qFormat/>
    <w:rsid w:val="007F5DB9"/>
    <w:pPr>
      <w:ind w:left="541"/>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F5DB9"/>
    <w:rPr>
      <w:rFonts w:ascii="Times New Roman" w:eastAsia="Times New Roman" w:hAnsi="Times New Roman" w:cs="Times New Roman"/>
      <w:sz w:val="32"/>
      <w:szCs w:val="32"/>
      <w:lang w:val="ru-RU"/>
    </w:rPr>
  </w:style>
  <w:style w:type="character" w:customStyle="1" w:styleId="50">
    <w:name w:val="Заголовок 5 Знак"/>
    <w:basedOn w:val="a0"/>
    <w:link w:val="5"/>
    <w:uiPriority w:val="1"/>
    <w:rsid w:val="007F5DB9"/>
    <w:rPr>
      <w:rFonts w:ascii="Times New Roman" w:eastAsia="Times New Roman" w:hAnsi="Times New Roman" w:cs="Times New Roman"/>
      <w:b/>
      <w:bCs/>
      <w:sz w:val="24"/>
      <w:szCs w:val="24"/>
      <w:lang w:val="ru-RU"/>
    </w:rPr>
  </w:style>
  <w:style w:type="table" w:customStyle="1" w:styleId="TableNormal">
    <w:name w:val="Table Normal"/>
    <w:uiPriority w:val="2"/>
    <w:semiHidden/>
    <w:unhideWhenUsed/>
    <w:qFormat/>
    <w:rsid w:val="007F5D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F5DB9"/>
    <w:pPr>
      <w:ind w:left="541"/>
    </w:pPr>
    <w:rPr>
      <w:sz w:val="24"/>
      <w:szCs w:val="24"/>
    </w:rPr>
  </w:style>
  <w:style w:type="character" w:customStyle="1" w:styleId="a4">
    <w:name w:val="Основной текст Знак"/>
    <w:basedOn w:val="a0"/>
    <w:link w:val="a3"/>
    <w:uiPriority w:val="1"/>
    <w:rsid w:val="007F5DB9"/>
    <w:rPr>
      <w:rFonts w:ascii="Times New Roman" w:eastAsia="Times New Roman" w:hAnsi="Times New Roman" w:cs="Times New Roman"/>
      <w:sz w:val="24"/>
      <w:szCs w:val="24"/>
      <w:lang w:val="ru-RU"/>
    </w:rPr>
  </w:style>
  <w:style w:type="paragraph" w:styleId="a5">
    <w:name w:val="List Paragraph"/>
    <w:basedOn w:val="a"/>
    <w:uiPriority w:val="1"/>
    <w:qFormat/>
    <w:rsid w:val="007F5DB9"/>
    <w:pPr>
      <w:ind w:left="541" w:firstLine="514"/>
    </w:pPr>
  </w:style>
  <w:style w:type="paragraph" w:customStyle="1" w:styleId="TableParagraph">
    <w:name w:val="Table Paragraph"/>
    <w:basedOn w:val="a"/>
    <w:uiPriority w:val="1"/>
    <w:qFormat/>
    <w:rsid w:val="007F5DB9"/>
  </w:style>
  <w:style w:type="paragraph" w:styleId="a6">
    <w:name w:val="Balloon Text"/>
    <w:basedOn w:val="a"/>
    <w:link w:val="a7"/>
    <w:uiPriority w:val="99"/>
    <w:semiHidden/>
    <w:unhideWhenUsed/>
    <w:rsid w:val="007F5DB9"/>
    <w:rPr>
      <w:rFonts w:ascii="Tahoma" w:hAnsi="Tahoma" w:cs="Tahoma"/>
      <w:sz w:val="16"/>
      <w:szCs w:val="16"/>
    </w:rPr>
  </w:style>
  <w:style w:type="character" w:customStyle="1" w:styleId="a7">
    <w:name w:val="Текст выноски Знак"/>
    <w:basedOn w:val="a0"/>
    <w:link w:val="a6"/>
    <w:uiPriority w:val="99"/>
    <w:semiHidden/>
    <w:rsid w:val="007F5DB9"/>
    <w:rPr>
      <w:rFonts w:ascii="Tahoma" w:eastAsia="Times New Roman" w:hAnsi="Tahoma" w:cs="Tahoma"/>
      <w:sz w:val="16"/>
      <w:szCs w:val="16"/>
      <w:lang w:val="ru-RU"/>
    </w:rPr>
  </w:style>
  <w:style w:type="paragraph" w:styleId="a8">
    <w:name w:val="Body Text Indent"/>
    <w:basedOn w:val="a"/>
    <w:link w:val="a9"/>
    <w:uiPriority w:val="99"/>
    <w:semiHidden/>
    <w:unhideWhenUsed/>
    <w:rsid w:val="00083350"/>
    <w:pPr>
      <w:spacing w:after="120"/>
      <w:ind w:left="283"/>
    </w:pPr>
  </w:style>
  <w:style w:type="character" w:customStyle="1" w:styleId="a9">
    <w:name w:val="Основной текст с отступом Знак"/>
    <w:basedOn w:val="a0"/>
    <w:link w:val="a8"/>
    <w:uiPriority w:val="99"/>
    <w:semiHidden/>
    <w:rsid w:val="00083350"/>
    <w:rPr>
      <w:rFonts w:ascii="Times New Roman" w:eastAsia="Times New Roman" w:hAnsi="Times New Roman" w:cs="Times New Roman"/>
      <w:lang w:val="ru-RU"/>
    </w:rPr>
  </w:style>
  <w:style w:type="table" w:styleId="aa">
    <w:name w:val="Table Grid"/>
    <w:basedOn w:val="a1"/>
    <w:uiPriority w:val="59"/>
    <w:rsid w:val="001E4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5DB9"/>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link w:val="10"/>
    <w:uiPriority w:val="1"/>
    <w:qFormat/>
    <w:rsid w:val="007F5DB9"/>
    <w:pPr>
      <w:jc w:val="center"/>
      <w:outlineLvl w:val="0"/>
    </w:pPr>
    <w:rPr>
      <w:sz w:val="32"/>
      <w:szCs w:val="32"/>
    </w:rPr>
  </w:style>
  <w:style w:type="paragraph" w:styleId="5">
    <w:name w:val="heading 5"/>
    <w:basedOn w:val="a"/>
    <w:link w:val="50"/>
    <w:uiPriority w:val="1"/>
    <w:qFormat/>
    <w:rsid w:val="007F5DB9"/>
    <w:pPr>
      <w:ind w:left="541"/>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F5DB9"/>
    <w:rPr>
      <w:rFonts w:ascii="Times New Roman" w:eastAsia="Times New Roman" w:hAnsi="Times New Roman" w:cs="Times New Roman"/>
      <w:sz w:val="32"/>
      <w:szCs w:val="32"/>
      <w:lang w:val="ru-RU"/>
    </w:rPr>
  </w:style>
  <w:style w:type="character" w:customStyle="1" w:styleId="50">
    <w:name w:val="Заголовок 5 Знак"/>
    <w:basedOn w:val="a0"/>
    <w:link w:val="5"/>
    <w:uiPriority w:val="1"/>
    <w:rsid w:val="007F5DB9"/>
    <w:rPr>
      <w:rFonts w:ascii="Times New Roman" w:eastAsia="Times New Roman" w:hAnsi="Times New Roman" w:cs="Times New Roman"/>
      <w:b/>
      <w:bCs/>
      <w:sz w:val="24"/>
      <w:szCs w:val="24"/>
      <w:lang w:val="ru-RU"/>
    </w:rPr>
  </w:style>
  <w:style w:type="table" w:customStyle="1" w:styleId="TableNormal">
    <w:name w:val="Table Normal"/>
    <w:uiPriority w:val="2"/>
    <w:semiHidden/>
    <w:unhideWhenUsed/>
    <w:qFormat/>
    <w:rsid w:val="007F5D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F5DB9"/>
    <w:pPr>
      <w:ind w:left="541"/>
    </w:pPr>
    <w:rPr>
      <w:sz w:val="24"/>
      <w:szCs w:val="24"/>
    </w:rPr>
  </w:style>
  <w:style w:type="character" w:customStyle="1" w:styleId="a4">
    <w:name w:val="Основной текст Знак"/>
    <w:basedOn w:val="a0"/>
    <w:link w:val="a3"/>
    <w:uiPriority w:val="1"/>
    <w:rsid w:val="007F5DB9"/>
    <w:rPr>
      <w:rFonts w:ascii="Times New Roman" w:eastAsia="Times New Roman" w:hAnsi="Times New Roman" w:cs="Times New Roman"/>
      <w:sz w:val="24"/>
      <w:szCs w:val="24"/>
      <w:lang w:val="ru-RU"/>
    </w:rPr>
  </w:style>
  <w:style w:type="paragraph" w:styleId="a5">
    <w:name w:val="List Paragraph"/>
    <w:basedOn w:val="a"/>
    <w:uiPriority w:val="1"/>
    <w:qFormat/>
    <w:rsid w:val="007F5DB9"/>
    <w:pPr>
      <w:ind w:left="541" w:firstLine="514"/>
    </w:pPr>
  </w:style>
  <w:style w:type="paragraph" w:customStyle="1" w:styleId="TableParagraph">
    <w:name w:val="Table Paragraph"/>
    <w:basedOn w:val="a"/>
    <w:uiPriority w:val="1"/>
    <w:qFormat/>
    <w:rsid w:val="007F5DB9"/>
  </w:style>
  <w:style w:type="paragraph" w:styleId="a6">
    <w:name w:val="Balloon Text"/>
    <w:basedOn w:val="a"/>
    <w:link w:val="a7"/>
    <w:uiPriority w:val="99"/>
    <w:semiHidden/>
    <w:unhideWhenUsed/>
    <w:rsid w:val="007F5DB9"/>
    <w:rPr>
      <w:rFonts w:ascii="Tahoma" w:hAnsi="Tahoma" w:cs="Tahoma"/>
      <w:sz w:val="16"/>
      <w:szCs w:val="16"/>
    </w:rPr>
  </w:style>
  <w:style w:type="character" w:customStyle="1" w:styleId="a7">
    <w:name w:val="Текст выноски Знак"/>
    <w:basedOn w:val="a0"/>
    <w:link w:val="a6"/>
    <w:uiPriority w:val="99"/>
    <w:semiHidden/>
    <w:rsid w:val="007F5DB9"/>
    <w:rPr>
      <w:rFonts w:ascii="Tahoma" w:eastAsia="Times New Roman" w:hAnsi="Tahoma" w:cs="Tahoma"/>
      <w:sz w:val="16"/>
      <w:szCs w:val="16"/>
      <w:lang w:val="ru-RU"/>
    </w:rPr>
  </w:style>
  <w:style w:type="paragraph" w:styleId="a8">
    <w:name w:val="Body Text Indent"/>
    <w:basedOn w:val="a"/>
    <w:link w:val="a9"/>
    <w:uiPriority w:val="99"/>
    <w:semiHidden/>
    <w:unhideWhenUsed/>
    <w:rsid w:val="00083350"/>
    <w:pPr>
      <w:spacing w:after="120"/>
      <w:ind w:left="283"/>
    </w:pPr>
  </w:style>
  <w:style w:type="character" w:customStyle="1" w:styleId="a9">
    <w:name w:val="Основной текст с отступом Знак"/>
    <w:basedOn w:val="a0"/>
    <w:link w:val="a8"/>
    <w:uiPriority w:val="99"/>
    <w:semiHidden/>
    <w:rsid w:val="00083350"/>
    <w:rPr>
      <w:rFonts w:ascii="Times New Roman" w:eastAsia="Times New Roman" w:hAnsi="Times New Roman" w:cs="Times New Roman"/>
      <w:lang w:val="ru-RU"/>
    </w:rPr>
  </w:style>
  <w:style w:type="table" w:styleId="aa">
    <w:name w:val="Table Grid"/>
    <w:basedOn w:val="a1"/>
    <w:uiPriority w:val="59"/>
    <w:rsid w:val="001E4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38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gif"/><Relationship Id="rId3" Type="http://schemas.microsoft.com/office/2007/relationships/stylesWithEffects" Target="stylesWithEffects.xml"/><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10" Type="http://schemas.openxmlformats.org/officeDocument/2006/relationships/image" Target="media/image5.png"/><Relationship Id="rId19" Type="http://schemas.openxmlformats.org/officeDocument/2006/relationships/image" Target="media/image14.gif"/><Relationship Id="rId31" Type="http://schemas.openxmlformats.org/officeDocument/2006/relationships/image" Target="media/image26.gi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11</Pages>
  <Words>18471</Words>
  <Characters>10530</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Larina</dc:creator>
  <cp:keywords/>
  <dc:description/>
  <cp:lastModifiedBy>Larina</cp:lastModifiedBy>
  <cp:revision>22</cp:revision>
  <dcterms:created xsi:type="dcterms:W3CDTF">2023-02-05T16:04:00Z</dcterms:created>
  <dcterms:modified xsi:type="dcterms:W3CDTF">2023-02-05T18:00:00Z</dcterms:modified>
</cp:coreProperties>
</file>