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A26A" w14:textId="77777777" w:rsidR="00336E6E" w:rsidRDefault="00336E6E" w:rsidP="00336E6E">
      <w:pPr>
        <w:widowControl w:val="0"/>
        <w:shd w:val="clear" w:color="auto" w:fill="FFFFFF"/>
        <w:spacing w:before="96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РЕКОМЕНДОВАНА ЛІТЕРАТУРА</w:t>
      </w:r>
    </w:p>
    <w:p w14:paraId="1375B84B" w14:textId="77777777" w:rsidR="00336E6E" w:rsidRDefault="00336E6E" w:rsidP="00336E6E">
      <w:pPr>
        <w:widowControl w:val="0"/>
        <w:shd w:val="clear" w:color="auto" w:fill="FFFFFF"/>
        <w:spacing w:before="96"/>
        <w:jc w:val="center"/>
        <w:rPr>
          <w:b/>
          <w:bCs/>
          <w:color w:val="000000"/>
        </w:rPr>
      </w:pPr>
    </w:p>
    <w:p w14:paraId="262BCB6C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Аболіна Т.Г. Професійна етика  / Т.Г. Аболіна [Електронн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ресурс]/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8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http://pidruchniki.ws/12611108/etika_ta_estetika/profesiyna_etika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927AE38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Абрамович С.Д. Риторика: навч. посібник / С.Д. Абрамович, М.Ю. Чікарькова. – Львів: Світ, 2001. – 240 с.</w:t>
      </w:r>
    </w:p>
    <w:p w14:paraId="02539F32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Алехина Ия. Имидж и </w:t>
      </w:r>
      <w:r>
        <w:rPr>
          <w:rFonts w:ascii="Times New Roman" w:hAnsi="Times New Roman"/>
          <w:color w:val="000000"/>
          <w:sz w:val="24"/>
          <w:szCs w:val="24"/>
        </w:rPr>
        <w:t>этикет в бизнесе / Ия Алехина. – М.: Дело, 2003. – 112 с.</w:t>
      </w:r>
    </w:p>
    <w:p w14:paraId="5D0EF696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Апресян Р.Г. Этика: Учебник / Гусейнов А.А., Апресян Р.Г. – М.: Гардарики, 2000. – 472 с. </w:t>
      </w:r>
    </w:p>
    <w:p w14:paraId="2216C5E4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Афанась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єв І. Діловий етикет: 2-е вид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.,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перероб. і доп. / І. Афанасьєв. – К.: Альтерпрес, 2001. – 352 с.</w:t>
      </w:r>
    </w:p>
    <w:p w14:paraId="5EB28DCC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Блощинська В.А. Практикум з етики: навч. посібник / В.А. Блощинська. – Ів. Франківськ: ІМЕ, 2003. – 256 с.</w:t>
      </w:r>
    </w:p>
    <w:p w14:paraId="02F6C060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Ref285284260"/>
      <w:r>
        <w:rPr>
          <w:rFonts w:ascii="Times New Roman" w:hAnsi="Times New Roman"/>
          <w:color w:val="000000"/>
          <w:sz w:val="24"/>
          <w:szCs w:val="24"/>
        </w:rPr>
        <w:t xml:space="preserve">Ботавина Р.Н. Этика деловых отношений: Учебное пособие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студентов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по экономическим специальностям. – М.: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Финансы и статистика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2004. – 208 с.</w:t>
      </w:r>
    </w:p>
    <w:bookmarkEnd w:id="1"/>
    <w:p w14:paraId="4F3EE09E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Бралатан В. П. Професійна етика: навч.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ібник / В. П. Бралатан, І. В. Гуцаленко, Н. Г. Здирко. – К.: Центр учбової літератури, 2011. – 251 с. </w:t>
      </w:r>
    </w:p>
    <w:p w14:paraId="3A3BDAA7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Браун Л. Имидж – путь к успіху: перс. с англ. / Л. Браун. – СПб.: Питер, 2001. – 188 с.</w:t>
      </w:r>
    </w:p>
    <w:p w14:paraId="25400D90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Вінник О.М. Корпоративні конфлікти: поняття, види, правові механізми попередження і розв’язання / О.М. Вінник // Українське комерційне право. – № 7. – 2006. – С. 60-77.</w:t>
      </w:r>
    </w:p>
    <w:p w14:paraId="25551F70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Гах Й.М. Етика ділового спілкування: навч. посібник / Й.М. Гах. – К.: Центр навчальної літератури, 2005. – 160 с.</w:t>
      </w:r>
    </w:p>
    <w:p w14:paraId="4DA3C229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Герасимчук А.А. Етика та етикет / А.А. Герасимчук, О.І. Тимошенко. – К.: ЄУ, 2006. – 350 с.</w:t>
      </w:r>
    </w:p>
    <w:p w14:paraId="1E5C7AC2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Герасіна Л.М. Конфліктологія: підручник / Л.М. Герасіна, М.І, Панова. – Харків: Право, 2002. – 256 с.</w:t>
      </w:r>
    </w:p>
    <w:p w14:paraId="5CDE327A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Герчанівська П.Е. Культура управління: навч. посібник / П.Е. Герчанівська. – К.: ІВЦ Видавництво «Політехніка», 2005. – 152 с.</w:t>
      </w:r>
    </w:p>
    <w:p w14:paraId="53434F88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Гончаров В.Н. Культура менеджмента (</w:t>
      </w:r>
      <w:r>
        <w:rPr>
          <w:rFonts w:ascii="Times New Roman" w:hAnsi="Times New Roman"/>
          <w:color w:val="000000"/>
          <w:sz w:val="24"/>
          <w:szCs w:val="24"/>
        </w:rPr>
        <w:t>социально-психологические аспекты): монография / В.Н. Гончаров, С.И. Радомский, М.С. Радомская и др. – Донецк: СПД Куприянов В.С., 2007. – 210 с.</w:t>
      </w:r>
    </w:p>
    <w:p w14:paraId="584EECBF" w14:textId="77777777" w:rsidR="00336E6E" w:rsidRPr="00917874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7874">
        <w:rPr>
          <w:rFonts w:ascii="Times New Roman" w:hAnsi="Times New Roman"/>
          <w:color w:val="000000"/>
          <w:sz w:val="24"/>
          <w:szCs w:val="24"/>
          <w:lang w:val="uk-UA"/>
        </w:rPr>
        <w:t>Гриценко Т.Б. Етика ділового спілкування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н</w:t>
      </w:r>
      <w:r w:rsidRPr="00917874">
        <w:rPr>
          <w:rFonts w:ascii="Times New Roman" w:hAnsi="Times New Roman"/>
          <w:color w:val="000000"/>
          <w:sz w:val="24"/>
          <w:szCs w:val="24"/>
          <w:lang w:val="uk-UA"/>
        </w:rPr>
        <w:t>авчальний посібник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 Т.Б. Гриценко</w:t>
      </w:r>
      <w:r w:rsidRPr="00917874">
        <w:rPr>
          <w:rFonts w:ascii="Times New Roman" w:hAnsi="Times New Roman"/>
          <w:color w:val="000000"/>
          <w:sz w:val="24"/>
          <w:szCs w:val="24"/>
          <w:lang w:val="uk-UA"/>
        </w:rPr>
        <w:t>. - К. : Центр учбової літератури, 2007. - 344 c.</w:t>
      </w:r>
    </w:p>
    <w:p w14:paraId="66DD3B25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Данильчук Л.А. Основы имиджа и этикета: учеб. Пособие / Л.А. Данильчук. – К.: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ондор, 2004. – 234 с.</w:t>
      </w:r>
    </w:p>
    <w:p w14:paraId="5032D986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Дедюлина М.А. Этика: Учебно-методическое пособие / М. А. Дедюлина. – Таганрог: Изд-во ТРТУ, 2005. – 100 с.</w:t>
      </w:r>
    </w:p>
    <w:p w14:paraId="49CFD6C6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Джелал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 xml:space="preserve"> В.О. Психолог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я вир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шення конфл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в / В.О. Джелал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. – Харк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в-Ки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ї</w:t>
      </w:r>
      <w:r>
        <w:rPr>
          <w:rFonts w:ascii="Times New Roman" w:hAnsi="Times New Roman"/>
          <w:color w:val="000000"/>
          <w:sz w:val="24"/>
          <w:szCs w:val="24"/>
        </w:rPr>
        <w:t>в, 2006. – 320 с.</w:t>
      </w:r>
    </w:p>
    <w:p w14:paraId="456F55C0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Дуткевич Т.В. Конфліктологія з основами психології управління: нвч. Посібник / Т.В. Дуткевич. – К.: Центр навчальної літератури, 2005. – 456 с.</w:t>
      </w:r>
    </w:p>
    <w:p w14:paraId="5B398F33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Етика ділових відносин / О.Й. Лесько, М.Д. Прищак, О.Б. Залюбівська, Г.Г. Рузакова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9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http://posibnyky.vntu.edu.ua/et_/21.htm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A37794F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Етика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іальної роботи як складова підготовки соціального працівника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0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http://studentam.net.ua/content/view/4238/114/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35A71C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Етика, мораль, моральність – походження термінів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1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http://www.refine.org.ua/pageid-5120-4.html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E58CE17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Здоровенко В.В. Культура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ділового спілкуваннч: навч.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ібник / В.В. Здоровенко. – Дрогоби: НВЦ «Каменяр», 2002. – 147 с.</w:t>
      </w:r>
    </w:p>
    <w:p w14:paraId="4FE717EE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Зусін В.Я. Етика та етикет ділового спілкування: навч. посібник. – 2-ге вид, перероб і доп. / В.Я. Зусін. – К.: Центр навчальної літератури, 2005. – 224 с.</w:t>
      </w:r>
    </w:p>
    <w:p w14:paraId="6F8DDB8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Карнегі Д. Як завоювати друзів та впливати на людей / Д. Карнегі. – Харків: Промінь, 2001. – 560 с.</w:t>
      </w:r>
    </w:p>
    <w:p w14:paraId="302CA51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Кодекс професійної етики бухгалтерів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–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доступу: http://www.ifac.org.</w:t>
      </w:r>
    </w:p>
    <w:p w14:paraId="3BC70ACC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Кодекс професійної етики українського журналіста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2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http://centra.net.ua/old/codensju.htm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DF615F7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Кодекс професійної етики юриста [Електронний ресурс]. – Режим доступу: </w:t>
      </w:r>
      <w:hyperlink r:id="rId13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http://yurist-online.com/uslugi/yuristam/literatura/deont/56.php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B5871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Крушельницька О.В.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Управління персоналом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 О.В. Крушельницька, Д.П. Мельничук</w:t>
      </w:r>
      <w:r>
        <w:rPr>
          <w:rFonts w:ascii="Times New Roman" w:hAnsi="Times New Roman"/>
          <w:color w:val="000000"/>
          <w:sz w:val="24"/>
          <w:szCs w:val="24"/>
        </w:rPr>
        <w:t>. – К.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«</w:t>
      </w:r>
      <w:r>
        <w:rPr>
          <w:rFonts w:ascii="Times New Roman" w:hAnsi="Times New Roman"/>
          <w:color w:val="000000"/>
          <w:sz w:val="24"/>
          <w:szCs w:val="24"/>
        </w:rPr>
        <w:t>Кондор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– 2003. – 296 с.</w:t>
      </w:r>
    </w:p>
    <w:p w14:paraId="030D29F9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Кузнецов </w:t>
      </w:r>
      <w:r>
        <w:rPr>
          <w:rFonts w:ascii="Times New Roman" w:hAnsi="Times New Roman"/>
          <w:color w:val="000000"/>
          <w:sz w:val="24"/>
          <w:szCs w:val="24"/>
        </w:rPr>
        <w:t>И.Н. Корпоративная этика: учеб. пособие / И.И. Кузнецов. – М.: Изд. деловой и учебной литературы, 2003. – 480 с.</w:t>
      </w:r>
    </w:p>
    <w:p w14:paraId="2B0FDF0B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Малахов В.А. Етика: Курс лекцій: Навч. посібник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/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іктор Малахов. – К.: Либідь, 2001. – 384 с. </w:t>
      </w:r>
    </w:p>
    <w:p w14:paraId="1AEC7B92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Менеджмент персоналу: Навч.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іб. / В.М. Данюк, В.М. Петюх, С.О. Цимбалюк та ін.; За заг. Ред. В.М. Данюка, В.М. Петюха. – К.: КНЕУ, 2005. – 398 с.</w:t>
      </w:r>
    </w:p>
    <w:p w14:paraId="7D4D60F5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Моральний конфлікт й оптимальні шляхи його розв’язання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4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http://djerelo.com/ethics/54-etuka-lozovui/3402-27-moralnyy-konfl%D1%96kt-y-optymaln%D1%96-shlyahy-yogo-rozvyazannya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C8D9DC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Моральні виміри спілкування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5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http://referaty.pp.ua/abstracts/ua/culture/culture_11380.php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FEB929E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top"/>
      <w:bookmarkEnd w:id="2"/>
      <w:r>
        <w:rPr>
          <w:rFonts w:ascii="Times New Roman" w:hAnsi="Times New Roman"/>
          <w:color w:val="000000"/>
          <w:sz w:val="24"/>
          <w:szCs w:val="24"/>
        </w:rPr>
        <w:t>Олійник О. Ді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лове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спілкування: Навчальний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ібник. – Красноармійськ: КІІ ДонНТУ, 2009. – 380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с.</w:t>
      </w:r>
    </w:p>
    <w:p w14:paraId="0B64ACB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Основи етики ділових відносин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6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http://posibnyky.vntu.edu.ua/et_/21.htm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0439385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Основні категорії етики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7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http://pidruchniki.ws/1597012239630/etika_ta_estetika/osnovni_kategoriyi_etiki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B7F2C62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Осовська Г.В. Комунікації в менеджменті: курс лекцій / Г.В. Осовська. – К.: «Кондор», 2003. – 218 с.</w:t>
      </w:r>
    </w:p>
    <w:p w14:paraId="48D687F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Палеха Ю.І. Етика ділових відносин: Навч.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осібник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 Ю.І. Палеха</w:t>
      </w:r>
      <w:r>
        <w:rPr>
          <w:rFonts w:ascii="Times New Roman" w:hAnsi="Times New Roman"/>
          <w:color w:val="000000"/>
          <w:sz w:val="24"/>
          <w:szCs w:val="24"/>
        </w:rPr>
        <w:t>. – К.: Кондор, 2008. – 356 с.</w:t>
      </w:r>
    </w:p>
    <w:p w14:paraId="692BCD53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Поняття морально-етичних цінностей, їх структура та розвиток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18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http://www.refine.org.ua/pageid-5486-2.html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70CFE1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Поняття про моральність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доступу: </w:t>
      </w:r>
      <w:hyperlink r:id="rId19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http://pidruchniki.ws/15360828/psihologiya/ponyattya_pro_moralnist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2E3C5B4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етикету: як уникнути конфузі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столом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20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http://www.vue.com.ua/dim/zatyshnyi-budynok/227-pravyla-etyketu-iak-unyknuty-konfuziv-za-stolom.html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724517F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Проблеми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морального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вибору і свободи особистості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21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http://djerelo.com/ethics/54-etuka-lozovui/3401-26-problema-moralnogo-vybory-%D1%96-svobody-osobystost%D1%96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7575D70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Професійна етика: виникнення та призначення в суспільстві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22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http://pidruchniki.ws/18300503/etika_ta_estetika/profesiyna_etika_viniknennya_priznachennya_suspilstvi</w:t>
        </w:r>
      </w:hyperlink>
    </w:p>
    <w:p w14:paraId="4DA86588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Психологія управління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23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http://www.big-library.com.ua/book/34_Psihologiya_ypravlinnya/3629_Sytnist_i_vidi_konfliktiv_v_organizacii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04BF60F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Радевич-Винницький Я. Етикет і культура спілкування: навч. посібник / Я. Радевич-Винницький. – К.: Знання, 2006. – 291 с.</w:t>
      </w:r>
    </w:p>
    <w:p w14:paraId="0D2B8D9F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ізноманіття передумов і вимір людського спілкування: моральний аспект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24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http://osvita.ua/vnz/reports/culture/10691/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AE4BD04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Романовський О.Г. Ділова етика: навч. посібник / О.Г. Романовський, О.С. Пономарьов. – Харків: НТУ «ХПІ», 2006. – 364 с.</w:t>
      </w:r>
    </w:p>
    <w:p w14:paraId="14341B65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Сватюк О.Р. Значення етики бізнесу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робот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 xml:space="preserve"> менеджера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>Режим доступу: http://archive.nbuv.gov.ua/portal/soc_gum/znptdau/2012_2_2/18-2-44.pdf.</w:t>
      </w:r>
    </w:p>
    <w:p w14:paraId="2E0BBC79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Солоницина А.А. Профессиональная этика и этикет. Учебник / Солоницина А. А. – Владивосток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Изд-во Дальневост. Унт-та, 2005. – С. 7–9, 12–20. </w:t>
      </w:r>
    </w:p>
    <w:p w14:paraId="134A2C13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Стат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інова Н.П. Етика бізнесу: Навч.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 </w:t>
      </w:r>
      <w:r>
        <w:rPr>
          <w:rFonts w:ascii="Times New Roman" w:hAnsi="Times New Roman"/>
          <w:color w:val="000000"/>
          <w:sz w:val="24"/>
          <w:szCs w:val="24"/>
        </w:rPr>
        <w:t>Статінова Н.П., Радченко С.Г.. – К.: КНТЕУ, 2001. – 280 с.</w:t>
      </w:r>
    </w:p>
    <w:p w14:paraId="1F899EA2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Стоян Т. Діловий етикет: моральні цінності і культура поведінки бізнесмена. – К.: Центр навчальної літератури, 2004. – 232 с.</w:t>
      </w:r>
    </w:p>
    <w:p w14:paraId="7D977C7F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Структура моральної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ідомості [Електронний ресурс]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доступу: </w:t>
      </w:r>
      <w:hyperlink r:id="rId25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http://jurisprudence.com.ua/etika-yurista/struktura-moralnoji-svidomosti.html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7901790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Тимошенко Н.Л. Корпоративна культура: діловий етикет: Навч. посібник / Н.Л. Тимошенко. – К.: Знання, 2006. – 391 с.</w:t>
      </w:r>
    </w:p>
    <w:p w14:paraId="2DE4B9DE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Тофтул М.Г. Етика : навч.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іб. / М.Г. Тофтул. – К.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ВЦ «Академія», 2006. – 416 с. </w:t>
      </w:r>
    </w:p>
    <w:p w14:paraId="3ABB4939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Хміль Ф.І. Ділове спілкування6 навч. посібник / Ф.І. Хміль. – К.: Академвидав, 2004. – 280 с.</w:t>
      </w:r>
    </w:p>
    <w:p w14:paraId="3DF4E5CD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Цимбалюк І.М. Психологія спілкування: навч. посібник / І.М. Цимбалюк. – К.: ВД «Процесіонал», 2004. – 304 с.</w:t>
      </w:r>
    </w:p>
    <w:p w14:paraId="7720B7FF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Чайка Г.Л. Культура ділового спілкування менеджера: Навч.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ібник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 Г.Л. Чайка</w:t>
      </w:r>
      <w:r>
        <w:rPr>
          <w:rFonts w:ascii="Times New Roman" w:hAnsi="Times New Roman"/>
          <w:color w:val="000000"/>
          <w:sz w:val="24"/>
          <w:szCs w:val="24"/>
        </w:rPr>
        <w:t>. – К.: Знання, 2005. – 442 с.</w:t>
      </w:r>
    </w:p>
    <w:p w14:paraId="3D3F9943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Чмут Т.К, Етика ділового спілкування: навч. посібник. – 3-є вид., перероб. і доп. / Т.К. Чмут, Г.Л. Чайка. – К.: Вікар, 2003. – 223 с.</w:t>
      </w:r>
    </w:p>
    <w:p w14:paraId="4BE78145" w14:textId="77777777" w:rsidR="00336E6E" w:rsidRDefault="00336E6E" w:rsidP="00336E6E">
      <w:pPr>
        <w:pStyle w:val="ad"/>
        <w:numPr>
          <w:ilvl w:val="0"/>
          <w:numId w:val="8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Шеломенцев В.М. Етикет і сучасна культура спілкування. – 2-е вид.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/ В.М. Шеломенцев. </w:t>
      </w:r>
      <w:r>
        <w:rPr>
          <w:rFonts w:ascii="Times New Roman" w:hAnsi="Times New Roman"/>
          <w:color w:val="000000"/>
          <w:sz w:val="24"/>
          <w:szCs w:val="24"/>
        </w:rPr>
        <w:t>– К.: Лібра, 2003. – 416 с.</w:t>
      </w:r>
    </w:p>
    <w:p w14:paraId="54582A37" w14:textId="77777777" w:rsidR="00810C16" w:rsidRDefault="00810C16" w:rsidP="000C5A13">
      <w:pPr>
        <w:tabs>
          <w:tab w:val="left" w:pos="851"/>
        </w:tabs>
        <w:ind w:firstLine="567"/>
        <w:rPr>
          <w:lang w:val="ru-RU"/>
        </w:rPr>
      </w:pPr>
    </w:p>
    <w:sectPr w:rsidR="00810C16">
      <w:headerReference w:type="default" r:id="rId2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BDE8" w14:textId="77777777" w:rsidR="009E1B10" w:rsidRDefault="009E1B10" w:rsidP="009A0E91">
      <w:r>
        <w:separator/>
      </w:r>
    </w:p>
  </w:endnote>
  <w:endnote w:type="continuationSeparator" w:id="0">
    <w:p w14:paraId="0AE20D1E" w14:textId="77777777" w:rsidR="009E1B10" w:rsidRDefault="009E1B10" w:rsidP="009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F6A24" w14:textId="77777777" w:rsidR="009E1B10" w:rsidRDefault="009E1B10" w:rsidP="009A0E91">
      <w:r>
        <w:separator/>
      </w:r>
    </w:p>
  </w:footnote>
  <w:footnote w:type="continuationSeparator" w:id="0">
    <w:p w14:paraId="41AD2ABB" w14:textId="77777777" w:rsidR="009E1B10" w:rsidRDefault="009E1B10" w:rsidP="009A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4"/>
      <w:gridCol w:w="8221"/>
    </w:tblGrid>
    <w:tr w:rsidR="009A0E91" w:rsidRPr="007E4484" w14:paraId="0717324E" w14:textId="77777777" w:rsidTr="00570614">
      <w:trPr>
        <w:cantSplit/>
        <w:trHeight w:val="709"/>
      </w:trPr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6B7B58" w14:textId="77777777" w:rsidR="009A0E91" w:rsidRPr="007E4484" w:rsidRDefault="009A0E91" w:rsidP="00570614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uk-UA"/>
            </w:rPr>
            <w:t xml:space="preserve">Житомирська політехніка </w:t>
          </w:r>
        </w:p>
      </w:tc>
      <w:tc>
        <w:tcPr>
          <w:tcW w:w="8221" w:type="dxa"/>
          <w:tcBorders>
            <w:left w:val="single" w:sz="4" w:space="0" w:color="auto"/>
          </w:tcBorders>
          <w:vAlign w:val="center"/>
        </w:tcPr>
        <w:p w14:paraId="1D67AB2C" w14:textId="77777777" w:rsidR="009A0E91" w:rsidRPr="007E4484" w:rsidRDefault="009A0E91" w:rsidP="00570614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color w:val="333399"/>
              <w:sz w:val="20"/>
              <w:szCs w:val="20"/>
            </w:rPr>
          </w:pPr>
          <w:r w:rsidRPr="007E4484">
            <w:rPr>
              <w:rFonts w:ascii="Arial" w:hAnsi="Arial" w:cs="Arial"/>
              <w:b/>
              <w:color w:val="333399"/>
              <w:sz w:val="20"/>
              <w:szCs w:val="20"/>
            </w:rPr>
            <w:t>Міністерство освіти і науки України</w:t>
          </w:r>
        </w:p>
        <w:p w14:paraId="2D1E8669" w14:textId="77777777" w:rsidR="009A0E91" w:rsidRPr="007E4484" w:rsidRDefault="009A0E91" w:rsidP="00570614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color w:val="333399"/>
              <w:sz w:val="20"/>
              <w:szCs w:val="20"/>
            </w:rPr>
          </w:pPr>
          <w:r>
            <w:rPr>
              <w:rFonts w:ascii="Arial" w:hAnsi="Arial" w:cs="Arial"/>
              <w:b/>
              <w:color w:val="333399"/>
              <w:sz w:val="20"/>
              <w:szCs w:val="20"/>
            </w:rPr>
            <w:t xml:space="preserve">Державний </w:t>
          </w:r>
          <w:r w:rsidRPr="007E4484">
            <w:rPr>
              <w:rFonts w:ascii="Arial" w:hAnsi="Arial" w:cs="Arial"/>
              <w:b/>
              <w:color w:val="333399"/>
              <w:sz w:val="20"/>
              <w:szCs w:val="20"/>
            </w:rPr>
            <w:t>університет</w:t>
          </w:r>
          <w:r>
            <w:rPr>
              <w:rFonts w:ascii="Arial" w:hAnsi="Arial" w:cs="Arial"/>
              <w:b/>
              <w:color w:val="333399"/>
              <w:sz w:val="20"/>
              <w:szCs w:val="20"/>
            </w:rPr>
            <w:t xml:space="preserve"> «</w:t>
          </w:r>
          <w:r w:rsidRPr="007E4484">
            <w:rPr>
              <w:rFonts w:ascii="Arial" w:hAnsi="Arial" w:cs="Arial"/>
              <w:b/>
              <w:color w:val="333399"/>
              <w:sz w:val="20"/>
              <w:szCs w:val="20"/>
            </w:rPr>
            <w:t>Житомирськ</w:t>
          </w:r>
          <w:r>
            <w:rPr>
              <w:rFonts w:ascii="Arial" w:hAnsi="Arial" w:cs="Arial"/>
              <w:b/>
              <w:color w:val="333399"/>
              <w:sz w:val="20"/>
              <w:szCs w:val="20"/>
            </w:rPr>
            <w:t>а Політехніка»</w:t>
          </w:r>
        </w:p>
      </w:tc>
    </w:tr>
  </w:tbl>
  <w:p w14:paraId="74B43123" w14:textId="77777777" w:rsidR="009A0E91" w:rsidRPr="009A0E91" w:rsidRDefault="009A0E91" w:rsidP="009A0E91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E56"/>
    <w:multiLevelType w:val="hybridMultilevel"/>
    <w:tmpl w:val="6E02B3D6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635B0"/>
    <w:multiLevelType w:val="multilevel"/>
    <w:tmpl w:val="B992C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B3B2B"/>
    <w:multiLevelType w:val="multilevel"/>
    <w:tmpl w:val="45D6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A7C7F"/>
    <w:multiLevelType w:val="multilevel"/>
    <w:tmpl w:val="152A3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334A0E"/>
    <w:multiLevelType w:val="hybridMultilevel"/>
    <w:tmpl w:val="8F263218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E14B18"/>
    <w:multiLevelType w:val="multilevel"/>
    <w:tmpl w:val="2A128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F81FC2"/>
    <w:multiLevelType w:val="multilevel"/>
    <w:tmpl w:val="F5542C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0536D"/>
    <w:multiLevelType w:val="hybridMultilevel"/>
    <w:tmpl w:val="384AD244"/>
    <w:lvl w:ilvl="0" w:tplc="ACBC25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7661371"/>
    <w:multiLevelType w:val="hybridMultilevel"/>
    <w:tmpl w:val="3250A560"/>
    <w:lvl w:ilvl="0" w:tplc="2654E9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D95E69"/>
    <w:multiLevelType w:val="hybridMultilevel"/>
    <w:tmpl w:val="3A04FD60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DA644EE"/>
    <w:multiLevelType w:val="hybridMultilevel"/>
    <w:tmpl w:val="3E3CF944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5358F5"/>
    <w:multiLevelType w:val="multilevel"/>
    <w:tmpl w:val="CB309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B0647"/>
    <w:multiLevelType w:val="hybridMultilevel"/>
    <w:tmpl w:val="E3E8BC5A"/>
    <w:lvl w:ilvl="0" w:tplc="17E8929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155B7996"/>
    <w:multiLevelType w:val="hybridMultilevel"/>
    <w:tmpl w:val="7696E74A"/>
    <w:lvl w:ilvl="0" w:tplc="7D0A885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16626FF3"/>
    <w:multiLevelType w:val="multilevel"/>
    <w:tmpl w:val="FB7A1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0B26BD"/>
    <w:multiLevelType w:val="multilevel"/>
    <w:tmpl w:val="93F23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A2245D"/>
    <w:multiLevelType w:val="multilevel"/>
    <w:tmpl w:val="7C16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EC2600"/>
    <w:multiLevelType w:val="multilevel"/>
    <w:tmpl w:val="EB768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AC5BBA"/>
    <w:multiLevelType w:val="multilevel"/>
    <w:tmpl w:val="5F7C72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244563"/>
    <w:multiLevelType w:val="multilevel"/>
    <w:tmpl w:val="2F16BC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732EFB"/>
    <w:multiLevelType w:val="multilevel"/>
    <w:tmpl w:val="CB309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A52B80"/>
    <w:multiLevelType w:val="multilevel"/>
    <w:tmpl w:val="26A4C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131CCC"/>
    <w:multiLevelType w:val="multilevel"/>
    <w:tmpl w:val="02280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4E08EE"/>
    <w:multiLevelType w:val="multilevel"/>
    <w:tmpl w:val="694034F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>
    <w:nsid w:val="27B052B3"/>
    <w:multiLevelType w:val="multilevel"/>
    <w:tmpl w:val="D49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CE3A6D"/>
    <w:multiLevelType w:val="multilevel"/>
    <w:tmpl w:val="3E8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675C5A"/>
    <w:multiLevelType w:val="multilevel"/>
    <w:tmpl w:val="3FBC5B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80082C"/>
    <w:multiLevelType w:val="hybridMultilevel"/>
    <w:tmpl w:val="416299D0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EC2773B"/>
    <w:multiLevelType w:val="hybridMultilevel"/>
    <w:tmpl w:val="763E86F0"/>
    <w:lvl w:ilvl="0" w:tplc="7D0A885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2F5C2384"/>
    <w:multiLevelType w:val="multilevel"/>
    <w:tmpl w:val="648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8B00ED"/>
    <w:multiLevelType w:val="multilevel"/>
    <w:tmpl w:val="51E4F7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F615DA"/>
    <w:multiLevelType w:val="multilevel"/>
    <w:tmpl w:val="C1CC51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46419A2"/>
    <w:multiLevelType w:val="multilevel"/>
    <w:tmpl w:val="2744C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6672B6"/>
    <w:multiLevelType w:val="hybridMultilevel"/>
    <w:tmpl w:val="EFCA9E9E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551283F"/>
    <w:multiLevelType w:val="multilevel"/>
    <w:tmpl w:val="493C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342F63"/>
    <w:multiLevelType w:val="multilevel"/>
    <w:tmpl w:val="25989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8B4AAB"/>
    <w:multiLevelType w:val="hybridMultilevel"/>
    <w:tmpl w:val="92DC7BC8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ADA70D3"/>
    <w:multiLevelType w:val="multilevel"/>
    <w:tmpl w:val="600E67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041367"/>
    <w:multiLevelType w:val="multilevel"/>
    <w:tmpl w:val="F7BEF8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2B19CF"/>
    <w:multiLevelType w:val="multilevel"/>
    <w:tmpl w:val="9E1E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98579B"/>
    <w:multiLevelType w:val="hybridMultilevel"/>
    <w:tmpl w:val="279625B2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17439B0"/>
    <w:multiLevelType w:val="hybridMultilevel"/>
    <w:tmpl w:val="DBC00458"/>
    <w:lvl w:ilvl="0" w:tplc="0DDC30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29F7EAB"/>
    <w:multiLevelType w:val="hybridMultilevel"/>
    <w:tmpl w:val="5F92EC5C"/>
    <w:lvl w:ilvl="0" w:tplc="7D0A885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475723FB"/>
    <w:multiLevelType w:val="multilevel"/>
    <w:tmpl w:val="010EBA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58121F"/>
    <w:multiLevelType w:val="multilevel"/>
    <w:tmpl w:val="A4B08A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EC43DA"/>
    <w:multiLevelType w:val="hybridMultilevel"/>
    <w:tmpl w:val="384AD244"/>
    <w:lvl w:ilvl="0" w:tplc="ACBC25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95E6FDD"/>
    <w:multiLevelType w:val="multilevel"/>
    <w:tmpl w:val="794CB3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BB4854"/>
    <w:multiLevelType w:val="hybridMultilevel"/>
    <w:tmpl w:val="FF4EF88C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D0A885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090145"/>
    <w:multiLevelType w:val="multilevel"/>
    <w:tmpl w:val="B34E6F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736395"/>
    <w:multiLevelType w:val="multilevel"/>
    <w:tmpl w:val="34F4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957F07"/>
    <w:multiLevelType w:val="hybridMultilevel"/>
    <w:tmpl w:val="D9F41860"/>
    <w:lvl w:ilvl="0" w:tplc="76981210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1">
    <w:nsid w:val="502C5BE0"/>
    <w:multiLevelType w:val="hybridMultilevel"/>
    <w:tmpl w:val="B68EEE32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20D1495"/>
    <w:multiLevelType w:val="hybridMultilevel"/>
    <w:tmpl w:val="3250A560"/>
    <w:lvl w:ilvl="0" w:tplc="2654E9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4C5623E"/>
    <w:multiLevelType w:val="multilevel"/>
    <w:tmpl w:val="FDDC73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664317"/>
    <w:multiLevelType w:val="hybridMultilevel"/>
    <w:tmpl w:val="D9F41860"/>
    <w:lvl w:ilvl="0" w:tplc="76981210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59294171"/>
    <w:multiLevelType w:val="multilevel"/>
    <w:tmpl w:val="DDFCC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A53C90"/>
    <w:multiLevelType w:val="hybridMultilevel"/>
    <w:tmpl w:val="5632387E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AD56E3A"/>
    <w:multiLevelType w:val="hybridMultilevel"/>
    <w:tmpl w:val="DEC604EE"/>
    <w:lvl w:ilvl="0" w:tplc="60BA2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2901E6"/>
    <w:multiLevelType w:val="hybridMultilevel"/>
    <w:tmpl w:val="2618EA52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1AC50F4"/>
    <w:multiLevelType w:val="multilevel"/>
    <w:tmpl w:val="D56072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2BD37A0"/>
    <w:multiLevelType w:val="multilevel"/>
    <w:tmpl w:val="B09C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F17325"/>
    <w:multiLevelType w:val="multilevel"/>
    <w:tmpl w:val="3E4EBE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59C5BFF"/>
    <w:multiLevelType w:val="multilevel"/>
    <w:tmpl w:val="1768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502619"/>
    <w:multiLevelType w:val="multilevel"/>
    <w:tmpl w:val="295AB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ED2EAA"/>
    <w:multiLevelType w:val="multilevel"/>
    <w:tmpl w:val="D7A676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2400F3"/>
    <w:multiLevelType w:val="multilevel"/>
    <w:tmpl w:val="209E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4F2E7C"/>
    <w:multiLevelType w:val="hybridMultilevel"/>
    <w:tmpl w:val="A9CA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85300D"/>
    <w:multiLevelType w:val="multilevel"/>
    <w:tmpl w:val="5260B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B380AB5"/>
    <w:multiLevelType w:val="multilevel"/>
    <w:tmpl w:val="C2C0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8612E8"/>
    <w:multiLevelType w:val="hybridMultilevel"/>
    <w:tmpl w:val="E496E9DA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0B76E45"/>
    <w:multiLevelType w:val="multilevel"/>
    <w:tmpl w:val="44D8A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214256"/>
    <w:multiLevelType w:val="multilevel"/>
    <w:tmpl w:val="AD867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30496C"/>
    <w:multiLevelType w:val="multilevel"/>
    <w:tmpl w:val="CB309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47334A"/>
    <w:multiLevelType w:val="hybridMultilevel"/>
    <w:tmpl w:val="02361416"/>
    <w:lvl w:ilvl="0" w:tplc="E7427778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43F5356"/>
    <w:multiLevelType w:val="hybridMultilevel"/>
    <w:tmpl w:val="A692A460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74731FC4"/>
    <w:multiLevelType w:val="multilevel"/>
    <w:tmpl w:val="A8B6D5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5924687"/>
    <w:multiLevelType w:val="multilevel"/>
    <w:tmpl w:val="B9D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141D5F"/>
    <w:multiLevelType w:val="multilevel"/>
    <w:tmpl w:val="72F475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496B3A"/>
    <w:multiLevelType w:val="multilevel"/>
    <w:tmpl w:val="BF32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7B65468"/>
    <w:multiLevelType w:val="multilevel"/>
    <w:tmpl w:val="D78CAA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CA1887"/>
    <w:multiLevelType w:val="hybridMultilevel"/>
    <w:tmpl w:val="3ACAEBC6"/>
    <w:lvl w:ilvl="0" w:tplc="AA04F4C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F02C52"/>
    <w:multiLevelType w:val="multilevel"/>
    <w:tmpl w:val="0818C2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D2724C8"/>
    <w:multiLevelType w:val="multilevel"/>
    <w:tmpl w:val="98462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D933933"/>
    <w:multiLevelType w:val="hybridMultilevel"/>
    <w:tmpl w:val="321EEF84"/>
    <w:lvl w:ilvl="0" w:tplc="7D0A8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7F2D38E1"/>
    <w:multiLevelType w:val="multilevel"/>
    <w:tmpl w:val="8FECED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AC4159"/>
    <w:multiLevelType w:val="multilevel"/>
    <w:tmpl w:val="4B36C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0"/>
  </w:num>
  <w:num w:numId="6">
    <w:abstractNumId w:val="8"/>
  </w:num>
  <w:num w:numId="7">
    <w:abstractNumId w:val="72"/>
  </w:num>
  <w:num w:numId="8">
    <w:abstractNumId w:val="73"/>
  </w:num>
  <w:num w:numId="9">
    <w:abstractNumId w:val="45"/>
  </w:num>
  <w:num w:numId="10">
    <w:abstractNumId w:val="50"/>
  </w:num>
  <w:num w:numId="11">
    <w:abstractNumId w:val="12"/>
  </w:num>
  <w:num w:numId="12">
    <w:abstractNumId w:val="42"/>
  </w:num>
  <w:num w:numId="1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32"/>
  </w:num>
  <w:num w:numId="16">
    <w:abstractNumId w:val="6"/>
  </w:num>
  <w:num w:numId="17">
    <w:abstractNumId w:val="56"/>
  </w:num>
  <w:num w:numId="18">
    <w:abstractNumId w:val="40"/>
  </w:num>
  <w:num w:numId="19">
    <w:abstractNumId w:val="33"/>
  </w:num>
  <w:num w:numId="20">
    <w:abstractNumId w:val="58"/>
  </w:num>
  <w:num w:numId="21">
    <w:abstractNumId w:val="4"/>
  </w:num>
  <w:num w:numId="22">
    <w:abstractNumId w:val="83"/>
  </w:num>
  <w:num w:numId="23">
    <w:abstractNumId w:val="28"/>
  </w:num>
  <w:num w:numId="24">
    <w:abstractNumId w:val="13"/>
  </w:num>
  <w:num w:numId="25">
    <w:abstractNumId w:val="47"/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</w:num>
  <w:num w:numId="28">
    <w:abstractNumId w:val="0"/>
  </w:num>
  <w:num w:numId="29">
    <w:abstractNumId w:val="9"/>
  </w:num>
  <w:num w:numId="30">
    <w:abstractNumId w:val="20"/>
  </w:num>
  <w:num w:numId="31">
    <w:abstractNumId w:val="27"/>
  </w:num>
  <w:num w:numId="32">
    <w:abstractNumId w:val="51"/>
  </w:num>
  <w:num w:numId="33">
    <w:abstractNumId w:val="74"/>
  </w:num>
  <w:num w:numId="34">
    <w:abstractNumId w:val="23"/>
  </w:num>
  <w:num w:numId="35">
    <w:abstractNumId w:val="64"/>
  </w:num>
  <w:num w:numId="36">
    <w:abstractNumId w:val="63"/>
  </w:num>
  <w:num w:numId="37">
    <w:abstractNumId w:val="77"/>
  </w:num>
  <w:num w:numId="38">
    <w:abstractNumId w:val="71"/>
  </w:num>
  <w:num w:numId="39">
    <w:abstractNumId w:val="3"/>
  </w:num>
  <w:num w:numId="40">
    <w:abstractNumId w:val="82"/>
  </w:num>
  <w:num w:numId="41">
    <w:abstractNumId w:val="70"/>
  </w:num>
  <w:num w:numId="42">
    <w:abstractNumId w:val="30"/>
  </w:num>
  <w:num w:numId="43">
    <w:abstractNumId w:val="53"/>
  </w:num>
  <w:num w:numId="44">
    <w:abstractNumId w:val="31"/>
  </w:num>
  <w:num w:numId="45">
    <w:abstractNumId w:val="55"/>
  </w:num>
  <w:num w:numId="46">
    <w:abstractNumId w:val="43"/>
  </w:num>
  <w:num w:numId="47">
    <w:abstractNumId w:val="60"/>
  </w:num>
  <w:num w:numId="48">
    <w:abstractNumId w:val="84"/>
  </w:num>
  <w:num w:numId="49">
    <w:abstractNumId w:val="10"/>
  </w:num>
  <w:num w:numId="50">
    <w:abstractNumId w:val="59"/>
  </w:num>
  <w:num w:numId="51">
    <w:abstractNumId w:val="61"/>
  </w:num>
  <w:num w:numId="52">
    <w:abstractNumId w:val="14"/>
  </w:num>
  <w:num w:numId="53">
    <w:abstractNumId w:val="36"/>
  </w:num>
  <w:num w:numId="54">
    <w:abstractNumId w:val="46"/>
  </w:num>
  <w:num w:numId="55">
    <w:abstractNumId w:val="35"/>
  </w:num>
  <w:num w:numId="56">
    <w:abstractNumId w:val="15"/>
  </w:num>
  <w:num w:numId="57">
    <w:abstractNumId w:val="48"/>
  </w:num>
  <w:num w:numId="58">
    <w:abstractNumId w:val="19"/>
  </w:num>
  <w:num w:numId="59">
    <w:abstractNumId w:val="22"/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8"/>
  </w:num>
  <w:num w:numId="65">
    <w:abstractNumId w:val="24"/>
  </w:num>
  <w:num w:numId="66">
    <w:abstractNumId w:val="65"/>
  </w:num>
  <w:num w:numId="67">
    <w:abstractNumId w:val="62"/>
  </w:num>
  <w:num w:numId="68">
    <w:abstractNumId w:val="29"/>
  </w:num>
  <w:num w:numId="69">
    <w:abstractNumId w:val="39"/>
  </w:num>
  <w:num w:numId="70">
    <w:abstractNumId w:val="25"/>
  </w:num>
  <w:num w:numId="71">
    <w:abstractNumId w:val="75"/>
  </w:num>
  <w:num w:numId="72">
    <w:abstractNumId w:val="85"/>
  </w:num>
  <w:num w:numId="73">
    <w:abstractNumId w:val="18"/>
  </w:num>
  <w:num w:numId="74">
    <w:abstractNumId w:val="1"/>
  </w:num>
  <w:num w:numId="75">
    <w:abstractNumId w:val="17"/>
  </w:num>
  <w:num w:numId="76">
    <w:abstractNumId w:val="79"/>
  </w:num>
  <w:num w:numId="77">
    <w:abstractNumId w:val="67"/>
  </w:num>
  <w:num w:numId="78">
    <w:abstractNumId w:val="81"/>
  </w:num>
  <w:num w:numId="79">
    <w:abstractNumId w:val="68"/>
  </w:num>
  <w:num w:numId="80">
    <w:abstractNumId w:val="26"/>
  </w:num>
  <w:num w:numId="81">
    <w:abstractNumId w:val="2"/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7"/>
  </w:num>
  <w:num w:numId="84">
    <w:abstractNumId w:val="38"/>
  </w:num>
  <w:num w:numId="85">
    <w:abstractNumId w:val="44"/>
  </w:num>
  <w:num w:numId="8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4"/>
    <w:rsid w:val="00095BF3"/>
    <w:rsid w:val="000A2F63"/>
    <w:rsid w:val="000C3189"/>
    <w:rsid w:val="000C5A13"/>
    <w:rsid w:val="00103611"/>
    <w:rsid w:val="001100AF"/>
    <w:rsid w:val="001343A4"/>
    <w:rsid w:val="00173866"/>
    <w:rsid w:val="00216A83"/>
    <w:rsid w:val="00235862"/>
    <w:rsid w:val="002B7A54"/>
    <w:rsid w:val="002F1333"/>
    <w:rsid w:val="003155BF"/>
    <w:rsid w:val="00336E6E"/>
    <w:rsid w:val="003A5C11"/>
    <w:rsid w:val="003E1778"/>
    <w:rsid w:val="00466FC0"/>
    <w:rsid w:val="004738A0"/>
    <w:rsid w:val="00494C0F"/>
    <w:rsid w:val="004C115B"/>
    <w:rsid w:val="004D2F77"/>
    <w:rsid w:val="00543AAD"/>
    <w:rsid w:val="005B02B9"/>
    <w:rsid w:val="00657746"/>
    <w:rsid w:val="00747794"/>
    <w:rsid w:val="00810C16"/>
    <w:rsid w:val="00891B5B"/>
    <w:rsid w:val="008C061A"/>
    <w:rsid w:val="00921E5F"/>
    <w:rsid w:val="00942627"/>
    <w:rsid w:val="00991AF3"/>
    <w:rsid w:val="009A0E91"/>
    <w:rsid w:val="009A344B"/>
    <w:rsid w:val="009E1B10"/>
    <w:rsid w:val="00A873F4"/>
    <w:rsid w:val="00A87445"/>
    <w:rsid w:val="00A9596F"/>
    <w:rsid w:val="00AB7FB7"/>
    <w:rsid w:val="00AC3758"/>
    <w:rsid w:val="00B501A9"/>
    <w:rsid w:val="00B7786E"/>
    <w:rsid w:val="00B80BF8"/>
    <w:rsid w:val="00BA1D98"/>
    <w:rsid w:val="00BD362E"/>
    <w:rsid w:val="00BF329A"/>
    <w:rsid w:val="00C910A6"/>
    <w:rsid w:val="00CB2234"/>
    <w:rsid w:val="00D14E9C"/>
    <w:rsid w:val="00D5766B"/>
    <w:rsid w:val="00E66DC8"/>
    <w:rsid w:val="00E74657"/>
    <w:rsid w:val="00E7683E"/>
    <w:rsid w:val="00E93252"/>
    <w:rsid w:val="00F056E9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10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5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A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0C5A1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0C5A13"/>
    <w:pPr>
      <w:spacing w:after="200" w:line="276" w:lineRule="auto"/>
      <w:ind w:left="720"/>
      <w:contextualSpacing/>
    </w:pPr>
    <w:rPr>
      <w:rFonts w:eastAsia="Calibri"/>
      <w:color w:val="000000"/>
      <w:sz w:val="28"/>
      <w:szCs w:val="28"/>
      <w:lang w:val="ru-RU" w:eastAsia="en-US"/>
    </w:rPr>
  </w:style>
  <w:style w:type="character" w:customStyle="1" w:styleId="apple-converted-space">
    <w:name w:val="apple-converted-space"/>
    <w:basedOn w:val="a0"/>
    <w:rsid w:val="000C5A13"/>
  </w:style>
  <w:style w:type="character" w:styleId="a5">
    <w:name w:val="Emphasis"/>
    <w:basedOn w:val="a0"/>
    <w:uiPriority w:val="20"/>
    <w:qFormat/>
    <w:rsid w:val="000C5A13"/>
    <w:rPr>
      <w:i/>
      <w:iCs/>
    </w:rPr>
  </w:style>
  <w:style w:type="character" w:styleId="a6">
    <w:name w:val="Hyperlink"/>
    <w:basedOn w:val="a0"/>
    <w:uiPriority w:val="99"/>
    <w:unhideWhenUsed/>
    <w:rsid w:val="001036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6E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891B5B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4C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0C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A0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E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A0E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E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 Spacing"/>
    <w:uiPriority w:val="1"/>
    <w:qFormat/>
    <w:rsid w:val="00336E6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10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5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A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0C5A1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0C5A13"/>
    <w:pPr>
      <w:spacing w:after="200" w:line="276" w:lineRule="auto"/>
      <w:ind w:left="720"/>
      <w:contextualSpacing/>
    </w:pPr>
    <w:rPr>
      <w:rFonts w:eastAsia="Calibri"/>
      <w:color w:val="000000"/>
      <w:sz w:val="28"/>
      <w:szCs w:val="28"/>
      <w:lang w:val="ru-RU" w:eastAsia="en-US"/>
    </w:rPr>
  </w:style>
  <w:style w:type="character" w:customStyle="1" w:styleId="apple-converted-space">
    <w:name w:val="apple-converted-space"/>
    <w:basedOn w:val="a0"/>
    <w:rsid w:val="000C5A13"/>
  </w:style>
  <w:style w:type="character" w:styleId="a5">
    <w:name w:val="Emphasis"/>
    <w:basedOn w:val="a0"/>
    <w:uiPriority w:val="20"/>
    <w:qFormat/>
    <w:rsid w:val="000C5A13"/>
    <w:rPr>
      <w:i/>
      <w:iCs/>
    </w:rPr>
  </w:style>
  <w:style w:type="character" w:styleId="a6">
    <w:name w:val="Hyperlink"/>
    <w:basedOn w:val="a0"/>
    <w:uiPriority w:val="99"/>
    <w:unhideWhenUsed/>
    <w:rsid w:val="001036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6E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891B5B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94C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0C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A0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E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A0E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E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 Spacing"/>
    <w:uiPriority w:val="1"/>
    <w:qFormat/>
    <w:rsid w:val="00336E6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2611108/etika_ta_estetika/profesiyna_etika" TargetMode="External"/><Relationship Id="rId13" Type="http://schemas.openxmlformats.org/officeDocument/2006/relationships/hyperlink" Target="http://yurist-online.com/uslugi/yuristam/literatura/deont/56.php" TargetMode="External"/><Relationship Id="rId18" Type="http://schemas.openxmlformats.org/officeDocument/2006/relationships/hyperlink" Target="http://www.refine.org.ua/pageid-5486-2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djerelo.com/ethics/54-etuka-lozovui/3401-26-problema-moralnogo-vybory-%D1%96-svobody-osobystost%D1%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entra.net.ua/old/codensju.htm" TargetMode="External"/><Relationship Id="rId17" Type="http://schemas.openxmlformats.org/officeDocument/2006/relationships/hyperlink" Target="http://pidruchniki.ws/1597012239630/etika_ta_estetika/osnovni_kategoriyi_etiki" TargetMode="External"/><Relationship Id="rId25" Type="http://schemas.openxmlformats.org/officeDocument/2006/relationships/hyperlink" Target="http://jurisprudence.com.ua/etika-yurista/struktura-moralnoji-svidom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sibnyky.vntu.edu.ua/et_/21.htm" TargetMode="External"/><Relationship Id="rId20" Type="http://schemas.openxmlformats.org/officeDocument/2006/relationships/hyperlink" Target="http://www.vue.com.ua/dim/zatyshnyi-budynok/227-pravyla-etyketu-iak-unyknuty-konfuziv-za-stolom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fine.org.ua/pageid-5120-4.html" TargetMode="External"/><Relationship Id="rId24" Type="http://schemas.openxmlformats.org/officeDocument/2006/relationships/hyperlink" Target="http://osvita.ua/vnz/reports/culture/106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eraty.pp.ua/abstracts/ua/culture/culture_11380.php" TargetMode="External"/><Relationship Id="rId23" Type="http://schemas.openxmlformats.org/officeDocument/2006/relationships/hyperlink" Target="http://www.big-library.com.ua/book/34_Psihologiya_ypravlinnya/3629_Sytnist_i_vidi_konfliktiv_v_organizaci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udentam.net.ua/content/view/4238/114/" TargetMode="External"/><Relationship Id="rId19" Type="http://schemas.openxmlformats.org/officeDocument/2006/relationships/hyperlink" Target="http://pidruchniki.ws/15360828/psihologiya/ponyattya_pro_moraln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ibnyky.vntu.edu.ua/et_/21.htm" TargetMode="External"/><Relationship Id="rId14" Type="http://schemas.openxmlformats.org/officeDocument/2006/relationships/hyperlink" Target="http://djerelo.com/ethics/54-etuka-lozovui/3402-27-moralnyy-konfl%D1%96kt-y-optymaln%D1%96-shlyahy-yogo-rozvyazannya" TargetMode="External"/><Relationship Id="rId22" Type="http://schemas.openxmlformats.org/officeDocument/2006/relationships/hyperlink" Target="http://pidruchniki.ws/18300503/etika_ta_estetika/profesiyna_etika_viniknennya_priznachennya_suspilstv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anna</cp:lastModifiedBy>
  <cp:revision>41</cp:revision>
  <dcterms:created xsi:type="dcterms:W3CDTF">2019-08-26T19:36:00Z</dcterms:created>
  <dcterms:modified xsi:type="dcterms:W3CDTF">2019-09-13T11:26:00Z</dcterms:modified>
</cp:coreProperties>
</file>