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4" w:rsidRPr="00A86FCC" w:rsidRDefault="00494410" w:rsidP="00A86F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CC">
        <w:rPr>
          <w:rFonts w:ascii="Times New Roman" w:hAnsi="Times New Roman" w:cs="Times New Roman"/>
          <w:b/>
          <w:sz w:val="28"/>
          <w:szCs w:val="28"/>
        </w:rPr>
        <w:t xml:space="preserve">Тема 8. Кон’юнктурний прогноз світового ринку готельних і </w:t>
      </w:r>
      <w:bookmarkStart w:id="0" w:name="_GoBack"/>
      <w:bookmarkEnd w:id="0"/>
      <w:r w:rsidRPr="00A86FCC">
        <w:rPr>
          <w:rFonts w:ascii="Times New Roman" w:hAnsi="Times New Roman" w:cs="Times New Roman"/>
          <w:b/>
          <w:sz w:val="28"/>
          <w:szCs w:val="28"/>
        </w:rPr>
        <w:t>ресторанних послуг.</w:t>
      </w:r>
    </w:p>
    <w:p w:rsidR="00494410" w:rsidRPr="00A86FCC" w:rsidRDefault="00494410" w:rsidP="00A86F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1. Сутність та значення прогнозу при моніторингу ринку </w:t>
      </w:r>
    </w:p>
    <w:p w:rsidR="00494410" w:rsidRPr="00A86FCC" w:rsidRDefault="00494410" w:rsidP="00A86F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2. Основні принципи прогнозування кон’юнктури ринку готельних та ресторанних послуг </w:t>
      </w:r>
    </w:p>
    <w:p w:rsidR="00494410" w:rsidRPr="00A86FCC" w:rsidRDefault="00494410" w:rsidP="00A86F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3. Методи та прийоми прогнозування кон’юнктури ринку готельних та ресторанних послуг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1. Мета моніторингу кон’юнктури ринку готельних та ресторанних послуг не обмежується конотаційними оцінками фактично сформованої ситуації та виявленням причинно-наслідкових зв’язків </w:t>
      </w:r>
      <w:proofErr w:type="gramStart"/>
      <w:r w:rsidRPr="00A86FCC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A86FCC">
        <w:rPr>
          <w:rFonts w:ascii="Times New Roman" w:hAnsi="Times New Roman" w:cs="Times New Roman"/>
          <w:sz w:val="28"/>
          <w:szCs w:val="28"/>
        </w:rPr>
        <w:t xml:space="preserve"> готельних та ресторанних послуг. Моніторинг повинен завершуватися прогнозом розвитку ринку готельних і ресторанних послуг, </w:t>
      </w:r>
      <w:proofErr w:type="gramStart"/>
      <w:r w:rsidRPr="00A86FCC">
        <w:rPr>
          <w:rFonts w:ascii="Times New Roman" w:hAnsi="Times New Roman" w:cs="Times New Roman"/>
          <w:sz w:val="28"/>
          <w:szCs w:val="28"/>
        </w:rPr>
        <w:t>у першу</w:t>
      </w:r>
      <w:proofErr w:type="gramEnd"/>
      <w:r w:rsidRPr="00A86FCC">
        <w:rPr>
          <w:rFonts w:ascii="Times New Roman" w:hAnsi="Times New Roman" w:cs="Times New Roman"/>
          <w:sz w:val="28"/>
          <w:szCs w:val="28"/>
        </w:rPr>
        <w:t xml:space="preserve"> чергу попиту та пропозиції на основі вивчення причинно-наслідкових зв'язків, відповідних тенденцій і закономірностей. Необхідно знати, що прогноз – це найважливіший елемент моніторингу світового ринку готельних і ресторанних послуг. Саме тому одним з головних завдань моніторингу світового ринку готельних і ресторанних послуг є розробка методів прогнозування його кон'юнктури.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Слід зазначити, що прогноз у перекладі з грецької мови означає «вперед», «впізнання». У широкому розумінні прогноз – це науково обґрунтоване судження про можливі стани об'єкта в майбутньому і/або про альтернативні шляхи і строки їх досягнення. Поняття прогнозу необхідно відрізняти від прогнозування. Прогнозування – це процес формування ймовірних суджень про стан об'єкта в майбутньому.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До об'єкта прогнозування відносяться процеси, явища, події, на які спрямована пізнавальна і практична діяльність людини.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Прогнозним фоном називається сукупність зовнішніх тосовно об'єкта умов, суттєвих для обґрунтованості прогнозу.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Треба усвідомити, що можливість прогнозу базується на пізнанні об'єктивних законів дійсності. Можливості прогнозування соціально-економічних процесів, до яких належать загальногосподарська кон'юнктура і </w:t>
      </w:r>
      <w:r w:rsidRPr="00A86FCC">
        <w:rPr>
          <w:rFonts w:ascii="Times New Roman" w:hAnsi="Times New Roman" w:cs="Times New Roman"/>
          <w:sz w:val="28"/>
          <w:szCs w:val="28"/>
        </w:rPr>
        <w:lastRenderedPageBreak/>
        <w:t>кон'юнктура світового ринку готельних і ресторанних послуг, визначаються, перш за все характером природи причинно-наслідкових зв'язків. Одиничні події не можуть бути предметом прогнозу. Передбачати, прогнозувати можна лише загальні властивості і закономірності процесів, що відображають стійкі причиннонаслідкові зв'язки.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FCC">
        <w:rPr>
          <w:rFonts w:ascii="Times New Roman" w:hAnsi="Times New Roman" w:cs="Times New Roman"/>
          <w:sz w:val="28"/>
          <w:szCs w:val="28"/>
        </w:rPr>
        <w:t>Принципова можливість складання прогнозу економічної кон'юнктури визначається наявністю прямої наступності в часі розвитку економічних явищ. У суспільному явищі завжди є залишки минулого, основи теперішнього і зачатки майбутнього. Завдання прогнозиста саме і полягає у тому, щоб на фоні сучасного з урахуванням минулого знайти елементи зароджуваного майбутнього і, досліджуючи загальні тенденції, скласти найбільш імовірну картину розвитку цього явища на перспективу</w:t>
      </w:r>
      <w:r w:rsidRPr="00A86F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6FCC">
        <w:rPr>
          <w:rFonts w:ascii="Times New Roman" w:hAnsi="Times New Roman" w:cs="Times New Roman"/>
          <w:sz w:val="28"/>
          <w:szCs w:val="28"/>
          <w:lang w:val="uk-UA"/>
        </w:rPr>
        <w:t>Прогноз ринку готельних і ресторанних послуг – це об'єктивне, науково-обґрунтоване, ймовірне за своєю природою судження про динаміку найважливіших характеристик цього ринку та їх альтернативних варіантів із метою вироблення певних підприємницьких рекомендацій для ефективної діяльності підприємств готельно-ресторанної сфери на ринку.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FCC">
        <w:rPr>
          <w:rFonts w:ascii="Times New Roman" w:hAnsi="Times New Roman" w:cs="Times New Roman"/>
          <w:sz w:val="28"/>
          <w:szCs w:val="28"/>
        </w:rPr>
        <w:t xml:space="preserve">При цьому треба врахувати, що прогноз ринку готельних і ресторанних послуг повинен відповідати вимогам: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1. Надійність, наукова обґрунтованість, системність із урахуванням чинників, які можуть впливати в перспективі. Системність у прогнозуванні ринкової кон'юнктури – це вимога взаємопов'язаності об'єкта й елементів прогнозування. Тобто системність – це максимально можливе врахування взаємозв'язку кон'юнктуроформувальних чинників.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2. Відтворюваність і доказовість, тобто отримання того ж результату при повторній розробці прогнозу, в тому числі на основі інших методів.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3. Варіантність – означає вимогу розробки варіантів прогнозів. Інакше кажучи, прогноз повинен мати альтернативний характер із чітким формулюванням всіх гіпотез і передумов, покладених у його основу.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lastRenderedPageBreak/>
        <w:t xml:space="preserve">4. Верифікація – це вимога і потреба у достовірності, точності й обґрунтованості прогнозу. Тобто верифікація прогнозу – це наявність надійної методики оцінки достовірності і точності прогнозу, виключаючи суб'єктивність, з метою здійснення його корегування.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5. Коректна і чітка мова формулювань, зрозуміла для осіб, що безпосередньо приймають рішення, яка не дає приводу для суперечливих тлумачень.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6. Плановий характер прогнозу. Прогноз повинен бути своєчасним і служити цілям прийняття підприємницьких рішень у готельно-ресторанній справі.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7. Ефективність прогнозування – визначає необхідність перевищення економічного ефекту від використання прогнозу над витратами з його розробки.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Для прогнозування загальногосподарської кон'юнктури та кон'юнктури ринку готельних і ресторанних послуг найбільш зручною на практиці є класифікація прогнозів, що базується на врахуванні наступних критеріїв: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1. Предмет прогнозування.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2. Масштабність об'єкта прогнозування.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3. Період або глибина прогнозування (критерії часу).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4. Функціональна ознака (проблемно-цільовий критерій).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5. Критерій складності прогнозу.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Прогноз кон'юнктури є ймовірним результатом і здійснюється у такій послідовності: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1. Вибір горизонту прогнозування.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2. Визначення параметрів прогнозування.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3. Вибір методів прогнозування.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4. Проведення розрахунків прогнозних параметрів. </w:t>
      </w:r>
    </w:p>
    <w:p w:rsidR="003F6254" w:rsidRPr="00A86FCC" w:rsidRDefault="003F625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5. Інтерпретація прогнозу.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Горизонт прогнозування передбачає різні часові відтинки. Вибір терміну прогнозу є одним із найважливіших етапів прогнозування. Горизонт </w:t>
      </w:r>
      <w:r w:rsidRPr="00A86FCC">
        <w:rPr>
          <w:rFonts w:ascii="Times New Roman" w:hAnsi="Times New Roman" w:cs="Times New Roman"/>
          <w:sz w:val="28"/>
          <w:szCs w:val="28"/>
        </w:rPr>
        <w:lastRenderedPageBreak/>
        <w:t xml:space="preserve">прогнозування – це термін, на який складається прогноз. Триваліші кон'юнктурні прогнози вважаються малоймовірними через швидку змінюваність ринку, в т.ч. ринку готельних і ресторанних послуг. Тому періодизація кон'юнктурних прогнозів докорінно відрізняється від узвичаєної для прогнозування інших видів. Специфіка розробки кон'юнктурних прогнозів світового ринку готельних і ресторанних послуг полягає в тому, що їх термін не може перевищувати 1,5 року.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Після того, як період прогнозування вибрано, настає етап визначення параметрів прогнозування. На цьому етапі встановлюються оцінюваний сегмент ринку і показники кон'юнктури. Для короткострокових і середньострокових прогнозів як основні Економічне прогнозування ґрунтується на таких основних припущеннях: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- якщо система перебуває у стані рівноваги, то її поведінка підпорядковується внутрішнім законам розвитку;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- якщо система вийшла зі стану рівноваги, то прогнозування її поведінки залежить від стану зовнішніх чинників. Для економіки - це плин соціально-економічних процесів та врахування того, що економічні закони інертні за своєю сутністю.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У прогнозуванні кон'юнктури ринку готельних і ресторанних послуг та загальногосподарської кон'юнктури велике значення має обраний метод. Сукупність спеціальних правил, прийомів і методів складає методику прогнозування кон'юнктури.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У сучасній науці використовується понад 100 методів і прийомів прогнозування, що відрізняються за своїм інструментарієм, сферою застосування і науковою обґрунтованістю. Завдання прогнозиста - вибрати такий метод, який би найбільше відповідав завданням і принципам прогнозування даного явища (об'єкта).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У практиці повсякденної кон'юнктурної роботи використовуються такі методи: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1. Екстраполяція.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lastRenderedPageBreak/>
        <w:t xml:space="preserve">2. Нормативні розрахунки, в тому числі інтерполяція.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3. Метод експертних оцінок (переважно для довгострокових прогнозів). Індивідуальна експертна оцінка.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4. Колективна експертна оцінка.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5. Метод психоінтелектуальної генерації ідей.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6. Аналітичний метод.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7. Метод інтерв'ю.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8. Метод експертних комісій.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9. Дельфійський метод.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10. Метод колективної генерації ідей (метод «мозкового штурму).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11. Метод аналогії. </w:t>
      </w:r>
    </w:p>
    <w:p w:rsidR="00344617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12. Метод історичної аналогії. </w:t>
      </w:r>
    </w:p>
    <w:p w:rsidR="000812D4" w:rsidRPr="00A86FCC" w:rsidRDefault="000812D4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13. Метод математичної аналогії.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14. Економіко-математичне моделювання (передбачає створення моделей взаємодії різноманітних чинників, що визначають ринкову кон'юнктуру).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Наведений розподіл методів прогнозування досить умовний, оскільки вони можуть взаємодоповнюватись і переплітатися. Так, моделювання може використовувати гіпотезу екстраполяції, а значення деяких кон'юнктуроформувальних чинників встановлюється експертним шляхом.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Екстраполяція – це перенесення явищ, характерних </w:t>
      </w:r>
      <w:proofErr w:type="gramStart"/>
      <w:r w:rsidRPr="00A86FCC">
        <w:rPr>
          <w:rFonts w:ascii="Times New Roman" w:hAnsi="Times New Roman" w:cs="Times New Roman"/>
          <w:sz w:val="28"/>
          <w:szCs w:val="28"/>
        </w:rPr>
        <w:t>для ринку</w:t>
      </w:r>
      <w:proofErr w:type="gramEnd"/>
      <w:r w:rsidRPr="00A86FCC">
        <w:rPr>
          <w:rFonts w:ascii="Times New Roman" w:hAnsi="Times New Roman" w:cs="Times New Roman"/>
          <w:sz w:val="28"/>
          <w:szCs w:val="28"/>
        </w:rPr>
        <w:t xml:space="preserve"> в минулому у відносних показниках (темпи зростання), на прогнозний період. Перевага – його простота, недолік – обмежена достовірність і пов'язана з цим можливість використання. Цей метод може застосовуватися лише тоді, коли є впевненість що досліджуване явище протягом прогнозного періоду перебуватиме під впливом тих же чинників, що і у попередньому періоді, а характер впливу цих чинників не зазнає істотних змін, що забезпечить збереження попередньо встановлених тенденцій. 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На практиці використання методів екстраполяції (лінійної, криволінійної екстраполяції з корегуванням минулих трендів) у чистому </w:t>
      </w:r>
      <w:r w:rsidRPr="00A86FCC">
        <w:rPr>
          <w:rFonts w:ascii="Times New Roman" w:hAnsi="Times New Roman" w:cs="Times New Roman"/>
          <w:sz w:val="28"/>
          <w:szCs w:val="28"/>
        </w:rPr>
        <w:lastRenderedPageBreak/>
        <w:t xml:space="preserve">вигляді неможливе, бо ситуація на світовому ринку готельних і ресторанних послуг піддається впливу багатьох чинників і постійно змінюється. При розробці прогнозу необхідно відслідковувати і групувати чинники, характерні для даного ринку і нетипові фактори, які мають тимчасовий або випадковий характер. 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На практиці використання методів екстраполяції (лінійної, криволінійної екстраполяції з корегуванням минулих трендів) у чистому вигляді неможливе, бо ситуація на світовому ринку готельних і ресторанних послуг піддається впливу багатьох чинників і постійно змінюється. При розробці прогнозу необхідно відслідковувати і групувати чинники, характерні для даного ринку і нетипові фактори, які мають тимчасовий або випадковий характер.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Нормативний метод прогнозування частіше застосовується для програмних і цільових прогнозів. Використовуються як кількісне вираження, так і певна шкала можливостей оцінної функції. Цей метод придатний як </w:t>
      </w:r>
      <w:proofErr w:type="gramStart"/>
      <w:r w:rsidRPr="00A86FCC">
        <w:rPr>
          <w:rFonts w:ascii="Times New Roman" w:hAnsi="Times New Roman" w:cs="Times New Roman"/>
          <w:sz w:val="28"/>
          <w:szCs w:val="28"/>
        </w:rPr>
        <w:t>для ринку</w:t>
      </w:r>
      <w:proofErr w:type="gramEnd"/>
      <w:r w:rsidRPr="00A86FCC">
        <w:rPr>
          <w:rFonts w:ascii="Times New Roman" w:hAnsi="Times New Roman" w:cs="Times New Roman"/>
          <w:sz w:val="28"/>
          <w:szCs w:val="28"/>
        </w:rPr>
        <w:t xml:space="preserve"> засобів виробництва (де велику роль відіграють виробничо-технічні, нормативні та інші детермінанти), так і для споживчого ринку та ринку послуг, зокрема готельно-ресторанних. 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Одними з основоположних при розробці економічних прогнозів (в тому числі і кон'юнктурних) є методи експертних оцінок, що використовуються як самостійно, так і у поєднанні з іншими методами. 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Методи експертних оцінок припускають різноманітний вірогідний розвиток системи і ґрунтуються на використанні досвіду, знань та інтуїції висококваліфікованих спеціалістів (експертів), що займаються вивченням і прогнозуванням того або іншого явища. Основна відмінна ознака цих методів полягає в тому, що оцінка ймовірного значення кон'юнктурних показників подається у вигляді суджень і думок експертів. Зібрані думки аналізуються, сумуються і в результаті відпрацьовується варіант прогнозу </w:t>
      </w:r>
      <w:proofErr w:type="gramStart"/>
      <w:r w:rsidRPr="00A86F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86FCC">
        <w:rPr>
          <w:rFonts w:ascii="Times New Roman" w:hAnsi="Times New Roman" w:cs="Times New Roman"/>
          <w:sz w:val="28"/>
          <w:szCs w:val="28"/>
        </w:rPr>
        <w:t xml:space="preserve"> сучасній практиці прогнозування використовуються різновиди як індивідуальних, так і колективних експертних оцінок.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lastRenderedPageBreak/>
        <w:t xml:space="preserve">До методів колективних експертних оцінок належить метод Дельфі. Він базується на письмовому опитуванні широкого кола експертів в декілька турів. При цьому на думку кожного експерта не впливають думки інших. У процесі обробки отриманої інформації через коефіцієнти враховується компетентність думки кожного спеціаліста-експерта. В даний час цей метод отримав визнання і вважається найкваліфікованішим методом прогнозування на основі експертних оцінок. </w:t>
      </w:r>
    </w:p>
    <w:p w:rsidR="00344617" w:rsidRPr="00A86FCC" w:rsidRDefault="0034461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Одним із різновидів експертних оцінок є метод «мозкового штурму». На відміну від анкетних опитувань за методом Дельфі, при «мозковому штурмі» експерти (широке коло спеціалістів даної галузі і суміжних галузей знань) роблять свої висновки в ході засідання, що значно спрощує процедуру експертизи. Кожен експерт розглядає проблеми під різними кутами зору. При цьому всі присутні на засіданні діляться на дві групи: перша – генератори ідей і оцінок; друга – аналітики. При оперативному варіанті для одержання експертних оцінок можна використовувати форму кон'юнктурних нарад.</w:t>
      </w:r>
    </w:p>
    <w:p w:rsidR="00A86FCC" w:rsidRPr="00A86FCC" w:rsidRDefault="0046455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Метод аналогії передбачає перенесення знань про один предмет (явище) на інший (інше). Тут у ролі прогнозу розглядаються сприятливі показники ринкової ситуації в якихось регіоні або країні. </w:t>
      </w:r>
    </w:p>
    <w:p w:rsidR="00464557" w:rsidRPr="00A86FCC" w:rsidRDefault="00464557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 xml:space="preserve">Економіко-математичне моделювання є найскладнішим методом прогнозування. На основі групи показників розробляються економікоматематичні моделі, що виражають функціональну залежність між кон'юнктурними показниками того чи іншого товарного ринку. Використовуються різноманітні типи моделей, що найбільше відповідають характеру і закономірностям розвитку даного ринку. Позаяк на розвиток кон'юнктури товарного ринку впливає багато факторів, які не взмозі включити жодна модель, то дуже важливо відібрати такі кон'юнктурні показники, які б відображали вплив на даний ринок найважливіших факторів стосовно не лише минулого і сучасного, але і майбутнього. Побудувавши модель, можна обдумувати альтернативні варіанти прогнозу й обирати оптимальні. Використання математичних моделей для прогнозування того чи іншого </w:t>
      </w:r>
      <w:r w:rsidRPr="00A86FCC">
        <w:rPr>
          <w:rFonts w:ascii="Times New Roman" w:hAnsi="Times New Roman" w:cs="Times New Roman"/>
          <w:sz w:val="28"/>
          <w:szCs w:val="28"/>
        </w:rPr>
        <w:lastRenderedPageBreak/>
        <w:t>кон'юнктурного показника, як правило, не виключає необхідності проведення додаткової експертизи.</w:t>
      </w:r>
    </w:p>
    <w:p w:rsidR="00A86FCC" w:rsidRPr="00A86FCC" w:rsidRDefault="00A86FCC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На заключному етапі прогнозування здійснюється інтерпретація й оцінка достовірності прогнозу, складеного на основі того чи іншого методу або їх поєднання. Чим більший термін прогнозування, тим менша достовірність прогнозу. Інтерпретація прогнозу полягає в оцінці тенденцій зміни кон'юнктури ринку на основі розрахункових показників.</w:t>
      </w:r>
    </w:p>
    <w:p w:rsidR="000812D4" w:rsidRPr="00A86FCC" w:rsidRDefault="00A86FCC" w:rsidP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FCC">
        <w:rPr>
          <w:rFonts w:ascii="Times New Roman" w:hAnsi="Times New Roman" w:cs="Times New Roman"/>
          <w:sz w:val="28"/>
          <w:szCs w:val="28"/>
        </w:rPr>
        <w:t>Таким чином, в результаті реалізації наведених вище методів здійснюється прогнозування стану ринку готельно-ресторанних послуг.</w:t>
      </w:r>
    </w:p>
    <w:p w:rsidR="00A86FCC" w:rsidRPr="00A86FCC" w:rsidRDefault="00A8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6FCC" w:rsidRPr="00A8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2C"/>
    <w:rsid w:val="000812D4"/>
    <w:rsid w:val="00344617"/>
    <w:rsid w:val="003F6254"/>
    <w:rsid w:val="003F7E84"/>
    <w:rsid w:val="00464557"/>
    <w:rsid w:val="00494410"/>
    <w:rsid w:val="00A86FCC"/>
    <w:rsid w:val="00C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EE3F"/>
  <w15:chartTrackingRefBased/>
  <w15:docId w15:val="{ED463747-8E14-47D6-825D-6F064079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1944</Words>
  <Characters>11082</Characters>
  <Application>Microsoft Office Word</Application>
  <DocSecurity>0</DocSecurity>
  <Lines>92</Lines>
  <Paragraphs>25</Paragraphs>
  <ScaleCrop>false</ScaleCrop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Таргоня Катерина Олександрівна</dc:creator>
  <cp:keywords/>
  <dc:description/>
  <cp:lastModifiedBy>Таргоня Катерина Олександрівна</cp:lastModifiedBy>
  <cp:revision>7</cp:revision>
  <dcterms:created xsi:type="dcterms:W3CDTF">2022-12-19T10:09:00Z</dcterms:created>
  <dcterms:modified xsi:type="dcterms:W3CDTF">2022-12-19T10:22:00Z</dcterms:modified>
</cp:coreProperties>
</file>