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94" w:rsidRDefault="009E2D94" w:rsidP="009E2D9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Самостійна робота</w:t>
      </w:r>
    </w:p>
    <w:p w:rsidR="009E2D94" w:rsidRDefault="009E2D94" w:rsidP="009E2D9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Завдання: «Розв’язок задач на тему</w:t>
      </w:r>
      <w:r w:rsidRPr="009E2D94">
        <w:rPr>
          <w:rFonts w:ascii="Times New Roman" w:hAnsi="Times New Roman" w:cs="Times New Roman"/>
          <w:b/>
          <w:lang w:val="uk-UA"/>
        </w:rPr>
        <w:t xml:space="preserve"> </w:t>
      </w:r>
      <w:r w:rsidRPr="009E2D94">
        <w:rPr>
          <w:rFonts w:ascii="Times New Roman" w:hAnsi="Times New Roman" w:cs="Times New Roman"/>
          <w:lang w:val="uk-UA"/>
        </w:rPr>
        <w:t>розтяг (стиск</w:t>
      </w:r>
      <w:r>
        <w:rPr>
          <w:rFonts w:ascii="Times New Roman" w:hAnsi="Times New Roman" w:cs="Times New Roman"/>
          <w:b/>
          <w:lang w:val="uk-UA"/>
        </w:rPr>
        <w:t>)»</w:t>
      </w:r>
    </w:p>
    <w:p w:rsidR="009E2D94" w:rsidRPr="009E2D94" w:rsidRDefault="009E2D94" w:rsidP="009E2D94">
      <w:pPr>
        <w:spacing w:after="120"/>
        <w:ind w:firstLine="284"/>
        <w:jc w:val="both"/>
        <w:rPr>
          <w:rFonts w:ascii="Times New Roman" w:hAnsi="Times New Roman" w:cs="Times New Roman"/>
          <w:lang w:val="uk-UA"/>
        </w:rPr>
      </w:pPr>
      <w:r w:rsidRPr="009E2D94">
        <w:rPr>
          <w:rFonts w:ascii="Times New Roman" w:hAnsi="Times New Roman" w:cs="Times New Roman"/>
          <w:lang w:val="uk-UA"/>
        </w:rPr>
        <w:t xml:space="preserve">При виконанні цієї роботи пропонується розв’язати </w:t>
      </w:r>
      <w:r>
        <w:rPr>
          <w:rFonts w:ascii="Times New Roman" w:hAnsi="Times New Roman" w:cs="Times New Roman"/>
          <w:lang w:val="uk-UA"/>
        </w:rPr>
        <w:t>три</w:t>
      </w:r>
      <w:r w:rsidRPr="009E2D94">
        <w:rPr>
          <w:rFonts w:ascii="Times New Roman" w:hAnsi="Times New Roman" w:cs="Times New Roman"/>
          <w:lang w:val="uk-UA"/>
        </w:rPr>
        <w:t xml:space="preserve"> задачі на вказан</w:t>
      </w:r>
      <w:r>
        <w:rPr>
          <w:rFonts w:ascii="Times New Roman" w:hAnsi="Times New Roman" w:cs="Times New Roman"/>
          <w:lang w:val="uk-UA"/>
        </w:rPr>
        <w:t>у</w:t>
      </w:r>
      <w:r w:rsidRPr="009E2D94">
        <w:rPr>
          <w:rFonts w:ascii="Times New Roman" w:hAnsi="Times New Roman" w:cs="Times New Roman"/>
          <w:lang w:val="uk-UA"/>
        </w:rPr>
        <w:t xml:space="preserve"> вище тем</w:t>
      </w:r>
      <w:r>
        <w:rPr>
          <w:rFonts w:ascii="Times New Roman" w:hAnsi="Times New Roman" w:cs="Times New Roman"/>
          <w:lang w:val="uk-UA"/>
        </w:rPr>
        <w:t>у</w:t>
      </w:r>
      <w:r w:rsidRPr="009E2D94">
        <w:rPr>
          <w:rFonts w:ascii="Times New Roman" w:hAnsi="Times New Roman" w:cs="Times New Roman"/>
          <w:lang w:val="uk-UA"/>
        </w:rPr>
        <w:t>.</w:t>
      </w:r>
    </w:p>
    <w:p w:rsidR="009E2D94" w:rsidRPr="009E2D94" w:rsidRDefault="009E2D94" w:rsidP="009E2D94">
      <w:pPr>
        <w:spacing w:after="120"/>
        <w:ind w:firstLine="284"/>
        <w:jc w:val="both"/>
        <w:rPr>
          <w:rFonts w:ascii="Times New Roman" w:hAnsi="Times New Roman" w:cs="Times New Roman"/>
          <w:i/>
          <w:lang w:val="uk-UA"/>
        </w:rPr>
      </w:pPr>
      <w:r w:rsidRPr="009E2D94">
        <w:rPr>
          <w:rFonts w:ascii="Times New Roman" w:hAnsi="Times New Roman" w:cs="Times New Roman"/>
          <w:lang w:val="uk-UA"/>
        </w:rPr>
        <w:t xml:space="preserve">Індивідуальний варіант роботи вибирати з </w:t>
      </w:r>
      <w:r w:rsidRPr="009E2D94">
        <w:rPr>
          <w:rFonts w:ascii="Times New Roman" w:hAnsi="Times New Roman" w:cs="Times New Roman"/>
          <w:i/>
          <w:lang w:val="uk-UA"/>
        </w:rPr>
        <w:t xml:space="preserve">таблиці </w:t>
      </w:r>
      <w:r w:rsidRPr="009E2D94">
        <w:rPr>
          <w:rFonts w:ascii="Times New Roman" w:hAnsi="Times New Roman" w:cs="Times New Roman"/>
          <w:lang w:val="uk-UA"/>
        </w:rPr>
        <w:t xml:space="preserve">за номером в списку журналу групи. </w:t>
      </w:r>
      <w:r w:rsidRPr="009E2D94">
        <w:rPr>
          <w:rFonts w:ascii="Times New Roman" w:hAnsi="Times New Roman" w:cs="Times New Roman"/>
          <w:i/>
          <w:lang w:val="uk-UA"/>
        </w:rPr>
        <w:t>Таблиця 1</w:t>
      </w:r>
    </w:p>
    <w:p w:rsidR="009E2D94" w:rsidRPr="009E2D94" w:rsidRDefault="009E2D94" w:rsidP="00FC3307">
      <w:pPr>
        <w:spacing w:after="120"/>
        <w:ind w:firstLine="284"/>
        <w:jc w:val="center"/>
        <w:rPr>
          <w:rFonts w:ascii="Times New Roman" w:hAnsi="Times New Roman" w:cs="Times New Roman"/>
          <w:i/>
          <w:lang w:val="uk-UA"/>
        </w:rPr>
      </w:pPr>
      <w:r w:rsidRPr="009E2D94">
        <w:rPr>
          <w:rFonts w:ascii="Times New Roman" w:hAnsi="Times New Roman" w:cs="Times New Roman"/>
          <w:i/>
          <w:lang w:val="uk-UA"/>
        </w:rPr>
        <w:t>Індивідуальні варіанти завдань контрольної роботи</w:t>
      </w:r>
    </w:p>
    <w:tbl>
      <w:tblPr>
        <w:tblW w:w="0" w:type="auto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3"/>
        <w:gridCol w:w="1358"/>
        <w:gridCol w:w="1419"/>
        <w:gridCol w:w="1383"/>
        <w:gridCol w:w="7"/>
      </w:tblGrid>
      <w:tr w:rsidR="00FC3307" w:rsidRPr="009E2D94" w:rsidTr="00FC3307">
        <w:trPr>
          <w:gridAfter w:val="1"/>
          <w:wAfter w:w="7" w:type="dxa"/>
          <w:trHeight w:val="288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Номер варіанту</w:t>
            </w:r>
          </w:p>
        </w:tc>
        <w:tc>
          <w:tcPr>
            <w:tcW w:w="4160" w:type="dxa"/>
            <w:gridSpan w:val="3"/>
            <w:shd w:val="clear" w:color="auto" w:fill="auto"/>
          </w:tcPr>
          <w:p w:rsidR="00FC3307" w:rsidRPr="00FC3307" w:rsidRDefault="00FC3307" w:rsidP="00FC330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Номер задачі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16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17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19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22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23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13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24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14</w:t>
            </w:r>
          </w:p>
        </w:tc>
      </w:tr>
      <w:tr w:rsidR="00FC3307" w:rsidRPr="009E2D94" w:rsidTr="00FC3307">
        <w:trPr>
          <w:trHeight w:val="252"/>
          <w:jc w:val="center"/>
        </w:trPr>
        <w:tc>
          <w:tcPr>
            <w:tcW w:w="1433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25</w:t>
            </w:r>
          </w:p>
        </w:tc>
        <w:tc>
          <w:tcPr>
            <w:tcW w:w="1358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419" w:type="dxa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390" w:type="dxa"/>
            <w:gridSpan w:val="2"/>
          </w:tcPr>
          <w:p w:rsidR="00FC3307" w:rsidRPr="009E2D94" w:rsidRDefault="00FC3307" w:rsidP="00FC3307">
            <w:pPr>
              <w:spacing w:after="0" w:line="240" w:lineRule="exact"/>
              <w:ind w:firstLine="284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9E2D9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15</w:t>
            </w:r>
          </w:p>
        </w:tc>
      </w:tr>
    </w:tbl>
    <w:p w:rsidR="009E2D94" w:rsidRPr="009E2D94" w:rsidRDefault="009E2D94" w:rsidP="009E2D94">
      <w:pPr>
        <w:spacing w:after="120"/>
        <w:ind w:firstLine="284"/>
        <w:jc w:val="both"/>
        <w:rPr>
          <w:rFonts w:ascii="Times New Roman" w:hAnsi="Times New Roman" w:cs="Times New Roman"/>
          <w:lang w:val="uk-UA"/>
        </w:rPr>
      </w:pPr>
    </w:p>
    <w:p w:rsidR="009E2D94" w:rsidRPr="009E2D94" w:rsidRDefault="009E2D94" w:rsidP="009E2D94">
      <w:pPr>
        <w:spacing w:after="120"/>
        <w:ind w:firstLine="284"/>
        <w:jc w:val="both"/>
        <w:rPr>
          <w:rFonts w:ascii="Times New Roman" w:hAnsi="Times New Roman" w:cs="Times New Roman"/>
          <w:lang w:val="uk-UA"/>
        </w:rPr>
      </w:pPr>
      <w:r w:rsidRPr="009E2D94">
        <w:rPr>
          <w:rFonts w:ascii="Times New Roman" w:hAnsi="Times New Roman" w:cs="Times New Roman"/>
          <w:lang w:val="uk-UA"/>
        </w:rPr>
        <w:t xml:space="preserve">Умова задачі вибирається з </w:t>
      </w:r>
      <w:r w:rsidRPr="009E2D94">
        <w:rPr>
          <w:rFonts w:ascii="Times New Roman" w:hAnsi="Times New Roman" w:cs="Times New Roman"/>
          <w:i/>
          <w:lang w:val="uk-UA"/>
        </w:rPr>
        <w:t>таблиці 2</w:t>
      </w:r>
      <w:r w:rsidRPr="009E2D94">
        <w:rPr>
          <w:rFonts w:ascii="Times New Roman" w:hAnsi="Times New Roman" w:cs="Times New Roman"/>
          <w:lang w:val="uk-UA"/>
        </w:rPr>
        <w:t xml:space="preserve">. </w:t>
      </w:r>
    </w:p>
    <w:p w:rsidR="009E2D94" w:rsidRPr="009E2D94" w:rsidRDefault="009E2D94" w:rsidP="009E2D94">
      <w:pPr>
        <w:spacing w:after="120"/>
        <w:ind w:firstLine="284"/>
        <w:jc w:val="both"/>
        <w:rPr>
          <w:rFonts w:ascii="Times New Roman" w:hAnsi="Times New Roman" w:cs="Times New Roman"/>
          <w:lang w:val="uk-UA"/>
        </w:rPr>
      </w:pPr>
      <w:r w:rsidRPr="009E2D94">
        <w:rPr>
          <w:rFonts w:ascii="Times New Roman" w:hAnsi="Times New Roman" w:cs="Times New Roman"/>
          <w:lang w:val="uk-UA"/>
        </w:rPr>
        <w:lastRenderedPageBreak/>
        <w:t xml:space="preserve">За правильний розв’язок </w:t>
      </w:r>
      <w:r w:rsidR="00FC3307">
        <w:rPr>
          <w:rFonts w:ascii="Times New Roman" w:hAnsi="Times New Roman" w:cs="Times New Roman"/>
          <w:lang w:val="uk-UA"/>
        </w:rPr>
        <w:t>однієї задачі</w:t>
      </w:r>
      <w:r w:rsidR="00FC3307" w:rsidRPr="009E2D94">
        <w:rPr>
          <w:rFonts w:ascii="Times New Roman" w:hAnsi="Times New Roman" w:cs="Times New Roman"/>
          <w:lang w:val="uk-UA"/>
        </w:rPr>
        <w:t xml:space="preserve"> </w:t>
      </w:r>
      <w:r w:rsidRPr="009E2D94">
        <w:rPr>
          <w:rFonts w:ascii="Times New Roman" w:hAnsi="Times New Roman" w:cs="Times New Roman"/>
          <w:lang w:val="uk-UA"/>
        </w:rPr>
        <w:t xml:space="preserve">нараховується </w:t>
      </w:r>
      <w:r w:rsidR="00FC3307">
        <w:rPr>
          <w:rFonts w:ascii="Times New Roman" w:hAnsi="Times New Roman" w:cs="Times New Roman"/>
          <w:b/>
          <w:lang w:val="uk-UA"/>
        </w:rPr>
        <w:t>33</w:t>
      </w:r>
      <w:r w:rsidRPr="009E2D94">
        <w:rPr>
          <w:rFonts w:ascii="Times New Roman" w:hAnsi="Times New Roman" w:cs="Times New Roman"/>
          <w:b/>
          <w:lang w:val="uk-UA"/>
        </w:rPr>
        <w:t xml:space="preserve"> бал</w:t>
      </w:r>
      <w:r w:rsidR="00FC3307">
        <w:rPr>
          <w:rFonts w:ascii="Times New Roman" w:hAnsi="Times New Roman" w:cs="Times New Roman"/>
          <w:b/>
          <w:lang w:val="uk-UA"/>
        </w:rPr>
        <w:t>и</w:t>
      </w:r>
      <w:r w:rsidRPr="009E2D94">
        <w:rPr>
          <w:rFonts w:ascii="Times New Roman" w:hAnsi="Times New Roman" w:cs="Times New Roman"/>
          <w:lang w:val="uk-UA"/>
        </w:rPr>
        <w:t>.</w:t>
      </w:r>
    </w:p>
    <w:p w:rsidR="009E2D94" w:rsidRPr="009E2D94" w:rsidRDefault="009E2D94" w:rsidP="009E2D94">
      <w:pPr>
        <w:spacing w:after="120"/>
        <w:ind w:firstLine="284"/>
        <w:jc w:val="both"/>
        <w:rPr>
          <w:rFonts w:ascii="Times New Roman" w:hAnsi="Times New Roman" w:cs="Times New Roman"/>
          <w:lang w:val="uk-UA"/>
        </w:rPr>
      </w:pPr>
      <w:r w:rsidRPr="009E2D94">
        <w:rPr>
          <w:rFonts w:ascii="Times New Roman" w:hAnsi="Times New Roman" w:cs="Times New Roman"/>
          <w:lang w:val="uk-UA"/>
        </w:rPr>
        <w:t>Термін виконання – кінець занят</w:t>
      </w:r>
      <w:r w:rsidR="00FC3307">
        <w:rPr>
          <w:rFonts w:ascii="Times New Roman" w:hAnsi="Times New Roman" w:cs="Times New Roman"/>
          <w:lang w:val="uk-UA"/>
        </w:rPr>
        <w:t>тя</w:t>
      </w:r>
      <w:r w:rsidRPr="009E2D94">
        <w:rPr>
          <w:rFonts w:ascii="Times New Roman" w:hAnsi="Times New Roman" w:cs="Times New Roman"/>
          <w:lang w:val="uk-UA"/>
        </w:rPr>
        <w:t xml:space="preserve"> (</w:t>
      </w:r>
      <w:r w:rsidR="00FC3307">
        <w:rPr>
          <w:rFonts w:ascii="Times New Roman" w:hAnsi="Times New Roman" w:cs="Times New Roman"/>
          <w:lang w:val="uk-UA"/>
        </w:rPr>
        <w:t>13</w:t>
      </w:r>
      <w:r w:rsidRPr="009E2D94">
        <w:rPr>
          <w:rFonts w:ascii="Times New Roman" w:hAnsi="Times New Roman" w:cs="Times New Roman"/>
          <w:lang w:val="uk-UA"/>
        </w:rPr>
        <w:t>:</w:t>
      </w:r>
      <w:r w:rsidR="00FC3307">
        <w:rPr>
          <w:rFonts w:ascii="Times New Roman" w:hAnsi="Times New Roman" w:cs="Times New Roman"/>
          <w:lang w:val="uk-UA"/>
        </w:rPr>
        <w:t>0</w:t>
      </w:r>
      <w:r w:rsidRPr="009E2D94">
        <w:rPr>
          <w:rFonts w:ascii="Times New Roman" w:hAnsi="Times New Roman" w:cs="Times New Roman"/>
          <w:lang w:val="uk-UA"/>
        </w:rPr>
        <w:t xml:space="preserve">0). Результати відправляти на </w:t>
      </w:r>
      <w:proofErr w:type="spellStart"/>
      <w:r w:rsidRPr="009E2D94">
        <w:rPr>
          <w:rFonts w:ascii="Times New Roman" w:hAnsi="Times New Roman" w:cs="Times New Roman"/>
          <w:lang w:val="uk-UA"/>
        </w:rPr>
        <w:t>ел</w:t>
      </w:r>
      <w:proofErr w:type="spellEnd"/>
      <w:r w:rsidRPr="009E2D94">
        <w:rPr>
          <w:rFonts w:ascii="Times New Roman" w:hAnsi="Times New Roman" w:cs="Times New Roman"/>
          <w:lang w:val="uk-UA"/>
        </w:rPr>
        <w:t>. пошту mykolamozharovskyi@gmail.com</w:t>
      </w:r>
    </w:p>
    <w:p w:rsidR="001C38A7" w:rsidRDefault="001C38A7" w:rsidP="001C38A7">
      <w:pPr>
        <w:spacing w:after="120"/>
        <w:jc w:val="center"/>
        <w:rPr>
          <w:rFonts w:ascii="Times New Roman" w:hAnsi="Times New Roman" w:cs="Times New Roman"/>
          <w:b/>
          <w:lang w:val="uk-UA"/>
        </w:rPr>
      </w:pPr>
    </w:p>
    <w:p w:rsidR="00B27675" w:rsidRDefault="00A14CB8" w:rsidP="00A14CB8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A14CB8">
        <w:rPr>
          <w:rFonts w:ascii="Times New Roman" w:hAnsi="Times New Roman" w:cs="Times New Roman"/>
          <w:b/>
          <w:lang w:val="uk-UA"/>
        </w:rPr>
        <w:t xml:space="preserve">Задачі для самостійного </w:t>
      </w:r>
      <w:r>
        <w:rPr>
          <w:rFonts w:ascii="Times New Roman" w:hAnsi="Times New Roman" w:cs="Times New Roman"/>
          <w:b/>
          <w:lang w:val="uk-UA"/>
        </w:rPr>
        <w:t>розв’язання на тему розтяг (стиск)</w:t>
      </w:r>
    </w:p>
    <w:p w:rsidR="00A14CB8" w:rsidRPr="00A14CB8" w:rsidRDefault="00A14CB8" w:rsidP="00A14CB8">
      <w:pPr>
        <w:widowControl w:val="0"/>
        <w:tabs>
          <w:tab w:val="left" w:pos="978"/>
        </w:tabs>
        <w:spacing w:before="120" w:after="87" w:line="214" w:lineRule="exact"/>
        <w:ind w:right="160" w:firstLine="567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</w:pPr>
      <w:r w:rsidRPr="00A14CB8"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0"/>
          <w:szCs w:val="20"/>
          <w:lang w:val="uk-UA"/>
        </w:rPr>
        <w:t xml:space="preserve">1.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Побудувати епюри поздовжніх сил і нормальних напружень, перевірити міцність сталевого стержня (рис. 2.24). Допустиме напруження [σ] = 200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spacing w:before="120" w:after="120" w:line="180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22AB835" wp14:editId="1BE9C676">
            <wp:simplePos x="920750" y="146050"/>
            <wp:positionH relativeFrom="margin">
              <wp:align>right</wp:align>
            </wp:positionH>
            <wp:positionV relativeFrom="margin">
              <wp:posOffset>1312545</wp:posOffset>
            </wp:positionV>
            <wp:extent cx="1136650" cy="150812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47" cy="151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Відповідь: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|σ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vertAlign w:val="subscript"/>
          <w:lang w:val="en-US" w:eastAsia="uk-UA" w:bidi="uk-UA"/>
        </w:rPr>
        <w:t>m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ах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| = 200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Міцність забезпечена.</w:t>
      </w:r>
    </w:p>
    <w:p w:rsidR="00A14CB8" w:rsidRPr="00A14CB8" w:rsidRDefault="00A14CB8" w:rsidP="00A14CB8">
      <w:pPr>
        <w:widowControl w:val="0"/>
        <w:tabs>
          <w:tab w:val="left" w:pos="1014"/>
        </w:tabs>
        <w:spacing w:after="83" w:line="209" w:lineRule="exact"/>
        <w:ind w:right="160" w:firstLine="60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0"/>
          <w:szCs w:val="20"/>
          <w:lang w:val="uk-UA"/>
        </w:rPr>
        <w:t>2</w:t>
      </w:r>
      <w:r w:rsidRPr="00A14CB8">
        <w:rPr>
          <w:rFonts w:ascii="Times New Roman" w:eastAsia="Calibri" w:hAnsi="Times New Roman" w:cs="Times New Roman"/>
          <w:b/>
          <w:bCs/>
          <w:caps/>
          <w:color w:val="000000"/>
          <w:spacing w:val="-1"/>
          <w:lang w:val="uk-UA"/>
        </w:rPr>
        <w:t xml:space="preserve">.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Перевірити міцність троса, що складається з 60 сталевих дротинок діаметром 1 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За його допомогою піднімають вантаж 10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Допустиме напруження [σ] = 220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spacing w:before="120" w:after="120" w:line="180" w:lineRule="exact"/>
        <w:ind w:firstLine="60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</w:pP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Відповідь: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|σ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vertAlign w:val="subscript"/>
          <w:lang w:val="en-US" w:eastAsia="uk-UA" w:bidi="uk-UA"/>
        </w:rPr>
        <w:t>m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ах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|  = 212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Міцність забезпечена.</w:t>
      </w:r>
    </w:p>
    <w:p w:rsidR="00A14CB8" w:rsidRPr="00A14CB8" w:rsidRDefault="00A14CB8" w:rsidP="00A14CB8">
      <w:pPr>
        <w:shd w:val="clear" w:color="auto" w:fill="FFFFFF"/>
        <w:spacing w:after="0" w:line="12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CB8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0"/>
          <w:szCs w:val="20"/>
          <w:lang w:eastAsia="ru-RU"/>
        </w:rPr>
        <w:t xml:space="preserve">3. </w:t>
      </w:r>
      <w:r w:rsidRPr="00A14CB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Визначити допустиму величину сили </w:t>
      </w:r>
      <w:r w:rsidRPr="00A14CB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val="en-US" w:eastAsia="uk-UA" w:bidi="uk-UA"/>
        </w:rPr>
        <w:t>F</w:t>
      </w:r>
      <w:r w:rsidRPr="00A14CB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з умови міцності сталевого елемента </w:t>
      </w:r>
      <w:r w:rsidRPr="00A14C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ВС</w:t>
      </w:r>
      <w:r w:rsidRPr="00A14CB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(рис. </w:t>
      </w:r>
      <w:r w:rsidRPr="00A14CB8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A14CB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A14CB8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25</w:t>
      </w:r>
      <w:r w:rsidRPr="00A14CB8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). Допустиме напруження [σ] = 160 </w:t>
      </w:r>
      <w:proofErr w:type="spellStart"/>
      <w:r w:rsidRPr="00A14C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eastAsia="ru-RU"/>
        </w:rPr>
      </w:pP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Відповідь: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uk-UA" w:bidi="uk-UA"/>
        </w:rPr>
        <w:t xml:space="preserve"> </w:t>
      </w:r>
      <w:r w:rsidRPr="00A14CB8">
        <w:rPr>
          <w:rFonts w:ascii="Times New Roman" w:eastAsia="Calibri" w:hAnsi="Times New Roman" w:cs="Times New Roman"/>
          <w:iCs/>
          <w:color w:val="000000"/>
          <w:sz w:val="20"/>
          <w:szCs w:val="20"/>
          <w:shd w:val="clear" w:color="auto" w:fill="FFFFFF"/>
          <w:lang w:eastAsia="uk-UA" w:bidi="uk-UA"/>
        </w:rPr>
        <w:t>87,06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uk-UA" w:bidi="uk-UA"/>
        </w:rPr>
        <w:t xml:space="preserve">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kH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eastAsia="uk-UA" w:bidi="uk-UA"/>
        </w:rPr>
        <w:t>.</w:t>
      </w:r>
    </w:p>
    <w:p w:rsidR="00A14CB8" w:rsidRPr="00A14CB8" w:rsidRDefault="000A6A25" w:rsidP="00A14CB8">
      <w:pPr>
        <w:widowControl w:val="0"/>
        <w:tabs>
          <w:tab w:val="left" w:pos="4617"/>
        </w:tabs>
        <w:spacing w:after="0" w:line="218" w:lineRule="exact"/>
        <w:ind w:right="160"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noProof/>
          <w:sz w:val="17"/>
          <w:szCs w:val="17"/>
          <w:lang w:eastAsia="ru-RU"/>
        </w:rPr>
        <w:drawing>
          <wp:inline distT="0" distB="0" distL="0" distR="0">
            <wp:extent cx="971550" cy="14986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B8" w:rsidRPr="00A14CB8"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0"/>
          <w:szCs w:val="20"/>
        </w:rPr>
        <w:t>4.</w:t>
      </w:r>
      <w:r w:rsidR="00A14CB8" w:rsidRPr="00A14CB8">
        <w:rPr>
          <w:rFonts w:ascii="Times New Roman" w:eastAsia="Calibri" w:hAnsi="Times New Roman" w:cs="Times New Roman"/>
          <w:bCs/>
          <w:caps/>
          <w:color w:val="000000"/>
          <w:spacing w:val="-1"/>
          <w:sz w:val="20"/>
          <w:szCs w:val="20"/>
        </w:rPr>
        <w:t xml:space="preserve"> </w:t>
      </w:r>
      <w:r w:rsidR="00A14CB8"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Мідна трубка розтягується</w:t>
      </w:r>
      <w:r w:rsidR="00A14CB8"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="00A14CB8"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осьовими силами, прикладеними в торцевих перерізах. Визначити допустиму величину сили, якщо зовнішній і внутрішній діаметри перерізу відповідно дорівнюють 10 і 8 </w:t>
      </w:r>
      <w:r w:rsidR="00A14CB8"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мм.</w:t>
      </w:r>
      <w:r w:rsidR="00A14CB8"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Допустиме напруження [σ] = 100 </w:t>
      </w:r>
      <w:proofErr w:type="spellStart"/>
      <w:r w:rsidR="00A14CB8"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="00A14CB8"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25A8F" w:rsidP="00A14CB8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bCs/>
          <w:i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 wp14:anchorId="3A972C94" wp14:editId="5495F584">
            <wp:simplePos x="0" y="0"/>
            <wp:positionH relativeFrom="margin">
              <wp:posOffset>3505835</wp:posOffset>
            </wp:positionH>
            <wp:positionV relativeFrom="margin">
              <wp:posOffset>3256915</wp:posOffset>
            </wp:positionV>
            <wp:extent cx="971550" cy="14986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4CB8"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Відповідь:</w:t>
      </w:r>
      <w:r w:rsidR="00A14CB8" w:rsidRPr="00A14CB8">
        <w:rPr>
          <w:rFonts w:ascii="Times New Roman" w:eastAsia="Calibri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2,83 </w:t>
      </w:r>
      <w:proofErr w:type="spellStart"/>
      <w:r w:rsidR="00A14CB8"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kH</w:t>
      </w:r>
      <w:proofErr w:type="spellEnd"/>
      <w:r w:rsidR="00A14CB8"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tabs>
          <w:tab w:val="left" w:pos="810"/>
        </w:tabs>
        <w:spacing w:after="0" w:line="209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0"/>
          <w:szCs w:val="20"/>
          <w:lang w:val="uk-UA"/>
        </w:rPr>
        <w:t>5.</w:t>
      </w:r>
      <w:r w:rsidRPr="00A14CB8">
        <w:rPr>
          <w:rFonts w:ascii="Times New Roman" w:eastAsia="Calibri" w:hAnsi="Times New Roman" w:cs="Times New Roman"/>
          <w:b/>
          <w:bCs/>
          <w:caps/>
          <w:color w:val="000000"/>
          <w:spacing w:val="-1"/>
          <w:sz w:val="20"/>
          <w:szCs w:val="20"/>
        </w:rPr>
        <w:t xml:space="preserve">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Чавунна підставка (рис.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2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26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) сприймає осьові сили </w:t>
      </w:r>
      <w:r w:rsidRPr="00A14CB8"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en-US" w:eastAsia="uk-UA" w:bidi="uk-UA"/>
        </w:rPr>
        <w:t>F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. Визначити допустиму величину сили, якщо [σ] = 200 </w:t>
      </w:r>
      <w:r w:rsidRPr="00A14CB8">
        <w:rPr>
          <w:rFonts w:ascii="Times New Roman" w:eastAsia="Segoe UI" w:hAnsi="Times New Roman" w:cs="Times New Roman"/>
          <w:i/>
          <w:iCs/>
          <w:color w:val="000000"/>
          <w:spacing w:val="10"/>
          <w:sz w:val="20"/>
          <w:szCs w:val="20"/>
          <w:shd w:val="clear" w:color="auto" w:fill="FFFFFF"/>
          <w:lang w:eastAsia="ru-RU" w:bidi="ru-RU"/>
        </w:rPr>
        <w:t>МП</w:t>
      </w:r>
      <w:r w:rsidRPr="00A14CB8">
        <w:rPr>
          <w:rFonts w:ascii="Times New Roman" w:eastAsia="Segoe UI" w:hAnsi="Times New Roman" w:cs="Times New Roman"/>
          <w:i/>
          <w:iCs/>
          <w:color w:val="000000"/>
          <w:spacing w:val="10"/>
          <w:sz w:val="20"/>
          <w:szCs w:val="20"/>
          <w:shd w:val="clear" w:color="auto" w:fill="FFFFFF"/>
          <w:lang w:val="uk-UA" w:eastAsia="uk-UA" w:bidi="uk-UA"/>
        </w:rPr>
        <w:t>а</w:t>
      </w:r>
      <w:r w:rsidRPr="00A14CB8">
        <w:rPr>
          <w:rFonts w:ascii="Segoe UI" w:eastAsia="Segoe UI" w:hAnsi="Segoe UI" w:cs="Segoe UI"/>
          <w:i/>
          <w:iCs/>
          <w:color w:val="000000"/>
          <w:spacing w:val="1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spacing w:before="120" w:after="120" w:line="240" w:lineRule="atLeast"/>
        <w:ind w:firstLine="567"/>
        <w:jc w:val="both"/>
        <w:rPr>
          <w:rFonts w:ascii="Times New Roman" w:eastAsia="Calibri" w:hAnsi="Times New Roman" w:cs="Times New Roman"/>
          <w:bCs/>
          <w:i/>
          <w:color w:val="000000"/>
          <w:sz w:val="18"/>
          <w:szCs w:val="18"/>
          <w:lang w:eastAsia="uk-UA" w:bidi="uk-UA"/>
        </w:rPr>
      </w:pPr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Відповідь:</w:t>
      </w:r>
      <w:r w:rsidRPr="00A14CB8">
        <w:rPr>
          <w:rFonts w:ascii="Times New Roman" w:eastAsia="Calibri" w:hAnsi="Times New Roman" w:cs="Times New Roman"/>
          <w:bCs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384,8 </w:t>
      </w:r>
      <w:proofErr w:type="spellStart"/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кН</w:t>
      </w:r>
      <w:proofErr w:type="spellEnd"/>
      <w:r w:rsidRPr="00A14CB8">
        <w:rPr>
          <w:rFonts w:ascii="Times New Roman" w:eastAsia="Calibri" w:hAnsi="Times New Roman" w:cs="Times New Roman"/>
          <w:bCs/>
          <w:i/>
          <w:color w:val="000000"/>
          <w:sz w:val="18"/>
          <w:szCs w:val="18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tabs>
          <w:tab w:val="left" w:pos="822"/>
        </w:tabs>
        <w:spacing w:after="0" w:line="209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uk-UA" w:bidi="uk-UA"/>
        </w:rPr>
        <w:t>6.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З умови міцності визначити допустиму величину стискувальної сили для дерев'яного стояка квадратного перерізу. Сторона квадрата 12 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см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, допустиме напруження [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σ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] = 10 </w:t>
      </w:r>
      <w:proofErr w:type="spellStart"/>
      <w:r w:rsidRPr="00A14CB8">
        <w:rPr>
          <w:rFonts w:ascii="Segoe UI" w:eastAsia="Segoe UI" w:hAnsi="Segoe UI" w:cs="Segoe UI"/>
          <w:i/>
          <w:iCs/>
          <w:color w:val="000000"/>
          <w:spacing w:val="1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Segoe UI" w:eastAsia="Segoe UI" w:hAnsi="Segoe UI" w:cs="Segoe UI"/>
          <w:i/>
          <w:iCs/>
          <w:color w:val="000000"/>
          <w:spacing w:val="1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spacing w:before="120" w:after="120" w:line="240" w:lineRule="atLeast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Відповідь:</w:t>
      </w:r>
      <w:r w:rsidRPr="00A14CB8">
        <w:rPr>
          <w:rFonts w:ascii="Times New Roman" w:eastAsia="Calibri" w:hAnsi="Times New Roman" w:cs="Times New Roman"/>
          <w:bCs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144 </w:t>
      </w:r>
      <w:proofErr w:type="spellStart"/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кН</w:t>
      </w:r>
      <w:proofErr w:type="spellEnd"/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spacing w:after="0" w:line="209" w:lineRule="exac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b/>
          <w:color w:val="000000"/>
          <w:sz w:val="20"/>
          <w:szCs w:val="20"/>
          <w:lang w:val="uk-UA" w:eastAsia="uk-UA" w:bidi="uk-UA"/>
        </w:rPr>
        <w:t>7.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 xml:space="preserve">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До двох стержнів однакового поперечного перерізу 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А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= 5 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см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  <w:lang w:val="uk-UA" w:eastAsia="uk-UA" w:bidi="uk-UA"/>
        </w:rPr>
        <w:t>2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підвішен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ий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вантаж 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Р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(рис.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2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27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). Визначити допустиму величину вантажу, якщо допустиме напруження для матеріалу стержнів [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σ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] = 100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spacing w:before="120" w:after="120" w:line="240" w:lineRule="atLeast"/>
        <w:ind w:firstLine="567"/>
        <w:jc w:val="both"/>
        <w:rPr>
          <w:rFonts w:ascii="Times New Roman" w:eastAsia="Calibri" w:hAnsi="Times New Roman" w:cs="Times New Roman"/>
          <w:bCs/>
          <w:i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Відповідь:</w:t>
      </w:r>
      <w:r w:rsidRPr="00A14CB8">
        <w:rPr>
          <w:rFonts w:ascii="Times New Roman" w:eastAsia="Calibri" w:hAnsi="Times New Roman" w:cs="Times New Roman"/>
          <w:bCs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86,6 </w:t>
      </w:r>
      <w:proofErr w:type="spellStart"/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кН</w:t>
      </w:r>
      <w:proofErr w:type="spellEnd"/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.</w:t>
      </w:r>
    </w:p>
    <w:p w:rsidR="00A14CB8" w:rsidRPr="00A14CB8" w:rsidRDefault="00A14CB8" w:rsidP="00A14CB8">
      <w:pPr>
        <w:pStyle w:val="a3"/>
        <w:widowControl w:val="0"/>
        <w:numPr>
          <w:ilvl w:val="0"/>
          <w:numId w:val="2"/>
        </w:numPr>
        <w:spacing w:after="0" w:line="209" w:lineRule="exact"/>
        <w:ind w:left="0" w:firstLine="567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Для стержня, розрахункова схема якого показана на рис.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2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28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, 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lastRenderedPageBreak/>
        <w:t xml:space="preserve">потрібно побудувати епюри поздовжніх сил та нормальних напружень і </w:t>
      </w:r>
      <w:proofErr w:type="gramStart"/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>п</w:t>
      </w:r>
      <w:proofErr w:type="gramEnd"/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ідібрати площу перерізу </w:t>
      </w:r>
      <w:r w:rsidRPr="00A14CB8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А</w:t>
      </w:r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Допустиме напруження [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eastAsia="uk-UA" w:bidi="uk-UA"/>
        </w:rPr>
        <w:t>σ</w:t>
      </w:r>
      <w:r w:rsidRPr="00A14CB8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] = 160 </w:t>
      </w:r>
      <w:proofErr w:type="spellStart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A14CB8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A14CB8" w:rsidRPr="00A14CB8" w:rsidRDefault="00A14CB8" w:rsidP="00A14CB8">
      <w:pPr>
        <w:widowControl w:val="0"/>
        <w:spacing w:before="120" w:after="120" w:line="240" w:lineRule="atLeast"/>
        <w:ind w:firstLine="567"/>
        <w:jc w:val="both"/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eastAsia="uk-UA" w:bidi="uk-UA"/>
        </w:rPr>
      </w:pPr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Відповідь:</w:t>
      </w:r>
      <w:r w:rsidRPr="00A14CB8">
        <w:rPr>
          <w:rFonts w:ascii="Times New Roman" w:eastAsia="Calibri" w:hAnsi="Times New Roman" w:cs="Times New Roman"/>
          <w:bCs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1,25 </w:t>
      </w:r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см</w:t>
      </w:r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vertAlign w:val="superscript"/>
          <w:lang w:val="uk-UA" w:eastAsia="uk-UA" w:bidi="uk-UA"/>
        </w:rPr>
        <w:t>2</w:t>
      </w:r>
      <w:r w:rsidRPr="00A14CB8">
        <w:rPr>
          <w:rFonts w:ascii="Times New Roman" w:eastAsia="Calibri" w:hAnsi="Times New Roman" w:cs="Times New Roman"/>
          <w:bCs/>
          <w:i/>
          <w:color w:val="000000"/>
          <w:sz w:val="20"/>
          <w:szCs w:val="20"/>
          <w:lang w:val="uk-UA" w:eastAsia="uk-UA" w:bidi="uk-UA"/>
        </w:rPr>
        <w:t>.</w:t>
      </w:r>
    </w:p>
    <w:tbl>
      <w:tblPr>
        <w:tblW w:w="0" w:type="auto"/>
        <w:tblInd w:w="117" w:type="dxa"/>
        <w:tblLook w:val="0000" w:firstRow="0" w:lastRow="0" w:firstColumn="0" w:lastColumn="0" w:noHBand="0" w:noVBand="0"/>
      </w:tblPr>
      <w:tblGrid>
        <w:gridCol w:w="2400"/>
        <w:gridCol w:w="2240"/>
        <w:gridCol w:w="2360"/>
      </w:tblGrid>
      <w:tr w:rsidR="00A14CB8" w:rsidRPr="00A14CB8" w:rsidTr="00EB2A78">
        <w:trPr>
          <w:trHeight w:val="330"/>
        </w:trPr>
        <w:tc>
          <w:tcPr>
            <w:tcW w:w="2400" w:type="dxa"/>
            <w:vAlign w:val="bottom"/>
          </w:tcPr>
          <w:p w:rsidR="00A14CB8" w:rsidRPr="00A14CB8" w:rsidRDefault="00A14CB8" w:rsidP="00A14CB8">
            <w:pPr>
              <w:widowControl w:val="0"/>
              <w:shd w:val="clear" w:color="auto" w:fill="FFFFFF"/>
              <w:spacing w:after="0" w:line="240" w:lineRule="atLeast"/>
              <w:ind w:left="-117" w:firstLine="34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14CB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object w:dxaOrig="2445" w:dyaOrig="27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5pt;height:117.5pt" o:ole="">
                  <v:imagedata r:id="rId8" o:title=""/>
                </v:shape>
                <o:OLEObject Type="Embed" ProgID="PBrush" ShapeID="_x0000_i1025" DrawAspect="Content" ObjectID="_1732509700" r:id="rId9"/>
              </w:object>
            </w:r>
          </w:p>
          <w:p w:rsidR="00A14CB8" w:rsidRPr="00A14CB8" w:rsidRDefault="00A14CB8" w:rsidP="00A14CB8">
            <w:pPr>
              <w:widowControl w:val="0"/>
              <w:shd w:val="clear" w:color="auto" w:fill="FFFFFF"/>
              <w:spacing w:after="0" w:line="240" w:lineRule="atLeast"/>
              <w:ind w:left="-117" w:firstLine="34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uk-UA"/>
              </w:rPr>
            </w:pPr>
            <w:r w:rsidRPr="00A14CB8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Рис. 2.27</w:t>
            </w:r>
          </w:p>
        </w:tc>
        <w:tc>
          <w:tcPr>
            <w:tcW w:w="2240" w:type="dxa"/>
            <w:vAlign w:val="bottom"/>
          </w:tcPr>
          <w:p w:rsidR="00A14CB8" w:rsidRPr="00A14CB8" w:rsidRDefault="00A14CB8" w:rsidP="00A14CB8">
            <w:pPr>
              <w:widowControl w:val="0"/>
              <w:shd w:val="clear" w:color="auto" w:fill="FFFFFF"/>
              <w:spacing w:after="0" w:line="240" w:lineRule="atLeast"/>
              <w:ind w:left="-9" w:firstLine="9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A14CB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object w:dxaOrig="1875" w:dyaOrig="2580">
                <v:shape id="_x0000_i1026" type="#_x0000_t75" style="width:86.5pt;height:118pt" o:ole="">
                  <v:imagedata r:id="rId10" o:title=""/>
                </v:shape>
                <o:OLEObject Type="Embed" ProgID="PBrush" ShapeID="_x0000_i1026" DrawAspect="Content" ObjectID="_1732509701" r:id="rId11"/>
              </w:object>
            </w:r>
          </w:p>
          <w:p w:rsidR="00A14CB8" w:rsidRPr="00A14CB8" w:rsidRDefault="00A14CB8" w:rsidP="00A14CB8">
            <w:pPr>
              <w:widowControl w:val="0"/>
              <w:shd w:val="clear" w:color="auto" w:fill="FFFFFF"/>
              <w:spacing w:after="0" w:line="240" w:lineRule="atLeast"/>
              <w:ind w:left="-9" w:firstLine="9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CB8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Рис. 2.28</w:t>
            </w:r>
          </w:p>
        </w:tc>
        <w:tc>
          <w:tcPr>
            <w:tcW w:w="2360" w:type="dxa"/>
            <w:vAlign w:val="bottom"/>
          </w:tcPr>
          <w:p w:rsidR="00A14CB8" w:rsidRPr="00A14CB8" w:rsidRDefault="00A14CB8" w:rsidP="00A14CB8">
            <w:pPr>
              <w:widowControl w:val="0"/>
              <w:shd w:val="clear" w:color="auto" w:fill="FFFFFF"/>
              <w:spacing w:after="0" w:line="240" w:lineRule="atLeast"/>
              <w:ind w:left="-9" w:firstLine="9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  <w:lang w:val="uk-UA"/>
              </w:rPr>
            </w:pPr>
            <w:r w:rsidRPr="00A14CB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object w:dxaOrig="1470" w:dyaOrig="2625">
                <v:shape id="_x0000_i1027" type="#_x0000_t75" style="width:66pt;height:117.5pt" o:ole="">
                  <v:imagedata r:id="rId12" o:title=""/>
                </v:shape>
                <o:OLEObject Type="Embed" ProgID="PBrush" ShapeID="_x0000_i1027" DrawAspect="Content" ObjectID="_1732509702" r:id="rId13"/>
              </w:object>
            </w:r>
          </w:p>
          <w:p w:rsidR="00A14CB8" w:rsidRPr="00A14CB8" w:rsidRDefault="00A14CB8" w:rsidP="00A14CB8">
            <w:pPr>
              <w:widowControl w:val="0"/>
              <w:shd w:val="clear" w:color="auto" w:fill="FFFFFF"/>
              <w:spacing w:after="0" w:line="240" w:lineRule="atLeast"/>
              <w:ind w:left="-9" w:firstLine="9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14CB8">
              <w:rPr>
                <w:rFonts w:ascii="Times New Roman" w:eastAsia="Calibri" w:hAnsi="Times New Roman" w:cs="Times New Roman"/>
                <w:bCs/>
                <w:sz w:val="20"/>
                <w:szCs w:val="18"/>
                <w:lang w:val="uk-UA"/>
              </w:rPr>
              <w:t>Рис. 2.29</w:t>
            </w:r>
          </w:p>
        </w:tc>
      </w:tr>
    </w:tbl>
    <w:p w:rsidR="00A14CB8" w:rsidRDefault="00A14CB8" w:rsidP="00A14CB8">
      <w:pPr>
        <w:jc w:val="center"/>
        <w:rPr>
          <w:rFonts w:ascii="Times New Roman" w:hAnsi="Times New Roman" w:cs="Times New Roman"/>
          <w:b/>
          <w:lang w:val="uk-UA"/>
        </w:rPr>
      </w:pPr>
    </w:p>
    <w:p w:rsidR="0063777C" w:rsidRPr="0063777C" w:rsidRDefault="0063777C" w:rsidP="0063777C">
      <w:pPr>
        <w:pStyle w:val="a3"/>
        <w:widowControl w:val="0"/>
        <w:numPr>
          <w:ilvl w:val="0"/>
          <w:numId w:val="2"/>
        </w:numPr>
        <w:tabs>
          <w:tab w:val="left" w:pos="0"/>
        </w:tabs>
        <w:spacing w:before="120" w:after="0" w:line="209" w:lineRule="exact"/>
        <w:ind w:left="0" w:firstLine="284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63777C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Показаний на рис. 2.29 сталевий стержень має в нижній частині суцільний переріз діаметром </w:t>
      </w:r>
      <w:r w:rsidRPr="0063777C">
        <w:rPr>
          <w:rFonts w:ascii="Times New Roman" w:eastAsia="Calibri" w:hAnsi="Times New Roman" w:cs="Times New Roman"/>
          <w:color w:val="000000"/>
          <w:sz w:val="20"/>
          <w:szCs w:val="20"/>
          <w:lang w:val="en-US" w:eastAsia="uk-UA" w:bidi="uk-UA"/>
        </w:rPr>
        <w:t>D</w:t>
      </w:r>
      <w:r w:rsidRPr="0063777C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), а у верхній — кільцевий переріз з внутрішнім діаметром </w:t>
      </w:r>
      <w:r w:rsidRPr="0063777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d</w:t>
      </w:r>
      <w:r w:rsidRPr="0063777C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= 20 </w:t>
      </w:r>
      <w:r w:rsidRPr="0063777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мм.</w:t>
      </w:r>
      <w:r w:rsidRPr="0063777C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 Визначити діаметр </w:t>
      </w:r>
      <w:r w:rsidRPr="0063777C">
        <w:rPr>
          <w:rFonts w:ascii="Times New Roman" w:eastAsia="Calibri" w:hAnsi="Times New Roman" w:cs="Times New Roman"/>
          <w:color w:val="000000"/>
          <w:sz w:val="20"/>
          <w:szCs w:val="20"/>
          <w:lang w:val="en-US" w:eastAsia="uk-UA" w:bidi="uk-UA"/>
        </w:rPr>
        <w:t>D</w:t>
      </w:r>
      <w:r w:rsidRPr="0063777C">
        <w:rPr>
          <w:rFonts w:ascii="Times New Roman" w:eastAsia="Calibri" w:hAnsi="Times New Roman" w:cs="Times New Roman"/>
          <w:color w:val="000000"/>
          <w:sz w:val="20"/>
          <w:szCs w:val="20"/>
          <w:lang w:val="uk-UA" w:eastAsia="uk-UA" w:bidi="uk-UA"/>
        </w:rPr>
        <w:t xml:space="preserve">), якщо [σ] = 160 </w:t>
      </w:r>
      <w:proofErr w:type="spellStart"/>
      <w:r w:rsidRPr="0063777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63777C" w:rsidRPr="0063777C" w:rsidRDefault="0063777C" w:rsidP="0063777C">
      <w:pPr>
        <w:widowControl w:val="0"/>
        <w:spacing w:before="120" w:after="120" w:line="240" w:lineRule="atLeast"/>
        <w:ind w:firstLine="567"/>
        <w:jc w:val="both"/>
        <w:rPr>
          <w:rFonts w:ascii="Times New Roman" w:eastAsia="Calibri" w:hAnsi="Times New Roman" w:cs="Times New Roman"/>
          <w:bCs/>
          <w:i/>
          <w:sz w:val="18"/>
          <w:szCs w:val="18"/>
          <w:lang w:val="uk-UA"/>
        </w:rPr>
      </w:pPr>
      <w:r w:rsidRPr="0063777C">
        <w:rPr>
          <w:rFonts w:ascii="Times New Roman" w:eastAsia="Calibri" w:hAnsi="Times New Roman" w:cs="Times New Roman"/>
          <w:bCs/>
          <w:i/>
          <w:color w:val="000000"/>
          <w:sz w:val="18"/>
          <w:szCs w:val="18"/>
          <w:lang w:val="uk-UA" w:eastAsia="uk-UA" w:bidi="uk-UA"/>
        </w:rPr>
        <w:t>Відповідь:</w:t>
      </w:r>
      <w:r w:rsidRPr="0063777C">
        <w:rPr>
          <w:rFonts w:ascii="Times New Roman" w:eastAsia="Calibri" w:hAnsi="Times New Roman" w:cs="Times New Roman"/>
          <w:bCs/>
          <w:iCs/>
          <w:color w:val="000000"/>
          <w:sz w:val="18"/>
          <w:szCs w:val="18"/>
          <w:shd w:val="clear" w:color="auto" w:fill="FFFFFF"/>
          <w:lang w:val="uk-UA" w:eastAsia="uk-UA" w:bidi="uk-UA"/>
        </w:rPr>
        <w:t xml:space="preserve"> 25,3 </w:t>
      </w:r>
      <w:r w:rsidRPr="0063777C">
        <w:rPr>
          <w:rFonts w:ascii="Times New Roman" w:eastAsia="Calibri" w:hAnsi="Times New Roman" w:cs="Times New Roman"/>
          <w:bCs/>
          <w:i/>
          <w:color w:val="000000"/>
          <w:sz w:val="18"/>
          <w:szCs w:val="18"/>
          <w:lang w:val="uk-UA" w:eastAsia="uk-UA" w:bidi="uk-UA"/>
        </w:rPr>
        <w:t>мм.</w:t>
      </w:r>
    </w:p>
    <w:p w:rsidR="0063777C" w:rsidRPr="0063777C" w:rsidRDefault="0063777C" w:rsidP="0063777C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val="uk-UA" w:eastAsia="ru-RU"/>
        </w:rPr>
      </w:pP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Підібрати з умов міцності квадратні поперечні перерізи частин колони, показаної на рис. 2.30, якщо </w:t>
      </w: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F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1000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а допустимі напруження на стиск для сталі [σ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]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140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чавуну [σ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]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ч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100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граніту [σ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]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г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4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бутової кладки [σ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]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б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= 1,5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proofErr w:type="spellStart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грунту</w:t>
      </w:r>
      <w:proofErr w:type="spellEnd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(піску) [σ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]</w:t>
      </w:r>
      <w:proofErr w:type="spellStart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uk-UA" w:bidi="uk-UA"/>
        </w:rPr>
        <w:t>гр</w:t>
      </w:r>
      <w:proofErr w:type="spellEnd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0,5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Власну вагу не враховувати.</w:t>
      </w:r>
    </w:p>
    <w:p w:rsidR="0063777C" w:rsidRPr="0063777C" w:rsidRDefault="0063777C" w:rsidP="0063777C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val="uk-UA" w:eastAsia="ru-RU"/>
        </w:rPr>
      </w:pP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63777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Розміри перерізів: сталі 10×10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см,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чавуну 50×50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см,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граніту 82×82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см,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бутового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фундаменту 142×142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см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shd w:val="clear" w:color="auto" w:fill="FFFFFF"/>
          <w:lang w:val="uk-UA" w:eastAsia="uk-UA" w:bidi="uk-UA"/>
        </w:rPr>
        <w:t>.</w:t>
      </w:r>
    </w:p>
    <w:p w:rsidR="0063777C" w:rsidRPr="0063777C" w:rsidRDefault="0063777C" w:rsidP="0063777C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eastAsia="ru-RU"/>
        </w:rPr>
      </w:pP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Підібрати з умов міцності квадратні поперечні перерізи ступінчастого бетонного стовпа (рис.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1). Навантаження на стовп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en-US" w:eastAsia="uk-UA" w:bidi="uk-UA"/>
        </w:rPr>
        <w:t>F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300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Допустиме напруження для бетону прийняти [σ] = 2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Об'ємна вага бетону 25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/м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uk-UA" w:eastAsia="uk-UA" w:bidi="uk-UA"/>
        </w:rPr>
        <w:t>3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 Побудувати епюри поздовжніх сил і нормальних напружень.</w:t>
      </w:r>
    </w:p>
    <w:p w:rsidR="0063777C" w:rsidRPr="0063777C" w:rsidRDefault="0063777C" w:rsidP="0063777C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</w:pP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 w:eastAsia="uk-UA" w:bidi="uk-UA"/>
        </w:rPr>
        <w:t>Відповідь</w:t>
      </w:r>
      <w:r w:rsidRPr="0063777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 xml:space="preserve">: </w:t>
      </w:r>
      <w:r w:rsidRPr="0063777C">
        <w:rPr>
          <w:rFonts w:ascii="Times New Roman" w:eastAsia="Times New Roman" w:hAnsi="Times New Roman" w:cs="Times New Roman"/>
          <w:i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а</w:t>
      </w:r>
      <w:r w:rsidRPr="0063777C">
        <w:rPr>
          <w:rFonts w:ascii="Times New Roman" w:eastAsia="Times New Roman" w:hAnsi="Times New Roman" w:cs="Times New Roman"/>
          <w:i/>
          <w:color w:val="000000"/>
          <w:spacing w:val="20"/>
          <w:sz w:val="20"/>
          <w:szCs w:val="20"/>
          <w:shd w:val="clear" w:color="auto" w:fill="FFFFFF"/>
          <w:vertAlign w:val="subscript"/>
          <w:lang w:eastAsia="uk-UA" w:bidi="uk-UA"/>
        </w:rPr>
        <w:t>1</w:t>
      </w:r>
      <w:r w:rsidRPr="0063777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 xml:space="preserve"> =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40 </w:t>
      </w:r>
      <w:r w:rsidRPr="0063777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 xml:space="preserve">см, </w:t>
      </w:r>
      <w:r w:rsidRPr="0063777C">
        <w:rPr>
          <w:rFonts w:ascii="Times New Roman" w:eastAsia="Times New Roman" w:hAnsi="Times New Roman" w:cs="Times New Roman"/>
          <w:i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а</w:t>
      </w:r>
      <w:r w:rsidRPr="0063777C">
        <w:rPr>
          <w:rFonts w:ascii="Times New Roman" w:eastAsia="Times New Roman" w:hAnsi="Times New Roman" w:cs="Times New Roman"/>
          <w:i/>
          <w:color w:val="000000"/>
          <w:spacing w:val="20"/>
          <w:sz w:val="20"/>
          <w:szCs w:val="20"/>
          <w:shd w:val="clear" w:color="auto" w:fill="FFFFFF"/>
          <w:vertAlign w:val="subscript"/>
          <w:lang w:val="uk-UA" w:eastAsia="uk-UA" w:bidi="uk-UA"/>
        </w:rPr>
        <w:t>2</w:t>
      </w:r>
      <w:r w:rsidRPr="0063777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 xml:space="preserve"> =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41,3 </w:t>
      </w:r>
      <w:r w:rsidRPr="0063777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см,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а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bscript"/>
          <w:lang w:val="uk-UA" w:eastAsia="uk-UA" w:bidi="uk-UA"/>
        </w:rPr>
        <w:t>3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= 42,7 </w:t>
      </w:r>
      <w:r w:rsidRPr="0063777C"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см</w:t>
      </w:r>
    </w:p>
    <w:tbl>
      <w:tblPr>
        <w:tblW w:w="0" w:type="auto"/>
        <w:tblInd w:w="97" w:type="dxa"/>
        <w:tblLook w:val="0000" w:firstRow="0" w:lastRow="0" w:firstColumn="0" w:lastColumn="0" w:noHBand="0" w:noVBand="0"/>
      </w:tblPr>
      <w:tblGrid>
        <w:gridCol w:w="3490"/>
        <w:gridCol w:w="3580"/>
      </w:tblGrid>
      <w:tr w:rsidR="0063777C" w:rsidRPr="0063777C" w:rsidTr="00EB2A78">
        <w:trPr>
          <w:trHeight w:val="330"/>
        </w:trPr>
        <w:tc>
          <w:tcPr>
            <w:tcW w:w="3490" w:type="dxa"/>
            <w:vAlign w:val="bottom"/>
          </w:tcPr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715" w:dyaOrig="2910">
                <v:shape id="_x0000_i1028" type="#_x0000_t75" style="width:105.5pt;height:113pt" o:ole="">
                  <v:imagedata r:id="rId14" o:title=""/>
                </v:shape>
                <o:OLEObject Type="Embed" ProgID="PBrush" ShapeID="_x0000_i1028" DrawAspect="Content" ObjectID="_1732509703" r:id="rId15"/>
              </w:object>
            </w:r>
          </w:p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11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val="uk-UA" w:eastAsia="ru-RU"/>
              </w:rPr>
              <w:t xml:space="preserve">Рис. 2.30 </w:t>
            </w:r>
          </w:p>
        </w:tc>
        <w:tc>
          <w:tcPr>
            <w:tcW w:w="3580" w:type="dxa"/>
            <w:vAlign w:val="bottom"/>
          </w:tcPr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505" w:dyaOrig="2625">
                <v:shape id="_x0000_i1029" type="#_x0000_t75" style="width:108pt;height:113.5pt" o:ole="">
                  <v:imagedata r:id="rId16" o:title=""/>
                </v:shape>
                <o:OLEObject Type="Embed" ProgID="PBrush" ShapeID="_x0000_i1029" DrawAspect="Content" ObjectID="_1732509704" r:id="rId17"/>
              </w:object>
            </w:r>
          </w:p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11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lang w:val="uk-UA" w:eastAsia="ru-RU"/>
              </w:rPr>
              <w:t>Рис. 2.31</w:t>
            </w:r>
          </w:p>
        </w:tc>
      </w:tr>
    </w:tbl>
    <w:p w:rsidR="0063777C" w:rsidRPr="0063777C" w:rsidRDefault="0063777C" w:rsidP="0063777C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val="uk-UA" w:eastAsia="ru-RU"/>
        </w:rPr>
      </w:pP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Жорстка конструкція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АВСО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підтримується стояками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1,2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і розкосом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3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, з'єднаними шарнірно (рис.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2). Конструкція важить 800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і навантажена </w:t>
      </w:r>
      <w:proofErr w:type="spellStart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.боковою</w:t>
      </w:r>
      <w:proofErr w:type="spellEnd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силою 200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Підібрати перерізи стояків і розкосу з чотирьох рівнобоких кутиків кожен, якщо [σ] = 100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pacing w:val="20"/>
          <w:sz w:val="20"/>
          <w:szCs w:val="20"/>
          <w:shd w:val="clear" w:color="auto" w:fill="FFFFFF"/>
          <w:lang w:val="uk-UA" w:eastAsia="uk-UA" w:bidi="uk-UA"/>
        </w:rPr>
        <w:t>.</w:t>
      </w:r>
    </w:p>
    <w:p w:rsidR="0063777C" w:rsidRPr="00B35261" w:rsidRDefault="0063777C" w:rsidP="0063777C">
      <w:pPr>
        <w:pStyle w:val="20"/>
        <w:shd w:val="clear" w:color="auto" w:fill="auto"/>
        <w:spacing w:after="120" w:line="206" w:lineRule="exact"/>
        <w:ind w:firstLine="567"/>
        <w:rPr>
          <w:sz w:val="20"/>
          <w:szCs w:val="20"/>
        </w:rPr>
      </w:pPr>
      <w:r w:rsidRPr="00B35261">
        <w:rPr>
          <w:rStyle w:val="21"/>
          <w:rFonts w:eastAsiaTheme="minorHAnsi"/>
          <w:sz w:val="20"/>
          <w:szCs w:val="20"/>
        </w:rPr>
        <w:t>Відповідь:</w:t>
      </w:r>
      <w:r w:rsidRPr="00B35261">
        <w:rPr>
          <w:color w:val="000000"/>
          <w:sz w:val="20"/>
          <w:szCs w:val="20"/>
          <w:lang w:eastAsia="uk-UA" w:bidi="uk-UA"/>
        </w:rPr>
        <w:t xml:space="preserve"> стояк 1—4 </w:t>
      </w:r>
      <w:proofErr w:type="spellStart"/>
      <w:r w:rsidRPr="00B35261">
        <w:rPr>
          <w:color w:val="000000"/>
          <w:sz w:val="20"/>
          <w:szCs w:val="20"/>
          <w:lang w:eastAsia="uk-UA" w:bidi="uk-UA"/>
        </w:rPr>
        <w:t>кутики</w:t>
      </w:r>
      <w:proofErr w:type="spellEnd"/>
      <w:r w:rsidRPr="00B35261">
        <w:rPr>
          <w:color w:val="000000"/>
          <w:sz w:val="20"/>
          <w:szCs w:val="20"/>
          <w:lang w:eastAsia="uk-UA" w:bidi="uk-UA"/>
        </w:rPr>
        <w:t xml:space="preserve"> 32</w:t>
      </w:r>
      <w:r>
        <w:rPr>
          <w:color w:val="000000"/>
          <w:sz w:val="20"/>
          <w:szCs w:val="20"/>
          <w:lang w:eastAsia="uk-UA" w:bidi="uk-UA"/>
        </w:rPr>
        <w:t>×</w:t>
      </w:r>
      <w:r w:rsidRPr="00B35261">
        <w:rPr>
          <w:color w:val="000000"/>
          <w:sz w:val="20"/>
          <w:szCs w:val="20"/>
          <w:lang w:eastAsia="uk-UA" w:bidi="uk-UA"/>
        </w:rPr>
        <w:t>32</w:t>
      </w:r>
      <w:r>
        <w:rPr>
          <w:color w:val="000000"/>
          <w:sz w:val="20"/>
          <w:szCs w:val="20"/>
          <w:lang w:eastAsia="uk-UA" w:bidi="uk-UA"/>
        </w:rPr>
        <w:t>×</w:t>
      </w:r>
      <w:r w:rsidRPr="00B35261">
        <w:rPr>
          <w:color w:val="000000"/>
          <w:sz w:val="20"/>
          <w:szCs w:val="20"/>
          <w:lang w:eastAsia="uk-UA" w:bidi="uk-UA"/>
        </w:rPr>
        <w:t>4 (</w:t>
      </w:r>
      <w:proofErr w:type="spellStart"/>
      <w:r w:rsidRPr="00B35261">
        <w:rPr>
          <w:color w:val="000000"/>
          <w:sz w:val="20"/>
          <w:szCs w:val="20"/>
          <w:lang w:eastAsia="uk-UA" w:bidi="uk-UA"/>
        </w:rPr>
        <w:t>перенавантаження</w:t>
      </w:r>
      <w:proofErr w:type="spellEnd"/>
      <w:r w:rsidRPr="00B35261">
        <w:rPr>
          <w:color w:val="000000"/>
          <w:sz w:val="20"/>
          <w:szCs w:val="20"/>
          <w:lang w:eastAsia="uk-UA" w:bidi="uk-UA"/>
        </w:rPr>
        <w:t xml:space="preserve"> 2,9%), стояк 2—4 </w:t>
      </w:r>
      <w:proofErr w:type="spellStart"/>
      <w:r w:rsidRPr="00B35261">
        <w:rPr>
          <w:color w:val="000000"/>
          <w:sz w:val="20"/>
          <w:szCs w:val="20"/>
          <w:lang w:eastAsia="uk-UA" w:bidi="uk-UA"/>
        </w:rPr>
        <w:t>кутики</w:t>
      </w:r>
      <w:proofErr w:type="spellEnd"/>
      <w:r w:rsidRPr="00B35261">
        <w:rPr>
          <w:color w:val="000000"/>
          <w:sz w:val="20"/>
          <w:szCs w:val="20"/>
          <w:lang w:eastAsia="uk-UA" w:bidi="uk-UA"/>
        </w:rPr>
        <w:t xml:space="preserve"> 80</w:t>
      </w:r>
      <w:r>
        <w:rPr>
          <w:color w:val="000000"/>
          <w:sz w:val="20"/>
          <w:szCs w:val="20"/>
          <w:lang w:eastAsia="uk-UA" w:bidi="uk-UA"/>
        </w:rPr>
        <w:t>×</w:t>
      </w:r>
      <w:r w:rsidRPr="00B35261">
        <w:rPr>
          <w:color w:val="000000"/>
          <w:sz w:val="20"/>
          <w:szCs w:val="20"/>
          <w:lang w:eastAsia="uk-UA" w:bidi="uk-UA"/>
        </w:rPr>
        <w:t>80</w:t>
      </w:r>
      <w:r>
        <w:rPr>
          <w:color w:val="000000"/>
          <w:sz w:val="20"/>
          <w:szCs w:val="20"/>
          <w:lang w:eastAsia="uk-UA" w:bidi="uk-UA"/>
        </w:rPr>
        <w:t>×</w:t>
      </w:r>
      <w:r w:rsidRPr="00B35261">
        <w:rPr>
          <w:color w:val="000000"/>
          <w:sz w:val="20"/>
          <w:szCs w:val="20"/>
          <w:lang w:eastAsia="uk-UA" w:bidi="uk-UA"/>
        </w:rPr>
        <w:t>8 (</w:t>
      </w:r>
      <w:proofErr w:type="spellStart"/>
      <w:r w:rsidRPr="00B35261">
        <w:rPr>
          <w:color w:val="000000"/>
          <w:sz w:val="20"/>
          <w:szCs w:val="20"/>
          <w:lang w:eastAsia="uk-UA" w:bidi="uk-UA"/>
        </w:rPr>
        <w:t>перенавантаження</w:t>
      </w:r>
      <w:proofErr w:type="spellEnd"/>
      <w:r w:rsidRPr="00B35261">
        <w:rPr>
          <w:color w:val="000000"/>
          <w:sz w:val="20"/>
          <w:szCs w:val="20"/>
          <w:lang w:eastAsia="uk-UA" w:bidi="uk-UA"/>
        </w:rPr>
        <w:t xml:space="preserve"> 1,63%) і </w:t>
      </w:r>
      <w:proofErr w:type="spellStart"/>
      <w:r w:rsidRPr="00B35261">
        <w:rPr>
          <w:color w:val="000000"/>
          <w:sz w:val="20"/>
          <w:szCs w:val="20"/>
          <w:lang w:eastAsia="uk-UA" w:bidi="uk-UA"/>
        </w:rPr>
        <w:t>розкіс</w:t>
      </w:r>
      <w:proofErr w:type="spellEnd"/>
      <w:r w:rsidRPr="00B35261">
        <w:rPr>
          <w:color w:val="000000"/>
          <w:sz w:val="20"/>
          <w:szCs w:val="20"/>
          <w:lang w:eastAsia="uk-UA" w:bidi="uk-UA"/>
        </w:rPr>
        <w:t xml:space="preserve"> 3—4 </w:t>
      </w:r>
      <w:proofErr w:type="spellStart"/>
      <w:r w:rsidRPr="00B35261">
        <w:rPr>
          <w:color w:val="000000"/>
          <w:sz w:val="20"/>
          <w:szCs w:val="20"/>
          <w:lang w:eastAsia="uk-UA" w:bidi="uk-UA"/>
        </w:rPr>
        <w:t>кутики</w:t>
      </w:r>
      <w:proofErr w:type="spellEnd"/>
      <w:r w:rsidRPr="00B35261">
        <w:rPr>
          <w:color w:val="000000"/>
          <w:sz w:val="20"/>
          <w:szCs w:val="20"/>
          <w:lang w:eastAsia="uk-UA" w:bidi="uk-UA"/>
        </w:rPr>
        <w:t xml:space="preserve"> 63</w:t>
      </w:r>
      <w:r>
        <w:rPr>
          <w:color w:val="000000"/>
          <w:sz w:val="20"/>
          <w:szCs w:val="20"/>
          <w:lang w:eastAsia="uk-UA" w:bidi="uk-UA"/>
        </w:rPr>
        <w:t>×</w:t>
      </w:r>
      <w:r w:rsidRPr="00B35261">
        <w:rPr>
          <w:color w:val="000000"/>
          <w:sz w:val="20"/>
          <w:szCs w:val="20"/>
          <w:lang w:eastAsia="uk-UA" w:bidi="uk-UA"/>
        </w:rPr>
        <w:t>63</w:t>
      </w:r>
      <w:r>
        <w:rPr>
          <w:color w:val="000000"/>
          <w:sz w:val="20"/>
          <w:szCs w:val="20"/>
          <w:lang w:eastAsia="uk-UA" w:bidi="uk-UA"/>
        </w:rPr>
        <w:t>×</w:t>
      </w:r>
      <w:r w:rsidRPr="00B35261">
        <w:rPr>
          <w:color w:val="000000"/>
          <w:sz w:val="20"/>
          <w:szCs w:val="20"/>
          <w:lang w:eastAsia="uk-UA" w:bidi="uk-UA"/>
        </w:rPr>
        <w:t>6 (ГОСТ 8509-72).</w:t>
      </w:r>
    </w:p>
    <w:p w:rsidR="0063777C" w:rsidRPr="0063777C" w:rsidRDefault="0063777C" w:rsidP="0063777C">
      <w:pPr>
        <w:pStyle w:val="a3"/>
        <w:numPr>
          <w:ilvl w:val="0"/>
          <w:numId w:val="2"/>
        </w:numPr>
        <w:shd w:val="clear" w:color="auto" w:fill="FFFFFF"/>
        <w:spacing w:before="120" w:after="120" w:line="120" w:lineRule="atLeast"/>
        <w:ind w:left="0" w:firstLine="284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0"/>
          <w:szCs w:val="20"/>
          <w:lang w:val="uk-UA" w:eastAsia="ru-RU"/>
        </w:rPr>
      </w:pP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Жорсткий брус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ОС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шарнірно закріплений у точках О і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і навантажений рівномірно розподіленим навантаженням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q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(рис.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3). З умови міцності підібрати площу перерізу стержня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АВ,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якщо розмір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ОА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1,5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м, ОС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4 м,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q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12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/ м;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r w:rsidRPr="0063777C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[σ]</w:t>
      </w:r>
      <w:r w:rsidRPr="0063777C">
        <w:rPr>
          <w:rFonts w:ascii="Times New Roman" w:eastAsia="Franklin Gothic Demi" w:hAnsi="Times New Roman" w:cs="Times New Roman"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= 160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63777C" w:rsidRPr="0063777C" w:rsidRDefault="0063777C" w:rsidP="0063777C">
      <w:pPr>
        <w:shd w:val="clear" w:color="auto" w:fill="FFFFFF"/>
        <w:spacing w:after="0" w:line="120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</w:pP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63777C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4,62 </w:t>
      </w: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см</w:t>
      </w: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val="uk-UA" w:eastAsia="uk-UA" w:bidi="uk-UA"/>
        </w:rPr>
        <w:t>2</w:t>
      </w: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.</w:t>
      </w: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3494"/>
        <w:gridCol w:w="3536"/>
      </w:tblGrid>
      <w:tr w:rsidR="0063777C" w:rsidRPr="0063777C" w:rsidTr="00EB2A78">
        <w:trPr>
          <w:trHeight w:val="250"/>
        </w:trPr>
        <w:tc>
          <w:tcPr>
            <w:tcW w:w="3510" w:type="dxa"/>
            <w:vAlign w:val="bottom"/>
          </w:tcPr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-29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520" w:dyaOrig="3120">
                <v:shape id="_x0000_i1030" type="#_x0000_t75" style="width:112.5pt;height:138.5pt" o:ole="">
                  <v:imagedata r:id="rId18" o:title=""/>
                </v:shape>
                <o:OLEObject Type="Embed" ProgID="PBrush" ShapeID="_x0000_i1030" DrawAspect="Content" ObjectID="_1732509705" r:id="rId19"/>
              </w:object>
            </w:r>
          </w:p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-29" w:firstLine="34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lang w:val="uk-UA" w:eastAsia="ru-RU"/>
              </w:rPr>
              <w:t>Рис. 2.32</w:t>
            </w:r>
          </w:p>
        </w:tc>
        <w:tc>
          <w:tcPr>
            <w:tcW w:w="3540" w:type="dxa"/>
            <w:vAlign w:val="center"/>
          </w:tcPr>
          <w:p w:rsidR="0063777C" w:rsidRPr="0063777C" w:rsidRDefault="0063777C" w:rsidP="0063777C">
            <w:pPr>
              <w:shd w:val="clear" w:color="auto" w:fill="FFFFFF"/>
              <w:spacing w:before="360" w:after="0" w:line="120" w:lineRule="atLeast"/>
              <w:ind w:left="-29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105" w:dyaOrig="1860">
                <v:shape id="_x0000_i1031" type="#_x0000_t75" style="width:155.5pt;height:92.5pt" o:ole="">
                  <v:imagedata r:id="rId20" o:title=""/>
                </v:shape>
                <o:OLEObject Type="Embed" ProgID="PBrush" ShapeID="_x0000_i1031" DrawAspect="Content" ObjectID="_1732509706" r:id="rId21"/>
              </w:object>
            </w:r>
          </w:p>
          <w:p w:rsidR="0063777C" w:rsidRPr="0063777C" w:rsidRDefault="0063777C" w:rsidP="0063777C">
            <w:pPr>
              <w:shd w:val="clear" w:color="auto" w:fill="FFFFFF"/>
              <w:spacing w:before="480" w:after="0" w:line="120" w:lineRule="atLeast"/>
              <w:ind w:left="-29" w:firstLine="34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val="uk-UA" w:eastAsia="ru-RU"/>
              </w:rPr>
            </w:pPr>
            <w:proofErr w:type="spellStart"/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63777C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val="uk-UA" w:eastAsia="ru-RU"/>
              </w:rPr>
              <w:t>. 2.33</w:t>
            </w:r>
          </w:p>
        </w:tc>
      </w:tr>
    </w:tbl>
    <w:p w:rsidR="0063777C" w:rsidRPr="0063777C" w:rsidRDefault="0063777C" w:rsidP="0063777C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0"/>
          <w:szCs w:val="20"/>
          <w:lang w:val="uk-UA" w:eastAsia="ru-RU"/>
        </w:rPr>
      </w:pP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Сталева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штаба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прямокутного перерізу розтягується осьовими силами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F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-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200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к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H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(рис.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4).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 w:bidi="ru-RU"/>
        </w:rPr>
        <w:t xml:space="preserve">Штаба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ослаблена круглим отвором діаметром 30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мм.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Визначити з умови міцності в небезпечному перерізі ширину штаби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b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,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якщо її товщина 10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мм;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[σ] = 160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63777C" w:rsidRPr="0063777C" w:rsidRDefault="0063777C" w:rsidP="0063777C">
      <w:pPr>
        <w:shd w:val="clear" w:color="auto" w:fill="FFFFFF"/>
        <w:spacing w:after="0" w:line="120" w:lineRule="atLeast"/>
        <w:ind w:firstLine="440"/>
        <w:jc w:val="both"/>
        <w:rPr>
          <w:rFonts w:ascii="Times New Roman" w:eastAsia="Times New Roman" w:hAnsi="Times New Roman" w:cs="Times New Roman"/>
          <w:bCs/>
          <w:i/>
          <w:caps/>
          <w:color w:val="000000"/>
          <w:spacing w:val="-1"/>
          <w:sz w:val="20"/>
          <w:szCs w:val="20"/>
          <w:lang w:val="uk-UA" w:eastAsia="ru-RU"/>
        </w:rPr>
      </w:pP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63777C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155 </w:t>
      </w: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мм.</w:t>
      </w:r>
    </w:p>
    <w:p w:rsidR="0063777C" w:rsidRPr="0063777C" w:rsidRDefault="0063777C" w:rsidP="0063777C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lastRenderedPageBreak/>
        <w:t xml:space="preserve">Вантаж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Р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(рис.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5) утримується двома однаковими стержнями</w:t>
      </w:r>
      <w:proofErr w:type="gramStart"/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А</w:t>
      </w:r>
      <w:proofErr w:type="gram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=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5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см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  <w:lang w:val="uk-UA" w:eastAsia="uk-UA" w:bidi="uk-UA"/>
        </w:rPr>
        <w:t>2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, 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з'єднаними за допомогою шарніра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В.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Визначити допустиму величину вантажу і переміщення вузла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. Прийняти [σ] = 100 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ru-RU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ru-RU"/>
        </w:rPr>
        <w:t xml:space="preserve">, </w:t>
      </w:r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2×10</w:t>
      </w:r>
      <w:r w:rsidRPr="0063777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uk-UA" w:bidi="uk-UA"/>
        </w:rPr>
        <w:t>5</w:t>
      </w:r>
      <w:proofErr w:type="spellStart"/>
      <w:r w:rsidRPr="0063777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shd w:val="clear" w:color="auto" w:fill="FFFFFF"/>
          <w:lang w:val="uk-UA" w:eastAsia="uk-UA" w:bidi="uk-UA"/>
        </w:rPr>
        <w:t>.</w:t>
      </w:r>
    </w:p>
    <w:p w:rsidR="0063777C" w:rsidRPr="0063777C" w:rsidRDefault="0063777C" w:rsidP="0063777C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</w:pP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63777C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50 </w:t>
      </w:r>
      <w:proofErr w:type="spellStart"/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кН</w:t>
      </w:r>
      <w:proofErr w:type="spellEnd"/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;</w:t>
      </w:r>
      <w:r w:rsidRPr="0063777C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4,62 </w:t>
      </w: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мм.</w:t>
      </w: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3503"/>
        <w:gridCol w:w="3577"/>
      </w:tblGrid>
      <w:tr w:rsidR="0063777C" w:rsidRPr="0063777C" w:rsidTr="00EB2A78">
        <w:trPr>
          <w:trHeight w:val="320"/>
        </w:trPr>
        <w:tc>
          <w:tcPr>
            <w:tcW w:w="3510" w:type="dxa"/>
            <w:vAlign w:val="center"/>
          </w:tcPr>
          <w:p w:rsidR="0063777C" w:rsidRPr="0063777C" w:rsidRDefault="0063777C" w:rsidP="0063777C">
            <w:pPr>
              <w:shd w:val="clear" w:color="auto" w:fill="FFFFFF"/>
              <w:spacing w:before="120" w:after="240" w:line="120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3000" w:dyaOrig="1065">
                <v:shape id="_x0000_i1032" type="#_x0000_t75" style="width:150pt;height:53.5pt" o:ole="">
                  <v:imagedata r:id="rId22" o:title=""/>
                </v:shape>
                <o:OLEObject Type="Embed" ProgID="PBrush" ShapeID="_x0000_i1032" DrawAspect="Content" ObjectID="_1732509707" r:id="rId23"/>
              </w:object>
            </w:r>
          </w:p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21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lang w:val="uk-UA" w:eastAsia="ru-RU"/>
              </w:rPr>
              <w:t>Рис. 2.34</w:t>
            </w:r>
          </w:p>
        </w:tc>
        <w:tc>
          <w:tcPr>
            <w:tcW w:w="3610" w:type="dxa"/>
            <w:vAlign w:val="bottom"/>
          </w:tcPr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95" w:dyaOrig="1830">
                <v:shape id="_x0000_i1033" type="#_x0000_t75" style="width:102pt;height:81pt" o:ole="">
                  <v:imagedata r:id="rId24" o:title=""/>
                </v:shape>
                <o:OLEObject Type="Embed" ProgID="PBrush" ShapeID="_x0000_i1033" DrawAspect="Content" ObjectID="_1732509708" r:id="rId25"/>
              </w:object>
            </w:r>
          </w:p>
          <w:p w:rsidR="0063777C" w:rsidRPr="0063777C" w:rsidRDefault="0063777C" w:rsidP="0063777C">
            <w:pPr>
              <w:shd w:val="clear" w:color="auto" w:fill="FFFFFF"/>
              <w:spacing w:after="0" w:line="120" w:lineRule="atLeast"/>
              <w:ind w:left="21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0"/>
                <w:szCs w:val="20"/>
                <w:lang w:val="uk-UA" w:eastAsia="ru-RU"/>
              </w:rPr>
            </w:pPr>
            <w:r w:rsidRPr="0063777C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sz w:val="20"/>
                <w:szCs w:val="20"/>
                <w:lang w:val="uk-UA" w:eastAsia="ru-RU"/>
              </w:rPr>
              <w:t>Рис. 2.35</w:t>
            </w:r>
          </w:p>
        </w:tc>
      </w:tr>
    </w:tbl>
    <w:p w:rsidR="0063777C" w:rsidRPr="001331FA" w:rsidRDefault="0063777C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Сталевий болт довжиною 160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при затягуванні видовжився на 0,12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мм.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Модуль пружності матеріалу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 =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2×10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uk-UA" w:eastAsia="uk-UA" w:bidi="uk-UA"/>
        </w:rPr>
        <w:t>5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proofErr w:type="spellStart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Визначити напруження в болті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.</w:t>
      </w:r>
    </w:p>
    <w:p w:rsidR="0063777C" w:rsidRPr="0063777C" w:rsidRDefault="0063777C" w:rsidP="0063777C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caps/>
          <w:color w:val="000000"/>
          <w:spacing w:val="-1"/>
          <w:sz w:val="20"/>
          <w:szCs w:val="20"/>
          <w:lang w:eastAsia="ru-RU"/>
        </w:rPr>
      </w:pPr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63777C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150 </w:t>
      </w:r>
      <w:proofErr w:type="spellStart"/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МПа</w:t>
      </w:r>
      <w:proofErr w:type="spellEnd"/>
      <w:r w:rsidRPr="00637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.</w:t>
      </w:r>
    </w:p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Круглий стержень діаметром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d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=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20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і довжиною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1 = 2 м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при розтягу силою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ru-RU"/>
        </w:rPr>
        <w:t>F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=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8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к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H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видовжився на 0,5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Визначити модуль пружності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матеріалу, якщо відомо, що напруження в стержні не перевищувало границі пропорційності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1,02×10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vertAlign w:val="superscript"/>
          <w:lang w:val="uk-UA" w:eastAsia="uk-UA" w:bidi="uk-UA"/>
        </w:rPr>
        <w:t>5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</w:t>
      </w:r>
      <w:proofErr w:type="spellStart"/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МПа</w:t>
      </w:r>
      <w:proofErr w:type="spellEnd"/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uk-UA" w:bidi="uk-UA"/>
        </w:rPr>
        <w:t>.</w:t>
      </w:r>
    </w:p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Два круглих сталевих стержні, суцільний і порожнистий, під дією однакових осьових сил видовжуються на однакову величину. Яким повинен бути зовнішній діаметр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d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 xml:space="preserve">,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порожнистого стержня (рис.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6, б), якщо його внутрішній діаметр і діаметр суцільного стержня (рис.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6,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а)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однакові? Напруження в стержнях не перевищують границі пропорційності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1,4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en-US" w:eastAsia="uk-UA" w:bidi="uk-UA"/>
        </w:rPr>
        <w:t xml:space="preserve">1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d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.</w:t>
      </w:r>
    </w:p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Циліндричний сталевий стержень довжиною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l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200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під дією стискувальної сили скоротився на 0,2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Стержень порожнистий. Зовнішній діаметр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d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  <w:lang w:val="uk-UA" w:eastAsia="uk-UA" w:bidi="uk-UA"/>
        </w:rPr>
        <w:t>з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=40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мм;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внутрішній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d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bscript"/>
          <w:lang w:val="uk-UA" w:eastAsia="uk-UA" w:bidi="uk-UA"/>
        </w:rPr>
        <w:t>вн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=30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Визначити стискувальну силу і напру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softHyphen/>
        <w:t>ження в стержні.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110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</w:t>
      </w:r>
      <w:proofErr w:type="spellStart"/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кН</w:t>
      </w:r>
      <w:proofErr w:type="spellEnd"/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;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200 </w:t>
      </w:r>
      <w:proofErr w:type="spellStart"/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МПа</w:t>
      </w:r>
      <w:proofErr w:type="spellEnd"/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.</w:t>
      </w:r>
    </w:p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Визначити повне переміщення шарніра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В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(рис.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7), якщо</w:t>
      </w:r>
      <w:proofErr w:type="gramStart"/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</w:t>
      </w:r>
      <w:proofErr w:type="gramEnd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=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2×10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  <w:lang w:eastAsia="uk-UA" w:bidi="uk-UA"/>
        </w:rPr>
        <w:t xml:space="preserve">5 </w:t>
      </w:r>
      <w:proofErr w:type="spellStart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uk-UA" w:bidi="uk-UA"/>
        </w:rPr>
        <w:t>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</w:pP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3,45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мм.</w:t>
      </w:r>
    </w:p>
    <w:tbl>
      <w:tblPr>
        <w:tblW w:w="0" w:type="auto"/>
        <w:tblInd w:w="47" w:type="dxa"/>
        <w:tblLook w:val="0000" w:firstRow="0" w:lastRow="0" w:firstColumn="0" w:lastColumn="0" w:noHBand="0" w:noVBand="0"/>
      </w:tblPr>
      <w:tblGrid>
        <w:gridCol w:w="3471"/>
        <w:gridCol w:w="3649"/>
      </w:tblGrid>
      <w:tr w:rsidR="001331FA" w:rsidRPr="001331FA" w:rsidTr="00EB2A78">
        <w:trPr>
          <w:trHeight w:val="400"/>
        </w:trPr>
        <w:tc>
          <w:tcPr>
            <w:tcW w:w="3490" w:type="dxa"/>
            <w:vAlign w:val="bottom"/>
          </w:tcPr>
          <w:p w:rsidR="001331FA" w:rsidRPr="001331FA" w:rsidRDefault="001331FA" w:rsidP="001331FA">
            <w:pPr>
              <w:shd w:val="clear" w:color="auto" w:fill="FFFFFF"/>
              <w:spacing w:after="0" w:line="120" w:lineRule="atLeast"/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220" w:dyaOrig="1755">
                <v:shape id="_x0000_i1034" type="#_x0000_t75" style="width:100pt;height:79.5pt" o:ole="">
                  <v:imagedata r:id="rId26" o:title=""/>
                </v:shape>
                <o:OLEObject Type="Embed" ProgID="PBrush" ShapeID="_x0000_i1034" DrawAspect="Content" ObjectID="_1732509709" r:id="rId27"/>
              </w:object>
            </w:r>
          </w:p>
          <w:p w:rsidR="001331FA" w:rsidRPr="001331FA" w:rsidRDefault="001331FA" w:rsidP="001331FA">
            <w:pPr>
              <w:shd w:val="clear" w:color="auto" w:fill="FFFFFF"/>
              <w:spacing w:after="0" w:line="120" w:lineRule="atLeast"/>
              <w:ind w:left="61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eastAsia="ru-RU"/>
              </w:rPr>
            </w:pPr>
            <w:r w:rsidRPr="001331FA">
              <w:rPr>
                <w:rFonts w:ascii="Times New Roman" w:eastAsia="Times New Roman" w:hAnsi="Times New Roman" w:cs="Times New Roman"/>
                <w:lang w:eastAsia="ru-RU"/>
              </w:rPr>
              <w:t>Рис. 2.36</w:t>
            </w:r>
          </w:p>
        </w:tc>
        <w:tc>
          <w:tcPr>
            <w:tcW w:w="3660" w:type="dxa"/>
            <w:vAlign w:val="bottom"/>
          </w:tcPr>
          <w:p w:rsidR="001331FA" w:rsidRPr="001331FA" w:rsidRDefault="001331FA" w:rsidP="001331FA">
            <w:pPr>
              <w:shd w:val="clear" w:color="auto" w:fill="FFFFFF"/>
              <w:spacing w:after="0" w:line="120" w:lineRule="atLeast"/>
              <w:ind w:lef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2895" w:dyaOrig="1680">
                <v:shape id="_x0000_i1035" type="#_x0000_t75" style="width:133.5pt;height:77.5pt" o:ole="">
                  <v:imagedata r:id="rId28" o:title=""/>
                </v:shape>
                <o:OLEObject Type="Embed" ProgID="PBrush" ShapeID="_x0000_i1035" DrawAspect="Content" ObjectID="_1732509710" r:id="rId29"/>
              </w:object>
            </w:r>
          </w:p>
          <w:p w:rsidR="001331FA" w:rsidRPr="001331FA" w:rsidRDefault="001331FA" w:rsidP="001331FA">
            <w:pPr>
              <w:shd w:val="clear" w:color="auto" w:fill="FFFFFF"/>
              <w:spacing w:after="0" w:line="120" w:lineRule="atLeast"/>
              <w:ind w:left="61"/>
              <w:jc w:val="center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-1"/>
                <w:lang w:eastAsia="ru-RU"/>
              </w:rPr>
            </w:pPr>
            <w:r w:rsidRPr="001331FA">
              <w:rPr>
                <w:rFonts w:ascii="Times New Roman" w:eastAsia="Times New Roman" w:hAnsi="Times New Roman" w:cs="Times New Roman"/>
                <w:lang w:eastAsia="ru-RU"/>
              </w:rPr>
              <w:t>Рис. 2.37</w:t>
            </w:r>
          </w:p>
        </w:tc>
      </w:tr>
    </w:tbl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before="120"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val="uk-UA"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Абсолютні пружні деформації мідного і сталевого дротів однакового діаметра під дією сили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F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рівні за величиною. Яку довжину повинен мати сталевий дріт, якщо довжина мідного 0,5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uk-UA" w:bidi="uk-UA"/>
        </w:rPr>
        <w:t>?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Модулі пружності сталі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 =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2×10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  <w:lang w:val="uk-UA" w:eastAsia="uk-UA" w:bidi="uk-UA"/>
        </w:rPr>
        <w:t>5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МПа,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міді </w:t>
      </w:r>
      <w:proofErr w:type="spellStart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bscript"/>
          <w:lang w:val="uk-UA" w:eastAsia="uk-UA" w:bidi="uk-UA"/>
        </w:rPr>
        <w:t>м</w:t>
      </w:r>
      <w:proofErr w:type="spellEnd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=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1×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uk-UA" w:bidi="uk-UA"/>
        </w:rPr>
        <w:t>10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uk-UA" w:eastAsia="uk-UA" w:bidi="uk-UA"/>
        </w:rPr>
        <w:t>5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</w:t>
      </w:r>
      <w:proofErr w:type="spellStart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lang w:val="uk-UA" w:eastAsia="ru-RU"/>
        </w:rPr>
      </w:pP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en-US" w:eastAsia="uk-UA" w:bidi="uk-UA"/>
        </w:rPr>
        <w:t xml:space="preserve">1,0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м.</w:t>
      </w:r>
    </w:p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Деформація сталевого стержня (рис.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8) складає 0,2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мм.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Визначити величину сили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F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. Модуль пружності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2×10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  <w:lang w:eastAsia="uk-UA" w:bidi="ru-RU"/>
        </w:rPr>
        <w:t>5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ru-RU"/>
        </w:rPr>
        <w:t xml:space="preserve"> </w:t>
      </w:r>
      <w:proofErr w:type="spellStart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eastAsia="Times New Roman" w:hAnsi="Times New Roman" w:cs="Times New Roman"/>
          <w:bCs/>
          <w:i/>
          <w:caps/>
          <w:color w:val="000000"/>
          <w:spacing w:val="-1"/>
          <w:sz w:val="20"/>
          <w:szCs w:val="20"/>
          <w:lang w:eastAsia="ru-RU"/>
        </w:rPr>
      </w:pP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1331FA">
        <w:rPr>
          <w:rFonts w:ascii="Times New Roman" w:eastAsia="Times New Roman" w:hAnsi="Times New Roman" w:cs="Times New Roman"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40 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к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uk-UA" w:bidi="uk-UA"/>
        </w:rPr>
        <w:t>H</w:t>
      </w:r>
      <w:r w:rsidRPr="001331F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uk-UA" w:bidi="uk-UA"/>
        </w:rPr>
        <w:t>.</w:t>
      </w:r>
    </w:p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eastAsia="Times New Roman" w:hAnsi="Times New Roman" w:cs="Times New Roman"/>
          <w:bCs/>
          <w:caps/>
          <w:color w:val="000000"/>
          <w:spacing w:val="-1"/>
          <w:sz w:val="20"/>
          <w:szCs w:val="20"/>
          <w:lang w:val="uk-UA" w:eastAsia="ru-RU"/>
        </w:rPr>
      </w:pP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Сталевий стержень квадратного поперечного перерізу з стороною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а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20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мм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розтягнутий силами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 w:eastAsia="uk-UA" w:bidi="uk-UA"/>
        </w:rPr>
        <w:t>F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 xml:space="preserve"> = 40 </w:t>
      </w:r>
      <w:proofErr w:type="spellStart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кН</w:t>
      </w:r>
      <w:proofErr w:type="spellEnd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,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що прикладені до його торців. Визначити поперечні розміри стержня після деформації, якщо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Е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2×10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vertAlign w:val="superscript"/>
          <w:lang w:val="uk-UA" w:eastAsia="uk-UA" w:bidi="ru-RU"/>
        </w:rPr>
        <w:t>ъ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ru-RU"/>
        </w:rPr>
        <w:t xml:space="preserve"> </w:t>
      </w:r>
      <w:proofErr w:type="spellStart"/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МПа</w:t>
      </w:r>
      <w:proofErr w:type="spellEnd"/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і коефіцієнт 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 w:bidi="ru-RU"/>
        </w:rPr>
        <w:t xml:space="preserve">Пуассона </w:t>
      </w:r>
      <w:r w:rsidRPr="001331F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uk-UA" w:eastAsia="uk-UA" w:bidi="uk-UA"/>
        </w:rPr>
        <w:t>μ</w:t>
      </w:r>
      <w:r w:rsidRPr="001331FA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0,25.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uk-UA" w:eastAsia="uk-UA" w:bidi="uk-UA"/>
        </w:rPr>
      </w:pPr>
      <w:r w:rsidRPr="001331FA">
        <w:rPr>
          <w:rFonts w:ascii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 а</w:t>
      </w:r>
      <w:r w:rsidRPr="001331FA">
        <w:rPr>
          <w:rStyle w:val="3"/>
          <w:rFonts w:eastAsiaTheme="minorHAnsi"/>
          <w:sz w:val="20"/>
          <w:szCs w:val="20"/>
        </w:rPr>
        <w:t xml:space="preserve"> = 19,9975 </w:t>
      </w:r>
      <w:r w:rsidRPr="001331FA">
        <w:rPr>
          <w:rFonts w:ascii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мм.</w:t>
      </w:r>
    </w:p>
    <w:tbl>
      <w:tblPr>
        <w:tblW w:w="0" w:type="auto"/>
        <w:tblInd w:w="67" w:type="dxa"/>
        <w:tblLook w:val="0000" w:firstRow="0" w:lastRow="0" w:firstColumn="0" w:lastColumn="0" w:noHBand="0" w:noVBand="0"/>
      </w:tblPr>
      <w:tblGrid>
        <w:gridCol w:w="3510"/>
        <w:gridCol w:w="3580"/>
      </w:tblGrid>
      <w:tr w:rsidR="001331FA" w:rsidTr="00EB2A78">
        <w:trPr>
          <w:trHeight w:val="290"/>
        </w:trPr>
        <w:tc>
          <w:tcPr>
            <w:tcW w:w="3510" w:type="dxa"/>
            <w:vAlign w:val="bottom"/>
          </w:tcPr>
          <w:p w:rsidR="001331FA" w:rsidRPr="001331FA" w:rsidRDefault="001331FA" w:rsidP="00EB2A78">
            <w:pPr>
              <w:shd w:val="clear" w:color="auto" w:fill="FFFFFF"/>
              <w:spacing w:line="120" w:lineRule="atLeast"/>
              <w:ind w:left="4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31FA">
              <w:rPr>
                <w:rFonts w:ascii="Times New Roman" w:hAnsi="Times New Roman" w:cs="Times New Roman"/>
              </w:rPr>
              <w:object w:dxaOrig="2655" w:dyaOrig="1410">
                <v:shape id="_x0000_i1036" type="#_x0000_t75" style="width:124.5pt;height:66pt" o:ole="">
                  <v:imagedata r:id="rId30" o:title=""/>
                </v:shape>
                <o:OLEObject Type="Embed" ProgID="PBrush" ShapeID="_x0000_i1036" DrawAspect="Content" ObjectID="_1732509711" r:id="rId31"/>
              </w:object>
            </w:r>
          </w:p>
          <w:p w:rsidR="001331FA" w:rsidRPr="001331FA" w:rsidRDefault="001331FA" w:rsidP="00EB2A78">
            <w:pPr>
              <w:shd w:val="clear" w:color="auto" w:fill="FFFFFF"/>
              <w:spacing w:line="120" w:lineRule="atLeast"/>
              <w:ind w:left="41"/>
              <w:jc w:val="center"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lang w:val="uk-UA"/>
              </w:rPr>
            </w:pPr>
            <w:r w:rsidRPr="001331FA">
              <w:rPr>
                <w:rFonts w:ascii="Times New Roman" w:hAnsi="Times New Roman" w:cs="Times New Roman"/>
                <w:lang w:val="uk-UA"/>
              </w:rPr>
              <w:t>Рис. 2.38</w:t>
            </w:r>
          </w:p>
        </w:tc>
        <w:tc>
          <w:tcPr>
            <w:tcW w:w="3580" w:type="dxa"/>
            <w:vAlign w:val="bottom"/>
          </w:tcPr>
          <w:p w:rsidR="001331FA" w:rsidRPr="001331FA" w:rsidRDefault="001331FA" w:rsidP="00EB2A78">
            <w:pPr>
              <w:shd w:val="clear" w:color="auto" w:fill="FFFFFF"/>
              <w:spacing w:line="120" w:lineRule="atLeast"/>
              <w:ind w:left="4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331FA">
              <w:rPr>
                <w:rFonts w:ascii="Times New Roman" w:hAnsi="Times New Roman" w:cs="Times New Roman"/>
              </w:rPr>
              <w:object w:dxaOrig="2085" w:dyaOrig="2265">
                <v:shape id="_x0000_i1037" type="#_x0000_t75" style="width:71pt;height:77pt" o:ole="">
                  <v:imagedata r:id="rId32" o:title=""/>
                </v:shape>
                <o:OLEObject Type="Embed" ProgID="PBrush" ShapeID="_x0000_i1037" DrawAspect="Content" ObjectID="_1732509712" r:id="rId33"/>
              </w:object>
            </w:r>
          </w:p>
          <w:p w:rsidR="001331FA" w:rsidRPr="001331FA" w:rsidRDefault="001331FA" w:rsidP="00EB2A78">
            <w:pPr>
              <w:shd w:val="clear" w:color="auto" w:fill="FFFFFF"/>
              <w:spacing w:line="120" w:lineRule="atLeast"/>
              <w:ind w:left="41"/>
              <w:jc w:val="center"/>
              <w:rPr>
                <w:rFonts w:ascii="Times New Roman" w:hAnsi="Times New Roman" w:cs="Times New Roman"/>
                <w:bCs/>
                <w:caps/>
                <w:color w:val="000000"/>
                <w:spacing w:val="-1"/>
                <w:lang w:val="uk-UA"/>
              </w:rPr>
            </w:pPr>
            <w:r w:rsidRPr="001331FA">
              <w:rPr>
                <w:rFonts w:ascii="Times New Roman" w:hAnsi="Times New Roman" w:cs="Times New Roman"/>
                <w:lang w:val="uk-UA"/>
              </w:rPr>
              <w:t>Рис. 2.39</w:t>
            </w:r>
          </w:p>
        </w:tc>
      </w:tr>
    </w:tbl>
    <w:p w:rsidR="001331FA" w:rsidRPr="001331FA" w:rsidRDefault="001331FA" w:rsidP="001331FA">
      <w:pPr>
        <w:pStyle w:val="a3"/>
        <w:numPr>
          <w:ilvl w:val="0"/>
          <w:numId w:val="2"/>
        </w:numPr>
        <w:shd w:val="clear" w:color="auto" w:fill="FFFFFF"/>
        <w:spacing w:after="0" w:line="120" w:lineRule="atLeast"/>
        <w:ind w:left="0" w:firstLine="284"/>
        <w:jc w:val="both"/>
        <w:rPr>
          <w:rFonts w:ascii="Times New Roman" w:hAnsi="Times New Roman" w:cs="Times New Roman"/>
          <w:bCs/>
          <w:caps/>
          <w:color w:val="000000"/>
          <w:spacing w:val="-1"/>
          <w:sz w:val="20"/>
          <w:szCs w:val="20"/>
          <w:lang w:val="en-US"/>
        </w:rPr>
      </w:pP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Сталевий стержень закріплений верхнім кінцем і перебуває під дією власної ваги (рис. 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2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>.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eastAsia="uk-UA" w:bidi="uk-UA"/>
        </w:rPr>
        <w:t>3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9). Обчислити довжину стержня, при якій переміщення його нижнього кінця становить 5 </w:t>
      </w:r>
      <w:r w:rsidRPr="001331FA">
        <w:rPr>
          <w:rStyle w:val="21"/>
          <w:rFonts w:eastAsiaTheme="minorHAnsi"/>
          <w:sz w:val="20"/>
          <w:szCs w:val="20"/>
          <w:lang w:bidi="ru-RU"/>
        </w:rPr>
        <w:t xml:space="preserve">мм. </w:t>
      </w:r>
      <w:r w:rsidRPr="001331FA">
        <w:rPr>
          <w:rStyle w:val="21"/>
          <w:rFonts w:eastAsiaTheme="minorHAnsi"/>
          <w:sz w:val="20"/>
          <w:szCs w:val="20"/>
        </w:rPr>
        <w:t>Е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= 2-10</w:t>
      </w:r>
      <w:r w:rsidRPr="001331FA">
        <w:rPr>
          <w:rStyle w:val="21"/>
          <w:rFonts w:eastAsiaTheme="minorHAnsi"/>
          <w:sz w:val="20"/>
          <w:szCs w:val="20"/>
          <w:vertAlign w:val="superscript"/>
        </w:rPr>
        <w:t>0</w:t>
      </w:r>
      <w:r w:rsidRPr="001331FA">
        <w:rPr>
          <w:rStyle w:val="21"/>
          <w:rFonts w:eastAsiaTheme="minorHAnsi"/>
          <w:sz w:val="20"/>
          <w:szCs w:val="20"/>
        </w:rPr>
        <w:t xml:space="preserve"> </w:t>
      </w:r>
      <w:proofErr w:type="spellStart"/>
      <w:r w:rsidRPr="001331FA">
        <w:rPr>
          <w:rStyle w:val="21"/>
          <w:rFonts w:eastAsiaTheme="minorHAnsi"/>
          <w:sz w:val="20"/>
          <w:szCs w:val="20"/>
        </w:rPr>
        <w:t>МПа</w:t>
      </w:r>
      <w:proofErr w:type="spellEnd"/>
      <w:r w:rsidRPr="001331FA">
        <w:rPr>
          <w:rStyle w:val="21"/>
          <w:rFonts w:eastAsiaTheme="minorHAnsi"/>
          <w:sz w:val="20"/>
          <w:szCs w:val="20"/>
        </w:rPr>
        <w:t>,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 у = 78 </w:t>
      </w:r>
      <w:proofErr w:type="spellStart"/>
      <w:r w:rsidRPr="001331FA">
        <w:rPr>
          <w:rStyle w:val="21"/>
          <w:rFonts w:eastAsiaTheme="minorHAnsi"/>
          <w:sz w:val="20"/>
          <w:szCs w:val="20"/>
        </w:rPr>
        <w:t>кН</w:t>
      </w:r>
      <w:proofErr w:type="spellEnd"/>
      <w:r w:rsidRPr="001331FA">
        <w:rPr>
          <w:rStyle w:val="21"/>
          <w:rFonts w:eastAsiaTheme="minorHAnsi"/>
          <w:sz w:val="20"/>
          <w:szCs w:val="20"/>
        </w:rPr>
        <w:t>/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>ж</w:t>
      </w:r>
      <w:r w:rsidRPr="001331FA">
        <w:rPr>
          <w:rFonts w:ascii="Times New Roman" w:hAnsi="Times New Roman" w:cs="Times New Roman"/>
          <w:color w:val="000000"/>
          <w:sz w:val="20"/>
          <w:szCs w:val="20"/>
          <w:vertAlign w:val="superscript"/>
          <w:lang w:val="uk-UA" w:eastAsia="uk-UA" w:bidi="uk-UA"/>
        </w:rPr>
        <w:t>3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 xml:space="preserve">. Визначити переміщення перерізу </w:t>
      </w:r>
      <w:r w:rsidRPr="001331FA">
        <w:rPr>
          <w:rStyle w:val="21"/>
          <w:rFonts w:eastAsiaTheme="minorHAnsi"/>
          <w:sz w:val="20"/>
          <w:szCs w:val="20"/>
        </w:rPr>
        <w:t>1-І.</w:t>
      </w:r>
    </w:p>
    <w:p w:rsidR="001331FA" w:rsidRPr="001331FA" w:rsidRDefault="001331FA" w:rsidP="001331FA">
      <w:pPr>
        <w:shd w:val="clear" w:color="auto" w:fill="FFFFFF"/>
        <w:spacing w:before="120" w:after="120" w:line="120" w:lineRule="atLeast"/>
        <w:ind w:firstLine="567"/>
        <w:jc w:val="both"/>
        <w:rPr>
          <w:rFonts w:ascii="Times New Roman" w:hAnsi="Times New Roman" w:cs="Times New Roman"/>
          <w:bCs/>
          <w:caps/>
          <w:color w:val="000000"/>
          <w:spacing w:val="-1"/>
          <w:sz w:val="20"/>
          <w:szCs w:val="20"/>
          <w:lang w:val="uk-UA"/>
        </w:rPr>
      </w:pPr>
      <w:r w:rsidRPr="001331FA">
        <w:rPr>
          <w:rFonts w:ascii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>Відповідь:</w:t>
      </w:r>
      <w:r w:rsidRPr="001331FA">
        <w:rPr>
          <w:rStyle w:val="3"/>
          <w:rFonts w:eastAsiaTheme="minorHAnsi"/>
          <w:sz w:val="20"/>
          <w:szCs w:val="20"/>
        </w:rPr>
        <w:t xml:space="preserve"> </w:t>
      </w:r>
      <w:r w:rsidRPr="001331FA">
        <w:rPr>
          <w:rStyle w:val="3"/>
          <w:rFonts w:eastAsiaTheme="minorHAnsi"/>
          <w:sz w:val="20"/>
          <w:szCs w:val="20"/>
          <w:lang w:val="en-US"/>
        </w:rPr>
        <w:t>1</w:t>
      </w:r>
      <w:r w:rsidRPr="001331FA">
        <w:rPr>
          <w:rStyle w:val="3"/>
          <w:rFonts w:eastAsiaTheme="minorHAnsi"/>
          <w:sz w:val="20"/>
          <w:szCs w:val="20"/>
        </w:rPr>
        <w:t>6</w:t>
      </w:r>
      <w:r w:rsidRPr="001331FA">
        <w:rPr>
          <w:rStyle w:val="3"/>
          <w:rFonts w:eastAsiaTheme="minorHAnsi"/>
          <w:sz w:val="20"/>
          <w:szCs w:val="20"/>
          <w:lang w:val="en-US"/>
        </w:rPr>
        <w:t xml:space="preserve">0 </w:t>
      </w:r>
      <w:r w:rsidRPr="001331FA">
        <w:rPr>
          <w:rFonts w:ascii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 xml:space="preserve">м; </w:t>
      </w:r>
      <w:r w:rsidRPr="001331FA">
        <w:rPr>
          <w:rFonts w:ascii="Times New Roman" w:hAnsi="Times New Roman" w:cs="Times New Roman"/>
          <w:color w:val="000000"/>
          <w:sz w:val="20"/>
          <w:szCs w:val="20"/>
          <w:lang w:val="uk-UA" w:eastAsia="uk-UA" w:bidi="uk-UA"/>
        </w:rPr>
        <w:t>3,74</w:t>
      </w:r>
      <w:r w:rsidRPr="001331FA">
        <w:rPr>
          <w:rFonts w:ascii="Times New Roman" w:hAnsi="Times New Roman" w:cs="Times New Roman"/>
          <w:i/>
          <w:color w:val="000000"/>
          <w:sz w:val="20"/>
          <w:szCs w:val="20"/>
          <w:lang w:val="uk-UA" w:eastAsia="uk-UA" w:bidi="uk-UA"/>
        </w:rPr>
        <w:t xml:space="preserve"> мм.</w:t>
      </w:r>
    </w:p>
    <w:p w:rsidR="00A14CB8" w:rsidRPr="001331FA" w:rsidRDefault="00A14CB8" w:rsidP="0063777C">
      <w:pPr>
        <w:spacing w:after="120"/>
        <w:ind w:firstLine="284"/>
        <w:jc w:val="both"/>
        <w:rPr>
          <w:rFonts w:ascii="Times New Roman" w:hAnsi="Times New Roman" w:cs="Times New Roman"/>
          <w:b/>
          <w:lang w:val="uk-UA"/>
        </w:rPr>
      </w:pPr>
    </w:p>
    <w:p w:rsidR="00A14CB8" w:rsidRPr="0063777C" w:rsidRDefault="00A14CB8" w:rsidP="00A14CB8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sectPr w:rsidR="00A14CB8" w:rsidRPr="0063777C" w:rsidSect="00A14CB8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7B68"/>
    <w:multiLevelType w:val="multilevel"/>
    <w:tmpl w:val="2ECA6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  <w:b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8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16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60" w:hanging="1440"/>
      </w:pPr>
      <w:rPr>
        <w:rFonts w:hint="default"/>
        <w:color w:val="000000"/>
      </w:rPr>
    </w:lvl>
  </w:abstractNum>
  <w:abstractNum w:abstractNumId="1">
    <w:nsid w:val="4E3B0423"/>
    <w:multiLevelType w:val="hybridMultilevel"/>
    <w:tmpl w:val="7508459E"/>
    <w:lvl w:ilvl="0" w:tplc="C8202B16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B8"/>
    <w:rsid w:val="000A6A25"/>
    <w:rsid w:val="00122B76"/>
    <w:rsid w:val="001331FA"/>
    <w:rsid w:val="001C38A7"/>
    <w:rsid w:val="0063777C"/>
    <w:rsid w:val="009E2D94"/>
    <w:rsid w:val="00A14CB8"/>
    <w:rsid w:val="00A25A8F"/>
    <w:rsid w:val="00B27675"/>
    <w:rsid w:val="00D60A14"/>
    <w:rsid w:val="00ED3026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CB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377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77C"/>
    <w:pPr>
      <w:widowControl w:val="0"/>
      <w:shd w:val="clear" w:color="auto" w:fill="FFFFFF"/>
      <w:spacing w:before="180" w:after="420" w:line="230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21">
    <w:name w:val="Основной текст (2) + Курсив"/>
    <w:basedOn w:val="2"/>
    <w:rsid w:val="006377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 + Не курсив"/>
    <w:basedOn w:val="a0"/>
    <w:rsid w:val="001331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0A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CB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6377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777C"/>
    <w:pPr>
      <w:widowControl w:val="0"/>
      <w:shd w:val="clear" w:color="auto" w:fill="FFFFFF"/>
      <w:spacing w:before="180" w:after="420" w:line="230" w:lineRule="exact"/>
      <w:jc w:val="both"/>
    </w:pPr>
    <w:rPr>
      <w:rFonts w:ascii="Times New Roman" w:hAnsi="Times New Roman" w:cs="Times New Roman"/>
      <w:sz w:val="17"/>
      <w:szCs w:val="17"/>
    </w:rPr>
  </w:style>
  <w:style w:type="character" w:customStyle="1" w:styleId="21">
    <w:name w:val="Основной текст (2) + Курсив"/>
    <w:basedOn w:val="2"/>
    <w:rsid w:val="006377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 + Не курсив"/>
    <w:basedOn w:val="a0"/>
    <w:rsid w:val="001331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0A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4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2022-10-10T03:08:00Z</dcterms:created>
  <dcterms:modified xsi:type="dcterms:W3CDTF">2022-12-14T05:55:00Z</dcterms:modified>
</cp:coreProperties>
</file>