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70CEA" w14:textId="708254B1" w:rsidR="00F7447D" w:rsidRDefault="004B50C1" w:rsidP="004B50C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E1DAB">
        <w:rPr>
          <w:rFonts w:ascii="Times New Roman" w:hAnsi="Times New Roman" w:cs="Times New Roman"/>
          <w:sz w:val="28"/>
          <w:szCs w:val="28"/>
          <w:lang w:val="uk-UA"/>
        </w:rPr>
        <w:t xml:space="preserve">План семінарського заняття № </w:t>
      </w:r>
      <w:r w:rsidR="00024049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14:paraId="21665A6D" w14:textId="77777777" w:rsidR="006E1DAB" w:rsidRPr="006E1DAB" w:rsidRDefault="006E1DAB" w:rsidP="004B50C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98E05EB" w14:textId="48A767EB" w:rsidR="004B50C1" w:rsidRPr="006E1DAB" w:rsidRDefault="00090CA8" w:rsidP="004B50C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E1DAB">
        <w:rPr>
          <w:rFonts w:ascii="Times New Roman" w:hAnsi="Times New Roman" w:cs="Times New Roman"/>
          <w:sz w:val="28"/>
          <w:szCs w:val="28"/>
          <w:lang w:val="uk-UA"/>
        </w:rPr>
        <w:t>Українські землі в ХУІІІ</w:t>
      </w:r>
      <w:r w:rsidR="0071262D" w:rsidRPr="006E1D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50F8" w:rsidRPr="006E1DAB">
        <w:rPr>
          <w:rFonts w:ascii="Times New Roman" w:hAnsi="Times New Roman" w:cs="Times New Roman"/>
          <w:sz w:val="28"/>
          <w:szCs w:val="28"/>
          <w:lang w:val="uk-UA"/>
        </w:rPr>
        <w:t xml:space="preserve">ст. </w:t>
      </w:r>
      <w:r w:rsidR="0071262D" w:rsidRPr="006E1DAB">
        <w:rPr>
          <w:rFonts w:ascii="Times New Roman" w:hAnsi="Times New Roman" w:cs="Times New Roman"/>
          <w:sz w:val="28"/>
          <w:szCs w:val="28"/>
          <w:lang w:val="uk-UA"/>
        </w:rPr>
        <w:t>під владою Росі</w:t>
      </w:r>
      <w:r w:rsidR="007250F8" w:rsidRPr="006E1DAB">
        <w:rPr>
          <w:rFonts w:ascii="Times New Roman" w:hAnsi="Times New Roman" w:cs="Times New Roman"/>
          <w:sz w:val="28"/>
          <w:szCs w:val="28"/>
          <w:lang w:val="uk-UA"/>
        </w:rPr>
        <w:t>йської імперії</w:t>
      </w:r>
      <w:r w:rsidR="0071262D" w:rsidRPr="006E1D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1DAB">
        <w:rPr>
          <w:rFonts w:ascii="Times New Roman" w:hAnsi="Times New Roman" w:cs="Times New Roman"/>
          <w:sz w:val="28"/>
          <w:szCs w:val="28"/>
          <w:lang w:val="uk-UA"/>
        </w:rPr>
        <w:t>Скасування автономі</w:t>
      </w:r>
      <w:r w:rsidR="000F603D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1C0797" w:rsidRPr="006E1DAB">
        <w:rPr>
          <w:rFonts w:ascii="Times New Roman" w:hAnsi="Times New Roman" w:cs="Times New Roman"/>
          <w:sz w:val="28"/>
          <w:szCs w:val="28"/>
          <w:lang w:val="uk-UA"/>
        </w:rPr>
        <w:t>Гетьманщини</w:t>
      </w:r>
    </w:p>
    <w:p w14:paraId="4F3EF196" w14:textId="3CC6F26A" w:rsidR="004B50C1" w:rsidRPr="006E1DAB" w:rsidRDefault="004B50C1" w:rsidP="004B50C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74EAE11" w14:textId="77777777" w:rsidR="004B50C1" w:rsidRPr="006E1DAB" w:rsidRDefault="004B50C1" w:rsidP="004B50C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2E56696" w14:textId="6C535C6D" w:rsidR="004B50C1" w:rsidRPr="006E1DAB" w:rsidRDefault="004B50C1" w:rsidP="004B50C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E1DAB">
        <w:rPr>
          <w:rFonts w:ascii="Times New Roman" w:hAnsi="Times New Roman" w:cs="Times New Roman"/>
          <w:sz w:val="28"/>
          <w:szCs w:val="28"/>
        </w:rPr>
        <w:t xml:space="preserve">Гетьманування Івана Мазепи. </w:t>
      </w:r>
    </w:p>
    <w:p w14:paraId="359D4B41" w14:textId="1B942A6D" w:rsidR="004B50C1" w:rsidRPr="006E1DAB" w:rsidRDefault="000D3199" w:rsidP="004B50C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E1DAB">
        <w:rPr>
          <w:rFonts w:ascii="Times New Roman" w:hAnsi="Times New Roman" w:cs="Times New Roman"/>
          <w:sz w:val="28"/>
          <w:szCs w:val="28"/>
          <w:lang w:val="uk-UA"/>
        </w:rPr>
        <w:t xml:space="preserve">Основні етапи </w:t>
      </w:r>
      <w:r w:rsidR="009C6E2E" w:rsidRPr="006E1DAB">
        <w:rPr>
          <w:rFonts w:ascii="Times New Roman" w:hAnsi="Times New Roman" w:cs="Times New Roman"/>
          <w:sz w:val="28"/>
          <w:szCs w:val="28"/>
          <w:lang w:val="uk-UA"/>
        </w:rPr>
        <w:t xml:space="preserve">скасування </w:t>
      </w:r>
      <w:r w:rsidRPr="006E1DAB">
        <w:rPr>
          <w:rFonts w:ascii="Times New Roman" w:hAnsi="Times New Roman" w:cs="Times New Roman"/>
          <w:sz w:val="28"/>
          <w:szCs w:val="28"/>
          <w:lang w:val="uk-UA"/>
        </w:rPr>
        <w:t>автономії Гетьманщини</w:t>
      </w:r>
      <w:r w:rsidR="004B50C1" w:rsidRPr="006E1DAB">
        <w:rPr>
          <w:rFonts w:ascii="Times New Roman" w:hAnsi="Times New Roman" w:cs="Times New Roman"/>
          <w:sz w:val="28"/>
          <w:szCs w:val="28"/>
        </w:rPr>
        <w:t>.</w:t>
      </w:r>
      <w:r w:rsidRPr="006E1DAB">
        <w:rPr>
          <w:rFonts w:ascii="Times New Roman" w:hAnsi="Times New Roman" w:cs="Times New Roman"/>
          <w:sz w:val="28"/>
          <w:szCs w:val="28"/>
          <w:lang w:val="uk-UA"/>
        </w:rPr>
        <w:t xml:space="preserve"> Зруйнування Запорізької Січі</w:t>
      </w:r>
    </w:p>
    <w:p w14:paraId="2274717B" w14:textId="3774C18B" w:rsidR="001C0797" w:rsidRPr="006E1DAB" w:rsidRDefault="001C0797" w:rsidP="004B50C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E1DAB">
        <w:rPr>
          <w:rFonts w:ascii="Times New Roman" w:hAnsi="Times New Roman" w:cs="Times New Roman"/>
          <w:sz w:val="28"/>
          <w:szCs w:val="28"/>
        </w:rPr>
        <w:t>Російська колонізація Півдня. Новий поділ українських земель.</w:t>
      </w:r>
    </w:p>
    <w:p w14:paraId="1531BCF4" w14:textId="34FC18FA" w:rsidR="001C0797" w:rsidRPr="006E1DAB" w:rsidRDefault="001C0797" w:rsidP="004B50C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E1DAB">
        <w:rPr>
          <w:rFonts w:ascii="Times New Roman" w:hAnsi="Times New Roman" w:cs="Times New Roman"/>
          <w:sz w:val="28"/>
          <w:szCs w:val="28"/>
          <w:lang w:val="uk-UA"/>
        </w:rPr>
        <w:t>Три поділи Речі Посполитої. Інкорпорація Правобережної України</w:t>
      </w:r>
    </w:p>
    <w:p w14:paraId="4656F3E7" w14:textId="1DCB80EC" w:rsidR="009C6E2E" w:rsidRPr="006E1DAB" w:rsidRDefault="009C6E2E" w:rsidP="004B50C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E1DAB">
        <w:rPr>
          <w:rFonts w:ascii="Times New Roman" w:hAnsi="Times New Roman" w:cs="Times New Roman"/>
          <w:sz w:val="28"/>
          <w:szCs w:val="28"/>
          <w:lang w:val="uk-UA"/>
        </w:rPr>
        <w:t>Антифеодальний рух на українських землях: гайдамаки, опришки</w:t>
      </w:r>
    </w:p>
    <w:p w14:paraId="231D9555" w14:textId="16BACA9C" w:rsidR="006E1DAB" w:rsidRPr="009E3531" w:rsidRDefault="006E1DAB" w:rsidP="004B50C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Розвиток освіти та культури. </w:t>
      </w:r>
      <w:r w:rsidR="008F0608">
        <w:rPr>
          <w:rFonts w:ascii="Times New Roman" w:hAnsi="Times New Roman" w:cs="Times New Roman"/>
          <w:sz w:val="28"/>
          <w:szCs w:val="28"/>
          <w:lang w:val="uk-UA"/>
        </w:rPr>
        <w:t>Українське бароко</w:t>
      </w:r>
    </w:p>
    <w:p w14:paraId="16FB879C" w14:textId="4A8E2358" w:rsidR="009E3531" w:rsidRDefault="009E3531" w:rsidP="009E3531">
      <w:pPr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14:paraId="49EEBF3C" w14:textId="77777777" w:rsidR="009E3531" w:rsidRPr="00765456" w:rsidRDefault="009E3531" w:rsidP="009E3531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39FC23F4" w14:textId="77777777" w:rsidR="009E3531" w:rsidRPr="009E3531" w:rsidRDefault="009E3531" w:rsidP="009E35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hyperlink r:id="rId5" w:history="1">
        <w:r w:rsidRPr="009E3531">
          <w:rPr>
            <w:rStyle w:val="Hyperlink"/>
            <w:rFonts w:ascii="Times New Roman" w:hAnsi="Times New Roman" w:cs="Times New Roman"/>
            <w:sz w:val="28"/>
            <w:szCs w:val="28"/>
            <w:lang w:val="uk-UA"/>
          </w:rPr>
          <w:t>https://www.youtube.com/watch?v=MxfjuhD2Op4</w:t>
        </w:r>
      </w:hyperlink>
      <w:r w:rsidRPr="009E3531">
        <w:rPr>
          <w:rFonts w:ascii="Times New Roman" w:hAnsi="Times New Roman" w:cs="Times New Roman"/>
          <w:sz w:val="28"/>
          <w:szCs w:val="28"/>
          <w:lang w:val="uk-UA"/>
        </w:rPr>
        <w:t xml:space="preserve"> – козацьке бароко</w:t>
      </w:r>
    </w:p>
    <w:p w14:paraId="19857CDA" w14:textId="77777777" w:rsidR="00765456" w:rsidRPr="009E3531" w:rsidRDefault="00765456" w:rsidP="0076545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99088EF" w14:textId="58E20AA5" w:rsidR="008F0608" w:rsidRDefault="008F0608" w:rsidP="008F060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2BF4344" w14:textId="2F073299" w:rsidR="008F0608" w:rsidRDefault="008F0608" w:rsidP="008F060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Проблемні питання:</w:t>
      </w:r>
    </w:p>
    <w:p w14:paraId="1C95F927" w14:textId="4CB3423C" w:rsidR="008F0608" w:rsidRDefault="008F0608" w:rsidP="008F060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1.Українська козацька старшина та російська влада</w:t>
      </w:r>
    </w:p>
    <w:p w14:paraId="40841E3E" w14:textId="14A9F71F" w:rsidR="008F0608" w:rsidRDefault="008F0608" w:rsidP="008F060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590615">
        <w:rPr>
          <w:rFonts w:ascii="Times New Roman" w:hAnsi="Times New Roman" w:cs="Times New Roman"/>
          <w:sz w:val="28"/>
          <w:szCs w:val="28"/>
          <w:lang w:val="uk-UA"/>
        </w:rPr>
        <w:t>В чому полягає трагічність постаті Івана Мазепи</w:t>
      </w:r>
    </w:p>
    <w:p w14:paraId="577A15D6" w14:textId="594A6E6C" w:rsidR="008E7451" w:rsidRDefault="00000000" w:rsidP="008F0608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6" w:history="1">
        <w:r w:rsidR="008E7451" w:rsidRPr="00E055CB">
          <w:rPr>
            <w:rStyle w:val="Hyperlink"/>
            <w:rFonts w:ascii="Times New Roman" w:hAnsi="Times New Roman" w:cs="Times New Roman"/>
            <w:sz w:val="28"/>
            <w:szCs w:val="28"/>
            <w:lang w:val="uk-UA"/>
          </w:rPr>
          <w:t>https://www.youtube.com/watch?v=c-aplERB_30</w:t>
        </w:r>
      </w:hyperlink>
      <w:r w:rsidR="008E74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353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8E74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3531">
        <w:rPr>
          <w:rFonts w:ascii="Times New Roman" w:hAnsi="Times New Roman" w:cs="Times New Roman"/>
          <w:sz w:val="28"/>
          <w:szCs w:val="28"/>
          <w:lang w:val="uk-UA"/>
        </w:rPr>
        <w:t>гетьма</w:t>
      </w:r>
      <w:r w:rsidR="000F603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E3531">
        <w:rPr>
          <w:rFonts w:ascii="Times New Roman" w:hAnsi="Times New Roman" w:cs="Times New Roman"/>
          <w:sz w:val="28"/>
          <w:szCs w:val="28"/>
          <w:lang w:val="uk-UA"/>
        </w:rPr>
        <w:t xml:space="preserve"> Іван Мазепа</w:t>
      </w:r>
    </w:p>
    <w:p w14:paraId="0B20787F" w14:textId="77777777" w:rsidR="004B50C1" w:rsidRPr="006E1DAB" w:rsidRDefault="004B50C1" w:rsidP="004B50C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AC3891A" w14:textId="607888AF" w:rsidR="004B50C1" w:rsidRPr="006E1DAB" w:rsidRDefault="004B50C1" w:rsidP="004B50C1">
      <w:pPr>
        <w:rPr>
          <w:rFonts w:ascii="Times New Roman" w:hAnsi="Times New Roman" w:cs="Times New Roman"/>
          <w:sz w:val="28"/>
          <w:szCs w:val="28"/>
        </w:rPr>
      </w:pPr>
      <w:r w:rsidRPr="006E1DAB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Повідомлення, реферати, презентації:</w:t>
      </w:r>
    </w:p>
    <w:p w14:paraId="6A6FA7F3" w14:textId="104EB850" w:rsidR="004B50C1" w:rsidRPr="006E1DAB" w:rsidRDefault="009C6E2E" w:rsidP="004B50C1">
      <w:pPr>
        <w:rPr>
          <w:rFonts w:ascii="Times New Roman" w:hAnsi="Times New Roman" w:cs="Times New Roman"/>
          <w:sz w:val="28"/>
          <w:szCs w:val="28"/>
        </w:rPr>
      </w:pPr>
      <w:r w:rsidRPr="006E1DAB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4B50C1" w:rsidRPr="006E1DAB">
        <w:rPr>
          <w:rFonts w:ascii="Times New Roman" w:hAnsi="Times New Roman" w:cs="Times New Roman"/>
          <w:sz w:val="28"/>
          <w:szCs w:val="28"/>
          <w:lang w:val="uk-UA"/>
        </w:rPr>
        <w:t>Гетьман Пилип Орлик</w:t>
      </w:r>
      <w:r w:rsidR="008F0608">
        <w:rPr>
          <w:rFonts w:ascii="Times New Roman" w:hAnsi="Times New Roman" w:cs="Times New Roman"/>
          <w:sz w:val="28"/>
          <w:szCs w:val="28"/>
          <w:lang w:val="uk-UA"/>
        </w:rPr>
        <w:t xml:space="preserve"> та його конституція</w:t>
      </w:r>
    </w:p>
    <w:p w14:paraId="32FABDBD" w14:textId="77777777" w:rsidR="00765456" w:rsidRDefault="009C6E2E" w:rsidP="0076545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E1DAB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4B50C1" w:rsidRPr="006E1DAB">
        <w:rPr>
          <w:rFonts w:ascii="Times New Roman" w:hAnsi="Times New Roman" w:cs="Times New Roman"/>
          <w:sz w:val="28"/>
          <w:szCs w:val="28"/>
          <w:lang w:val="uk-UA"/>
        </w:rPr>
        <w:t>Павло Полуботок</w:t>
      </w:r>
      <w:r w:rsidRPr="006E1DAB">
        <w:rPr>
          <w:rFonts w:ascii="Times New Roman" w:hAnsi="Times New Roman" w:cs="Times New Roman"/>
          <w:sz w:val="28"/>
          <w:szCs w:val="28"/>
          <w:lang w:val="uk-UA"/>
        </w:rPr>
        <w:t xml:space="preserve"> – непокірний гетьман та його скарб</w:t>
      </w:r>
    </w:p>
    <w:p w14:paraId="41501B7C" w14:textId="394DF681" w:rsidR="00765456" w:rsidRDefault="00765456" w:rsidP="0076545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6E1DAB">
        <w:rPr>
          <w:rFonts w:ascii="Times New Roman" w:hAnsi="Times New Roman" w:cs="Times New Roman"/>
          <w:sz w:val="28"/>
          <w:szCs w:val="28"/>
          <w:lang w:val="uk-UA"/>
        </w:rPr>
        <w:t>Антифеодальний рух на українських землях: гайдамаки, опришки</w:t>
      </w:r>
    </w:p>
    <w:p w14:paraId="7EF676AB" w14:textId="50338D15" w:rsidR="00024049" w:rsidRDefault="00024049" w:rsidP="0076545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407262C" w14:textId="77777777" w:rsidR="00765456" w:rsidRPr="00765456" w:rsidRDefault="00765456" w:rsidP="008F0608">
      <w:pPr>
        <w:rPr>
          <w:rFonts w:ascii="Times New Roman" w:hAnsi="Times New Roman" w:cs="Times New Roman"/>
          <w:sz w:val="28"/>
          <w:szCs w:val="28"/>
        </w:rPr>
      </w:pPr>
    </w:p>
    <w:p w14:paraId="42D1185B" w14:textId="77777777" w:rsidR="007250F8" w:rsidRPr="006E1DAB" w:rsidRDefault="007250F8" w:rsidP="004B50C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A37EB28" w14:textId="5E452ADB" w:rsidR="00D87479" w:rsidRPr="006E1DAB" w:rsidRDefault="00D87479" w:rsidP="004B50C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E89FEC9" w14:textId="64F91423" w:rsidR="00D87479" w:rsidRPr="004B50C1" w:rsidRDefault="00D87479" w:rsidP="004B50C1">
      <w:pPr>
        <w:rPr>
          <w:lang w:val="uk-UA"/>
        </w:rPr>
      </w:pPr>
    </w:p>
    <w:sectPr w:rsidR="00D87479" w:rsidRPr="004B50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8558A"/>
    <w:multiLevelType w:val="hybridMultilevel"/>
    <w:tmpl w:val="A984E030"/>
    <w:lvl w:ilvl="0" w:tplc="18166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9A6E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1C02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608E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4C51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74B4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7AA3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54C6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1A7B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034CB7"/>
    <w:multiLevelType w:val="hybridMultilevel"/>
    <w:tmpl w:val="A984E03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8624195">
    <w:abstractNumId w:val="0"/>
  </w:num>
  <w:num w:numId="2" w16cid:durableId="1612204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0C1"/>
    <w:rsid w:val="00024049"/>
    <w:rsid w:val="00040DDA"/>
    <w:rsid w:val="00090CA8"/>
    <w:rsid w:val="000D3199"/>
    <w:rsid w:val="000F603D"/>
    <w:rsid w:val="001C0797"/>
    <w:rsid w:val="004B50C1"/>
    <w:rsid w:val="0052530E"/>
    <w:rsid w:val="00590615"/>
    <w:rsid w:val="006E1DAB"/>
    <w:rsid w:val="0071262D"/>
    <w:rsid w:val="007250F8"/>
    <w:rsid w:val="00765456"/>
    <w:rsid w:val="008E7451"/>
    <w:rsid w:val="008F0608"/>
    <w:rsid w:val="009C6E2E"/>
    <w:rsid w:val="009E3531"/>
    <w:rsid w:val="00D87479"/>
    <w:rsid w:val="00EA63FC"/>
    <w:rsid w:val="00F7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C2320B2"/>
  <w15:chartTrackingRefBased/>
  <w15:docId w15:val="{EE2F64B6-A5C6-954E-9C1E-47670284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40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404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E353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E35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04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7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66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94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-aplERB_30" TargetMode="External"/><Relationship Id="rId5" Type="http://schemas.openxmlformats.org/officeDocument/2006/relationships/hyperlink" Target="https://www.youtube.com/watch?v=MxfjuhD2Op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Zosimovych</dc:creator>
  <cp:keywords/>
  <dc:description/>
  <cp:lastModifiedBy>Olena Zosimovych</cp:lastModifiedBy>
  <cp:revision>3</cp:revision>
  <dcterms:created xsi:type="dcterms:W3CDTF">2022-12-04T10:53:00Z</dcterms:created>
  <dcterms:modified xsi:type="dcterms:W3CDTF">2022-12-04T13:53:00Z</dcterms:modified>
</cp:coreProperties>
</file>