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159C" w14:textId="2608326C" w:rsidR="00B457B6" w:rsidRPr="00B457B6" w:rsidRDefault="00B457B6" w:rsidP="00B457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7B6">
        <w:rPr>
          <w:rFonts w:ascii="Times New Roman" w:hAnsi="Times New Roman" w:cs="Times New Roman"/>
          <w:sz w:val="28"/>
          <w:szCs w:val="28"/>
          <w:lang w:val="uk-UA"/>
        </w:rPr>
        <w:t>План семінарського заняття №7</w:t>
      </w:r>
    </w:p>
    <w:p w14:paraId="3250289A" w14:textId="77777777" w:rsidR="00B457B6" w:rsidRPr="00B457B6" w:rsidRDefault="00B457B6" w:rsidP="00B45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F5D41" w14:textId="0EFBD02C" w:rsidR="001F1BBC" w:rsidRPr="00B457B6" w:rsidRDefault="00B457B6" w:rsidP="00B45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7B6">
        <w:rPr>
          <w:rFonts w:ascii="Times New Roman" w:hAnsi="Times New Roman" w:cs="Times New Roman"/>
          <w:sz w:val="28"/>
          <w:szCs w:val="28"/>
        </w:rPr>
        <w:t>Україна у перші повоєнні роки (1945-1953 рр.)</w:t>
      </w:r>
    </w:p>
    <w:p w14:paraId="6D6DD610" w14:textId="29BA18DA" w:rsidR="00B457B6" w:rsidRPr="00B457B6" w:rsidRDefault="00B457B6" w:rsidP="00B45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8328B" w14:textId="77777777" w:rsidR="00B457B6" w:rsidRPr="00B457B6" w:rsidRDefault="00B457B6" w:rsidP="00B45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F9348" w14:textId="60B1EF75" w:rsidR="00B457B6" w:rsidRPr="00B457B6" w:rsidRDefault="00B457B6" w:rsidP="00B457B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57B6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>Голод 1946—1947 рр.</w:t>
      </w:r>
    </w:p>
    <w:p w14:paraId="13473217" w14:textId="1119F2E3" w:rsidR="00B457B6" w:rsidRPr="000A7A99" w:rsidRDefault="000A7A99" w:rsidP="00B457B6">
      <w:pPr>
        <w:pStyle w:val="ListParagraph"/>
        <w:numPr>
          <w:ilvl w:val="0"/>
          <w:numId w:val="1"/>
        </w:numPr>
        <w:spacing w:after="225" w:line="27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0A7A99">
        <w:rPr>
          <w:rFonts w:ascii="Times New Roman" w:hAnsi="Times New Roman" w:cs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445ECFF8" w14:textId="253C3EF0" w:rsidR="00B457B6" w:rsidRPr="00B457B6" w:rsidRDefault="00B457B6" w:rsidP="00B457B6">
      <w:pPr>
        <w:pStyle w:val="ListParagraph"/>
        <w:numPr>
          <w:ilvl w:val="0"/>
          <w:numId w:val="1"/>
        </w:numPr>
        <w:spacing w:after="225" w:line="27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B457B6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2167E4A9" w14:textId="77777777" w:rsidR="00B457B6" w:rsidRPr="00B457B6" w:rsidRDefault="00B457B6" w:rsidP="00B457B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Західніи</w:t>
      </w:r>
      <w:proofErr w:type="spellEnd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після </w:t>
      </w:r>
      <w:proofErr w:type="spellStart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27F80082" w14:textId="15F84287" w:rsidR="00B457B6" w:rsidRDefault="00B457B6" w:rsidP="00B457B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57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701CF03C" w14:textId="70A4F482" w:rsidR="002175AA" w:rsidRDefault="002175AA" w:rsidP="002175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345214E" w14:textId="1167BD36" w:rsidR="002175AA" w:rsidRDefault="002175AA" w:rsidP="002175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Теми для рефератів, повідомлень, презентацій</w:t>
      </w:r>
    </w:p>
    <w:p w14:paraId="53D28C72" w14:textId="5730BEEE" w:rsidR="002175AA" w:rsidRDefault="002175AA" w:rsidP="002175AA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Сталінські репресії в повоєнні роки.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Жданівщина</w:t>
      </w:r>
      <w:proofErr w:type="spellEnd"/>
    </w:p>
    <w:p w14:paraId="04199518" w14:textId="671A2EF0" w:rsidR="002175AA" w:rsidRPr="002175AA" w:rsidRDefault="002175AA" w:rsidP="002175AA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Скласти анкету та п</w:t>
      </w:r>
      <w:r w:rsidRPr="002175A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ровести опитування родичів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та записати їх спогади </w:t>
      </w:r>
      <w:r w:rsidRPr="002175A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 період післявоєнних років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CCE8465" w14:textId="77777777" w:rsidR="00B457B6" w:rsidRPr="00B457B6" w:rsidRDefault="00B457B6" w:rsidP="00B457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57B6" w:rsidRPr="00B45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668087">
    <w:abstractNumId w:val="1"/>
  </w:num>
  <w:num w:numId="2" w16cid:durableId="28955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6"/>
    <w:rsid w:val="000A7A99"/>
    <w:rsid w:val="001F1BBC"/>
    <w:rsid w:val="002175AA"/>
    <w:rsid w:val="00B4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686CE7"/>
  <w15:chartTrackingRefBased/>
  <w15:docId w15:val="{F13A12C5-F2BA-7D48-8633-68680FC9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57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7B6"/>
    <w:pPr>
      <w:spacing w:after="160" w:line="259" w:lineRule="auto"/>
      <w:ind w:left="720"/>
      <w:contextualSpacing/>
    </w:pPr>
    <w:rPr>
      <w:sz w:val="22"/>
      <w:szCs w:val="2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rsid w:val="00B457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2022-11-09T19:28:00Z</dcterms:created>
  <dcterms:modified xsi:type="dcterms:W3CDTF">2022-11-09T19:49:00Z</dcterms:modified>
</cp:coreProperties>
</file>