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32402" w14:textId="1AB1C4BE" w:rsidR="006C12FC" w:rsidRPr="00D5522D" w:rsidRDefault="006C12FC" w:rsidP="00D5522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5522D">
        <w:rPr>
          <w:rFonts w:ascii="Times New Roman" w:hAnsi="Times New Roman" w:cs="Times New Roman"/>
          <w:b/>
          <w:sz w:val="28"/>
          <w:szCs w:val="28"/>
          <w:lang w:val="uk-UA"/>
        </w:rPr>
        <w:t>План семінарського заняття 6</w:t>
      </w:r>
    </w:p>
    <w:p w14:paraId="24FE337E" w14:textId="450F07AC" w:rsidR="001F1BBC" w:rsidRPr="00D5522D" w:rsidRDefault="00D57830" w:rsidP="00D5522D">
      <w:pPr>
        <w:jc w:val="center"/>
        <w:rPr>
          <w:rFonts w:ascii="Times New Roman" w:hAnsi="Times New Roman" w:cs="Times New Roman"/>
          <w:sz w:val="28"/>
          <w:szCs w:val="28"/>
        </w:rPr>
      </w:pPr>
      <w:r w:rsidRPr="00D5522D">
        <w:rPr>
          <w:rFonts w:ascii="Times New Roman" w:hAnsi="Times New Roman" w:cs="Times New Roman"/>
          <w:sz w:val="28"/>
          <w:szCs w:val="28"/>
        </w:rPr>
        <w:t>Україна у міжвоєнний період (1921-1939)</w:t>
      </w:r>
    </w:p>
    <w:p w14:paraId="21AA2BB5" w14:textId="185B7288" w:rsidR="00D57830" w:rsidRDefault="00D57830">
      <w:pPr>
        <w:rPr>
          <w:rFonts w:ascii="Times New Roman" w:hAnsi="Times New Roman" w:cs="Times New Roman"/>
        </w:rPr>
      </w:pPr>
    </w:p>
    <w:p w14:paraId="131573C4" w14:textId="77777777" w:rsidR="00D57830" w:rsidRPr="00CA21D9" w:rsidRDefault="00D57830" w:rsidP="00D57830">
      <w:pPr>
        <w:pStyle w:val="ListParagraph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proofErr w:type="spellStart"/>
      <w:r w:rsidRPr="00CA21D9">
        <w:rPr>
          <w:rFonts w:ascii="Times New Roman" w:eastAsia="Times New Roman" w:hAnsi="Times New Roman" w:cs="Times New Roman"/>
          <w:sz w:val="28"/>
          <w:szCs w:val="28"/>
          <w:lang w:eastAsia="en-GB"/>
        </w:rPr>
        <w:t>Україна</w:t>
      </w:r>
      <w:proofErr w:type="spellEnd"/>
      <w:r w:rsidRPr="00CA21D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за років </w:t>
      </w:r>
      <w:proofErr w:type="spellStart"/>
      <w:r w:rsidRPr="00CA21D9">
        <w:rPr>
          <w:rFonts w:ascii="Times New Roman" w:eastAsia="Times New Roman" w:hAnsi="Times New Roman" w:cs="Times New Roman"/>
          <w:sz w:val="28"/>
          <w:szCs w:val="28"/>
          <w:lang w:eastAsia="en-GB"/>
        </w:rPr>
        <w:t>новоі</w:t>
      </w:r>
      <w:proofErr w:type="spellEnd"/>
      <w:r w:rsidRPr="00CA21D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̈ </w:t>
      </w:r>
      <w:proofErr w:type="spellStart"/>
      <w:r w:rsidRPr="00CA21D9">
        <w:rPr>
          <w:rFonts w:ascii="Times New Roman" w:eastAsia="Times New Roman" w:hAnsi="Times New Roman" w:cs="Times New Roman"/>
          <w:sz w:val="28"/>
          <w:szCs w:val="28"/>
          <w:lang w:eastAsia="en-GB"/>
        </w:rPr>
        <w:t>економічноі</w:t>
      </w:r>
      <w:proofErr w:type="spellEnd"/>
      <w:r w:rsidRPr="00CA21D9">
        <w:rPr>
          <w:rFonts w:ascii="Times New Roman" w:eastAsia="Times New Roman" w:hAnsi="Times New Roman" w:cs="Times New Roman"/>
          <w:sz w:val="28"/>
          <w:szCs w:val="28"/>
          <w:lang w:eastAsia="en-GB"/>
        </w:rPr>
        <w:t>̈ політики</w:t>
      </w:r>
    </w:p>
    <w:p w14:paraId="3906CF90" w14:textId="77777777" w:rsidR="00D57830" w:rsidRPr="00CA21D9" w:rsidRDefault="00D57830" w:rsidP="00D57830">
      <w:pPr>
        <w:pStyle w:val="ListParagraph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CA21D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Створення Союзу PCP і </w:t>
      </w:r>
      <w:proofErr w:type="spellStart"/>
      <w:r w:rsidRPr="00CA21D9">
        <w:rPr>
          <w:rFonts w:ascii="Times New Roman" w:eastAsia="Times New Roman" w:hAnsi="Times New Roman" w:cs="Times New Roman"/>
          <w:sz w:val="28"/>
          <w:szCs w:val="28"/>
          <w:lang w:eastAsia="en-GB"/>
        </w:rPr>
        <w:t>Україна</w:t>
      </w:r>
      <w:proofErr w:type="spellEnd"/>
    </w:p>
    <w:p w14:paraId="5555AB57" w14:textId="77777777" w:rsidR="00D57830" w:rsidRPr="00CA21D9" w:rsidRDefault="00D57830" w:rsidP="00D57830">
      <w:pPr>
        <w:pStyle w:val="ListParagraph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CA21D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Національна політика більшовиків на </w:t>
      </w:r>
      <w:proofErr w:type="spellStart"/>
      <w:r w:rsidRPr="00CA21D9">
        <w:rPr>
          <w:rFonts w:ascii="Times New Roman" w:eastAsia="Times New Roman" w:hAnsi="Times New Roman" w:cs="Times New Roman"/>
          <w:sz w:val="28"/>
          <w:szCs w:val="28"/>
          <w:lang w:eastAsia="en-GB"/>
        </w:rPr>
        <w:t>українських</w:t>
      </w:r>
      <w:proofErr w:type="spellEnd"/>
      <w:r w:rsidRPr="00CA21D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землях у 1920—1930-ті роки </w:t>
      </w:r>
    </w:p>
    <w:p w14:paraId="529B1540" w14:textId="77777777" w:rsidR="00D57830" w:rsidRPr="00CA21D9" w:rsidRDefault="00D57830" w:rsidP="00D57830">
      <w:pPr>
        <w:pStyle w:val="ListParagraph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proofErr w:type="spellStart"/>
      <w:r w:rsidRPr="00CA21D9">
        <w:rPr>
          <w:rFonts w:ascii="Times New Roman" w:eastAsia="Times New Roman" w:hAnsi="Times New Roman" w:cs="Times New Roman"/>
          <w:sz w:val="28"/>
          <w:szCs w:val="28"/>
          <w:lang w:eastAsia="en-GB"/>
        </w:rPr>
        <w:t>Здійснення</w:t>
      </w:r>
      <w:proofErr w:type="spellEnd"/>
      <w:r w:rsidRPr="00CA21D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CA21D9">
        <w:rPr>
          <w:rFonts w:ascii="Times New Roman" w:eastAsia="Times New Roman" w:hAnsi="Times New Roman" w:cs="Times New Roman"/>
          <w:sz w:val="28"/>
          <w:szCs w:val="28"/>
          <w:lang w:eastAsia="en-GB"/>
        </w:rPr>
        <w:t>індустріалізаціі</w:t>
      </w:r>
      <w:proofErr w:type="spellEnd"/>
      <w:r w:rsidRPr="00CA21D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̈ в </w:t>
      </w:r>
      <w:proofErr w:type="spellStart"/>
      <w:r w:rsidRPr="00CA21D9">
        <w:rPr>
          <w:rFonts w:ascii="Times New Roman" w:eastAsia="Times New Roman" w:hAnsi="Times New Roman" w:cs="Times New Roman"/>
          <w:sz w:val="28"/>
          <w:szCs w:val="28"/>
          <w:lang w:eastAsia="en-GB"/>
        </w:rPr>
        <w:t>Україні</w:t>
      </w:r>
      <w:proofErr w:type="spellEnd"/>
      <w:r w:rsidRPr="00CA21D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в 1930-ті роки. Утвердження тоталітарного режиму</w:t>
      </w:r>
    </w:p>
    <w:p w14:paraId="228B20A1" w14:textId="77777777" w:rsidR="00D57830" w:rsidRPr="00CA21D9" w:rsidRDefault="00D57830" w:rsidP="00D57830">
      <w:pPr>
        <w:pStyle w:val="ListParagraph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CA21D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Голодомор 1932—1933 рр. в </w:t>
      </w:r>
      <w:proofErr w:type="spellStart"/>
      <w:r w:rsidRPr="00CA21D9">
        <w:rPr>
          <w:rFonts w:ascii="Times New Roman" w:eastAsia="Times New Roman" w:hAnsi="Times New Roman" w:cs="Times New Roman"/>
          <w:sz w:val="28"/>
          <w:szCs w:val="28"/>
          <w:lang w:eastAsia="en-GB"/>
        </w:rPr>
        <w:t>Україні</w:t>
      </w:r>
      <w:proofErr w:type="spellEnd"/>
      <w:r w:rsidRPr="00CA21D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, </w:t>
      </w:r>
      <w:proofErr w:type="spellStart"/>
      <w:r w:rsidRPr="00CA21D9">
        <w:rPr>
          <w:rFonts w:ascii="Times New Roman" w:eastAsia="Times New Roman" w:hAnsi="Times New Roman" w:cs="Times New Roman"/>
          <w:sz w:val="28"/>
          <w:szCs w:val="28"/>
          <w:lang w:eastAsia="en-GB"/>
        </w:rPr>
        <w:t>його</w:t>
      </w:r>
      <w:proofErr w:type="spellEnd"/>
      <w:r w:rsidRPr="00CA21D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причини та наслідки</w:t>
      </w:r>
    </w:p>
    <w:p w14:paraId="4E6F74F0" w14:textId="5276FAFA" w:rsidR="00D57830" w:rsidRDefault="00D57830" w:rsidP="00D57830">
      <w:pPr>
        <w:pStyle w:val="ListParagraph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CA21D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Масові </w:t>
      </w:r>
      <w:proofErr w:type="spellStart"/>
      <w:r w:rsidRPr="00CA21D9">
        <w:rPr>
          <w:rFonts w:ascii="Times New Roman" w:eastAsia="Times New Roman" w:hAnsi="Times New Roman" w:cs="Times New Roman"/>
          <w:sz w:val="28"/>
          <w:szCs w:val="28"/>
          <w:lang w:eastAsia="en-GB"/>
        </w:rPr>
        <w:t>репресіі</w:t>
      </w:r>
      <w:proofErr w:type="spellEnd"/>
      <w:r w:rsidRPr="00CA21D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̈ в </w:t>
      </w:r>
      <w:proofErr w:type="spellStart"/>
      <w:r w:rsidRPr="00CA21D9">
        <w:rPr>
          <w:rFonts w:ascii="Times New Roman" w:eastAsia="Times New Roman" w:hAnsi="Times New Roman" w:cs="Times New Roman"/>
          <w:sz w:val="28"/>
          <w:szCs w:val="28"/>
          <w:lang w:eastAsia="en-GB"/>
        </w:rPr>
        <w:t>Україні</w:t>
      </w:r>
      <w:proofErr w:type="spellEnd"/>
      <w:r w:rsidRPr="00CA21D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у 1930-х роках</w:t>
      </w:r>
    </w:p>
    <w:p w14:paraId="39873518" w14:textId="09EC60C0" w:rsidR="00D57830" w:rsidRDefault="00D57830" w:rsidP="00D57830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</w:p>
    <w:p w14:paraId="4C48575A" w14:textId="0E4BFAFB" w:rsidR="00D57830" w:rsidRDefault="00D57830" w:rsidP="00D57830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</w:p>
    <w:p w14:paraId="13E81626" w14:textId="42804186" w:rsidR="00D57830" w:rsidRPr="00D57830" w:rsidRDefault="00D57830" w:rsidP="00D57830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en-GB"/>
        </w:rPr>
        <w:t>Теми для повідомлень, рефератів, презентацій</w:t>
      </w:r>
    </w:p>
    <w:p w14:paraId="24E5FAB9" w14:textId="77777777" w:rsidR="00D57830" w:rsidRPr="00D57830" w:rsidRDefault="00D57830" w:rsidP="00D57830">
      <w:pPr>
        <w:pStyle w:val="ListParagraph"/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D57830">
        <w:rPr>
          <w:rFonts w:ascii="Times New Roman" w:eastAsia="Times New Roman" w:hAnsi="Times New Roman" w:cs="Times New Roman"/>
          <w:sz w:val="28"/>
          <w:szCs w:val="28"/>
          <w:lang w:eastAsia="en-GB"/>
        </w:rPr>
        <w:t>Національна політика Польщі в Галичині та на Волині у 1920—1930</w:t>
      </w:r>
    </w:p>
    <w:p w14:paraId="25D05563" w14:textId="77777777" w:rsidR="00D57830" w:rsidRPr="00D57830" w:rsidRDefault="00D57830" w:rsidP="00D57830">
      <w:pPr>
        <w:pStyle w:val="ListParagraph"/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D57830">
        <w:rPr>
          <w:rFonts w:ascii="Times New Roman" w:eastAsia="Times New Roman" w:hAnsi="Times New Roman" w:cs="Times New Roman"/>
          <w:sz w:val="28"/>
          <w:szCs w:val="28"/>
          <w:lang w:eastAsia="en-GB"/>
        </w:rPr>
        <w:t>Суспільно-</w:t>
      </w:r>
      <w:proofErr w:type="spellStart"/>
      <w:r w:rsidRPr="00D57830">
        <w:rPr>
          <w:rFonts w:ascii="Times New Roman" w:eastAsia="Times New Roman" w:hAnsi="Times New Roman" w:cs="Times New Roman"/>
          <w:sz w:val="28"/>
          <w:szCs w:val="28"/>
          <w:lang w:eastAsia="en-GB"/>
        </w:rPr>
        <w:t>політичнии</w:t>
      </w:r>
      <w:proofErr w:type="spellEnd"/>
      <w:r w:rsidRPr="00D57830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̆ рух і національно-визвольна боротьба на </w:t>
      </w:r>
      <w:proofErr w:type="spellStart"/>
      <w:r w:rsidRPr="00D57830">
        <w:rPr>
          <w:rFonts w:ascii="Times New Roman" w:eastAsia="Times New Roman" w:hAnsi="Times New Roman" w:cs="Times New Roman"/>
          <w:sz w:val="28"/>
          <w:szCs w:val="28"/>
          <w:lang w:eastAsia="en-GB"/>
        </w:rPr>
        <w:t>західноукраїнських</w:t>
      </w:r>
      <w:proofErr w:type="spellEnd"/>
      <w:r w:rsidRPr="00D57830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землях у період </w:t>
      </w:r>
      <w:proofErr w:type="spellStart"/>
      <w:r w:rsidRPr="00D57830">
        <w:rPr>
          <w:rFonts w:ascii="Times New Roman" w:eastAsia="Times New Roman" w:hAnsi="Times New Roman" w:cs="Times New Roman"/>
          <w:sz w:val="28"/>
          <w:szCs w:val="28"/>
          <w:lang w:eastAsia="en-GB"/>
        </w:rPr>
        <w:t>польськоі</w:t>
      </w:r>
      <w:proofErr w:type="spellEnd"/>
      <w:r w:rsidRPr="00D57830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̈ </w:t>
      </w:r>
      <w:proofErr w:type="spellStart"/>
      <w:r w:rsidRPr="00D57830">
        <w:rPr>
          <w:rFonts w:ascii="Times New Roman" w:eastAsia="Times New Roman" w:hAnsi="Times New Roman" w:cs="Times New Roman"/>
          <w:sz w:val="28"/>
          <w:szCs w:val="28"/>
          <w:lang w:eastAsia="en-GB"/>
        </w:rPr>
        <w:t>окупаціі</w:t>
      </w:r>
      <w:proofErr w:type="spellEnd"/>
      <w:r w:rsidRPr="00D57830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̈ (1920—1930-ті роки). Створення та діяльність </w:t>
      </w:r>
      <w:proofErr w:type="spellStart"/>
      <w:r w:rsidRPr="00D57830">
        <w:rPr>
          <w:rFonts w:ascii="Times New Roman" w:eastAsia="Times New Roman" w:hAnsi="Times New Roman" w:cs="Times New Roman"/>
          <w:sz w:val="28"/>
          <w:szCs w:val="28"/>
          <w:lang w:eastAsia="en-GB"/>
        </w:rPr>
        <w:t>Організаціі</w:t>
      </w:r>
      <w:proofErr w:type="spellEnd"/>
      <w:r w:rsidRPr="00D57830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̈ </w:t>
      </w:r>
      <w:proofErr w:type="spellStart"/>
      <w:r w:rsidRPr="00D57830">
        <w:rPr>
          <w:rFonts w:ascii="Times New Roman" w:eastAsia="Times New Roman" w:hAnsi="Times New Roman" w:cs="Times New Roman"/>
          <w:sz w:val="28"/>
          <w:szCs w:val="28"/>
          <w:lang w:eastAsia="en-GB"/>
        </w:rPr>
        <w:t>українських</w:t>
      </w:r>
      <w:proofErr w:type="spellEnd"/>
      <w:r w:rsidRPr="00D57830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націоналістів</w:t>
      </w:r>
    </w:p>
    <w:p w14:paraId="44688A0F" w14:textId="77777777" w:rsidR="00D57830" w:rsidRPr="00D57830" w:rsidRDefault="00D57830" w:rsidP="00D57830">
      <w:pPr>
        <w:pStyle w:val="ListParagraph"/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D57830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Становище </w:t>
      </w:r>
      <w:proofErr w:type="spellStart"/>
      <w:r w:rsidRPr="00D57830">
        <w:rPr>
          <w:rFonts w:ascii="Times New Roman" w:eastAsia="Times New Roman" w:hAnsi="Times New Roman" w:cs="Times New Roman"/>
          <w:sz w:val="28"/>
          <w:szCs w:val="28"/>
          <w:lang w:eastAsia="en-GB"/>
        </w:rPr>
        <w:t>українців</w:t>
      </w:r>
      <w:proofErr w:type="spellEnd"/>
      <w:r w:rsidRPr="00D57830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Буковини та </w:t>
      </w:r>
      <w:proofErr w:type="spellStart"/>
      <w:r w:rsidRPr="00D57830">
        <w:rPr>
          <w:rFonts w:ascii="Times New Roman" w:eastAsia="Times New Roman" w:hAnsi="Times New Roman" w:cs="Times New Roman"/>
          <w:sz w:val="28"/>
          <w:szCs w:val="28"/>
          <w:lang w:eastAsia="en-GB"/>
        </w:rPr>
        <w:t>Бессарабіі</w:t>
      </w:r>
      <w:proofErr w:type="spellEnd"/>
      <w:r w:rsidRPr="00D57830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̈ між двома світовими </w:t>
      </w:r>
      <w:proofErr w:type="spellStart"/>
      <w:r w:rsidRPr="00D57830">
        <w:rPr>
          <w:rFonts w:ascii="Times New Roman" w:eastAsia="Times New Roman" w:hAnsi="Times New Roman" w:cs="Times New Roman"/>
          <w:sz w:val="28"/>
          <w:szCs w:val="28"/>
          <w:lang w:eastAsia="en-GB"/>
        </w:rPr>
        <w:t>війнами</w:t>
      </w:r>
      <w:proofErr w:type="spellEnd"/>
      <w:r w:rsidRPr="00D57830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</w:p>
    <w:p w14:paraId="79854C25" w14:textId="77777777" w:rsidR="00D57830" w:rsidRPr="00D57830" w:rsidRDefault="00D57830" w:rsidP="00D57830">
      <w:pPr>
        <w:pStyle w:val="ListParagraph"/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proofErr w:type="spellStart"/>
      <w:r w:rsidRPr="00D57830">
        <w:rPr>
          <w:rFonts w:ascii="Times New Roman" w:eastAsia="Times New Roman" w:hAnsi="Times New Roman" w:cs="Times New Roman"/>
          <w:sz w:val="28"/>
          <w:szCs w:val="28"/>
          <w:lang w:eastAsia="en-GB"/>
        </w:rPr>
        <w:t>Українські</w:t>
      </w:r>
      <w:proofErr w:type="spellEnd"/>
      <w:r w:rsidRPr="00D57830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землі під владою Чехословаччини. Проголошення незалежності </w:t>
      </w:r>
      <w:proofErr w:type="spellStart"/>
      <w:r w:rsidRPr="00D57830">
        <w:rPr>
          <w:rFonts w:ascii="Times New Roman" w:eastAsia="Times New Roman" w:hAnsi="Times New Roman" w:cs="Times New Roman"/>
          <w:sz w:val="28"/>
          <w:szCs w:val="28"/>
          <w:lang w:eastAsia="en-GB"/>
        </w:rPr>
        <w:t>Карпатськоі</w:t>
      </w:r>
      <w:proofErr w:type="spellEnd"/>
      <w:r w:rsidRPr="00D57830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̈ </w:t>
      </w:r>
      <w:proofErr w:type="spellStart"/>
      <w:r w:rsidRPr="00D57830">
        <w:rPr>
          <w:rFonts w:ascii="Times New Roman" w:eastAsia="Times New Roman" w:hAnsi="Times New Roman" w:cs="Times New Roman"/>
          <w:sz w:val="28"/>
          <w:szCs w:val="28"/>
          <w:lang w:eastAsia="en-GB"/>
        </w:rPr>
        <w:t>України</w:t>
      </w:r>
      <w:proofErr w:type="spellEnd"/>
    </w:p>
    <w:p w14:paraId="07459298" w14:textId="77777777" w:rsidR="00D57830" w:rsidRDefault="00D57830"/>
    <w:sectPr w:rsidR="00D578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600F5D"/>
    <w:multiLevelType w:val="hybridMultilevel"/>
    <w:tmpl w:val="096E39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30648E"/>
    <w:multiLevelType w:val="hybridMultilevel"/>
    <w:tmpl w:val="D472926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4050510">
    <w:abstractNumId w:val="0"/>
  </w:num>
  <w:num w:numId="2" w16cid:durableId="13349197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830"/>
    <w:rsid w:val="001F1BBC"/>
    <w:rsid w:val="006C12FC"/>
    <w:rsid w:val="00D5522D"/>
    <w:rsid w:val="00D57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BA54101"/>
  <w15:chartTrackingRefBased/>
  <w15:docId w15:val="{EC77B11D-8E26-EC41-B58E-3812C3EF3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7830"/>
    <w:pPr>
      <w:spacing w:after="160" w:line="259" w:lineRule="auto"/>
      <w:ind w:left="720"/>
      <w:contextualSpacing/>
    </w:pPr>
    <w:rPr>
      <w:sz w:val="22"/>
      <w:szCs w:val="22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Olena Zosimovych</dc:creator>
  <cp:keywords/>
  <dc:description/>
  <cp:lastModifiedBy>Olena Zosimovych</cp:lastModifiedBy>
  <cp:revision>3</cp:revision>
  <dcterms:created xsi:type="dcterms:W3CDTF">2022-11-09T15:42:00Z</dcterms:created>
  <dcterms:modified xsi:type="dcterms:W3CDTF">2022-11-09T17:26:00Z</dcterms:modified>
</cp:coreProperties>
</file>