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F11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en-US"/>
        </w:rPr>
      </w:pPr>
    </w:p>
    <w:p w14:paraId="7BA07E0A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en-US"/>
        </w:rPr>
      </w:pPr>
    </w:p>
    <w:p w14:paraId="57102EAE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en-US"/>
        </w:rPr>
      </w:pPr>
    </w:p>
    <w:p w14:paraId="22DBBC87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en-US"/>
        </w:rPr>
      </w:pPr>
    </w:p>
    <w:p w14:paraId="62DC4F6C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en-US"/>
        </w:rPr>
      </w:pPr>
    </w:p>
    <w:p w14:paraId="38DFCDE8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en-US"/>
        </w:rPr>
      </w:pPr>
    </w:p>
    <w:p w14:paraId="7CEB17CB" w14:textId="77777777" w:rsidR="004B4A8C" w:rsidRPr="009D6C39" w:rsidRDefault="004B4A8C" w:rsidP="004B4A8C">
      <w:pPr>
        <w:spacing w:line="240" w:lineRule="auto"/>
        <w:jc w:val="center"/>
        <w:rPr>
          <w:sz w:val="28"/>
          <w:szCs w:val="28"/>
          <w:lang w:val="en-US"/>
        </w:rPr>
      </w:pPr>
    </w:p>
    <w:p w14:paraId="61FCB0C5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3616504E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111398E8" w14:textId="77777777" w:rsidR="004B4A8C" w:rsidRDefault="004B4A8C" w:rsidP="004B4A8C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ПЕРЕЛІК ПИТАНЬ ДО ЗАЛІКУ/ЕКЗАМЕНУ</w:t>
      </w:r>
    </w:p>
    <w:p w14:paraId="37DDA438" w14:textId="77777777" w:rsidR="004B4A8C" w:rsidRPr="00777FF1" w:rsidRDefault="004B4A8C" w:rsidP="004B4A8C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14:paraId="4CF1CB10" w14:textId="77777777" w:rsidR="004B4A8C" w:rsidRPr="009D56C9" w:rsidRDefault="004B4A8C" w:rsidP="004B4A8C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Назва</w:t>
      </w:r>
      <w:r w:rsidRPr="009D56C9">
        <w:rPr>
          <w:b/>
          <w:sz w:val="28"/>
          <w:szCs w:val="28"/>
          <w:lang w:val="uk-UA"/>
        </w:rPr>
        <w:t>»</w:t>
      </w:r>
    </w:p>
    <w:p w14:paraId="73081307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17CEFB2A" w14:textId="77777777" w:rsidR="004B4A8C" w:rsidRPr="00BE51DD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«назва»</w:t>
      </w:r>
    </w:p>
    <w:p w14:paraId="7A864B67" w14:textId="63667FD0" w:rsidR="004B4A8C" w:rsidRPr="00BE51DD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 w:rsidR="00551DA4">
        <w:rPr>
          <w:rFonts w:eastAsia="Calibri"/>
          <w:color w:val="000000"/>
          <w:sz w:val="28"/>
          <w:szCs w:val="28"/>
          <w:lang w:val="uk-UA" w:eastAsia="uk-UA"/>
        </w:rPr>
        <w:t>131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 w:rsidR="00551DA4">
        <w:rPr>
          <w:rFonts w:eastAsia="Calibri"/>
          <w:color w:val="000000"/>
          <w:sz w:val="28"/>
          <w:szCs w:val="28"/>
          <w:lang w:val="uk-UA" w:eastAsia="uk-UA"/>
        </w:rPr>
        <w:t>Прикладна механіка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0D07A3C2" w14:textId="2908EB33" w:rsidR="004B4A8C" w:rsidRPr="00BE51DD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освітньо-професійна програма </w:t>
      </w:r>
      <w:r w:rsidR="00551DA4">
        <w:rPr>
          <w:sz w:val="28"/>
          <w:szCs w:val="28"/>
          <w:lang w:val="uk-UA"/>
        </w:rPr>
        <w:t>«Прикладна механіка</w:t>
      </w:r>
      <w:r w:rsidRPr="00BE51DD">
        <w:rPr>
          <w:sz w:val="28"/>
          <w:szCs w:val="28"/>
          <w:lang w:val="uk-UA"/>
        </w:rPr>
        <w:t>»</w:t>
      </w:r>
    </w:p>
    <w:p w14:paraId="79220E55" w14:textId="10D18E83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 w:eastAsia="uk-UA"/>
        </w:rPr>
        <w:t xml:space="preserve">факультет </w:t>
      </w:r>
      <w:r w:rsidR="00551DA4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2A8CD04F" w14:textId="77777777" w:rsidR="004B4A8C" w:rsidRPr="00BE51DD" w:rsidRDefault="004B4A8C" w:rsidP="004B4A8C">
      <w:pPr>
        <w:spacing w:line="240" w:lineRule="auto"/>
        <w:jc w:val="center"/>
        <w:rPr>
          <w:lang w:val="uk-UA" w:eastAsia="uk-UA"/>
        </w:rPr>
      </w:pPr>
      <w:r w:rsidRPr="003673C9">
        <w:rPr>
          <w:sz w:val="16"/>
          <w:szCs w:val="16"/>
          <w:lang w:val="uk-UA" w:eastAsia="uk-UA"/>
        </w:rPr>
        <w:t>(назва</w:t>
      </w:r>
      <w:r>
        <w:rPr>
          <w:sz w:val="16"/>
          <w:szCs w:val="16"/>
          <w:lang w:val="uk-UA" w:eastAsia="uk-UA"/>
        </w:rPr>
        <w:t xml:space="preserve"> факультету</w:t>
      </w:r>
      <w:r w:rsidRPr="003673C9">
        <w:rPr>
          <w:sz w:val="16"/>
          <w:szCs w:val="16"/>
          <w:lang w:val="uk-UA" w:eastAsia="uk-UA"/>
        </w:rPr>
        <w:t>)</w:t>
      </w:r>
    </w:p>
    <w:p w14:paraId="7720433C" w14:textId="5DA383BD" w:rsidR="004B4A8C" w:rsidRPr="00BE51DD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кафедра </w:t>
      </w:r>
      <w:proofErr w:type="spellStart"/>
      <w:r w:rsidR="00551DA4">
        <w:rPr>
          <w:sz w:val="28"/>
          <w:szCs w:val="28"/>
          <w:lang w:val="uk-UA"/>
        </w:rPr>
        <w:t>філософсько</w:t>
      </w:r>
      <w:proofErr w:type="spellEnd"/>
      <w:r w:rsidR="00551DA4">
        <w:rPr>
          <w:sz w:val="28"/>
          <w:szCs w:val="28"/>
          <w:lang w:val="uk-UA"/>
        </w:rPr>
        <w:t>-історичних студій та масових комунікацій</w:t>
      </w:r>
    </w:p>
    <w:p w14:paraId="2BC03B27" w14:textId="77777777" w:rsidR="004B4A8C" w:rsidRPr="009D56C9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 w:rsidRPr="003673C9">
        <w:rPr>
          <w:sz w:val="16"/>
          <w:szCs w:val="16"/>
          <w:lang w:val="uk-UA" w:eastAsia="uk-UA"/>
        </w:rPr>
        <w:t>(назва кафедри)</w:t>
      </w:r>
    </w:p>
    <w:p w14:paraId="08A9FF71" w14:textId="77777777" w:rsidR="004B4A8C" w:rsidRPr="009D56C9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7CB95555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D0BA26D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0D6034B0" w14:textId="77777777" w:rsidR="00551DA4" w:rsidRDefault="00551DA4" w:rsidP="00551D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4B4A8C" w:rsidRPr="003673C9">
        <w:rPr>
          <w:sz w:val="28"/>
          <w:szCs w:val="28"/>
          <w:lang w:val="uk-UA"/>
        </w:rPr>
        <w:t xml:space="preserve">Схвалено на засіданні </w:t>
      </w:r>
    </w:p>
    <w:p w14:paraId="00135DF1" w14:textId="7DA5956E" w:rsidR="00551DA4" w:rsidRDefault="00551DA4" w:rsidP="00551D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4B4A8C" w:rsidRPr="003673C9">
        <w:rPr>
          <w:sz w:val="28"/>
          <w:szCs w:val="28"/>
          <w:lang w:val="uk-UA"/>
        </w:rPr>
        <w:t xml:space="preserve">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</w:t>
      </w:r>
    </w:p>
    <w:p w14:paraId="6808B0FF" w14:textId="5DE84F90" w:rsidR="00551DA4" w:rsidRDefault="00551DA4" w:rsidP="00551D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історичних студій та </w:t>
      </w:r>
    </w:p>
    <w:p w14:paraId="2F184689" w14:textId="6EAD030E" w:rsidR="00551DA4" w:rsidRPr="00BE51DD" w:rsidRDefault="00551DA4" w:rsidP="00551DA4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sz w:val="28"/>
          <w:szCs w:val="28"/>
          <w:lang w:val="uk-UA"/>
        </w:rPr>
        <w:t>масових комунікацій</w:t>
      </w:r>
    </w:p>
    <w:p w14:paraId="25FB553E" w14:textId="46F0FB5B" w:rsidR="00955C1B" w:rsidRDefault="00551DA4" w:rsidP="00955C1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955C1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22 вересня </w:t>
      </w:r>
      <w:r w:rsidR="004B4A8C" w:rsidRPr="003673C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22 </w:t>
      </w:r>
      <w:r w:rsidR="004B4A8C" w:rsidRPr="003673C9">
        <w:rPr>
          <w:sz w:val="28"/>
          <w:szCs w:val="28"/>
          <w:lang w:val="uk-UA"/>
        </w:rPr>
        <w:t xml:space="preserve">р., </w:t>
      </w:r>
    </w:p>
    <w:p w14:paraId="7FCA2F9A" w14:textId="67912391" w:rsidR="004B4A8C" w:rsidRDefault="00955C1B" w:rsidP="00955C1B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4B4A8C">
        <w:rPr>
          <w:sz w:val="28"/>
          <w:szCs w:val="28"/>
          <w:lang w:val="uk-UA"/>
        </w:rPr>
        <w:t>протокол № __</w:t>
      </w:r>
      <w:r w:rsidR="00551DA4">
        <w:rPr>
          <w:sz w:val="28"/>
          <w:szCs w:val="28"/>
          <w:lang w:val="uk-UA"/>
        </w:rPr>
        <w:t>2</w:t>
      </w:r>
      <w:r w:rsidR="004B4A8C">
        <w:rPr>
          <w:sz w:val="28"/>
          <w:szCs w:val="28"/>
          <w:lang w:val="uk-UA"/>
        </w:rPr>
        <w:t>_</w:t>
      </w:r>
    </w:p>
    <w:p w14:paraId="0A913636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FD9747A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4567BBB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4D5A840" w14:textId="2C662BBA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="00551DA4">
        <w:rPr>
          <w:sz w:val="28"/>
          <w:szCs w:val="28"/>
          <w:lang w:val="uk-UA"/>
        </w:rPr>
        <w:t xml:space="preserve">старший викладач Олена </w:t>
      </w:r>
      <w:proofErr w:type="spellStart"/>
      <w:r w:rsidR="00551DA4">
        <w:rPr>
          <w:sz w:val="28"/>
          <w:szCs w:val="28"/>
          <w:lang w:val="uk-UA"/>
        </w:rPr>
        <w:t>Зосімович</w:t>
      </w:r>
      <w:proofErr w:type="spellEnd"/>
    </w:p>
    <w:p w14:paraId="63A467A1" w14:textId="77777777" w:rsidR="004B4A8C" w:rsidRPr="00E1208C" w:rsidRDefault="004B4A8C" w:rsidP="004B4A8C">
      <w:pPr>
        <w:spacing w:line="240" w:lineRule="auto"/>
        <w:ind w:left="3828" w:right="-142"/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(науковий ступінь, посада, ПРІЗВИЩЕ, власне ім’я)</w:t>
      </w:r>
    </w:p>
    <w:p w14:paraId="35287729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6C703A68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287D91CE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744F6692" w14:textId="77777777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</w:p>
    <w:p w14:paraId="251EEDF8" w14:textId="77777777" w:rsidR="004B4A8C" w:rsidRPr="00EE791F" w:rsidRDefault="004B4A8C" w:rsidP="004B4A8C">
      <w:pPr>
        <w:spacing w:line="240" w:lineRule="auto"/>
        <w:jc w:val="center"/>
        <w:rPr>
          <w:sz w:val="28"/>
          <w:szCs w:val="28"/>
        </w:rPr>
      </w:pPr>
    </w:p>
    <w:p w14:paraId="7745D824" w14:textId="77777777" w:rsidR="004B4A8C" w:rsidRDefault="004B4A8C" w:rsidP="00551DA4">
      <w:pPr>
        <w:spacing w:line="240" w:lineRule="auto"/>
        <w:rPr>
          <w:sz w:val="28"/>
          <w:szCs w:val="28"/>
          <w:lang w:val="uk-UA"/>
        </w:rPr>
      </w:pPr>
    </w:p>
    <w:p w14:paraId="4D81E572" w14:textId="77777777" w:rsidR="004B4A8C" w:rsidRDefault="004B4A8C" w:rsidP="004B4A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14:paraId="0B4C36BC" w14:textId="72786F26" w:rsidR="004B4A8C" w:rsidRDefault="004B4A8C" w:rsidP="004B4A8C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551DA4">
        <w:rPr>
          <w:sz w:val="28"/>
          <w:szCs w:val="28"/>
          <w:lang w:val="uk-UA"/>
        </w:rPr>
        <w:t>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8832"/>
      </w:tblGrid>
      <w:tr w:rsidR="004B4A8C" w:rsidRPr="00334A4E" w14:paraId="7F912D76" w14:textId="77777777" w:rsidTr="000867A4">
        <w:trPr>
          <w:trHeight w:val="426"/>
          <w:tblHeader/>
        </w:trPr>
        <w:tc>
          <w:tcPr>
            <w:tcW w:w="414" w:type="pct"/>
            <w:vAlign w:val="center"/>
          </w:tcPr>
          <w:p w14:paraId="05DC887E" w14:textId="77777777" w:rsidR="004B4A8C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786CF41B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  <w:vAlign w:val="center"/>
          </w:tcPr>
          <w:p w14:paraId="06DDA1B4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34A4E">
              <w:rPr>
                <w:sz w:val="28"/>
                <w:szCs w:val="28"/>
                <w:lang w:val="uk-UA"/>
              </w:rPr>
              <w:t>Зміст питання</w:t>
            </w:r>
          </w:p>
        </w:tc>
      </w:tr>
      <w:tr w:rsidR="004B4A8C" w:rsidRPr="00334A4E" w14:paraId="4507467C" w14:textId="77777777" w:rsidTr="000867A4">
        <w:trPr>
          <w:trHeight w:val="340"/>
        </w:trPr>
        <w:tc>
          <w:tcPr>
            <w:tcW w:w="414" w:type="pct"/>
          </w:tcPr>
          <w:p w14:paraId="7F89F51C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A8D2D14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Предмет та </w:t>
            </w:r>
            <w:proofErr w:type="spellStart"/>
            <w:r w:rsidRPr="005F60D7">
              <w:rPr>
                <w:sz w:val="28"/>
                <w:szCs w:val="28"/>
              </w:rPr>
              <w:t>методологія</w:t>
            </w:r>
            <w:proofErr w:type="spellEnd"/>
            <w:r w:rsidRPr="005F60D7">
              <w:rPr>
                <w:sz w:val="28"/>
                <w:szCs w:val="28"/>
              </w:rPr>
              <w:t xml:space="preserve"> курсу «</w:t>
            </w:r>
            <w:proofErr w:type="spellStart"/>
            <w:r w:rsidRPr="005F60D7">
              <w:rPr>
                <w:sz w:val="28"/>
                <w:szCs w:val="28"/>
              </w:rPr>
              <w:t>Історія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  <w:r w:rsidRPr="005F60D7">
              <w:rPr>
                <w:sz w:val="28"/>
                <w:szCs w:val="28"/>
              </w:rPr>
              <w:t>»</w:t>
            </w:r>
          </w:p>
        </w:tc>
      </w:tr>
      <w:tr w:rsidR="004B4A8C" w:rsidRPr="00334A4E" w14:paraId="5FCC8547" w14:textId="77777777" w:rsidTr="000867A4">
        <w:trPr>
          <w:trHeight w:val="340"/>
        </w:trPr>
        <w:tc>
          <w:tcPr>
            <w:tcW w:w="414" w:type="pct"/>
          </w:tcPr>
          <w:p w14:paraId="4327E44E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C6E5555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Джерела</w:t>
            </w:r>
            <w:proofErr w:type="spellEnd"/>
            <w:r w:rsidRPr="005F60D7">
              <w:rPr>
                <w:sz w:val="28"/>
                <w:szCs w:val="28"/>
              </w:rPr>
              <w:t xml:space="preserve"> з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4B4A8C" w:rsidRPr="00334A4E" w14:paraId="145006E6" w14:textId="77777777" w:rsidTr="000867A4">
        <w:trPr>
          <w:trHeight w:val="340"/>
        </w:trPr>
        <w:tc>
          <w:tcPr>
            <w:tcW w:w="414" w:type="pct"/>
          </w:tcPr>
          <w:p w14:paraId="4421E81C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3D2428D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Періодизація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4B4A8C" w:rsidRPr="00334A4E" w14:paraId="0054152D" w14:textId="77777777" w:rsidTr="000867A4">
        <w:trPr>
          <w:trHeight w:val="340"/>
        </w:trPr>
        <w:tc>
          <w:tcPr>
            <w:tcW w:w="414" w:type="pct"/>
          </w:tcPr>
          <w:p w14:paraId="5D2559B4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CEF3869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Періодизація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первісного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60D7">
              <w:rPr>
                <w:sz w:val="28"/>
                <w:szCs w:val="28"/>
              </w:rPr>
              <w:t>суспільства.Первісні</w:t>
            </w:r>
            <w:proofErr w:type="spellEnd"/>
            <w:proofErr w:type="gramEnd"/>
            <w:r w:rsidRPr="005F60D7">
              <w:rPr>
                <w:sz w:val="28"/>
                <w:szCs w:val="28"/>
              </w:rPr>
              <w:t xml:space="preserve"> люди на </w:t>
            </w:r>
            <w:proofErr w:type="spellStart"/>
            <w:r w:rsidRPr="005F60D7">
              <w:rPr>
                <w:sz w:val="28"/>
                <w:szCs w:val="28"/>
              </w:rPr>
              <w:t>території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4B4A8C" w:rsidRPr="00334A4E" w14:paraId="79E67DBC" w14:textId="77777777" w:rsidTr="000867A4">
        <w:trPr>
          <w:trHeight w:val="340"/>
        </w:trPr>
        <w:tc>
          <w:tcPr>
            <w:tcW w:w="414" w:type="pct"/>
          </w:tcPr>
          <w:p w14:paraId="34BD0ABB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351884B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Трипільська</w:t>
            </w:r>
            <w:proofErr w:type="spellEnd"/>
            <w:r w:rsidRPr="005F60D7">
              <w:rPr>
                <w:sz w:val="28"/>
                <w:szCs w:val="28"/>
              </w:rPr>
              <w:t xml:space="preserve"> культура.</w:t>
            </w:r>
          </w:p>
        </w:tc>
      </w:tr>
      <w:tr w:rsidR="004B4A8C" w:rsidRPr="00551DA4" w14:paraId="56BB4361" w14:textId="77777777" w:rsidTr="000867A4">
        <w:trPr>
          <w:trHeight w:val="340"/>
        </w:trPr>
        <w:tc>
          <w:tcPr>
            <w:tcW w:w="414" w:type="pct"/>
          </w:tcPr>
          <w:p w14:paraId="1A7282FF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618211E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/>
              </w:rPr>
              <w:t>Перші цивілізації на території України (кіммерійці, скіфи, сармати).</w:t>
            </w:r>
          </w:p>
        </w:tc>
      </w:tr>
      <w:tr w:rsidR="004B4A8C" w:rsidRPr="00334A4E" w14:paraId="418FCE9D" w14:textId="77777777" w:rsidTr="000867A4">
        <w:trPr>
          <w:trHeight w:val="340"/>
        </w:trPr>
        <w:tc>
          <w:tcPr>
            <w:tcW w:w="414" w:type="pct"/>
          </w:tcPr>
          <w:p w14:paraId="6914C504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CD7100E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Грецька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колонізація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Північного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Причорномор’я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B4A8C" w:rsidRPr="00334A4E" w14:paraId="361D11DD" w14:textId="77777777" w:rsidTr="000867A4">
        <w:trPr>
          <w:trHeight w:val="340"/>
        </w:trPr>
        <w:tc>
          <w:tcPr>
            <w:tcW w:w="414" w:type="pct"/>
          </w:tcPr>
          <w:p w14:paraId="44F63B9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55918E6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Походження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розселення</w:t>
            </w:r>
            <w:proofErr w:type="spellEnd"/>
            <w:r w:rsidRPr="005F60D7">
              <w:rPr>
                <w:sz w:val="28"/>
                <w:szCs w:val="28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</w:rPr>
              <w:t>суспільний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устрій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східних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слов’ян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B4A8C" w:rsidRPr="00334A4E" w14:paraId="0303B97D" w14:textId="77777777" w:rsidTr="000867A4">
        <w:trPr>
          <w:trHeight w:val="340"/>
        </w:trPr>
        <w:tc>
          <w:tcPr>
            <w:tcW w:w="414" w:type="pct"/>
          </w:tcPr>
          <w:p w14:paraId="14430AC1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B003BD1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Утворення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Давньоруської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держави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</w:p>
        </w:tc>
      </w:tr>
      <w:tr w:rsidR="004B4A8C" w:rsidRPr="00334A4E" w14:paraId="2C335575" w14:textId="77777777" w:rsidTr="000867A4">
        <w:trPr>
          <w:trHeight w:val="340"/>
        </w:trPr>
        <w:tc>
          <w:tcPr>
            <w:tcW w:w="414" w:type="pct"/>
          </w:tcPr>
          <w:p w14:paraId="40EFADED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5F03BCF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Князі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Олег,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Ігор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, Ольга та Святослав.</w:t>
            </w:r>
          </w:p>
        </w:tc>
      </w:tr>
      <w:tr w:rsidR="004B4A8C" w:rsidRPr="00334A4E" w14:paraId="58E695DE" w14:textId="77777777" w:rsidTr="000867A4">
        <w:trPr>
          <w:trHeight w:val="340"/>
        </w:trPr>
        <w:tc>
          <w:tcPr>
            <w:tcW w:w="414" w:type="pct"/>
          </w:tcPr>
          <w:p w14:paraId="48623A80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B6B27E6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Володимир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Великий та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християнства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988 р.</w:t>
            </w:r>
          </w:p>
        </w:tc>
      </w:tr>
      <w:tr w:rsidR="004B4A8C" w:rsidRPr="00334A4E" w14:paraId="36BC8068" w14:textId="77777777" w:rsidTr="000867A4">
        <w:trPr>
          <w:trHeight w:val="340"/>
        </w:trPr>
        <w:tc>
          <w:tcPr>
            <w:tcW w:w="414" w:type="pct"/>
          </w:tcPr>
          <w:p w14:paraId="2110547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A854BE0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shd w:val="clear" w:color="auto" w:fill="FFFFFF"/>
              </w:rPr>
              <w:t xml:space="preserve">Ярослав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Мудрий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Ярославичі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4B4A8C" w:rsidRPr="00334A4E" w14:paraId="7BD5B59A" w14:textId="77777777" w:rsidTr="000867A4">
        <w:trPr>
          <w:trHeight w:val="340"/>
        </w:trPr>
        <w:tc>
          <w:tcPr>
            <w:tcW w:w="414" w:type="pct"/>
          </w:tcPr>
          <w:p w14:paraId="7896D9D0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E2EFE11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>«</w:t>
            </w:r>
            <w:proofErr w:type="spellStart"/>
            <w:r w:rsidRPr="005F60D7">
              <w:rPr>
                <w:sz w:val="28"/>
                <w:szCs w:val="28"/>
              </w:rPr>
              <w:t>Руська</w:t>
            </w:r>
            <w:proofErr w:type="spellEnd"/>
            <w:r w:rsidRPr="005F60D7">
              <w:rPr>
                <w:sz w:val="28"/>
                <w:szCs w:val="28"/>
              </w:rPr>
              <w:t xml:space="preserve"> правда» як </w:t>
            </w:r>
            <w:proofErr w:type="spellStart"/>
            <w:r w:rsidRPr="005F60D7">
              <w:rPr>
                <w:sz w:val="28"/>
                <w:szCs w:val="28"/>
              </w:rPr>
              <w:t>джерело</w:t>
            </w:r>
            <w:proofErr w:type="spellEnd"/>
            <w:r w:rsidRPr="005F60D7">
              <w:rPr>
                <w:sz w:val="28"/>
                <w:szCs w:val="28"/>
              </w:rPr>
              <w:t xml:space="preserve"> з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Русі</w:t>
            </w:r>
            <w:proofErr w:type="spellEnd"/>
          </w:p>
        </w:tc>
      </w:tr>
      <w:tr w:rsidR="004B4A8C" w:rsidRPr="00334A4E" w14:paraId="4D369160" w14:textId="77777777" w:rsidTr="000867A4">
        <w:trPr>
          <w:trHeight w:val="340"/>
        </w:trPr>
        <w:tc>
          <w:tcPr>
            <w:tcW w:w="414" w:type="pct"/>
          </w:tcPr>
          <w:p w14:paraId="50A4D692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EC8822B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shd w:val="clear" w:color="auto" w:fill="FFFFFF"/>
              </w:rPr>
              <w:t xml:space="preserve">Причини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розпаду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Русі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B4A8C" w:rsidRPr="00334A4E" w14:paraId="0529D726" w14:textId="77777777" w:rsidTr="000867A4">
        <w:trPr>
          <w:trHeight w:val="340"/>
        </w:trPr>
        <w:tc>
          <w:tcPr>
            <w:tcW w:w="414" w:type="pct"/>
          </w:tcPr>
          <w:p w14:paraId="4173DCFA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4F13924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Галицько-Волинське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князівство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Галицько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Волинського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князівства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історії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Історична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роль Данила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Галицького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B4A8C" w:rsidRPr="00334A4E" w14:paraId="52C74954" w14:textId="77777777" w:rsidTr="000867A4">
        <w:trPr>
          <w:trHeight w:val="340"/>
        </w:trPr>
        <w:tc>
          <w:tcPr>
            <w:tcW w:w="414" w:type="pct"/>
          </w:tcPr>
          <w:p w14:paraId="312F81B5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68FB960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Культурні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пам'ятки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Русі</w:t>
            </w:r>
            <w:proofErr w:type="spellEnd"/>
          </w:p>
        </w:tc>
      </w:tr>
      <w:tr w:rsidR="004B4A8C" w:rsidRPr="00334A4E" w14:paraId="21118EE3" w14:textId="77777777" w:rsidTr="000867A4">
        <w:trPr>
          <w:trHeight w:val="340"/>
        </w:trPr>
        <w:tc>
          <w:tcPr>
            <w:tcW w:w="414" w:type="pct"/>
          </w:tcPr>
          <w:p w14:paraId="4254F0DC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FA8FD7D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Особливості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перебування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5F60D7">
              <w:rPr>
                <w:sz w:val="28"/>
                <w:szCs w:val="28"/>
              </w:rPr>
              <w:t>князівства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Литовського</w:t>
            </w:r>
            <w:proofErr w:type="spellEnd"/>
          </w:p>
        </w:tc>
      </w:tr>
      <w:tr w:rsidR="004B4A8C" w:rsidRPr="00334A4E" w14:paraId="11143FDE" w14:textId="77777777" w:rsidTr="000867A4">
        <w:trPr>
          <w:trHeight w:val="340"/>
        </w:trPr>
        <w:tc>
          <w:tcPr>
            <w:tcW w:w="414" w:type="pct"/>
          </w:tcPr>
          <w:p w14:paraId="39A35236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995C0DA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Статус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Речі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Посполитої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B4A8C" w:rsidRPr="00334A4E" w14:paraId="705AFEC8" w14:textId="77777777" w:rsidTr="000867A4">
        <w:trPr>
          <w:trHeight w:val="340"/>
        </w:trPr>
        <w:tc>
          <w:tcPr>
            <w:tcW w:w="414" w:type="pct"/>
          </w:tcPr>
          <w:p w14:paraId="50E2E4DD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B72DB7C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/>
              </w:rPr>
              <w:t>Литовсько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-польські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уніі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>̈ кінця ХІ</w:t>
            </w:r>
            <w:r w:rsidRPr="005F60D7">
              <w:rPr>
                <w:sz w:val="28"/>
                <w:szCs w:val="28"/>
              </w:rPr>
              <w:t>V</w:t>
            </w:r>
            <w:r w:rsidRPr="00EE791F">
              <w:rPr>
                <w:sz w:val="28"/>
                <w:szCs w:val="28"/>
                <w:lang w:val="uk-UA"/>
              </w:rPr>
              <w:t xml:space="preserve"> – Х</w:t>
            </w:r>
            <w:r w:rsidRPr="005F60D7">
              <w:rPr>
                <w:sz w:val="28"/>
                <w:szCs w:val="28"/>
              </w:rPr>
              <w:t>V</w:t>
            </w:r>
            <w:r w:rsidRPr="00EE791F">
              <w:rPr>
                <w:sz w:val="28"/>
                <w:szCs w:val="28"/>
                <w:lang w:val="uk-UA"/>
              </w:rPr>
              <w:t xml:space="preserve">І ст. </w:t>
            </w:r>
            <w:proofErr w:type="spellStart"/>
            <w:r w:rsidRPr="005F60D7">
              <w:rPr>
                <w:sz w:val="28"/>
                <w:szCs w:val="28"/>
              </w:rPr>
              <w:t>Їх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вплив</w:t>
            </w:r>
            <w:proofErr w:type="spellEnd"/>
            <w:r w:rsidRPr="005F60D7">
              <w:rPr>
                <w:sz w:val="28"/>
                <w:szCs w:val="28"/>
              </w:rPr>
              <w:t xml:space="preserve"> на долю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земель.</w:t>
            </w:r>
          </w:p>
        </w:tc>
      </w:tr>
      <w:tr w:rsidR="004B4A8C" w:rsidRPr="00334A4E" w14:paraId="2C000B49" w14:textId="77777777" w:rsidTr="000867A4">
        <w:trPr>
          <w:trHeight w:val="340"/>
        </w:trPr>
        <w:tc>
          <w:tcPr>
            <w:tcW w:w="414" w:type="pct"/>
          </w:tcPr>
          <w:p w14:paraId="6DED3D95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16071F1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Передумови</w:t>
            </w:r>
            <w:proofErr w:type="spellEnd"/>
            <w:r w:rsidRPr="005F60D7">
              <w:rPr>
                <w:sz w:val="28"/>
                <w:szCs w:val="28"/>
              </w:rPr>
              <w:t xml:space="preserve"> та причини </w:t>
            </w:r>
            <w:proofErr w:type="spellStart"/>
            <w:r w:rsidRPr="005F60D7">
              <w:rPr>
                <w:sz w:val="28"/>
                <w:szCs w:val="28"/>
              </w:rPr>
              <w:t>виникнення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козацтва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</w:rPr>
              <w:t>Запорізька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B4A8C" w:rsidRPr="00334A4E" w14:paraId="33744435" w14:textId="77777777" w:rsidTr="000867A4">
        <w:trPr>
          <w:trHeight w:val="340"/>
        </w:trPr>
        <w:tc>
          <w:tcPr>
            <w:tcW w:w="414" w:type="pct"/>
          </w:tcPr>
          <w:p w14:paraId="18BDB61B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0FFE155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Органи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влади</w:t>
            </w:r>
            <w:proofErr w:type="spellEnd"/>
            <w:r w:rsidRPr="005F60D7">
              <w:rPr>
                <w:sz w:val="28"/>
                <w:szCs w:val="28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</w:rPr>
              <w:t>управління</w:t>
            </w:r>
            <w:proofErr w:type="spellEnd"/>
            <w:r w:rsidRPr="005F60D7">
              <w:rPr>
                <w:sz w:val="28"/>
                <w:szCs w:val="28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</w:rPr>
              <w:t>Запорізькій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4B4A8C" w:rsidRPr="00334A4E" w14:paraId="2ECDC439" w14:textId="77777777" w:rsidTr="000867A4">
        <w:trPr>
          <w:trHeight w:val="340"/>
        </w:trPr>
        <w:tc>
          <w:tcPr>
            <w:tcW w:w="414" w:type="pct"/>
          </w:tcPr>
          <w:p w14:paraId="0E69864A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15180FB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Право та </w:t>
            </w:r>
            <w:proofErr w:type="spellStart"/>
            <w:r w:rsidRPr="005F60D7">
              <w:rPr>
                <w:sz w:val="28"/>
                <w:szCs w:val="28"/>
              </w:rPr>
              <w:t>судочинство</w:t>
            </w:r>
            <w:proofErr w:type="spellEnd"/>
            <w:r w:rsidRPr="005F60D7">
              <w:rPr>
                <w:sz w:val="28"/>
                <w:szCs w:val="28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</w:rPr>
              <w:t>Запорізькій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4B4A8C" w:rsidRPr="00334A4E" w14:paraId="50BE9164" w14:textId="77777777" w:rsidTr="000867A4">
        <w:trPr>
          <w:trHeight w:val="340"/>
        </w:trPr>
        <w:tc>
          <w:tcPr>
            <w:tcW w:w="414" w:type="pct"/>
          </w:tcPr>
          <w:p w14:paraId="26ED8A8A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1E88839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5F60D7">
              <w:rPr>
                <w:sz w:val="28"/>
                <w:szCs w:val="28"/>
              </w:rPr>
              <w:t>ричини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рушійні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сили</w:t>
            </w:r>
            <w:proofErr w:type="spellEnd"/>
            <w:r w:rsidRPr="005F60D7">
              <w:rPr>
                <w:sz w:val="28"/>
                <w:szCs w:val="28"/>
              </w:rPr>
              <w:t xml:space="preserve"> і характер </w:t>
            </w:r>
            <w:r w:rsidRPr="005F60D7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5F60D7">
              <w:rPr>
                <w:sz w:val="28"/>
                <w:szCs w:val="28"/>
              </w:rPr>
              <w:t>аціонально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</w:t>
            </w:r>
            <w:r w:rsidRPr="005F60D7">
              <w:rPr>
                <w:sz w:val="28"/>
                <w:szCs w:val="28"/>
              </w:rPr>
              <w:t xml:space="preserve">- </w:t>
            </w:r>
            <w:proofErr w:type="spellStart"/>
            <w:r w:rsidRPr="005F60D7">
              <w:rPr>
                <w:sz w:val="28"/>
                <w:szCs w:val="28"/>
              </w:rPr>
              <w:t>визвольноі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ХУІІ ст.</w:t>
            </w:r>
            <w:r>
              <w:rPr>
                <w:sz w:val="28"/>
                <w:szCs w:val="28"/>
                <w:lang w:val="uk-UA"/>
              </w:rPr>
              <w:t xml:space="preserve"> Богдан Хмельницький</w:t>
            </w:r>
          </w:p>
        </w:tc>
      </w:tr>
      <w:tr w:rsidR="004B4A8C" w:rsidRPr="00334A4E" w14:paraId="38B04A9D" w14:textId="77777777" w:rsidTr="000867A4">
        <w:trPr>
          <w:trHeight w:val="340"/>
        </w:trPr>
        <w:tc>
          <w:tcPr>
            <w:tcW w:w="414" w:type="pct"/>
          </w:tcPr>
          <w:p w14:paraId="39DC7EA3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AF30915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Основні періоди Н</w:t>
            </w:r>
            <w:proofErr w:type="spellStart"/>
            <w:r w:rsidRPr="005F60D7">
              <w:rPr>
                <w:sz w:val="28"/>
                <w:szCs w:val="28"/>
              </w:rPr>
              <w:t>аціонально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</w:t>
            </w:r>
            <w:r w:rsidRPr="005F60D7">
              <w:rPr>
                <w:sz w:val="28"/>
                <w:szCs w:val="28"/>
              </w:rPr>
              <w:t xml:space="preserve">- </w:t>
            </w:r>
            <w:proofErr w:type="spellStart"/>
            <w:r w:rsidRPr="005F60D7">
              <w:rPr>
                <w:sz w:val="28"/>
                <w:szCs w:val="28"/>
              </w:rPr>
              <w:t>визвольноі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ХУІІ ст.</w:t>
            </w:r>
          </w:p>
        </w:tc>
      </w:tr>
      <w:tr w:rsidR="004B4A8C" w:rsidRPr="00334A4E" w14:paraId="44760292" w14:textId="77777777" w:rsidTr="000867A4">
        <w:trPr>
          <w:trHeight w:val="340"/>
        </w:trPr>
        <w:tc>
          <w:tcPr>
            <w:tcW w:w="414" w:type="pct"/>
          </w:tcPr>
          <w:p w14:paraId="5E2B36A9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ADCD221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Березневі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статті</w:t>
            </w:r>
            <w:proofErr w:type="spellEnd"/>
            <w:r w:rsidRPr="005F60D7">
              <w:rPr>
                <w:sz w:val="28"/>
                <w:szCs w:val="28"/>
              </w:rPr>
              <w:t xml:space="preserve">: </w:t>
            </w:r>
            <w:r w:rsidRPr="005F60D7">
              <w:rPr>
                <w:sz w:val="28"/>
                <w:szCs w:val="28"/>
                <w:lang w:val="uk-UA"/>
              </w:rPr>
              <w:t>зміст та оцінка в літературі</w:t>
            </w:r>
          </w:p>
        </w:tc>
      </w:tr>
      <w:tr w:rsidR="004B4A8C" w:rsidRPr="00334A4E" w14:paraId="0BA8C4A2" w14:textId="77777777" w:rsidTr="000867A4">
        <w:trPr>
          <w:trHeight w:val="340"/>
        </w:trPr>
        <w:tc>
          <w:tcPr>
            <w:tcW w:w="414" w:type="pct"/>
          </w:tcPr>
          <w:p w14:paraId="7E4D78EC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D24E66C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Проблеми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державотворення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українського</w:t>
            </w:r>
            <w:proofErr w:type="spellEnd"/>
            <w:r w:rsidRPr="005F60D7">
              <w:rPr>
                <w:sz w:val="28"/>
                <w:szCs w:val="28"/>
              </w:rPr>
              <w:t xml:space="preserve"> народу. </w:t>
            </w:r>
            <w:r w:rsidRPr="005F60D7">
              <w:rPr>
                <w:sz w:val="28"/>
                <w:szCs w:val="28"/>
                <w:lang w:val="uk-UA"/>
              </w:rPr>
              <w:t>Органи влади та управління Козацької держави.</w:t>
            </w:r>
          </w:p>
        </w:tc>
      </w:tr>
      <w:tr w:rsidR="004B4A8C" w:rsidRPr="00551DA4" w14:paraId="72ACEC24" w14:textId="77777777" w:rsidTr="000867A4">
        <w:trPr>
          <w:trHeight w:val="340"/>
        </w:trPr>
        <w:tc>
          <w:tcPr>
            <w:tcW w:w="414" w:type="pct"/>
          </w:tcPr>
          <w:p w14:paraId="648C3704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2278F2F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/>
              </w:rPr>
              <w:t xml:space="preserve">Політична діяльність гетьманів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І.Виговського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Ю.Хмельницького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П.Дорошенк</w:t>
            </w:r>
            <w:r w:rsidRPr="005F60D7">
              <w:rPr>
                <w:sz w:val="28"/>
                <w:szCs w:val="28"/>
                <w:lang w:val="uk-UA"/>
              </w:rPr>
              <w:t>а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4B4A8C" w:rsidRPr="00334A4E" w14:paraId="72E023C0" w14:textId="77777777" w:rsidTr="000867A4">
        <w:trPr>
          <w:trHeight w:val="340"/>
        </w:trPr>
        <w:tc>
          <w:tcPr>
            <w:tcW w:w="414" w:type="pct"/>
          </w:tcPr>
          <w:p w14:paraId="6EEC1AD6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2CE6406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Період Руїни</w:t>
            </w:r>
          </w:p>
        </w:tc>
      </w:tr>
      <w:tr w:rsidR="004B4A8C" w:rsidRPr="00334A4E" w14:paraId="03339C0B" w14:textId="77777777" w:rsidTr="000867A4">
        <w:trPr>
          <w:trHeight w:val="340"/>
        </w:trPr>
        <w:tc>
          <w:tcPr>
            <w:tcW w:w="414" w:type="pct"/>
          </w:tcPr>
          <w:p w14:paraId="1BC87A6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50CB2C8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Заселення Слобожанщини в Особливості становища слобідських земель в ХУІІ – ХУІІІ ст.</w:t>
            </w:r>
          </w:p>
        </w:tc>
      </w:tr>
      <w:tr w:rsidR="004B4A8C" w:rsidRPr="00334A4E" w14:paraId="1C9EDE87" w14:textId="77777777" w:rsidTr="000867A4">
        <w:trPr>
          <w:trHeight w:val="340"/>
        </w:trPr>
        <w:tc>
          <w:tcPr>
            <w:tcW w:w="414" w:type="pct"/>
          </w:tcPr>
          <w:p w14:paraId="6DF60F5C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3B83390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Гетьманування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Івана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Мазепи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</w:rPr>
              <w:t>Мазепинське</w:t>
            </w:r>
            <w:proofErr w:type="spellEnd"/>
            <w:r w:rsidRPr="005F60D7">
              <w:rPr>
                <w:sz w:val="28"/>
                <w:szCs w:val="28"/>
              </w:rPr>
              <w:t xml:space="preserve"> барокко</w:t>
            </w:r>
          </w:p>
        </w:tc>
      </w:tr>
      <w:tr w:rsidR="004B4A8C" w:rsidRPr="00334A4E" w14:paraId="13ECE021" w14:textId="77777777" w:rsidTr="000867A4">
        <w:trPr>
          <w:trHeight w:val="340"/>
        </w:trPr>
        <w:tc>
          <w:tcPr>
            <w:tcW w:w="414" w:type="pct"/>
          </w:tcPr>
          <w:p w14:paraId="15CB91E6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DA8E884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Гетьман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Пилип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Орлик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Конституція</w:t>
            </w:r>
            <w:proofErr w:type="spellEnd"/>
          </w:p>
        </w:tc>
      </w:tr>
      <w:tr w:rsidR="004B4A8C" w:rsidRPr="00334A4E" w14:paraId="5D50FA68" w14:textId="77777777" w:rsidTr="000867A4">
        <w:trPr>
          <w:trHeight w:val="340"/>
        </w:trPr>
        <w:tc>
          <w:tcPr>
            <w:tcW w:w="414" w:type="pct"/>
          </w:tcPr>
          <w:p w14:paraId="015F131B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76CA05E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Етапи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скасування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автономіі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Гетьманщини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</w:p>
        </w:tc>
      </w:tr>
      <w:tr w:rsidR="004B4A8C" w:rsidRPr="00334A4E" w14:paraId="3902426B" w14:textId="77777777" w:rsidTr="000867A4">
        <w:trPr>
          <w:trHeight w:val="340"/>
        </w:trPr>
        <w:tc>
          <w:tcPr>
            <w:tcW w:w="414" w:type="pct"/>
          </w:tcPr>
          <w:p w14:paraId="06A35F4C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48B8F38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Остаточна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ліквідація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автономного устрою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другіи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̆ полови</w:t>
            </w:r>
            <w:r>
              <w:rPr>
                <w:sz w:val="28"/>
                <w:szCs w:val="28"/>
                <w:lang w:val="uk-UA" w:eastAsia="en-GB"/>
              </w:rPr>
              <w:t>ні</w:t>
            </w:r>
            <w:r w:rsidRPr="005F60D7">
              <w:rPr>
                <w:sz w:val="28"/>
                <w:szCs w:val="28"/>
                <w:lang w:eastAsia="en-GB"/>
              </w:rPr>
              <w:t xml:space="preserve"> XVIII ст. </w:t>
            </w:r>
            <w:proofErr w:type="spellStart"/>
            <w:r w:rsidRPr="005F60D7">
              <w:rPr>
                <w:sz w:val="28"/>
                <w:szCs w:val="28"/>
              </w:rPr>
              <w:t>Зруйнування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Запорізької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4B4A8C" w:rsidRPr="00334A4E" w14:paraId="5DF1F827" w14:textId="77777777" w:rsidTr="000867A4">
        <w:trPr>
          <w:trHeight w:val="340"/>
        </w:trPr>
        <w:tc>
          <w:tcPr>
            <w:tcW w:w="414" w:type="pct"/>
          </w:tcPr>
          <w:p w14:paraId="26BACC01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73100A0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Правобережні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західноукраїнські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XVII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—</w:t>
            </w:r>
            <w:r w:rsidRPr="005F60D7">
              <w:rPr>
                <w:sz w:val="28"/>
                <w:szCs w:val="28"/>
                <w:lang w:eastAsia="en-GB"/>
              </w:rPr>
              <w:t>XVIII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Гайдамацькии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опришківськии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̆ рух</w:t>
            </w:r>
          </w:p>
        </w:tc>
      </w:tr>
      <w:tr w:rsidR="004B4A8C" w:rsidRPr="00334A4E" w14:paraId="1B0FA95D" w14:textId="77777777" w:rsidTr="000867A4">
        <w:trPr>
          <w:trHeight w:val="340"/>
        </w:trPr>
        <w:tc>
          <w:tcPr>
            <w:tcW w:w="414" w:type="pct"/>
          </w:tcPr>
          <w:p w14:paraId="26C9DDF1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9541E00" w14:textId="77777777" w:rsidR="004B4A8C" w:rsidRPr="00EE791F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Головні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тенденції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розвитку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першій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половині</w:t>
            </w:r>
            <w:proofErr w:type="spellEnd"/>
            <w:r w:rsidRPr="005F60D7">
              <w:rPr>
                <w:sz w:val="28"/>
                <w:szCs w:val="28"/>
              </w:rPr>
              <w:t xml:space="preserve"> ХІХ ст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B4A8C" w:rsidRPr="00334A4E" w14:paraId="0022F5F9" w14:textId="77777777" w:rsidTr="000867A4">
        <w:trPr>
          <w:trHeight w:val="340"/>
        </w:trPr>
        <w:tc>
          <w:tcPr>
            <w:tcW w:w="414" w:type="pct"/>
          </w:tcPr>
          <w:p w14:paraId="42E11393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FB8D07C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Початки національного відродження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Наддніпрянськіи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наприкінці </w:t>
            </w:r>
            <w:r w:rsidRPr="005F60D7">
              <w:rPr>
                <w:sz w:val="28"/>
                <w:szCs w:val="28"/>
                <w:lang w:eastAsia="en-GB"/>
              </w:rPr>
              <w:t>XVIII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—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першіи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XIX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Кирило-Мефодіївське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братство</w:t>
            </w:r>
          </w:p>
        </w:tc>
      </w:tr>
      <w:tr w:rsidR="004B4A8C" w:rsidRPr="00334A4E" w14:paraId="5E9D544A" w14:textId="77777777" w:rsidTr="000867A4">
        <w:trPr>
          <w:trHeight w:val="340"/>
        </w:trPr>
        <w:tc>
          <w:tcPr>
            <w:tcW w:w="414" w:type="pct"/>
          </w:tcPr>
          <w:p w14:paraId="58430B86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F1E0B1F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Селянська</w:t>
            </w:r>
            <w:proofErr w:type="spellEnd"/>
            <w:r w:rsidRPr="005F60D7">
              <w:rPr>
                <w:sz w:val="28"/>
                <w:szCs w:val="28"/>
              </w:rPr>
              <w:t xml:space="preserve"> реформа 1861 р. на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землях та </w:t>
            </w:r>
            <w:proofErr w:type="spellStart"/>
            <w:r w:rsidRPr="005F60D7">
              <w:rPr>
                <w:sz w:val="28"/>
                <w:szCs w:val="28"/>
              </w:rPr>
              <w:t>її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наслідки</w:t>
            </w:r>
            <w:proofErr w:type="spellEnd"/>
          </w:p>
        </w:tc>
      </w:tr>
      <w:tr w:rsidR="004B4A8C" w:rsidRPr="00334A4E" w14:paraId="30DC30F7" w14:textId="77777777" w:rsidTr="000867A4">
        <w:trPr>
          <w:trHeight w:val="340"/>
        </w:trPr>
        <w:tc>
          <w:tcPr>
            <w:tcW w:w="414" w:type="pct"/>
          </w:tcPr>
          <w:p w14:paraId="54B7854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F80F24D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Міська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судова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земська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реформи</w:t>
            </w:r>
            <w:proofErr w:type="spellEnd"/>
            <w:r w:rsidRPr="005F60D7">
              <w:rPr>
                <w:sz w:val="28"/>
                <w:szCs w:val="28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</w:rPr>
              <w:t>Україні</w:t>
            </w:r>
            <w:proofErr w:type="spellEnd"/>
          </w:p>
        </w:tc>
      </w:tr>
      <w:tr w:rsidR="004B4A8C" w:rsidRPr="00334A4E" w14:paraId="53F0A299" w14:textId="77777777" w:rsidTr="000867A4">
        <w:trPr>
          <w:trHeight w:val="340"/>
        </w:trPr>
        <w:tc>
          <w:tcPr>
            <w:tcW w:w="414" w:type="pct"/>
          </w:tcPr>
          <w:p w14:paraId="0A4F4807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E8AF549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національнии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рух у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Російськіи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імперіі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XIX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Валуєвськии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Емськии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̆ указ</w:t>
            </w:r>
          </w:p>
        </w:tc>
      </w:tr>
      <w:tr w:rsidR="004B4A8C" w:rsidRPr="00334A4E" w14:paraId="036AA619" w14:textId="77777777" w:rsidTr="000867A4">
        <w:trPr>
          <w:trHeight w:val="340"/>
        </w:trPr>
        <w:tc>
          <w:tcPr>
            <w:tcW w:w="414" w:type="pct"/>
          </w:tcPr>
          <w:p w14:paraId="519AA072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40A1F97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Основні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тенденції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розвитку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в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Австро-</w:t>
            </w:r>
            <w:proofErr w:type="spellStart"/>
            <w:r w:rsidRPr="005F60D7">
              <w:rPr>
                <w:sz w:val="28"/>
                <w:szCs w:val="28"/>
              </w:rPr>
              <w:t>Угорської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імперії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r w:rsidRPr="005F60D7">
              <w:rPr>
                <w:sz w:val="28"/>
                <w:szCs w:val="28"/>
                <w:lang w:eastAsia="en-GB"/>
              </w:rPr>
              <w:t>"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Руська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трійця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». Головна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Руська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Рада</w:t>
            </w:r>
          </w:p>
        </w:tc>
      </w:tr>
      <w:tr w:rsidR="004B4A8C" w:rsidRPr="00334A4E" w14:paraId="6E455034" w14:textId="77777777" w:rsidTr="000867A4">
        <w:trPr>
          <w:trHeight w:val="340"/>
        </w:trPr>
        <w:tc>
          <w:tcPr>
            <w:tcW w:w="414" w:type="pct"/>
          </w:tcPr>
          <w:p w14:paraId="2D72B013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3D99C13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Українські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землі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5F60D7">
              <w:rPr>
                <w:sz w:val="28"/>
                <w:szCs w:val="28"/>
                <w:lang w:eastAsia="en-GB"/>
              </w:rPr>
              <w:t>на початку</w:t>
            </w:r>
            <w:proofErr w:type="gramEnd"/>
            <w:r w:rsidRPr="005F60D7">
              <w:rPr>
                <w:sz w:val="28"/>
                <w:szCs w:val="28"/>
                <w:lang w:eastAsia="en-GB"/>
              </w:rPr>
              <w:t xml:space="preserve"> ХХ ст.</w:t>
            </w:r>
          </w:p>
        </w:tc>
      </w:tr>
      <w:tr w:rsidR="004B4A8C" w:rsidRPr="00334A4E" w14:paraId="2E51BE0D" w14:textId="77777777" w:rsidTr="000867A4">
        <w:trPr>
          <w:trHeight w:val="340"/>
        </w:trPr>
        <w:tc>
          <w:tcPr>
            <w:tcW w:w="414" w:type="pct"/>
          </w:tcPr>
          <w:p w14:paraId="7422C9C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5A3F743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Україна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Першіи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січові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стрільці</w:t>
            </w:r>
            <w:proofErr w:type="spellEnd"/>
          </w:p>
        </w:tc>
      </w:tr>
      <w:tr w:rsidR="004B4A8C" w:rsidRPr="00334A4E" w14:paraId="1A22C4EE" w14:textId="77777777" w:rsidTr="000867A4">
        <w:trPr>
          <w:trHeight w:val="340"/>
        </w:trPr>
        <w:tc>
          <w:tcPr>
            <w:tcW w:w="414" w:type="pct"/>
          </w:tcPr>
          <w:p w14:paraId="10F4C42E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916C8D1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Утворення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Центральноі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Ради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їі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діяльність. </w:t>
            </w:r>
            <w:r w:rsidRPr="005F60D7">
              <w:rPr>
                <w:sz w:val="28"/>
                <w:szCs w:val="28"/>
                <w:lang w:eastAsia="en-GB"/>
              </w:rPr>
              <w:t xml:space="preserve">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II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Універсали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B4A8C" w:rsidRPr="00551DA4" w14:paraId="3BD27648" w14:textId="77777777" w:rsidTr="000867A4">
        <w:trPr>
          <w:trHeight w:val="340"/>
        </w:trPr>
        <w:tc>
          <w:tcPr>
            <w:tcW w:w="414" w:type="pct"/>
          </w:tcPr>
          <w:p w14:paraId="42E9B17B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A4A9F6A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Проголошення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Народноі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Республіки.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Війна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Радянськоі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Росіі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̈ проти УНР</w:t>
            </w:r>
          </w:p>
        </w:tc>
      </w:tr>
      <w:tr w:rsidR="004B4A8C" w:rsidRPr="00334A4E" w14:paraId="081057CF" w14:textId="77777777" w:rsidTr="000867A4">
        <w:trPr>
          <w:trHeight w:val="340"/>
        </w:trPr>
        <w:tc>
          <w:tcPr>
            <w:tcW w:w="414" w:type="pct"/>
          </w:tcPr>
          <w:p w14:paraId="14107AA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73E31FB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Брестський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мир</w:t>
            </w:r>
          </w:p>
        </w:tc>
      </w:tr>
      <w:tr w:rsidR="004B4A8C" w:rsidRPr="00334A4E" w14:paraId="7347F552" w14:textId="77777777" w:rsidTr="000867A4">
        <w:trPr>
          <w:trHeight w:val="340"/>
        </w:trPr>
        <w:tc>
          <w:tcPr>
            <w:tcW w:w="414" w:type="pct"/>
          </w:tcPr>
          <w:p w14:paraId="760549B5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3E996B8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Розпуск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Центральноі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Ради.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Держава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гетьмана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Павла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Скоропадського</w:t>
            </w:r>
            <w:proofErr w:type="spellEnd"/>
          </w:p>
        </w:tc>
      </w:tr>
      <w:tr w:rsidR="004B4A8C" w:rsidRPr="00334A4E" w14:paraId="3C7F05D0" w14:textId="77777777" w:rsidTr="000867A4">
        <w:trPr>
          <w:trHeight w:val="340"/>
        </w:trPr>
        <w:tc>
          <w:tcPr>
            <w:tcW w:w="414" w:type="pct"/>
          </w:tcPr>
          <w:p w14:paraId="2A9B3AE2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02EBFC1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Національно-визвольна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1918—1919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галицька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армія</w:t>
            </w:r>
            <w:proofErr w:type="spellEnd"/>
          </w:p>
        </w:tc>
      </w:tr>
      <w:tr w:rsidR="004B4A8C" w:rsidRPr="00334A4E" w14:paraId="02F4B946" w14:textId="77777777" w:rsidTr="000867A4">
        <w:trPr>
          <w:trHeight w:val="340"/>
        </w:trPr>
        <w:tc>
          <w:tcPr>
            <w:tcW w:w="414" w:type="pct"/>
          </w:tcPr>
          <w:p w14:paraId="700EC6F7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1F3D9BC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Директоріі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̈: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відродження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занепад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УНР</w:t>
            </w:r>
          </w:p>
        </w:tc>
      </w:tr>
      <w:tr w:rsidR="004B4A8C" w:rsidRPr="00334A4E" w14:paraId="22B689F1" w14:textId="77777777" w:rsidTr="000867A4">
        <w:trPr>
          <w:trHeight w:val="340"/>
        </w:trPr>
        <w:tc>
          <w:tcPr>
            <w:tcW w:w="414" w:type="pct"/>
          </w:tcPr>
          <w:p w14:paraId="017459D9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7A792C5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Акт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злуки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УНР і ЗУНР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22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січня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1919 р.,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історичне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значення</w:t>
            </w:r>
            <w:proofErr w:type="spellEnd"/>
          </w:p>
        </w:tc>
      </w:tr>
      <w:tr w:rsidR="004B4A8C" w:rsidRPr="00334A4E" w14:paraId="3CE9B681" w14:textId="77777777" w:rsidTr="000867A4">
        <w:trPr>
          <w:trHeight w:val="340"/>
        </w:trPr>
        <w:tc>
          <w:tcPr>
            <w:tcW w:w="414" w:type="pct"/>
          </w:tcPr>
          <w:p w14:paraId="4FD6A9CF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93D3A12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Встановлення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комуністичного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"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воєнного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комунізму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"</w:t>
            </w:r>
          </w:p>
        </w:tc>
      </w:tr>
      <w:tr w:rsidR="004B4A8C" w:rsidRPr="00334A4E" w14:paraId="34AF66AD" w14:textId="77777777" w:rsidTr="000867A4">
        <w:trPr>
          <w:trHeight w:val="340"/>
        </w:trPr>
        <w:tc>
          <w:tcPr>
            <w:tcW w:w="414" w:type="pct"/>
          </w:tcPr>
          <w:p w14:paraId="6D0B5757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72294B2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Голод 1921—1923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причини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4B4A8C" w:rsidRPr="00334A4E" w14:paraId="1C37445D" w14:textId="77777777" w:rsidTr="000867A4">
        <w:trPr>
          <w:trHeight w:val="340"/>
        </w:trPr>
        <w:tc>
          <w:tcPr>
            <w:tcW w:w="414" w:type="pct"/>
          </w:tcPr>
          <w:p w14:paraId="4802D7E9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021D00D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новоі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економічноі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політики</w:t>
            </w:r>
            <w:proofErr w:type="spellEnd"/>
          </w:p>
        </w:tc>
      </w:tr>
      <w:tr w:rsidR="004B4A8C" w:rsidRPr="00334A4E" w14:paraId="04F958EC" w14:textId="77777777" w:rsidTr="000867A4">
        <w:trPr>
          <w:trHeight w:val="340"/>
        </w:trPr>
        <w:tc>
          <w:tcPr>
            <w:tcW w:w="414" w:type="pct"/>
          </w:tcPr>
          <w:p w14:paraId="0F465BC3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93AEF41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Створення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Союзу PCP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</w:p>
        </w:tc>
      </w:tr>
      <w:tr w:rsidR="004B4A8C" w:rsidRPr="00334A4E" w14:paraId="7411A07E" w14:textId="77777777" w:rsidTr="000867A4">
        <w:trPr>
          <w:trHeight w:val="340"/>
        </w:trPr>
        <w:tc>
          <w:tcPr>
            <w:tcW w:w="414" w:type="pct"/>
          </w:tcPr>
          <w:p w14:paraId="6CD51413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56FFB89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більшовиків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1920—1930-ті роки </w:t>
            </w:r>
          </w:p>
        </w:tc>
      </w:tr>
      <w:tr w:rsidR="004B4A8C" w:rsidRPr="00334A4E" w14:paraId="0F4B1961" w14:textId="77777777" w:rsidTr="000867A4">
        <w:trPr>
          <w:trHeight w:val="340"/>
        </w:trPr>
        <w:tc>
          <w:tcPr>
            <w:tcW w:w="414" w:type="pct"/>
          </w:tcPr>
          <w:p w14:paraId="6346E6ED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215F454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Здійснення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індустріалізаціі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1930-ті роки.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Утвердження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тоталітарного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</w:t>
            </w:r>
          </w:p>
        </w:tc>
      </w:tr>
      <w:tr w:rsidR="004B4A8C" w:rsidRPr="00334A4E" w14:paraId="3285B6F7" w14:textId="77777777" w:rsidTr="000867A4">
        <w:trPr>
          <w:trHeight w:val="340"/>
        </w:trPr>
        <w:tc>
          <w:tcPr>
            <w:tcW w:w="414" w:type="pct"/>
          </w:tcPr>
          <w:p w14:paraId="4F195011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9216E00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Голодомор 1932—1933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причини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4B4A8C" w:rsidRPr="00334A4E" w14:paraId="78673F7A" w14:textId="77777777" w:rsidTr="000867A4">
        <w:trPr>
          <w:trHeight w:val="340"/>
        </w:trPr>
        <w:tc>
          <w:tcPr>
            <w:tcW w:w="414" w:type="pct"/>
          </w:tcPr>
          <w:p w14:paraId="4EC8E7B7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C6E23FC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Масові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репресіі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1930-х роках</w:t>
            </w:r>
          </w:p>
        </w:tc>
      </w:tr>
      <w:tr w:rsidR="004B4A8C" w:rsidRPr="00334A4E" w14:paraId="038FB0D6" w14:textId="77777777" w:rsidTr="000867A4">
        <w:trPr>
          <w:trHeight w:val="340"/>
        </w:trPr>
        <w:tc>
          <w:tcPr>
            <w:tcW w:w="414" w:type="pct"/>
          </w:tcPr>
          <w:p w14:paraId="2BFB2FB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E627E2F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Польщі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Галичині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Волині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1920—1930</w:t>
            </w:r>
          </w:p>
        </w:tc>
      </w:tr>
      <w:tr w:rsidR="004B4A8C" w:rsidRPr="00334A4E" w14:paraId="00ED2231" w14:textId="77777777" w:rsidTr="000867A4">
        <w:trPr>
          <w:trHeight w:val="340"/>
        </w:trPr>
        <w:tc>
          <w:tcPr>
            <w:tcW w:w="414" w:type="pct"/>
          </w:tcPr>
          <w:p w14:paraId="3A7FBA77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212DF6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Суспільно-політичнии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рух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національно-визвольна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період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польськоі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(1920—1930-ті роки).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Створення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Організаціі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націоналістів</w:t>
            </w:r>
            <w:proofErr w:type="spellEnd"/>
          </w:p>
        </w:tc>
      </w:tr>
      <w:tr w:rsidR="004B4A8C" w:rsidRPr="00334A4E" w14:paraId="7EB230CC" w14:textId="77777777" w:rsidTr="000867A4">
        <w:trPr>
          <w:trHeight w:val="340"/>
        </w:trPr>
        <w:tc>
          <w:tcPr>
            <w:tcW w:w="414" w:type="pct"/>
          </w:tcPr>
          <w:p w14:paraId="244573E4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77BAD40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Становище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українців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Буковини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Бессарабіі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між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двома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світовими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війнами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B4A8C" w:rsidRPr="00334A4E" w14:paraId="2568396C" w14:textId="77777777" w:rsidTr="000867A4">
        <w:trPr>
          <w:trHeight w:val="340"/>
        </w:trPr>
        <w:tc>
          <w:tcPr>
            <w:tcW w:w="414" w:type="pct"/>
          </w:tcPr>
          <w:p w14:paraId="150701AE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8D819F2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під владою Чехословаччини.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Проголошення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незалежності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Карпатськоі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</w:p>
        </w:tc>
      </w:tr>
      <w:tr w:rsidR="004B4A8C" w:rsidRPr="00551DA4" w14:paraId="7F77E36A" w14:textId="77777777" w:rsidTr="000867A4">
        <w:trPr>
          <w:trHeight w:val="340"/>
        </w:trPr>
        <w:tc>
          <w:tcPr>
            <w:tcW w:w="414" w:type="pct"/>
          </w:tcPr>
          <w:p w14:paraId="2A6FBC47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B96B3AE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на першому етапі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(вересень 1939 — червень 1941 р.).Масові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репресіі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комуністичного режиму на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західноукраїнських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землях у 1939—1941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pp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.</w:t>
            </w:r>
          </w:p>
        </w:tc>
      </w:tr>
      <w:tr w:rsidR="004B4A8C" w:rsidRPr="00334A4E" w14:paraId="70B89AD6" w14:textId="77777777" w:rsidTr="000867A4">
        <w:trPr>
          <w:trHeight w:val="340"/>
        </w:trPr>
        <w:tc>
          <w:tcPr>
            <w:tcW w:w="414" w:type="pct"/>
          </w:tcPr>
          <w:p w14:paraId="355C451B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FD3F05B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Початок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радянсько-німецькоі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Встановлення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окупаційного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4B4A8C" w:rsidRPr="00334A4E" w14:paraId="7F99AB2B" w14:textId="77777777" w:rsidTr="000867A4">
        <w:trPr>
          <w:trHeight w:val="340"/>
        </w:trPr>
        <w:tc>
          <w:tcPr>
            <w:tcW w:w="414" w:type="pct"/>
          </w:tcPr>
          <w:p w14:paraId="75190464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BCA6BE2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Рух Опору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проти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4B4A8C" w:rsidRPr="00334A4E" w14:paraId="01390D0F" w14:textId="77777777" w:rsidTr="000867A4">
        <w:trPr>
          <w:trHeight w:val="340"/>
        </w:trPr>
        <w:tc>
          <w:tcPr>
            <w:tcW w:w="414" w:type="pct"/>
          </w:tcPr>
          <w:p w14:paraId="45488A4E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AEEAB94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Визволення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загарбників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Возз'єднання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земель</w:t>
            </w:r>
          </w:p>
        </w:tc>
      </w:tr>
      <w:tr w:rsidR="004B4A8C" w:rsidRPr="00334A4E" w14:paraId="338E4AFB" w14:textId="77777777" w:rsidTr="000867A4">
        <w:trPr>
          <w:trHeight w:val="340"/>
        </w:trPr>
        <w:tc>
          <w:tcPr>
            <w:tcW w:w="414" w:type="pct"/>
          </w:tcPr>
          <w:p w14:paraId="04B6A616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E0E3EDB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Труднощі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післявоєнноі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відбудови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r w:rsidRPr="005F60D7">
              <w:rPr>
                <w:sz w:val="28"/>
                <w:szCs w:val="28"/>
                <w:lang w:eastAsia="en-GB"/>
              </w:rPr>
              <w:t xml:space="preserve">Голод 1946—1947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.</w:t>
            </w:r>
          </w:p>
        </w:tc>
      </w:tr>
      <w:tr w:rsidR="004B4A8C" w:rsidRPr="00334A4E" w14:paraId="3C7285CE" w14:textId="77777777" w:rsidTr="000867A4">
        <w:trPr>
          <w:trHeight w:val="340"/>
        </w:trPr>
        <w:tc>
          <w:tcPr>
            <w:tcW w:w="414" w:type="pct"/>
          </w:tcPr>
          <w:p w14:paraId="74DF5DAA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81944D6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Соціально-економічні та політичні процеси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після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ОУН і УПА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проти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тоталітарного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</w:t>
            </w:r>
          </w:p>
        </w:tc>
      </w:tr>
      <w:tr w:rsidR="004B4A8C" w:rsidRPr="00334A4E" w14:paraId="2659FBC3" w14:textId="77777777" w:rsidTr="000867A4">
        <w:trPr>
          <w:trHeight w:val="340"/>
        </w:trPr>
        <w:tc>
          <w:tcPr>
            <w:tcW w:w="414" w:type="pct"/>
          </w:tcPr>
          <w:p w14:paraId="1084154B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6318F7A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Суспільно-політичне та економічне становище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період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хрущовськоі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"відлиги".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Шістдесятництво</w:t>
            </w:r>
            <w:proofErr w:type="spellEnd"/>
          </w:p>
        </w:tc>
      </w:tr>
      <w:tr w:rsidR="004B4A8C" w:rsidRPr="00334A4E" w14:paraId="753478A9" w14:textId="77777777" w:rsidTr="000867A4">
        <w:trPr>
          <w:trHeight w:val="340"/>
        </w:trPr>
        <w:tc>
          <w:tcPr>
            <w:tcW w:w="414" w:type="pct"/>
          </w:tcPr>
          <w:p w14:paraId="651C236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3873622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Наростання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кризових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явищ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соціально-економічному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житті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УРСР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половини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1960-х —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середини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1980-х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B4A8C" w:rsidRPr="00334A4E" w14:paraId="49A2F4F7" w14:textId="77777777" w:rsidTr="000867A4">
        <w:trPr>
          <w:trHeight w:val="340"/>
        </w:trPr>
        <w:tc>
          <w:tcPr>
            <w:tcW w:w="414" w:type="pct"/>
          </w:tcPr>
          <w:p w14:paraId="7905E214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1BF0EAD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Дисидентськии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рух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4B4A8C" w:rsidRPr="00334A4E" w14:paraId="42B0F6A0" w14:textId="77777777" w:rsidTr="000867A4">
        <w:trPr>
          <w:trHeight w:val="340"/>
        </w:trPr>
        <w:tc>
          <w:tcPr>
            <w:tcW w:w="414" w:type="pct"/>
          </w:tcPr>
          <w:p w14:paraId="0B9C73C9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C12A783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Суперечливість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перебудовних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процесів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Чорнобильська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катастрофа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їі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4B4A8C" w:rsidRPr="00334A4E" w14:paraId="26230A63" w14:textId="77777777" w:rsidTr="000867A4">
        <w:trPr>
          <w:trHeight w:val="340"/>
        </w:trPr>
        <w:tc>
          <w:tcPr>
            <w:tcW w:w="414" w:type="pct"/>
          </w:tcPr>
          <w:p w14:paraId="19F22E25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AE108FF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Суспільно-політичноі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активності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населення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наприкінці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1980-х —</w:t>
            </w:r>
            <w:proofErr w:type="gram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 початку</w:t>
            </w:r>
            <w:proofErr w:type="gram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1990-х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Деклараціі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про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державнии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суверенітет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4B4A8C" w:rsidRPr="00334A4E" w14:paraId="5C551A39" w14:textId="77777777" w:rsidTr="000867A4">
        <w:trPr>
          <w:trHeight w:val="340"/>
        </w:trPr>
        <w:tc>
          <w:tcPr>
            <w:tcW w:w="414" w:type="pct"/>
          </w:tcPr>
          <w:p w14:paraId="2952333C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845246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період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утвердження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державності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Президент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Леонід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Кравчук</w:t>
            </w:r>
          </w:p>
        </w:tc>
      </w:tr>
      <w:tr w:rsidR="004B4A8C" w:rsidRPr="00334A4E" w14:paraId="17AE56E4" w14:textId="77777777" w:rsidTr="000867A4">
        <w:trPr>
          <w:trHeight w:val="340"/>
        </w:trPr>
        <w:tc>
          <w:tcPr>
            <w:tcW w:w="414" w:type="pct"/>
          </w:tcPr>
          <w:p w14:paraId="47DBF1E5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BDBBB53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Проблеми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соціально-економічного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реформування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суспільства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1994—2004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Президент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Леонід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Кучма.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Прийняття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новоі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Конституціі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̈</w:t>
            </w:r>
          </w:p>
        </w:tc>
      </w:tr>
      <w:tr w:rsidR="004B4A8C" w:rsidRPr="00334A4E" w14:paraId="6E65C976" w14:textId="77777777" w:rsidTr="000867A4">
        <w:trPr>
          <w:trHeight w:val="340"/>
        </w:trPr>
        <w:tc>
          <w:tcPr>
            <w:tcW w:w="414" w:type="pct"/>
          </w:tcPr>
          <w:p w14:paraId="16482659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8F3DCAD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помаранчева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революція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2004 р.</w:t>
            </w:r>
          </w:p>
        </w:tc>
      </w:tr>
      <w:tr w:rsidR="004B4A8C" w:rsidRPr="00334A4E" w14:paraId="6378366B" w14:textId="77777777" w:rsidTr="000867A4">
        <w:trPr>
          <w:trHeight w:val="340"/>
        </w:trPr>
        <w:tc>
          <w:tcPr>
            <w:tcW w:w="414" w:type="pct"/>
          </w:tcPr>
          <w:p w14:paraId="51EEB44B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D8787F9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міжнародніи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арені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після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проголошення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lastRenderedPageBreak/>
              <w:t>незалежності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4B4A8C" w:rsidRPr="00334A4E" w14:paraId="60465920" w14:textId="77777777" w:rsidTr="000867A4">
        <w:trPr>
          <w:trHeight w:val="340"/>
        </w:trPr>
        <w:tc>
          <w:tcPr>
            <w:tcW w:w="414" w:type="pct"/>
          </w:tcPr>
          <w:p w14:paraId="15CC9458" w14:textId="77777777" w:rsidR="004B4A8C" w:rsidRPr="00334A4E" w:rsidRDefault="004B4A8C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463B5E7" w14:textId="77777777" w:rsidR="004B4A8C" w:rsidRPr="00334A4E" w:rsidRDefault="004B4A8C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Україна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2014 -2022 роках.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Анексія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Криму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r>
              <w:rPr>
                <w:sz w:val="28"/>
                <w:szCs w:val="28"/>
                <w:lang w:val="uk-UA" w:eastAsia="en-GB"/>
              </w:rPr>
              <w:t>Військові дії</w:t>
            </w:r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Донбасі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.</w:t>
            </w:r>
          </w:p>
        </w:tc>
      </w:tr>
    </w:tbl>
    <w:p w14:paraId="05D60449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E6F07F5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4913EFD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32A227C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279E031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89A75EA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8AA821B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04DEF19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8DA48C8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926EB10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5148673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F76C81C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AE7CE50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9E29B84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5750998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5FDE29C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7EB6512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C913AAD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A850890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CA67720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934AEEF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527FC63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A0A3B95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59C7FE5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FE359F2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FFE6603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D9C7DC6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791D1FF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031FEE6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90CA089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4777F96" w14:textId="77777777" w:rsidR="004B4A8C" w:rsidRDefault="004B4A8C" w:rsidP="004B4A8C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76672D7" w14:textId="77777777" w:rsidR="004B4A8C" w:rsidRPr="004B4A8C" w:rsidRDefault="004B4A8C" w:rsidP="004B4A8C">
      <w:pPr>
        <w:tabs>
          <w:tab w:val="left" w:pos="1752"/>
        </w:tabs>
        <w:spacing w:line="240" w:lineRule="auto"/>
        <w:rPr>
          <w:sz w:val="16"/>
          <w:szCs w:val="16"/>
        </w:rPr>
      </w:pPr>
      <w:r w:rsidRPr="00257AC8">
        <w:rPr>
          <w:sz w:val="16"/>
          <w:szCs w:val="16"/>
        </w:rPr>
        <w:t>________________</w:t>
      </w:r>
      <w:r w:rsidRPr="004B4A8C">
        <w:rPr>
          <w:sz w:val="16"/>
          <w:szCs w:val="16"/>
        </w:rPr>
        <w:t>______</w:t>
      </w:r>
    </w:p>
    <w:p w14:paraId="00505151" w14:textId="77777777" w:rsidR="004B4A8C" w:rsidRPr="004975A8" w:rsidRDefault="004B4A8C" w:rsidP="004B4A8C">
      <w:pPr>
        <w:spacing w:line="240" w:lineRule="auto"/>
        <w:rPr>
          <w:sz w:val="16"/>
          <w:szCs w:val="16"/>
          <w:lang w:val="uk-UA" w:eastAsia="uk-UA"/>
        </w:rPr>
      </w:pPr>
      <w:r w:rsidRPr="004975A8">
        <w:rPr>
          <w:sz w:val="16"/>
          <w:szCs w:val="16"/>
          <w:lang w:val="uk-UA"/>
        </w:rPr>
        <w:t xml:space="preserve">* </w:t>
      </w:r>
      <w:r w:rsidRPr="004975A8">
        <w:rPr>
          <w:sz w:val="16"/>
          <w:szCs w:val="16"/>
          <w:lang w:val="uk-UA" w:eastAsia="uk-UA"/>
        </w:rPr>
        <w:t xml:space="preserve">Індекс структурного підрозділу відповідно до наказу ректора «Про </w:t>
      </w:r>
      <w:r w:rsidRPr="00E4523A">
        <w:rPr>
          <w:sz w:val="16"/>
          <w:szCs w:val="16"/>
          <w:lang w:val="uk-UA"/>
        </w:rPr>
        <w:t>затвердження організаційної структури</w:t>
      </w:r>
      <w:r w:rsidRPr="00E4523A">
        <w:rPr>
          <w:sz w:val="16"/>
          <w:szCs w:val="16"/>
        </w:rPr>
        <w:t xml:space="preserve"> </w:t>
      </w:r>
      <w:r w:rsidRPr="004975A8">
        <w:rPr>
          <w:sz w:val="16"/>
          <w:szCs w:val="16"/>
          <w:lang w:val="uk-UA" w:eastAsia="uk-UA"/>
        </w:rPr>
        <w:t>Державного університету «Житомирська політехніка» (наприклад, 22.06).</w:t>
      </w:r>
    </w:p>
    <w:p w14:paraId="244C2E2D" w14:textId="77777777" w:rsidR="004B4A8C" w:rsidRPr="00257AC8" w:rsidRDefault="004B4A8C" w:rsidP="004B4A8C">
      <w:pPr>
        <w:tabs>
          <w:tab w:val="left" w:pos="1752"/>
        </w:tabs>
        <w:spacing w:line="240" w:lineRule="auto"/>
        <w:rPr>
          <w:bCs/>
          <w:color w:val="000000"/>
          <w:sz w:val="16"/>
          <w:szCs w:val="16"/>
          <w:shd w:val="clear" w:color="auto" w:fill="FFFFFF"/>
          <w:lang w:val="uk-UA"/>
        </w:rPr>
      </w:pPr>
      <w:r w:rsidRPr="004975A8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EE791F">
        <w:rPr>
          <w:sz w:val="16"/>
          <w:szCs w:val="16"/>
          <w:lang w:eastAsia="uk-UA"/>
        </w:rPr>
        <w:t>/</w:t>
      </w:r>
      <w:r>
        <w:rPr>
          <w:sz w:val="16"/>
          <w:szCs w:val="16"/>
          <w:lang w:val="uk-UA" w:eastAsia="uk-UA"/>
        </w:rPr>
        <w:t>Б</w:t>
      </w:r>
      <w:r w:rsidRPr="004975A8">
        <w:rPr>
          <w:sz w:val="16"/>
          <w:szCs w:val="16"/>
          <w:lang w:val="uk-UA" w:eastAsia="uk-UA"/>
        </w:rPr>
        <w:t>).</w:t>
      </w:r>
    </w:p>
    <w:p w14:paraId="19942C19" w14:textId="77777777" w:rsidR="004B4A8C" w:rsidRDefault="004B4A8C" w:rsidP="004B4A8C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257AC8">
        <w:rPr>
          <w:sz w:val="16"/>
          <w:szCs w:val="16"/>
          <w:lang w:val="uk-UA"/>
        </w:rPr>
        <w:t xml:space="preserve">*** </w:t>
      </w:r>
      <w:r>
        <w:rPr>
          <w:sz w:val="16"/>
          <w:szCs w:val="16"/>
          <w:lang w:val="uk-UA"/>
        </w:rPr>
        <w:t>Шифр освітньої компоненти в освітній програмі (наприклад, ОК1).</w:t>
      </w:r>
    </w:p>
    <w:p w14:paraId="306191BE" w14:textId="77777777" w:rsidR="00857A33" w:rsidRPr="004B4A8C" w:rsidRDefault="00857A33">
      <w:pPr>
        <w:rPr>
          <w:lang w:val="uk-UA"/>
        </w:rPr>
      </w:pPr>
    </w:p>
    <w:sectPr w:rsidR="00857A33" w:rsidRPr="004B4A8C" w:rsidSect="001835CA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E288" w14:textId="77777777" w:rsidR="00CC100C" w:rsidRDefault="00CC100C">
      <w:pPr>
        <w:spacing w:line="240" w:lineRule="auto"/>
      </w:pPr>
      <w:r>
        <w:separator/>
      </w:r>
    </w:p>
  </w:endnote>
  <w:endnote w:type="continuationSeparator" w:id="0">
    <w:p w14:paraId="544A3A82" w14:textId="77777777" w:rsidR="00CC100C" w:rsidRDefault="00CC1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E592" w14:textId="77777777" w:rsidR="00CC100C" w:rsidRDefault="00CC100C">
      <w:pPr>
        <w:spacing w:line="240" w:lineRule="auto"/>
      </w:pPr>
      <w:r>
        <w:separator/>
      </w:r>
    </w:p>
  </w:footnote>
  <w:footnote w:type="continuationSeparator" w:id="0">
    <w:p w14:paraId="5D8DBBDD" w14:textId="77777777" w:rsidR="00CC100C" w:rsidRDefault="00CC1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8256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1137B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7408EEFB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3AD1ED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49433DD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149652B2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65EF2CFC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239DB3D6" w14:textId="77777777" w:rsidR="000335C4" w:rsidRPr="00F728EF" w:rsidRDefault="00000000" w:rsidP="009D6C39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4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28C0BF6A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C51603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44EA2A43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66641684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057C09D9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2822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84F"/>
    <w:multiLevelType w:val="hybridMultilevel"/>
    <w:tmpl w:val="F76EC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8C"/>
    <w:rsid w:val="004B4A8C"/>
    <w:rsid w:val="00551DA4"/>
    <w:rsid w:val="00857A33"/>
    <w:rsid w:val="00955C1B"/>
    <w:rsid w:val="00C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B10B32"/>
  <w15:chartTrackingRefBased/>
  <w15:docId w15:val="{25053E61-E8E4-D14A-9D63-6F25308C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A8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4A8C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4B4A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4B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2022-12-02T18:21:00Z</dcterms:created>
  <dcterms:modified xsi:type="dcterms:W3CDTF">2022-12-02T18:40:00Z</dcterms:modified>
</cp:coreProperties>
</file>