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D" w:rsidRPr="00AB3848" w:rsidRDefault="008779ED" w:rsidP="00AB3848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79ED">
        <w:rPr>
          <w:rFonts w:ascii="Times New Roman" w:hAnsi="Times New Roman"/>
          <w:sz w:val="28"/>
          <w:szCs w:val="28"/>
          <w:lang w:val="uk-UA"/>
        </w:rPr>
        <w:t>Тема:</w:t>
      </w:r>
      <w:r w:rsidRPr="008779E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="00AB3848" w:rsidRPr="00AB3848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Особливості укладання розпорядчих та організаційних </w:t>
      </w:r>
      <w:r w:rsidR="00AB3848" w:rsidRPr="00AB3848">
        <w:rPr>
          <w:rFonts w:ascii="Times New Roman" w:hAnsi="Times New Roman"/>
          <w:b/>
          <w:bCs/>
          <w:sz w:val="28"/>
          <w:szCs w:val="28"/>
          <w:lang w:val="uk-UA"/>
        </w:rPr>
        <w:t>документів</w:t>
      </w:r>
    </w:p>
    <w:p w:rsidR="008779ED" w:rsidRPr="00AB3848" w:rsidRDefault="008779ED" w:rsidP="00AB38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uk-UA"/>
        </w:rPr>
      </w:pPr>
    </w:p>
    <w:p w:rsidR="00AB3848" w:rsidRPr="00AB3848" w:rsidRDefault="00AB3848" w:rsidP="00AB384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Управлінська документація. Оформлення стандартних документів.</w:t>
      </w:r>
    </w:p>
    <w:p w:rsidR="00AB3848" w:rsidRPr="00AB3848" w:rsidRDefault="00AB3848" w:rsidP="00AB384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Розпорядчі документи: </w:t>
      </w:r>
      <w:r w:rsidRPr="00AB3848">
        <w:rPr>
          <w:rFonts w:ascii="Times New Roman" w:hAnsi="Times New Roman"/>
          <w:sz w:val="28"/>
          <w:szCs w:val="28"/>
          <w:highlight w:val="yellow"/>
          <w:lang w:val="uk-UA"/>
        </w:rPr>
        <w:t>наказ, розпорядження, постанова.</w:t>
      </w:r>
    </w:p>
    <w:p w:rsidR="00AB3848" w:rsidRPr="00AB3848" w:rsidRDefault="00AB3848" w:rsidP="00AB384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Ознайомлення з організаційними документами. </w:t>
      </w:r>
      <w:r w:rsidRPr="00AB3848">
        <w:rPr>
          <w:rFonts w:ascii="Times New Roman" w:hAnsi="Times New Roman"/>
          <w:sz w:val="28"/>
          <w:szCs w:val="28"/>
          <w:highlight w:val="yellow"/>
          <w:lang w:val="uk-UA"/>
        </w:rPr>
        <w:t xml:space="preserve">Статут, положення, інструкція, декларація. </w:t>
      </w:r>
    </w:p>
    <w:p w:rsidR="00AB3848" w:rsidRPr="00AB3848" w:rsidRDefault="00AB3848" w:rsidP="00AB384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bCs/>
          <w:sz w:val="28"/>
          <w:szCs w:val="28"/>
          <w:lang w:val="uk-UA"/>
        </w:rPr>
        <w:t xml:space="preserve">Укладання фахових документів </w:t>
      </w:r>
      <w:r>
        <w:rPr>
          <w:rFonts w:ascii="Times New Roman" w:hAnsi="Times New Roman"/>
          <w:bCs/>
          <w:sz w:val="28"/>
          <w:szCs w:val="28"/>
          <w:lang w:val="uk-UA"/>
        </w:rPr>
        <w:t>професійної сфери</w:t>
      </w:r>
      <w:r w:rsidRPr="00AB384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B3848" w:rsidRDefault="00AB3848" w:rsidP="00AB384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B3848" w:rsidRPr="00AB3848" w:rsidRDefault="00AB3848" w:rsidP="00AB384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bCs/>
          <w:i/>
          <w:sz w:val="28"/>
          <w:szCs w:val="28"/>
          <w:lang w:val="uk-UA"/>
        </w:rPr>
        <w:t>Документи, виділені жовтим, укласти.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(означена тема є в підручнику Шевчука _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див.телеграм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: стор. 40, </w:t>
      </w:r>
      <w:r w:rsidR="00DC0ED6">
        <w:rPr>
          <w:rFonts w:ascii="Times New Roman" w:hAnsi="Times New Roman"/>
          <w:b/>
          <w:bCs/>
          <w:i/>
          <w:sz w:val="28"/>
          <w:szCs w:val="28"/>
          <w:lang w:val="uk-UA"/>
        </w:rPr>
        <w:t>84, 185-189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)</w:t>
      </w:r>
    </w:p>
    <w:p w:rsidR="00AB3848" w:rsidRPr="00AB3848" w:rsidRDefault="00AB3848" w:rsidP="00AB3848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AB3848" w:rsidRPr="00AB3848" w:rsidRDefault="00AB3848" w:rsidP="00AB3848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sz w:val="28"/>
          <w:szCs w:val="28"/>
          <w:lang w:val="uk-UA"/>
        </w:rPr>
        <w:t>Самостійна робота</w:t>
      </w:r>
    </w:p>
    <w:p w:rsidR="00AB3848" w:rsidRPr="00AB3848" w:rsidRDefault="00AB3848" w:rsidP="00AB38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Ознайомлення з організаційними документами. </w:t>
      </w:r>
    </w:p>
    <w:p w:rsidR="00AB3848" w:rsidRPr="00AB3848" w:rsidRDefault="00AB3848" w:rsidP="00AB38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Статут, положення, інструкція, декларація.</w:t>
      </w:r>
    </w:p>
    <w:p w:rsidR="00AB3848" w:rsidRPr="00AB3848" w:rsidRDefault="00AB3848" w:rsidP="00AB3848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B3848" w:rsidRPr="00AB3848" w:rsidRDefault="00AB3848" w:rsidP="00AB3848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AB3848" w:rsidRPr="00AB3848" w:rsidRDefault="00AB3848" w:rsidP="00AB3848">
      <w:pPr>
        <w:ind w:firstLine="709"/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Основна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Глущик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 xml:space="preserve"> С.В., 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Дияк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 xml:space="preserve"> О.В., Шевчук С.В. Сучасні ділові папери: навчальний посібник. К.: Арій, 2009.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Кисіль Г.Г. Професійне мовлення медиків: 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>. посібник. К.: ВСВ «Медицина», 2012. 440 с.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Козаченко Г.В. Українська мова за професійним спрямуванням: підручник.  Київ.: ВСВ «Медицина», 2017. 336 с.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 xml:space="preserve">Пономарів О.Д. Культура мови: Мовностилістичні поради: 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>. посібник. 2-ге вид., стереотип. К.: Либідь, 2001. 240 с.</w:t>
      </w:r>
    </w:p>
    <w:p w:rsidR="00AB3848" w:rsidRPr="00AB3848" w:rsidRDefault="00AB3848" w:rsidP="00AB38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Шевчук С.В. Українське ділове мовлення: Підручник. К.: Арій, 2009. 576 с.</w:t>
      </w:r>
    </w:p>
    <w:p w:rsidR="00AB3848" w:rsidRPr="00AB3848" w:rsidRDefault="00AB3848" w:rsidP="00AB3848">
      <w:pPr>
        <w:ind w:left="720"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B3848" w:rsidRPr="00AB3848" w:rsidRDefault="00AB3848" w:rsidP="00AB3848">
      <w:pPr>
        <w:ind w:left="720"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B3848">
        <w:rPr>
          <w:rFonts w:ascii="Times New Roman" w:hAnsi="Times New Roman"/>
          <w:b/>
          <w:i/>
          <w:sz w:val="28"/>
          <w:szCs w:val="28"/>
          <w:lang w:val="uk-UA"/>
        </w:rPr>
        <w:t>Додаткова</w:t>
      </w:r>
    </w:p>
    <w:p w:rsidR="00AB3848" w:rsidRPr="00AB3848" w:rsidRDefault="00AB3848" w:rsidP="00AB3848">
      <w:pPr>
        <w:pStyle w:val="a8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AB3848">
        <w:rPr>
          <w:sz w:val="28"/>
          <w:szCs w:val="28"/>
          <w:lang w:val="uk-UA"/>
        </w:rPr>
        <w:t xml:space="preserve">Культура фахового мовлення: </w:t>
      </w:r>
      <w:proofErr w:type="spellStart"/>
      <w:r w:rsidRPr="00AB3848">
        <w:rPr>
          <w:sz w:val="28"/>
          <w:szCs w:val="28"/>
          <w:lang w:val="uk-UA"/>
        </w:rPr>
        <w:t>Навч</w:t>
      </w:r>
      <w:proofErr w:type="spellEnd"/>
      <w:r w:rsidRPr="00AB3848">
        <w:rPr>
          <w:sz w:val="28"/>
          <w:szCs w:val="28"/>
          <w:lang w:val="uk-UA"/>
        </w:rPr>
        <w:t>. посібник. За ред. Н.Д. Бабич.  Чернівці: Книги –ХХІ, 2005. 572 с.</w:t>
      </w:r>
    </w:p>
    <w:p w:rsidR="00AB3848" w:rsidRPr="00AB3848" w:rsidRDefault="00AB3848" w:rsidP="00AB3848">
      <w:pPr>
        <w:pStyle w:val="a8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AB3848">
        <w:rPr>
          <w:sz w:val="28"/>
          <w:szCs w:val="28"/>
          <w:lang w:val="uk-UA"/>
        </w:rPr>
        <w:t>Масенко Л.Т. Мова і суспільство: постколоніальний вимір. К.: Академія; К.: Просвіта, 2004. 164 с.</w:t>
      </w:r>
    </w:p>
    <w:p w:rsidR="00AB3848" w:rsidRPr="00AB3848" w:rsidRDefault="00AB3848" w:rsidP="00AB3848">
      <w:pPr>
        <w:pStyle w:val="a8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AB3848">
        <w:rPr>
          <w:sz w:val="28"/>
          <w:szCs w:val="28"/>
          <w:lang w:val="uk-UA"/>
        </w:rPr>
        <w:t xml:space="preserve">Михайлик В.О. Українська мова професійного спрямування: </w:t>
      </w:r>
      <w:proofErr w:type="spellStart"/>
      <w:r w:rsidRPr="00AB3848">
        <w:rPr>
          <w:sz w:val="28"/>
          <w:szCs w:val="28"/>
          <w:lang w:val="uk-UA"/>
        </w:rPr>
        <w:t>навч</w:t>
      </w:r>
      <w:proofErr w:type="spellEnd"/>
      <w:r w:rsidRPr="00AB3848">
        <w:rPr>
          <w:sz w:val="28"/>
          <w:szCs w:val="28"/>
          <w:lang w:val="uk-UA"/>
        </w:rPr>
        <w:t xml:space="preserve">. </w:t>
      </w:r>
      <w:proofErr w:type="spellStart"/>
      <w:r w:rsidRPr="00AB3848">
        <w:rPr>
          <w:sz w:val="28"/>
          <w:szCs w:val="28"/>
          <w:lang w:val="uk-UA"/>
        </w:rPr>
        <w:t>посіб</w:t>
      </w:r>
      <w:proofErr w:type="spellEnd"/>
      <w:r w:rsidRPr="00AB3848">
        <w:rPr>
          <w:sz w:val="28"/>
          <w:szCs w:val="28"/>
          <w:lang w:val="uk-UA"/>
        </w:rPr>
        <w:t>. К.: Професіонал, 2005. 496 с.</w:t>
      </w:r>
    </w:p>
    <w:p w:rsidR="00AB3848" w:rsidRPr="00AB3848" w:rsidRDefault="00AB3848" w:rsidP="00AB3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3848">
        <w:rPr>
          <w:rFonts w:ascii="Times New Roman" w:hAnsi="Times New Roman"/>
          <w:sz w:val="28"/>
          <w:szCs w:val="28"/>
          <w:lang w:val="uk-UA"/>
        </w:rPr>
        <w:t>Словник-довідник з культури української мови. Д. Гринчишин, А. Капелюшний, О.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Сербенська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>, З.</w:t>
      </w:r>
      <w:proofErr w:type="spellStart"/>
      <w:r w:rsidRPr="00AB3848">
        <w:rPr>
          <w:rFonts w:ascii="Times New Roman" w:hAnsi="Times New Roman"/>
          <w:sz w:val="28"/>
          <w:szCs w:val="28"/>
          <w:lang w:val="uk-UA"/>
        </w:rPr>
        <w:t>Терлак</w:t>
      </w:r>
      <w:proofErr w:type="spellEnd"/>
      <w:r w:rsidRPr="00AB3848">
        <w:rPr>
          <w:rFonts w:ascii="Times New Roman" w:hAnsi="Times New Roman"/>
          <w:sz w:val="28"/>
          <w:szCs w:val="28"/>
          <w:lang w:val="uk-UA"/>
        </w:rPr>
        <w:t xml:space="preserve">. К.: Знання, 2006. </w:t>
      </w:r>
    </w:p>
    <w:p w:rsidR="00AB3848" w:rsidRPr="00AB3848" w:rsidRDefault="00AB3848" w:rsidP="00AB3848">
      <w:pPr>
        <w:pStyle w:val="a8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AB3848">
        <w:rPr>
          <w:sz w:val="28"/>
          <w:szCs w:val="28"/>
          <w:lang w:val="uk-UA"/>
        </w:rPr>
        <w:t>Хміль Ф.І. Ділове спілкування: навчальний посібник. К.: «</w:t>
      </w:r>
      <w:proofErr w:type="spellStart"/>
      <w:r w:rsidRPr="00AB3848">
        <w:rPr>
          <w:sz w:val="28"/>
          <w:szCs w:val="28"/>
          <w:lang w:val="uk-UA"/>
        </w:rPr>
        <w:t>Академвидав</w:t>
      </w:r>
      <w:proofErr w:type="spellEnd"/>
      <w:r w:rsidRPr="00AB3848">
        <w:rPr>
          <w:sz w:val="28"/>
          <w:szCs w:val="28"/>
          <w:lang w:val="uk-UA"/>
        </w:rPr>
        <w:t xml:space="preserve">», 2004. </w:t>
      </w:r>
    </w:p>
    <w:p w:rsidR="00AB3848" w:rsidRPr="00903D67" w:rsidRDefault="00AB3848" w:rsidP="00AB3848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</w:p>
    <w:p w:rsidR="008779ED" w:rsidRPr="008779ED" w:rsidRDefault="008779ED" w:rsidP="008779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навчання: </w:t>
      </w:r>
      <w:r w:rsidRPr="008779ED">
        <w:rPr>
          <w:rFonts w:ascii="Times New Roman" w:hAnsi="Times New Roman"/>
          <w:sz w:val="28"/>
          <w:szCs w:val="28"/>
          <w:lang w:val="uk-UA"/>
        </w:rPr>
        <w:t xml:space="preserve">знання основних принципів щодо укладання </w:t>
      </w:r>
      <w:r w:rsidR="00AB3848">
        <w:rPr>
          <w:rFonts w:ascii="Times New Roman" w:hAnsi="Times New Roman"/>
          <w:sz w:val="28"/>
          <w:szCs w:val="28"/>
          <w:lang w:val="uk-UA"/>
        </w:rPr>
        <w:t>розпорядчої та організаційної</w:t>
      </w:r>
      <w:r w:rsidRPr="008779ED">
        <w:rPr>
          <w:rFonts w:ascii="Times New Roman" w:hAnsi="Times New Roman"/>
          <w:sz w:val="28"/>
          <w:szCs w:val="28"/>
          <w:lang w:val="uk-UA"/>
        </w:rPr>
        <w:t xml:space="preserve"> документації.</w:t>
      </w:r>
    </w:p>
    <w:p w:rsidR="008779ED" w:rsidRPr="008779ED" w:rsidRDefault="008779ED" w:rsidP="008779ED">
      <w:pPr>
        <w:pStyle w:val="1"/>
        <w:shd w:val="clear" w:color="auto" w:fill="auto"/>
        <w:tabs>
          <w:tab w:val="left" w:pos="1494"/>
        </w:tabs>
        <w:spacing w:before="0" w:line="240" w:lineRule="auto"/>
        <w:ind w:left="714" w:firstLine="0"/>
        <w:jc w:val="center"/>
        <w:rPr>
          <w:b/>
          <w:caps/>
          <w:sz w:val="28"/>
          <w:szCs w:val="28"/>
          <w:lang w:val="uk-UA"/>
        </w:rPr>
      </w:pPr>
    </w:p>
    <w:p w:rsidR="008779ED" w:rsidRPr="008779ED" w:rsidRDefault="008779ED" w:rsidP="008779ED">
      <w:pPr>
        <w:pStyle w:val="1"/>
        <w:shd w:val="clear" w:color="auto" w:fill="auto"/>
        <w:tabs>
          <w:tab w:val="left" w:pos="1494"/>
        </w:tabs>
        <w:spacing w:before="0" w:line="240" w:lineRule="auto"/>
        <w:ind w:left="714" w:firstLine="0"/>
        <w:jc w:val="center"/>
        <w:rPr>
          <w:b/>
          <w:caps/>
          <w:sz w:val="28"/>
          <w:szCs w:val="28"/>
          <w:lang w:val="uk-UA"/>
        </w:rPr>
      </w:pPr>
      <w:r w:rsidRPr="008779ED">
        <w:rPr>
          <w:b/>
          <w:caps/>
          <w:sz w:val="28"/>
          <w:szCs w:val="28"/>
          <w:lang w:val="uk-UA"/>
        </w:rPr>
        <w:lastRenderedPageBreak/>
        <w:t>Хід роботи:</w:t>
      </w:r>
    </w:p>
    <w:p w:rsidR="008779ED" w:rsidRPr="008779ED" w:rsidRDefault="008779ED" w:rsidP="008779ED">
      <w:pPr>
        <w:pStyle w:val="2"/>
        <w:numPr>
          <w:ilvl w:val="0"/>
          <w:numId w:val="4"/>
        </w:numPr>
        <w:jc w:val="both"/>
      </w:pPr>
      <w:r w:rsidRPr="008779ED">
        <w:t>Актуалізація та контроль опорних теоретичних знань та умінь</w:t>
      </w:r>
    </w:p>
    <w:p w:rsidR="008779ED" w:rsidRPr="008779ED" w:rsidRDefault="008779ED" w:rsidP="008779ED">
      <w:pPr>
        <w:pStyle w:val="a5"/>
        <w:ind w:left="720"/>
        <w:jc w:val="both"/>
        <w:rPr>
          <w:rStyle w:val="a6"/>
          <w:b w:val="0"/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>1. Дати розгорнуті відповіді на теоретичні питання:</w:t>
      </w:r>
    </w:p>
    <w:p w:rsidR="00DE323B" w:rsidRDefault="00DE323B" w:rsidP="008779ED">
      <w:pPr>
        <w:pStyle w:val="a5"/>
        <w:ind w:firstLine="709"/>
        <w:jc w:val="both"/>
        <w:rPr>
          <w:sz w:val="28"/>
          <w:szCs w:val="28"/>
          <w:lang w:val="uk-UA"/>
        </w:rPr>
      </w:pPr>
      <w:r w:rsidRPr="00DE323B">
        <w:rPr>
          <w:sz w:val="28"/>
          <w:szCs w:val="28"/>
          <w:lang w:val="uk-UA"/>
        </w:rPr>
        <w:t xml:space="preserve">1. </w:t>
      </w:r>
      <w:proofErr w:type="spellStart"/>
      <w:r w:rsidRPr="00DE323B">
        <w:rPr>
          <w:sz w:val="28"/>
          <w:szCs w:val="28"/>
        </w:rPr>
        <w:t>Які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документи</w:t>
      </w:r>
      <w:proofErr w:type="spellEnd"/>
      <w:r w:rsidRPr="00DE323B">
        <w:rPr>
          <w:sz w:val="28"/>
          <w:szCs w:val="28"/>
        </w:rPr>
        <w:t xml:space="preserve"> належать </w:t>
      </w:r>
      <w:proofErr w:type="gramStart"/>
      <w:r w:rsidRPr="00DE323B">
        <w:rPr>
          <w:sz w:val="28"/>
          <w:szCs w:val="28"/>
        </w:rPr>
        <w:t>до</w:t>
      </w:r>
      <w:proofErr w:type="gram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організаційних</w:t>
      </w:r>
      <w:proofErr w:type="spellEnd"/>
      <w:r w:rsidRPr="00DE323B">
        <w:rPr>
          <w:sz w:val="28"/>
          <w:szCs w:val="28"/>
        </w:rPr>
        <w:t xml:space="preserve">? 2. </w:t>
      </w:r>
      <w:proofErr w:type="spellStart"/>
      <w:r w:rsidRPr="00DE323B">
        <w:rPr>
          <w:sz w:val="28"/>
          <w:szCs w:val="28"/>
        </w:rPr>
        <w:t>Що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таке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інструкція</w:t>
      </w:r>
      <w:proofErr w:type="spellEnd"/>
      <w:r w:rsidRPr="00DE323B">
        <w:rPr>
          <w:sz w:val="28"/>
          <w:szCs w:val="28"/>
        </w:rPr>
        <w:t xml:space="preserve">? 3. </w:t>
      </w:r>
      <w:proofErr w:type="spellStart"/>
      <w:r w:rsidRPr="00DE323B">
        <w:rPr>
          <w:sz w:val="28"/>
          <w:szCs w:val="28"/>
        </w:rPr>
        <w:t>Які</w:t>
      </w:r>
      <w:proofErr w:type="spellEnd"/>
      <w:r w:rsidRPr="00DE323B">
        <w:rPr>
          <w:sz w:val="28"/>
          <w:szCs w:val="28"/>
        </w:rPr>
        <w:t xml:space="preserve"> є </w:t>
      </w:r>
      <w:proofErr w:type="spellStart"/>
      <w:r w:rsidRPr="00DE323B">
        <w:rPr>
          <w:sz w:val="28"/>
          <w:szCs w:val="28"/>
        </w:rPr>
        <w:t>типи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інструкцій</w:t>
      </w:r>
      <w:proofErr w:type="spellEnd"/>
      <w:r w:rsidRPr="00DE323B">
        <w:rPr>
          <w:sz w:val="28"/>
          <w:szCs w:val="28"/>
        </w:rPr>
        <w:t xml:space="preserve">? 4. </w:t>
      </w:r>
      <w:proofErr w:type="spellStart"/>
      <w:r w:rsidRPr="00DE323B">
        <w:rPr>
          <w:sz w:val="28"/>
          <w:szCs w:val="28"/>
        </w:rPr>
        <w:t>Які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реквізити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інструкції</w:t>
      </w:r>
      <w:proofErr w:type="spellEnd"/>
      <w:r w:rsidRPr="00DE323B">
        <w:rPr>
          <w:sz w:val="28"/>
          <w:szCs w:val="28"/>
        </w:rPr>
        <w:t xml:space="preserve">? 5. </w:t>
      </w:r>
      <w:proofErr w:type="spellStart"/>
      <w:r w:rsidRPr="00DE323B">
        <w:rPr>
          <w:sz w:val="28"/>
          <w:szCs w:val="28"/>
        </w:rPr>
        <w:t>Що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таке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положення</w:t>
      </w:r>
      <w:proofErr w:type="spellEnd"/>
      <w:r w:rsidRPr="00DE323B">
        <w:rPr>
          <w:sz w:val="28"/>
          <w:szCs w:val="28"/>
        </w:rPr>
        <w:t xml:space="preserve">? 6. </w:t>
      </w:r>
      <w:proofErr w:type="spellStart"/>
      <w:r w:rsidRPr="00DE323B">
        <w:rPr>
          <w:sz w:val="28"/>
          <w:szCs w:val="28"/>
        </w:rPr>
        <w:t>Хто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затверджує</w:t>
      </w:r>
      <w:proofErr w:type="spellEnd"/>
      <w:r w:rsidRPr="00DE323B">
        <w:rPr>
          <w:sz w:val="28"/>
          <w:szCs w:val="28"/>
        </w:rPr>
        <w:t xml:space="preserve"> та </w:t>
      </w:r>
      <w:proofErr w:type="spellStart"/>
      <w:proofErr w:type="gramStart"/>
      <w:r w:rsidRPr="00DE323B">
        <w:rPr>
          <w:sz w:val="28"/>
          <w:szCs w:val="28"/>
        </w:rPr>
        <w:t>п</w:t>
      </w:r>
      <w:proofErr w:type="gramEnd"/>
      <w:r w:rsidRPr="00DE323B">
        <w:rPr>
          <w:sz w:val="28"/>
          <w:szCs w:val="28"/>
        </w:rPr>
        <w:t>ідписує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положення</w:t>
      </w:r>
      <w:proofErr w:type="spellEnd"/>
      <w:r w:rsidRPr="00DE323B">
        <w:rPr>
          <w:sz w:val="28"/>
          <w:szCs w:val="28"/>
        </w:rPr>
        <w:t xml:space="preserve">? 7. </w:t>
      </w:r>
      <w:proofErr w:type="spellStart"/>
      <w:proofErr w:type="gramStart"/>
      <w:r w:rsidRPr="00DE323B">
        <w:rPr>
          <w:sz w:val="28"/>
          <w:szCs w:val="28"/>
        </w:rPr>
        <w:t>Назв</w:t>
      </w:r>
      <w:proofErr w:type="gramEnd"/>
      <w:r w:rsidRPr="00DE323B">
        <w:rPr>
          <w:sz w:val="28"/>
          <w:szCs w:val="28"/>
        </w:rPr>
        <w:t>іть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реквізити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положення</w:t>
      </w:r>
      <w:proofErr w:type="spellEnd"/>
      <w:r w:rsidRPr="00DE323B">
        <w:rPr>
          <w:sz w:val="28"/>
          <w:szCs w:val="28"/>
        </w:rPr>
        <w:t xml:space="preserve">. 8. </w:t>
      </w:r>
      <w:proofErr w:type="spellStart"/>
      <w:r w:rsidRPr="00DE323B">
        <w:rPr>
          <w:sz w:val="28"/>
          <w:szCs w:val="28"/>
        </w:rPr>
        <w:t>Що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таке</w:t>
      </w:r>
      <w:proofErr w:type="spellEnd"/>
      <w:r w:rsidRPr="00DE323B">
        <w:rPr>
          <w:sz w:val="28"/>
          <w:szCs w:val="28"/>
        </w:rPr>
        <w:t xml:space="preserve"> правила? 9. </w:t>
      </w:r>
      <w:proofErr w:type="spellStart"/>
      <w:r w:rsidRPr="00DE323B">
        <w:rPr>
          <w:sz w:val="28"/>
          <w:szCs w:val="28"/>
        </w:rPr>
        <w:t>Чому</w:t>
      </w:r>
      <w:proofErr w:type="spellEnd"/>
      <w:r w:rsidRPr="00DE323B">
        <w:rPr>
          <w:sz w:val="28"/>
          <w:szCs w:val="28"/>
        </w:rPr>
        <w:t xml:space="preserve"> правила належать до </w:t>
      </w:r>
      <w:proofErr w:type="spellStart"/>
      <w:r w:rsidRPr="00DE323B">
        <w:rPr>
          <w:sz w:val="28"/>
          <w:szCs w:val="28"/>
        </w:rPr>
        <w:t>правових</w:t>
      </w:r>
      <w:proofErr w:type="spellEnd"/>
      <w:r w:rsidRPr="00DE323B">
        <w:rPr>
          <w:sz w:val="28"/>
          <w:szCs w:val="28"/>
        </w:rPr>
        <w:t xml:space="preserve"> </w:t>
      </w:r>
      <w:proofErr w:type="spellStart"/>
      <w:r w:rsidRPr="00DE323B">
        <w:rPr>
          <w:sz w:val="28"/>
          <w:szCs w:val="28"/>
        </w:rPr>
        <w:t>документі</w:t>
      </w:r>
      <w:proofErr w:type="gramStart"/>
      <w:r w:rsidRPr="00DE323B">
        <w:rPr>
          <w:sz w:val="28"/>
          <w:szCs w:val="28"/>
        </w:rPr>
        <w:t>в</w:t>
      </w:r>
      <w:proofErr w:type="spellEnd"/>
      <w:proofErr w:type="gramEnd"/>
      <w:r w:rsidRPr="00DE323B">
        <w:rPr>
          <w:sz w:val="28"/>
          <w:szCs w:val="28"/>
        </w:rPr>
        <w:t>?</w:t>
      </w:r>
      <w:r w:rsidR="00192181">
        <w:rPr>
          <w:sz w:val="28"/>
          <w:szCs w:val="28"/>
          <w:lang w:val="uk-UA"/>
        </w:rPr>
        <w:t xml:space="preserve"> </w:t>
      </w:r>
    </w:p>
    <w:p w:rsidR="00192181" w:rsidRDefault="00712F4A" w:rsidP="008779ED">
      <w:pPr>
        <w:pStyle w:val="a5"/>
        <w:ind w:firstLine="709"/>
        <w:jc w:val="both"/>
        <w:rPr>
          <w:sz w:val="28"/>
          <w:szCs w:val="28"/>
          <w:lang w:val="uk-UA"/>
        </w:rPr>
      </w:pPr>
      <w:r w:rsidRPr="00712F4A">
        <w:rPr>
          <w:sz w:val="28"/>
          <w:szCs w:val="28"/>
          <w:lang w:val="uk-UA"/>
        </w:rPr>
        <w:t xml:space="preserve">2. </w:t>
      </w:r>
      <w:proofErr w:type="spellStart"/>
      <w:r w:rsidR="00192181" w:rsidRPr="00712F4A">
        <w:rPr>
          <w:sz w:val="28"/>
          <w:szCs w:val="28"/>
        </w:rPr>
        <w:t>Що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таке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службовий</w:t>
      </w:r>
      <w:proofErr w:type="spellEnd"/>
      <w:r w:rsidR="00192181" w:rsidRPr="00712F4A">
        <w:rPr>
          <w:sz w:val="28"/>
          <w:szCs w:val="28"/>
        </w:rPr>
        <w:t xml:space="preserve"> лист? 3. </w:t>
      </w:r>
      <w:proofErr w:type="spellStart"/>
      <w:r w:rsidR="00192181" w:rsidRPr="00712F4A">
        <w:rPr>
          <w:sz w:val="28"/>
          <w:szCs w:val="28"/>
        </w:rPr>
        <w:t>Якими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бувають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листи</w:t>
      </w:r>
      <w:proofErr w:type="spellEnd"/>
      <w:r w:rsidR="00192181" w:rsidRPr="00712F4A">
        <w:rPr>
          <w:sz w:val="28"/>
          <w:szCs w:val="28"/>
        </w:rPr>
        <w:t xml:space="preserve"> за </w:t>
      </w:r>
      <w:proofErr w:type="spellStart"/>
      <w:r w:rsidR="00192181" w:rsidRPr="00712F4A">
        <w:rPr>
          <w:sz w:val="28"/>
          <w:szCs w:val="28"/>
        </w:rPr>
        <w:t>функціональними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ознаками</w:t>
      </w:r>
      <w:proofErr w:type="spellEnd"/>
      <w:r w:rsidR="00192181" w:rsidRPr="00712F4A">
        <w:rPr>
          <w:sz w:val="28"/>
          <w:szCs w:val="28"/>
        </w:rPr>
        <w:t xml:space="preserve">? 116 4. </w:t>
      </w:r>
      <w:proofErr w:type="spellStart"/>
      <w:r w:rsidR="00192181" w:rsidRPr="00712F4A">
        <w:rPr>
          <w:sz w:val="28"/>
          <w:szCs w:val="28"/>
        </w:rPr>
        <w:t>Які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листи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розрізняють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gramStart"/>
      <w:r w:rsidR="00192181" w:rsidRPr="00712F4A">
        <w:rPr>
          <w:sz w:val="28"/>
          <w:szCs w:val="28"/>
        </w:rPr>
        <w:t>за</w:t>
      </w:r>
      <w:proofErr w:type="gram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кількістю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адресатів</w:t>
      </w:r>
      <w:proofErr w:type="spellEnd"/>
      <w:r w:rsidR="00192181" w:rsidRPr="00712F4A">
        <w:rPr>
          <w:sz w:val="28"/>
          <w:szCs w:val="28"/>
        </w:rPr>
        <w:t xml:space="preserve">? 5. </w:t>
      </w:r>
      <w:proofErr w:type="spellStart"/>
      <w:proofErr w:type="gramStart"/>
      <w:r w:rsidR="00192181" w:rsidRPr="00712F4A">
        <w:rPr>
          <w:sz w:val="28"/>
          <w:szCs w:val="28"/>
        </w:rPr>
        <w:t>Назв</w:t>
      </w:r>
      <w:proofErr w:type="gramEnd"/>
      <w:r w:rsidR="00192181" w:rsidRPr="00712F4A">
        <w:rPr>
          <w:sz w:val="28"/>
          <w:szCs w:val="28"/>
        </w:rPr>
        <w:t>іть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найп</w:t>
      </w:r>
      <w:r w:rsidRPr="00712F4A">
        <w:rPr>
          <w:sz w:val="28"/>
          <w:szCs w:val="28"/>
        </w:rPr>
        <w:t>оширеніший</w:t>
      </w:r>
      <w:proofErr w:type="spellEnd"/>
      <w:r w:rsidRPr="00712F4A">
        <w:rPr>
          <w:sz w:val="28"/>
          <w:szCs w:val="28"/>
        </w:rPr>
        <w:t xml:space="preserve"> тип </w:t>
      </w:r>
      <w:proofErr w:type="spellStart"/>
      <w:r w:rsidRPr="00712F4A">
        <w:rPr>
          <w:sz w:val="28"/>
          <w:szCs w:val="28"/>
        </w:rPr>
        <w:t>службових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листів</w:t>
      </w:r>
      <w:proofErr w:type="spellEnd"/>
      <w:r w:rsidRPr="00712F4A">
        <w:rPr>
          <w:sz w:val="28"/>
          <w:szCs w:val="28"/>
          <w:lang w:val="uk-UA"/>
        </w:rPr>
        <w:t>?</w:t>
      </w:r>
      <w:r w:rsidR="00192181" w:rsidRPr="00712F4A">
        <w:rPr>
          <w:sz w:val="28"/>
          <w:szCs w:val="28"/>
        </w:rPr>
        <w:t xml:space="preserve"> 6. </w:t>
      </w:r>
      <w:proofErr w:type="spellStart"/>
      <w:r w:rsidR="00192181" w:rsidRPr="00712F4A">
        <w:rPr>
          <w:sz w:val="28"/>
          <w:szCs w:val="28"/>
        </w:rPr>
        <w:t>Які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реквізити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характерні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gramStart"/>
      <w:r w:rsidR="00192181" w:rsidRPr="00712F4A">
        <w:rPr>
          <w:sz w:val="28"/>
          <w:szCs w:val="28"/>
        </w:rPr>
        <w:t>для</w:t>
      </w:r>
      <w:proofErr w:type="gram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листів</w:t>
      </w:r>
      <w:proofErr w:type="spellEnd"/>
      <w:r w:rsidR="00192181" w:rsidRPr="00712F4A">
        <w:rPr>
          <w:sz w:val="28"/>
          <w:szCs w:val="28"/>
        </w:rPr>
        <w:t xml:space="preserve">? 7. </w:t>
      </w:r>
      <w:proofErr w:type="spellStart"/>
      <w:r w:rsidR="00192181" w:rsidRPr="00712F4A">
        <w:rPr>
          <w:sz w:val="28"/>
          <w:szCs w:val="28"/>
        </w:rPr>
        <w:t>Що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таке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гарантійний</w:t>
      </w:r>
      <w:proofErr w:type="spellEnd"/>
      <w:r w:rsidR="00192181" w:rsidRPr="00712F4A">
        <w:rPr>
          <w:sz w:val="28"/>
          <w:szCs w:val="28"/>
        </w:rPr>
        <w:t xml:space="preserve"> лист? 8. </w:t>
      </w:r>
      <w:proofErr w:type="spellStart"/>
      <w:r w:rsidR="00192181" w:rsidRPr="00712F4A">
        <w:rPr>
          <w:sz w:val="28"/>
          <w:szCs w:val="28"/>
        </w:rPr>
        <w:t>Наведіть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приклади</w:t>
      </w:r>
      <w:proofErr w:type="spellEnd"/>
      <w:r w:rsidR="00192181" w:rsidRPr="00712F4A">
        <w:rPr>
          <w:sz w:val="28"/>
          <w:szCs w:val="28"/>
        </w:rPr>
        <w:t xml:space="preserve"> </w:t>
      </w:r>
      <w:proofErr w:type="spellStart"/>
      <w:r w:rsidR="00192181" w:rsidRPr="00712F4A">
        <w:rPr>
          <w:sz w:val="28"/>
          <w:szCs w:val="28"/>
        </w:rPr>
        <w:t>листів-прохань</w:t>
      </w:r>
      <w:proofErr w:type="spellEnd"/>
      <w:r w:rsidR="00192181" w:rsidRPr="00712F4A">
        <w:rPr>
          <w:sz w:val="28"/>
          <w:szCs w:val="28"/>
        </w:rPr>
        <w:t xml:space="preserve"> і </w:t>
      </w:r>
      <w:proofErr w:type="spellStart"/>
      <w:r w:rsidR="00192181" w:rsidRPr="00712F4A">
        <w:rPr>
          <w:sz w:val="28"/>
          <w:szCs w:val="28"/>
        </w:rPr>
        <w:t>листі</w:t>
      </w:r>
      <w:proofErr w:type="gramStart"/>
      <w:r w:rsidR="00192181" w:rsidRPr="00712F4A">
        <w:rPr>
          <w:sz w:val="28"/>
          <w:szCs w:val="28"/>
        </w:rPr>
        <w:t>в-в</w:t>
      </w:r>
      <w:proofErr w:type="gramEnd"/>
      <w:r w:rsidR="00192181" w:rsidRPr="00712F4A">
        <w:rPr>
          <w:sz w:val="28"/>
          <w:szCs w:val="28"/>
        </w:rPr>
        <w:t>ідповідей</w:t>
      </w:r>
      <w:proofErr w:type="spellEnd"/>
      <w:r>
        <w:rPr>
          <w:sz w:val="28"/>
          <w:szCs w:val="28"/>
          <w:lang w:val="uk-UA"/>
        </w:rPr>
        <w:t>.</w:t>
      </w:r>
    </w:p>
    <w:p w:rsidR="00712F4A" w:rsidRPr="00712F4A" w:rsidRDefault="00712F4A" w:rsidP="008779ED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12F4A">
        <w:rPr>
          <w:sz w:val="28"/>
          <w:szCs w:val="28"/>
          <w:lang w:val="uk-UA"/>
        </w:rPr>
        <w:t xml:space="preserve">1. </w:t>
      </w:r>
      <w:proofErr w:type="spellStart"/>
      <w:r w:rsidRPr="00712F4A">
        <w:rPr>
          <w:sz w:val="28"/>
          <w:szCs w:val="28"/>
        </w:rPr>
        <w:t>Що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таке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догові</w:t>
      </w:r>
      <w:proofErr w:type="gramStart"/>
      <w:r w:rsidRPr="00712F4A">
        <w:rPr>
          <w:sz w:val="28"/>
          <w:szCs w:val="28"/>
        </w:rPr>
        <w:t>р</w:t>
      </w:r>
      <w:proofErr w:type="spellEnd"/>
      <w:proofErr w:type="gramEnd"/>
      <w:r w:rsidRPr="00712F4A">
        <w:rPr>
          <w:sz w:val="28"/>
          <w:szCs w:val="28"/>
        </w:rPr>
        <w:t xml:space="preserve">? 2. </w:t>
      </w:r>
      <w:proofErr w:type="spellStart"/>
      <w:r w:rsidRPr="00712F4A">
        <w:rPr>
          <w:sz w:val="28"/>
          <w:szCs w:val="28"/>
        </w:rPr>
        <w:t>Між</w:t>
      </w:r>
      <w:proofErr w:type="spellEnd"/>
      <w:r w:rsidRPr="00712F4A">
        <w:rPr>
          <w:sz w:val="28"/>
          <w:szCs w:val="28"/>
        </w:rPr>
        <w:t xml:space="preserve"> ким </w:t>
      </w:r>
      <w:proofErr w:type="spellStart"/>
      <w:r w:rsidRPr="00712F4A">
        <w:rPr>
          <w:sz w:val="28"/>
          <w:szCs w:val="28"/>
        </w:rPr>
        <w:t>укладається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догові</w:t>
      </w:r>
      <w:proofErr w:type="gramStart"/>
      <w:r w:rsidRPr="00712F4A">
        <w:rPr>
          <w:sz w:val="28"/>
          <w:szCs w:val="28"/>
        </w:rPr>
        <w:t>р</w:t>
      </w:r>
      <w:proofErr w:type="spellEnd"/>
      <w:proofErr w:type="gramEnd"/>
      <w:r w:rsidRPr="00712F4A">
        <w:rPr>
          <w:sz w:val="28"/>
          <w:szCs w:val="28"/>
        </w:rPr>
        <w:t xml:space="preserve">? 3. </w:t>
      </w:r>
      <w:proofErr w:type="spellStart"/>
      <w:r w:rsidRPr="00712F4A">
        <w:rPr>
          <w:sz w:val="28"/>
          <w:szCs w:val="28"/>
        </w:rPr>
        <w:t>Які</w:t>
      </w:r>
      <w:proofErr w:type="spellEnd"/>
      <w:r w:rsidRPr="00712F4A">
        <w:rPr>
          <w:sz w:val="28"/>
          <w:szCs w:val="28"/>
        </w:rPr>
        <w:t xml:space="preserve"> є </w:t>
      </w:r>
      <w:proofErr w:type="spellStart"/>
      <w:r w:rsidRPr="00712F4A">
        <w:rPr>
          <w:sz w:val="28"/>
          <w:szCs w:val="28"/>
        </w:rPr>
        <w:t>типи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договорів</w:t>
      </w:r>
      <w:proofErr w:type="spellEnd"/>
      <w:r w:rsidRPr="00712F4A">
        <w:rPr>
          <w:sz w:val="28"/>
          <w:szCs w:val="28"/>
        </w:rPr>
        <w:t xml:space="preserve">? 4. </w:t>
      </w:r>
      <w:proofErr w:type="spellStart"/>
      <w:r w:rsidRPr="00712F4A">
        <w:rPr>
          <w:sz w:val="28"/>
          <w:szCs w:val="28"/>
        </w:rPr>
        <w:t>Які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реквізити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має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догові</w:t>
      </w:r>
      <w:proofErr w:type="gramStart"/>
      <w:r w:rsidRPr="00712F4A">
        <w:rPr>
          <w:sz w:val="28"/>
          <w:szCs w:val="28"/>
        </w:rPr>
        <w:t>р</w:t>
      </w:r>
      <w:proofErr w:type="spellEnd"/>
      <w:proofErr w:type="gramEnd"/>
      <w:r w:rsidRPr="00712F4A">
        <w:rPr>
          <w:sz w:val="28"/>
          <w:szCs w:val="28"/>
        </w:rPr>
        <w:t xml:space="preserve"> ? 5. За </w:t>
      </w:r>
      <w:proofErr w:type="spellStart"/>
      <w:r w:rsidRPr="00712F4A">
        <w:rPr>
          <w:sz w:val="28"/>
          <w:szCs w:val="28"/>
        </w:rPr>
        <w:t>яких</w:t>
      </w:r>
      <w:proofErr w:type="spellEnd"/>
      <w:r w:rsidRPr="00712F4A">
        <w:rPr>
          <w:sz w:val="28"/>
          <w:szCs w:val="28"/>
        </w:rPr>
        <w:t xml:space="preserve"> умов </w:t>
      </w:r>
      <w:proofErr w:type="spellStart"/>
      <w:r w:rsidRPr="00712F4A">
        <w:rPr>
          <w:sz w:val="28"/>
          <w:szCs w:val="28"/>
        </w:rPr>
        <w:t>догові</w:t>
      </w:r>
      <w:proofErr w:type="gramStart"/>
      <w:r w:rsidRPr="00712F4A">
        <w:rPr>
          <w:sz w:val="28"/>
          <w:szCs w:val="28"/>
        </w:rPr>
        <w:t>р</w:t>
      </w:r>
      <w:proofErr w:type="spellEnd"/>
      <w:proofErr w:type="gram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вважають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укладеним</w:t>
      </w:r>
      <w:proofErr w:type="spellEnd"/>
      <w:r w:rsidRPr="00712F4A">
        <w:rPr>
          <w:sz w:val="28"/>
          <w:szCs w:val="28"/>
        </w:rPr>
        <w:t xml:space="preserve">? 6. </w:t>
      </w:r>
      <w:proofErr w:type="spellStart"/>
      <w:r w:rsidRPr="00712F4A">
        <w:rPr>
          <w:sz w:val="28"/>
          <w:szCs w:val="28"/>
        </w:rPr>
        <w:t>Що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таке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трудова</w:t>
      </w:r>
      <w:proofErr w:type="spellEnd"/>
      <w:r w:rsidRPr="00712F4A">
        <w:rPr>
          <w:sz w:val="28"/>
          <w:szCs w:val="28"/>
        </w:rPr>
        <w:t xml:space="preserve"> угода? 7. </w:t>
      </w:r>
      <w:proofErr w:type="spellStart"/>
      <w:r w:rsidRPr="00712F4A">
        <w:rPr>
          <w:sz w:val="28"/>
          <w:szCs w:val="28"/>
        </w:rPr>
        <w:t>Між</w:t>
      </w:r>
      <w:proofErr w:type="spellEnd"/>
      <w:r w:rsidRPr="00712F4A">
        <w:rPr>
          <w:sz w:val="28"/>
          <w:szCs w:val="28"/>
        </w:rPr>
        <w:t xml:space="preserve">: ким </w:t>
      </w:r>
      <w:proofErr w:type="spellStart"/>
      <w:r w:rsidRPr="00712F4A">
        <w:rPr>
          <w:sz w:val="28"/>
          <w:szCs w:val="28"/>
        </w:rPr>
        <w:t>укладається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трудова</w:t>
      </w:r>
      <w:proofErr w:type="spellEnd"/>
      <w:r w:rsidRPr="00712F4A">
        <w:rPr>
          <w:sz w:val="28"/>
          <w:szCs w:val="28"/>
        </w:rPr>
        <w:t xml:space="preserve"> угода? 8. </w:t>
      </w:r>
      <w:proofErr w:type="spellStart"/>
      <w:proofErr w:type="gramStart"/>
      <w:r w:rsidRPr="00712F4A">
        <w:rPr>
          <w:sz w:val="28"/>
          <w:szCs w:val="28"/>
        </w:rPr>
        <w:t>Назв</w:t>
      </w:r>
      <w:proofErr w:type="gramEnd"/>
      <w:r w:rsidRPr="00712F4A">
        <w:rPr>
          <w:sz w:val="28"/>
          <w:szCs w:val="28"/>
        </w:rPr>
        <w:t>іть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реквізити</w:t>
      </w:r>
      <w:proofErr w:type="spellEnd"/>
      <w:r w:rsidRPr="00712F4A">
        <w:rPr>
          <w:sz w:val="28"/>
          <w:szCs w:val="28"/>
        </w:rPr>
        <w:t xml:space="preserve"> </w:t>
      </w:r>
      <w:proofErr w:type="spellStart"/>
      <w:r w:rsidRPr="00712F4A">
        <w:rPr>
          <w:sz w:val="28"/>
          <w:szCs w:val="28"/>
        </w:rPr>
        <w:t>трудової</w:t>
      </w:r>
      <w:proofErr w:type="spellEnd"/>
      <w:r w:rsidRPr="00712F4A">
        <w:rPr>
          <w:sz w:val="28"/>
          <w:szCs w:val="28"/>
        </w:rPr>
        <w:t xml:space="preserve"> угоди.</w:t>
      </w:r>
    </w:p>
    <w:p w:rsidR="008779ED" w:rsidRPr="008779ED" w:rsidRDefault="008779ED" w:rsidP="008779ED">
      <w:pPr>
        <w:pStyle w:val="a5"/>
        <w:ind w:firstLine="709"/>
        <w:jc w:val="both"/>
        <w:rPr>
          <w:bCs/>
          <w:i/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>2.</w:t>
      </w:r>
      <w:r w:rsidRPr="008779ED">
        <w:rPr>
          <w:i/>
          <w:sz w:val="28"/>
          <w:szCs w:val="28"/>
          <w:lang w:val="uk-UA"/>
        </w:rPr>
        <w:t xml:space="preserve"> </w:t>
      </w:r>
      <w:r w:rsidRPr="008779ED">
        <w:rPr>
          <w:sz w:val="28"/>
          <w:szCs w:val="28"/>
          <w:lang w:val="uk-UA"/>
        </w:rPr>
        <w:t xml:space="preserve">Ознайомлення </w:t>
      </w:r>
      <w:r w:rsidR="00EE2B9F">
        <w:rPr>
          <w:sz w:val="28"/>
          <w:szCs w:val="28"/>
          <w:lang w:val="uk-UA"/>
        </w:rPr>
        <w:t>з теоретичним матеріалом щодо укладання документів</w:t>
      </w:r>
      <w:r w:rsidRPr="008779ED">
        <w:rPr>
          <w:sz w:val="28"/>
          <w:szCs w:val="28"/>
          <w:lang w:val="uk-UA"/>
        </w:rPr>
        <w:t xml:space="preserve"> обліково-фінансового типу</w:t>
      </w:r>
      <w:r w:rsidRPr="008779ED">
        <w:rPr>
          <w:i/>
          <w:sz w:val="28"/>
          <w:szCs w:val="28"/>
          <w:lang w:val="uk-UA"/>
        </w:rPr>
        <w:t xml:space="preserve"> </w:t>
      </w:r>
      <w:r w:rsidR="00EE2B9F">
        <w:rPr>
          <w:i/>
          <w:sz w:val="28"/>
          <w:szCs w:val="28"/>
          <w:lang w:val="uk-UA"/>
        </w:rPr>
        <w:t>(За підручником з фінансової грамотності);</w:t>
      </w:r>
      <w:r w:rsidRPr="008779ED">
        <w:rPr>
          <w:i/>
          <w:sz w:val="28"/>
          <w:szCs w:val="28"/>
          <w:lang w:val="uk-UA"/>
        </w:rPr>
        <w:t xml:space="preserve"> </w:t>
      </w:r>
      <w:r w:rsidR="00EE2B9F">
        <w:rPr>
          <w:i/>
          <w:sz w:val="28"/>
          <w:szCs w:val="28"/>
          <w:lang w:val="en-US"/>
        </w:rPr>
        <w:t>URL</w:t>
      </w:r>
      <w:r w:rsidR="00EE2B9F">
        <w:rPr>
          <w:i/>
          <w:sz w:val="28"/>
          <w:szCs w:val="28"/>
          <w:lang w:val="uk-UA"/>
        </w:rPr>
        <w:t xml:space="preserve">: </w:t>
      </w:r>
      <w:hyperlink r:id="rId6" w:history="1">
        <w:r w:rsidR="00DC0ED6" w:rsidRPr="00DC0ED6">
          <w:rPr>
            <w:rStyle w:val="a4"/>
            <w:sz w:val="28"/>
            <w:szCs w:val="28"/>
          </w:rPr>
          <w:t>http://194.44.152.155/elib/local/sk734072.pdf</w:t>
        </w:r>
      </w:hyperlink>
      <w:r w:rsidR="00DC0ED6" w:rsidRPr="00DC0ED6">
        <w:rPr>
          <w:sz w:val="28"/>
          <w:szCs w:val="28"/>
          <w:lang w:val="uk-UA"/>
        </w:rPr>
        <w:t xml:space="preserve"> </w:t>
      </w:r>
      <w:r w:rsidR="0096547F">
        <w:rPr>
          <w:i/>
          <w:sz w:val="28"/>
          <w:szCs w:val="28"/>
          <w:lang w:val="uk-UA"/>
        </w:rPr>
        <w:t>.</w:t>
      </w:r>
    </w:p>
    <w:p w:rsidR="008779ED" w:rsidRPr="008779ED" w:rsidRDefault="008779ED" w:rsidP="008779ED">
      <w:pPr>
        <w:pStyle w:val="a5"/>
        <w:ind w:left="426"/>
        <w:jc w:val="both"/>
        <w:rPr>
          <w:b/>
          <w:sz w:val="28"/>
          <w:szCs w:val="28"/>
          <w:lang w:val="uk-UA"/>
        </w:rPr>
      </w:pPr>
      <w:r w:rsidRPr="008779ED">
        <w:rPr>
          <w:b/>
          <w:sz w:val="28"/>
          <w:szCs w:val="28"/>
          <w:lang w:val="uk-UA"/>
        </w:rPr>
        <w:t>2. Виконання практичних завдань, вправ відповідно до теми.</w:t>
      </w:r>
    </w:p>
    <w:p w:rsidR="00DE323B" w:rsidRDefault="008779ED" w:rsidP="00DE323B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i/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1. Виконання </w:t>
      </w:r>
      <w:r w:rsidR="0096547F">
        <w:rPr>
          <w:sz w:val="28"/>
          <w:szCs w:val="28"/>
          <w:lang w:val="uk-UA"/>
        </w:rPr>
        <w:t>завдань</w:t>
      </w:r>
      <w:r w:rsidRPr="008779ED">
        <w:rPr>
          <w:sz w:val="28"/>
          <w:szCs w:val="28"/>
          <w:lang w:val="uk-UA"/>
        </w:rPr>
        <w:t xml:space="preserve"> репродуктивного характеру на складання відповідних зразків документів (накладна, квитанція, доручення, акт)</w:t>
      </w:r>
      <w:r w:rsidR="0096547F">
        <w:rPr>
          <w:i/>
          <w:sz w:val="28"/>
          <w:szCs w:val="28"/>
          <w:lang w:val="uk-UA"/>
        </w:rPr>
        <w:t>.</w:t>
      </w:r>
      <w:r w:rsidR="0096547F" w:rsidRPr="008779ED">
        <w:rPr>
          <w:bCs/>
          <w:i/>
          <w:sz w:val="28"/>
          <w:szCs w:val="28"/>
          <w:lang w:val="uk-UA"/>
        </w:rPr>
        <w:t xml:space="preserve">; </w:t>
      </w:r>
      <w:r w:rsidR="0096547F" w:rsidRPr="008779ED">
        <w:rPr>
          <w:bCs/>
          <w:sz w:val="28"/>
          <w:szCs w:val="28"/>
          <w:lang w:val="uk-UA"/>
        </w:rPr>
        <w:t xml:space="preserve">виконати </w:t>
      </w:r>
      <w:proofErr w:type="spellStart"/>
      <w:r w:rsidR="0096547F" w:rsidRPr="008779ED">
        <w:rPr>
          <w:bCs/>
          <w:sz w:val="28"/>
          <w:szCs w:val="28"/>
          <w:lang w:val="uk-UA"/>
        </w:rPr>
        <w:t>впр</w:t>
      </w:r>
      <w:proofErr w:type="spellEnd"/>
      <w:r w:rsidR="0096547F" w:rsidRPr="008779ED">
        <w:rPr>
          <w:bCs/>
          <w:sz w:val="28"/>
          <w:szCs w:val="28"/>
          <w:lang w:val="uk-UA"/>
        </w:rPr>
        <w:t xml:space="preserve">. </w:t>
      </w:r>
      <w:r w:rsidR="0096547F">
        <w:rPr>
          <w:bCs/>
          <w:sz w:val="28"/>
          <w:szCs w:val="28"/>
          <w:lang w:val="uk-UA"/>
        </w:rPr>
        <w:t>1</w:t>
      </w:r>
      <w:r w:rsidR="00DC0ED6">
        <w:rPr>
          <w:bCs/>
          <w:sz w:val="28"/>
          <w:szCs w:val="28"/>
          <w:lang w:val="uk-UA"/>
        </w:rPr>
        <w:t>7</w:t>
      </w:r>
      <w:r w:rsidR="0096547F">
        <w:rPr>
          <w:bCs/>
          <w:sz w:val="28"/>
          <w:szCs w:val="28"/>
          <w:lang w:val="uk-UA"/>
        </w:rPr>
        <w:t>,</w:t>
      </w:r>
      <w:r w:rsidR="00192181">
        <w:rPr>
          <w:bCs/>
          <w:sz w:val="28"/>
          <w:szCs w:val="28"/>
          <w:lang w:val="uk-UA"/>
        </w:rPr>
        <w:t>18, 19, 20, 22</w:t>
      </w:r>
      <w:r w:rsidR="00DC0ED6">
        <w:rPr>
          <w:bCs/>
          <w:sz w:val="28"/>
          <w:szCs w:val="28"/>
          <w:lang w:val="uk-UA"/>
        </w:rPr>
        <w:t xml:space="preserve"> </w:t>
      </w:r>
      <w:r w:rsidR="0096547F">
        <w:rPr>
          <w:bCs/>
          <w:sz w:val="28"/>
          <w:szCs w:val="28"/>
          <w:lang w:val="uk-UA"/>
        </w:rPr>
        <w:t xml:space="preserve"> </w:t>
      </w:r>
      <w:r w:rsidR="00DC0ED6">
        <w:rPr>
          <w:bCs/>
          <w:sz w:val="28"/>
          <w:szCs w:val="28"/>
          <w:lang w:val="uk-UA"/>
        </w:rPr>
        <w:t xml:space="preserve">С.49 </w:t>
      </w:r>
      <w:r w:rsidR="00DC0ED6">
        <w:rPr>
          <w:i/>
          <w:sz w:val="28"/>
          <w:szCs w:val="28"/>
          <w:lang w:val="en-US"/>
        </w:rPr>
        <w:t>URL</w:t>
      </w:r>
      <w:r w:rsidR="00DC0ED6">
        <w:rPr>
          <w:i/>
          <w:sz w:val="28"/>
          <w:szCs w:val="28"/>
          <w:lang w:val="uk-UA"/>
        </w:rPr>
        <w:t>:</w:t>
      </w:r>
      <w:r w:rsidR="00DC0ED6" w:rsidRPr="00DC0ED6">
        <w:t xml:space="preserve"> </w:t>
      </w:r>
      <w:hyperlink r:id="rId7" w:history="1">
        <w:r w:rsidR="00DC0ED6" w:rsidRPr="00EC3725">
          <w:rPr>
            <w:rStyle w:val="a4"/>
            <w:i/>
            <w:sz w:val="28"/>
            <w:szCs w:val="28"/>
            <w:lang w:val="uk-UA"/>
          </w:rPr>
          <w:t>http://194.44.152.155/elib/local/sk734072.pdf</w:t>
        </w:r>
      </w:hyperlink>
      <w:r w:rsidR="00DC0ED6">
        <w:rPr>
          <w:i/>
          <w:sz w:val="28"/>
          <w:szCs w:val="28"/>
          <w:lang w:val="uk-UA"/>
        </w:rPr>
        <w:t xml:space="preserve"> </w:t>
      </w:r>
    </w:p>
    <w:p w:rsidR="00DE323B" w:rsidRDefault="00DE323B" w:rsidP="00DE323B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i/>
          <w:sz w:val="28"/>
          <w:szCs w:val="28"/>
          <w:lang w:val="uk-UA"/>
        </w:rPr>
      </w:pPr>
    </w:p>
    <w:p w:rsidR="0096547F" w:rsidRPr="00DE323B" w:rsidRDefault="00DE323B" w:rsidP="00DE323B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426"/>
        <w:rPr>
          <w:b/>
          <w:sz w:val="28"/>
          <w:szCs w:val="28"/>
          <w:lang w:val="uk-UA"/>
        </w:rPr>
      </w:pPr>
      <w:r w:rsidRPr="00DE323B">
        <w:rPr>
          <w:b/>
          <w:sz w:val="28"/>
          <w:szCs w:val="28"/>
          <w:lang w:val="uk-UA"/>
        </w:rPr>
        <w:t xml:space="preserve">3. </w:t>
      </w:r>
      <w:r w:rsidR="0096547F" w:rsidRPr="00DE323B">
        <w:rPr>
          <w:b/>
          <w:sz w:val="28"/>
          <w:szCs w:val="28"/>
          <w:lang w:val="uk-UA"/>
        </w:rPr>
        <w:t xml:space="preserve">Презентація власне укладених зразків документів. </w:t>
      </w:r>
    </w:p>
    <w:p w:rsidR="008779ED" w:rsidRPr="008779ED" w:rsidRDefault="008779ED" w:rsidP="0096547F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>3. Виступ студента з міні-доповіддю у формі презен</w:t>
      </w:r>
      <w:r w:rsidR="00DE323B">
        <w:rPr>
          <w:sz w:val="28"/>
          <w:szCs w:val="28"/>
          <w:lang w:val="uk-UA"/>
        </w:rPr>
        <w:t xml:space="preserve">тації на тему: «Місце і роль </w:t>
      </w:r>
      <w:r w:rsidR="00DC0ED6">
        <w:rPr>
          <w:sz w:val="28"/>
          <w:szCs w:val="28"/>
          <w:lang w:val="uk-UA"/>
        </w:rPr>
        <w:t>організаційної</w:t>
      </w:r>
      <w:r w:rsidR="00DE323B">
        <w:rPr>
          <w:sz w:val="28"/>
          <w:szCs w:val="28"/>
          <w:lang w:val="uk-UA"/>
        </w:rPr>
        <w:t xml:space="preserve"> та розпорядчих </w:t>
      </w:r>
      <w:r w:rsidRPr="008779ED">
        <w:rPr>
          <w:sz w:val="28"/>
          <w:szCs w:val="28"/>
          <w:lang w:val="uk-UA"/>
        </w:rPr>
        <w:t xml:space="preserve">документації у </w:t>
      </w:r>
      <w:r w:rsidR="0096547F">
        <w:rPr>
          <w:sz w:val="28"/>
          <w:szCs w:val="28"/>
          <w:lang w:val="uk-UA"/>
        </w:rPr>
        <w:t xml:space="preserve">професійній </w:t>
      </w:r>
      <w:r w:rsidRPr="008779ED">
        <w:rPr>
          <w:sz w:val="28"/>
          <w:szCs w:val="28"/>
          <w:lang w:val="uk-UA"/>
        </w:rPr>
        <w:t>сфері».</w:t>
      </w:r>
    </w:p>
    <w:p w:rsidR="00192181" w:rsidRPr="00192181" w:rsidRDefault="008779ED" w:rsidP="008779ED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4. </w:t>
      </w:r>
      <w:proofErr w:type="spellStart"/>
      <w:r w:rsidR="00192181" w:rsidRPr="00192181">
        <w:rPr>
          <w:sz w:val="28"/>
          <w:szCs w:val="28"/>
        </w:rPr>
        <w:t>Напишіть</w:t>
      </w:r>
      <w:proofErr w:type="spellEnd"/>
      <w:r w:rsidR="00192181" w:rsidRPr="00192181">
        <w:rPr>
          <w:sz w:val="28"/>
          <w:szCs w:val="28"/>
        </w:rPr>
        <w:t xml:space="preserve"> листа про </w:t>
      </w:r>
      <w:proofErr w:type="spellStart"/>
      <w:r w:rsidR="00192181" w:rsidRPr="00192181">
        <w:rPr>
          <w:sz w:val="28"/>
          <w:szCs w:val="28"/>
        </w:rPr>
        <w:t>проведення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залікової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контрольної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роботи</w:t>
      </w:r>
      <w:proofErr w:type="spellEnd"/>
      <w:r w:rsidR="00192181" w:rsidRPr="00192181">
        <w:rPr>
          <w:sz w:val="28"/>
          <w:szCs w:val="28"/>
        </w:rPr>
        <w:t xml:space="preserve"> з </w:t>
      </w:r>
      <w:proofErr w:type="spellStart"/>
      <w:r w:rsidR="00192181" w:rsidRPr="00192181">
        <w:rPr>
          <w:sz w:val="28"/>
          <w:szCs w:val="28"/>
        </w:rPr>
        <w:t>українського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ділового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мовлення</w:t>
      </w:r>
      <w:proofErr w:type="spellEnd"/>
      <w:r w:rsidR="00192181" w:rsidRPr="00192181">
        <w:rPr>
          <w:sz w:val="28"/>
          <w:szCs w:val="28"/>
        </w:rPr>
        <w:t xml:space="preserve">. </w:t>
      </w:r>
      <w:proofErr w:type="spellStart"/>
      <w:r w:rsidR="00192181" w:rsidRPr="00192181">
        <w:rPr>
          <w:sz w:val="28"/>
          <w:szCs w:val="28"/>
        </w:rPr>
        <w:t>Усно</w:t>
      </w:r>
      <w:proofErr w:type="spellEnd"/>
      <w:r w:rsidR="00192181" w:rsidRPr="00192181">
        <w:rPr>
          <w:sz w:val="28"/>
          <w:szCs w:val="28"/>
        </w:rPr>
        <w:t xml:space="preserve"> дайте </w:t>
      </w:r>
      <w:proofErr w:type="spellStart"/>
      <w:r w:rsidR="00192181" w:rsidRPr="00192181">
        <w:rPr>
          <w:sz w:val="28"/>
          <w:szCs w:val="28"/>
        </w:rPr>
        <w:t>визначення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цього</w:t>
      </w:r>
      <w:proofErr w:type="spellEnd"/>
      <w:r w:rsidR="00192181" w:rsidRPr="00192181">
        <w:rPr>
          <w:sz w:val="28"/>
          <w:szCs w:val="28"/>
        </w:rPr>
        <w:t xml:space="preserve"> листа.</w:t>
      </w:r>
    </w:p>
    <w:p w:rsidR="00192181" w:rsidRPr="00192181" w:rsidRDefault="008779ED" w:rsidP="00192181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5. </w:t>
      </w:r>
      <w:proofErr w:type="spellStart"/>
      <w:r w:rsidR="00192181" w:rsidRPr="00192181">
        <w:rPr>
          <w:sz w:val="28"/>
          <w:szCs w:val="28"/>
        </w:rPr>
        <w:t>Відредагуйте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поданий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нижче</w:t>
      </w:r>
      <w:proofErr w:type="spellEnd"/>
      <w:r w:rsidR="00192181" w:rsidRPr="00192181">
        <w:rPr>
          <w:sz w:val="28"/>
          <w:szCs w:val="28"/>
        </w:rPr>
        <w:t xml:space="preserve"> текст </w:t>
      </w:r>
      <w:proofErr w:type="gramStart"/>
      <w:r w:rsidR="00192181" w:rsidRPr="00192181">
        <w:rPr>
          <w:sz w:val="28"/>
          <w:szCs w:val="28"/>
        </w:rPr>
        <w:t>листа й</w:t>
      </w:r>
      <w:proofErr w:type="gram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запишіть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правильний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варіант</w:t>
      </w:r>
      <w:proofErr w:type="spellEnd"/>
      <w:r w:rsidR="00192181" w:rsidRPr="00192181">
        <w:rPr>
          <w:sz w:val="28"/>
          <w:szCs w:val="28"/>
        </w:rPr>
        <w:t xml:space="preserve">. </w:t>
      </w:r>
      <w:proofErr w:type="spellStart"/>
      <w:r w:rsidR="00192181" w:rsidRPr="00192181">
        <w:rPr>
          <w:sz w:val="28"/>
          <w:szCs w:val="28"/>
        </w:rPr>
        <w:t>Визначте</w:t>
      </w:r>
      <w:proofErr w:type="spellEnd"/>
      <w:r w:rsidR="00192181" w:rsidRPr="00192181">
        <w:rPr>
          <w:sz w:val="28"/>
          <w:szCs w:val="28"/>
        </w:rPr>
        <w:t xml:space="preserve">, </w:t>
      </w:r>
      <w:proofErr w:type="spellStart"/>
      <w:r w:rsidR="00192181" w:rsidRPr="00192181">
        <w:rPr>
          <w:sz w:val="28"/>
          <w:szCs w:val="28"/>
        </w:rPr>
        <w:t>який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це</w:t>
      </w:r>
      <w:proofErr w:type="spellEnd"/>
      <w:r w:rsidR="00192181" w:rsidRPr="00192181">
        <w:rPr>
          <w:sz w:val="28"/>
          <w:szCs w:val="28"/>
        </w:rPr>
        <w:t xml:space="preserve"> лист за: а) </w:t>
      </w:r>
      <w:proofErr w:type="spellStart"/>
      <w:r w:rsidR="00192181" w:rsidRPr="00192181">
        <w:rPr>
          <w:sz w:val="28"/>
          <w:szCs w:val="28"/>
        </w:rPr>
        <w:t>найменуванням</w:t>
      </w:r>
      <w:proofErr w:type="spellEnd"/>
      <w:r w:rsidR="00192181" w:rsidRPr="00192181">
        <w:rPr>
          <w:sz w:val="28"/>
          <w:szCs w:val="28"/>
        </w:rPr>
        <w:t>; б</w:t>
      </w:r>
      <w:proofErr w:type="gramStart"/>
      <w:r w:rsidR="00192181" w:rsidRPr="00192181">
        <w:rPr>
          <w:sz w:val="28"/>
          <w:szCs w:val="28"/>
        </w:rPr>
        <w:t>)</w:t>
      </w:r>
      <w:proofErr w:type="spellStart"/>
      <w:r w:rsidR="00192181" w:rsidRPr="00192181">
        <w:rPr>
          <w:sz w:val="28"/>
          <w:szCs w:val="28"/>
        </w:rPr>
        <w:t>ф</w:t>
      </w:r>
      <w:proofErr w:type="gramEnd"/>
      <w:r w:rsidR="00192181" w:rsidRPr="00192181">
        <w:rPr>
          <w:sz w:val="28"/>
          <w:szCs w:val="28"/>
        </w:rPr>
        <w:t>ункціональними</w:t>
      </w:r>
      <w:proofErr w:type="spellEnd"/>
      <w:r w:rsidR="00192181" w:rsidRPr="00192181">
        <w:rPr>
          <w:sz w:val="28"/>
          <w:szCs w:val="28"/>
        </w:rPr>
        <w:t xml:space="preserve"> </w:t>
      </w:r>
      <w:proofErr w:type="spellStart"/>
      <w:r w:rsidR="00192181" w:rsidRPr="00192181">
        <w:rPr>
          <w:sz w:val="28"/>
          <w:szCs w:val="28"/>
        </w:rPr>
        <w:t>ознаками</w:t>
      </w:r>
      <w:proofErr w:type="spellEnd"/>
      <w:r w:rsidR="00192181" w:rsidRPr="00192181">
        <w:rPr>
          <w:sz w:val="28"/>
          <w:szCs w:val="28"/>
        </w:rPr>
        <w:t xml:space="preserve">; в) </w:t>
      </w:r>
      <w:proofErr w:type="spellStart"/>
      <w:r w:rsidR="00192181" w:rsidRPr="00192181">
        <w:rPr>
          <w:sz w:val="28"/>
          <w:szCs w:val="28"/>
        </w:rPr>
        <w:t>призначенням</w:t>
      </w:r>
      <w:proofErr w:type="spellEnd"/>
      <w:r w:rsidR="00192181" w:rsidRPr="00192181">
        <w:rPr>
          <w:sz w:val="28"/>
          <w:szCs w:val="28"/>
        </w:rPr>
        <w:t xml:space="preserve">. </w:t>
      </w:r>
    </w:p>
    <w:p w:rsidR="00192181" w:rsidRDefault="00192181" w:rsidP="00192181">
      <w:pPr>
        <w:pStyle w:val="a5"/>
        <w:ind w:firstLine="709"/>
        <w:jc w:val="both"/>
        <w:rPr>
          <w:i/>
          <w:sz w:val="28"/>
          <w:szCs w:val="28"/>
          <w:lang w:val="uk-UA"/>
        </w:rPr>
      </w:pPr>
      <w:proofErr w:type="spellStart"/>
      <w:r w:rsidRPr="00192181">
        <w:rPr>
          <w:i/>
          <w:sz w:val="28"/>
          <w:szCs w:val="28"/>
        </w:rPr>
        <w:t>Посилаючись</w:t>
      </w:r>
      <w:proofErr w:type="spellEnd"/>
      <w:r w:rsidRPr="00192181">
        <w:rPr>
          <w:i/>
          <w:sz w:val="28"/>
          <w:szCs w:val="28"/>
        </w:rPr>
        <w:t xml:space="preserve"> на нашу </w:t>
      </w:r>
      <w:proofErr w:type="spellStart"/>
      <w:r w:rsidRPr="00192181">
        <w:rPr>
          <w:i/>
          <w:sz w:val="28"/>
          <w:szCs w:val="28"/>
        </w:rPr>
        <w:t>домовленість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від</w:t>
      </w:r>
      <w:proofErr w:type="spellEnd"/>
      <w:r w:rsidRPr="00192181">
        <w:rPr>
          <w:i/>
          <w:sz w:val="28"/>
          <w:szCs w:val="28"/>
        </w:rPr>
        <w:t xml:space="preserve"> 20 </w:t>
      </w:r>
      <w:proofErr w:type="spellStart"/>
      <w:r w:rsidRPr="00192181">
        <w:rPr>
          <w:i/>
          <w:sz w:val="28"/>
          <w:szCs w:val="28"/>
        </w:rPr>
        <w:t>червня</w:t>
      </w:r>
      <w:proofErr w:type="spellEnd"/>
      <w:r w:rsidRPr="00192181">
        <w:rPr>
          <w:i/>
          <w:sz w:val="28"/>
          <w:szCs w:val="28"/>
        </w:rPr>
        <w:t xml:space="preserve"> 2002 р. просимо </w:t>
      </w:r>
      <w:proofErr w:type="spellStart"/>
      <w:r w:rsidRPr="00192181">
        <w:rPr>
          <w:i/>
          <w:sz w:val="28"/>
          <w:szCs w:val="28"/>
        </w:rPr>
        <w:t>вислати</w:t>
      </w:r>
      <w:proofErr w:type="spellEnd"/>
      <w:r w:rsidRPr="00192181">
        <w:rPr>
          <w:i/>
          <w:sz w:val="28"/>
          <w:szCs w:val="28"/>
        </w:rPr>
        <w:t xml:space="preserve"> нам </w:t>
      </w:r>
      <w:proofErr w:type="spellStart"/>
      <w:r w:rsidRPr="00192181">
        <w:rPr>
          <w:i/>
          <w:sz w:val="28"/>
          <w:szCs w:val="28"/>
        </w:rPr>
        <w:t>тверду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пропозицію</w:t>
      </w:r>
      <w:proofErr w:type="spellEnd"/>
      <w:r w:rsidRPr="00192181">
        <w:rPr>
          <w:i/>
          <w:sz w:val="28"/>
          <w:szCs w:val="28"/>
        </w:rPr>
        <w:t xml:space="preserve"> на поставку </w:t>
      </w:r>
      <w:proofErr w:type="spellStart"/>
      <w:r w:rsidRPr="00192181">
        <w:rPr>
          <w:i/>
          <w:sz w:val="28"/>
          <w:szCs w:val="28"/>
        </w:rPr>
        <w:t>комп'ютерів</w:t>
      </w:r>
      <w:proofErr w:type="spellEnd"/>
      <w:r w:rsidRPr="00192181">
        <w:rPr>
          <w:i/>
          <w:sz w:val="28"/>
          <w:szCs w:val="28"/>
        </w:rPr>
        <w:t xml:space="preserve">. В </w:t>
      </w:r>
      <w:proofErr w:type="spellStart"/>
      <w:r w:rsidRPr="00192181">
        <w:rPr>
          <w:i/>
          <w:sz w:val="28"/>
          <w:szCs w:val="28"/>
        </w:rPr>
        <w:t>предложенні</w:t>
      </w:r>
      <w:proofErr w:type="spellEnd"/>
      <w:r w:rsidRPr="00192181">
        <w:rPr>
          <w:i/>
          <w:sz w:val="28"/>
          <w:szCs w:val="28"/>
        </w:rPr>
        <w:t xml:space="preserve"> просимо </w:t>
      </w:r>
      <w:proofErr w:type="spellStart"/>
      <w:r w:rsidRPr="00192181">
        <w:rPr>
          <w:i/>
          <w:sz w:val="28"/>
          <w:szCs w:val="28"/>
        </w:rPr>
        <w:t>зазначити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повну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назву</w:t>
      </w:r>
      <w:proofErr w:type="spellEnd"/>
      <w:r w:rsidRPr="00192181">
        <w:rPr>
          <w:i/>
          <w:sz w:val="28"/>
          <w:szCs w:val="28"/>
        </w:rPr>
        <w:t xml:space="preserve">, тип, </w:t>
      </w:r>
      <w:proofErr w:type="spellStart"/>
      <w:proofErr w:type="gramStart"/>
      <w:r w:rsidRPr="00192181">
        <w:rPr>
          <w:i/>
          <w:sz w:val="28"/>
          <w:szCs w:val="28"/>
        </w:rPr>
        <w:t>техн</w:t>
      </w:r>
      <w:proofErr w:type="gramEnd"/>
      <w:r w:rsidRPr="00192181">
        <w:rPr>
          <w:i/>
          <w:sz w:val="28"/>
          <w:szCs w:val="28"/>
        </w:rPr>
        <w:t>ічні</w:t>
      </w:r>
      <w:proofErr w:type="spellEnd"/>
      <w:r w:rsidRPr="00192181">
        <w:rPr>
          <w:i/>
          <w:sz w:val="28"/>
          <w:szCs w:val="28"/>
        </w:rPr>
        <w:t xml:space="preserve"> характеристики, </w:t>
      </w:r>
      <w:proofErr w:type="spellStart"/>
      <w:r w:rsidRPr="00192181">
        <w:rPr>
          <w:i/>
          <w:sz w:val="28"/>
          <w:szCs w:val="28"/>
        </w:rPr>
        <w:t>ціну</w:t>
      </w:r>
      <w:proofErr w:type="spellEnd"/>
      <w:r w:rsidRPr="00192181">
        <w:rPr>
          <w:i/>
          <w:sz w:val="28"/>
          <w:szCs w:val="28"/>
        </w:rPr>
        <w:t xml:space="preserve">, а </w:t>
      </w:r>
      <w:proofErr w:type="spellStart"/>
      <w:r w:rsidRPr="00192181">
        <w:rPr>
          <w:i/>
          <w:sz w:val="28"/>
          <w:szCs w:val="28"/>
        </w:rPr>
        <w:t>також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можливий</w:t>
      </w:r>
      <w:proofErr w:type="spellEnd"/>
      <w:r w:rsidRPr="00192181">
        <w:rPr>
          <w:i/>
          <w:sz w:val="28"/>
          <w:szCs w:val="28"/>
        </w:rPr>
        <w:t xml:space="preserve"> строк і общий </w:t>
      </w:r>
      <w:proofErr w:type="spellStart"/>
      <w:r w:rsidRPr="00192181">
        <w:rPr>
          <w:i/>
          <w:sz w:val="28"/>
          <w:szCs w:val="28"/>
        </w:rPr>
        <w:t>обсяг</w:t>
      </w:r>
      <w:proofErr w:type="spellEnd"/>
      <w:r w:rsidRPr="00192181">
        <w:rPr>
          <w:i/>
          <w:sz w:val="28"/>
          <w:szCs w:val="28"/>
        </w:rPr>
        <w:t xml:space="preserve"> поставки. Просимо </w:t>
      </w:r>
      <w:proofErr w:type="spellStart"/>
      <w:r w:rsidRPr="00192181">
        <w:rPr>
          <w:i/>
          <w:sz w:val="28"/>
          <w:szCs w:val="28"/>
        </w:rPr>
        <w:t>також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окремо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зазначити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стоїмость</w:t>
      </w:r>
      <w:proofErr w:type="spellEnd"/>
      <w:r w:rsidRPr="00192181">
        <w:rPr>
          <w:i/>
          <w:sz w:val="28"/>
          <w:szCs w:val="28"/>
        </w:rPr>
        <w:t xml:space="preserve"> упаковки та доставки. Наперед </w:t>
      </w:r>
      <w:proofErr w:type="spellStart"/>
      <w:r w:rsidRPr="00192181">
        <w:rPr>
          <w:i/>
          <w:sz w:val="28"/>
          <w:szCs w:val="28"/>
        </w:rPr>
        <w:t>вдячні</w:t>
      </w:r>
      <w:proofErr w:type="spellEnd"/>
      <w:r w:rsidRPr="00192181">
        <w:rPr>
          <w:i/>
          <w:sz w:val="28"/>
          <w:szCs w:val="28"/>
        </w:rPr>
        <w:t xml:space="preserve"> Вам. </w:t>
      </w:r>
      <w:proofErr w:type="gramStart"/>
      <w:r w:rsidRPr="00192181">
        <w:rPr>
          <w:i/>
          <w:sz w:val="28"/>
          <w:szCs w:val="28"/>
        </w:rPr>
        <w:t>З</w:t>
      </w:r>
      <w:proofErr w:type="gram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повагою</w:t>
      </w:r>
      <w:proofErr w:type="spellEnd"/>
      <w:r w:rsidRPr="00192181">
        <w:rPr>
          <w:i/>
          <w:sz w:val="28"/>
          <w:szCs w:val="28"/>
        </w:rPr>
        <w:t xml:space="preserve"> ... </w:t>
      </w:r>
    </w:p>
    <w:p w:rsidR="00192181" w:rsidRDefault="00192181" w:rsidP="00192181">
      <w:pPr>
        <w:pStyle w:val="a5"/>
        <w:ind w:firstLine="709"/>
        <w:jc w:val="both"/>
        <w:rPr>
          <w:i/>
          <w:sz w:val="28"/>
          <w:szCs w:val="28"/>
          <w:lang w:val="uk-UA"/>
        </w:rPr>
      </w:pPr>
      <w:r>
        <w:rPr>
          <w:lang w:val="uk-UA"/>
        </w:rPr>
        <w:lastRenderedPageBreak/>
        <w:t xml:space="preserve">6. </w:t>
      </w:r>
      <w:proofErr w:type="spellStart"/>
      <w:r w:rsidRPr="00192181">
        <w:rPr>
          <w:i/>
          <w:sz w:val="28"/>
          <w:szCs w:val="28"/>
        </w:rPr>
        <w:t>Продовжіть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подані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нижче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речення</w:t>
      </w:r>
      <w:proofErr w:type="spellEnd"/>
      <w:r w:rsidRPr="00192181">
        <w:rPr>
          <w:i/>
          <w:sz w:val="28"/>
          <w:szCs w:val="28"/>
        </w:rPr>
        <w:t xml:space="preserve">. У </w:t>
      </w:r>
      <w:proofErr w:type="spellStart"/>
      <w:r w:rsidRPr="00192181">
        <w:rPr>
          <w:i/>
          <w:sz w:val="28"/>
          <w:szCs w:val="28"/>
        </w:rPr>
        <w:t>яких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gramStart"/>
      <w:r w:rsidRPr="00192181">
        <w:rPr>
          <w:i/>
          <w:sz w:val="28"/>
          <w:szCs w:val="28"/>
        </w:rPr>
        <w:t>листах</w:t>
      </w:r>
      <w:proofErr w:type="gramEnd"/>
      <w:r w:rsidRPr="00192181">
        <w:rPr>
          <w:i/>
          <w:sz w:val="28"/>
          <w:szCs w:val="28"/>
        </w:rPr>
        <w:t xml:space="preserve"> ними </w:t>
      </w:r>
      <w:proofErr w:type="spellStart"/>
      <w:r w:rsidRPr="00192181">
        <w:rPr>
          <w:i/>
          <w:sz w:val="28"/>
          <w:szCs w:val="28"/>
        </w:rPr>
        <w:t>можна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скористатися</w:t>
      </w:r>
      <w:proofErr w:type="spellEnd"/>
      <w:r w:rsidRPr="00192181">
        <w:rPr>
          <w:i/>
          <w:sz w:val="28"/>
          <w:szCs w:val="28"/>
        </w:rPr>
        <w:t xml:space="preserve">? </w:t>
      </w:r>
    </w:p>
    <w:p w:rsidR="00192181" w:rsidRPr="00192181" w:rsidRDefault="00192181" w:rsidP="00192181">
      <w:pPr>
        <w:pStyle w:val="a5"/>
        <w:ind w:firstLine="709"/>
        <w:jc w:val="both"/>
        <w:rPr>
          <w:i/>
          <w:sz w:val="28"/>
          <w:szCs w:val="28"/>
          <w:lang w:val="uk-UA"/>
        </w:rPr>
      </w:pPr>
      <w:r w:rsidRPr="00192181">
        <w:rPr>
          <w:i/>
          <w:sz w:val="28"/>
          <w:szCs w:val="28"/>
        </w:rPr>
        <w:t xml:space="preserve">1. Дозвольте </w:t>
      </w:r>
      <w:proofErr w:type="spellStart"/>
      <w:r w:rsidRPr="00192181">
        <w:rPr>
          <w:i/>
          <w:sz w:val="28"/>
          <w:szCs w:val="28"/>
        </w:rPr>
        <w:t>висловити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щиру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подяку</w:t>
      </w:r>
      <w:proofErr w:type="spellEnd"/>
      <w:r w:rsidRPr="00192181">
        <w:rPr>
          <w:i/>
          <w:sz w:val="28"/>
          <w:szCs w:val="28"/>
        </w:rPr>
        <w:t xml:space="preserve"> за .... 2. </w:t>
      </w:r>
      <w:proofErr w:type="spellStart"/>
      <w:r w:rsidRPr="00192181">
        <w:rPr>
          <w:i/>
          <w:sz w:val="28"/>
          <w:szCs w:val="28"/>
        </w:rPr>
        <w:t>Хочемо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подякувати</w:t>
      </w:r>
      <w:proofErr w:type="spellEnd"/>
      <w:r w:rsidRPr="00192181">
        <w:rPr>
          <w:i/>
          <w:sz w:val="28"/>
          <w:szCs w:val="28"/>
        </w:rPr>
        <w:t xml:space="preserve"> Вам за .... 3. </w:t>
      </w:r>
      <w:proofErr w:type="spellStart"/>
      <w:r w:rsidRPr="00192181">
        <w:rPr>
          <w:i/>
          <w:sz w:val="28"/>
          <w:szCs w:val="28"/>
        </w:rPr>
        <w:t>Хочемо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висловити</w:t>
      </w:r>
      <w:proofErr w:type="spellEnd"/>
      <w:r w:rsidRPr="00192181">
        <w:rPr>
          <w:i/>
          <w:sz w:val="28"/>
          <w:szCs w:val="28"/>
        </w:rPr>
        <w:t xml:space="preserve"> свою </w:t>
      </w:r>
      <w:proofErr w:type="spellStart"/>
      <w:r w:rsidRPr="00192181">
        <w:rPr>
          <w:i/>
          <w:sz w:val="28"/>
          <w:szCs w:val="28"/>
        </w:rPr>
        <w:t>найщирішу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подяку</w:t>
      </w:r>
      <w:proofErr w:type="spellEnd"/>
      <w:r w:rsidRPr="00192181">
        <w:rPr>
          <w:i/>
          <w:sz w:val="28"/>
          <w:szCs w:val="28"/>
        </w:rPr>
        <w:t xml:space="preserve"> за </w:t>
      </w:r>
      <w:proofErr w:type="spellStart"/>
      <w:r w:rsidRPr="00192181">
        <w:rPr>
          <w:i/>
          <w:sz w:val="28"/>
          <w:szCs w:val="28"/>
        </w:rPr>
        <w:t>згоду</w:t>
      </w:r>
      <w:proofErr w:type="spellEnd"/>
      <w:r w:rsidRPr="00192181">
        <w:rPr>
          <w:i/>
          <w:sz w:val="28"/>
          <w:szCs w:val="28"/>
        </w:rPr>
        <w:t xml:space="preserve"> ... . 4. Вельми </w:t>
      </w:r>
      <w:proofErr w:type="spellStart"/>
      <w:r w:rsidRPr="00192181">
        <w:rPr>
          <w:i/>
          <w:sz w:val="28"/>
          <w:szCs w:val="28"/>
        </w:rPr>
        <w:t>вдячні</w:t>
      </w:r>
      <w:proofErr w:type="spellEnd"/>
      <w:r w:rsidRPr="00192181">
        <w:rPr>
          <w:i/>
          <w:sz w:val="28"/>
          <w:szCs w:val="28"/>
        </w:rPr>
        <w:t xml:space="preserve"> за .... 5. </w:t>
      </w:r>
      <w:proofErr w:type="spellStart"/>
      <w:r w:rsidRPr="00192181">
        <w:rPr>
          <w:i/>
          <w:sz w:val="28"/>
          <w:szCs w:val="28"/>
        </w:rPr>
        <w:t>Щиро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дякуємо</w:t>
      </w:r>
      <w:proofErr w:type="spellEnd"/>
      <w:r w:rsidRPr="00192181">
        <w:rPr>
          <w:i/>
          <w:sz w:val="28"/>
          <w:szCs w:val="28"/>
        </w:rPr>
        <w:t xml:space="preserve"> за ... .6. </w:t>
      </w:r>
      <w:proofErr w:type="spellStart"/>
      <w:r w:rsidRPr="00192181">
        <w:rPr>
          <w:i/>
          <w:sz w:val="28"/>
          <w:szCs w:val="28"/>
        </w:rPr>
        <w:t>Користуючись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нагодою</w:t>
      </w:r>
      <w:proofErr w:type="spellEnd"/>
      <w:r w:rsidRPr="00192181">
        <w:rPr>
          <w:i/>
          <w:sz w:val="28"/>
          <w:szCs w:val="28"/>
        </w:rPr>
        <w:t xml:space="preserve">, </w:t>
      </w:r>
      <w:proofErr w:type="spellStart"/>
      <w:r w:rsidRPr="00192181">
        <w:rPr>
          <w:i/>
          <w:sz w:val="28"/>
          <w:szCs w:val="28"/>
        </w:rPr>
        <w:t>хотіли</w:t>
      </w:r>
      <w:proofErr w:type="spellEnd"/>
      <w:r w:rsidRPr="00192181">
        <w:rPr>
          <w:i/>
          <w:sz w:val="28"/>
          <w:szCs w:val="28"/>
        </w:rPr>
        <w:t xml:space="preserve"> б </w:t>
      </w:r>
      <w:proofErr w:type="spellStart"/>
      <w:r w:rsidRPr="00192181">
        <w:rPr>
          <w:i/>
          <w:sz w:val="28"/>
          <w:szCs w:val="28"/>
        </w:rPr>
        <w:t>подякувати</w:t>
      </w:r>
      <w:proofErr w:type="spellEnd"/>
      <w:r w:rsidRPr="00192181">
        <w:rPr>
          <w:i/>
          <w:sz w:val="28"/>
          <w:szCs w:val="28"/>
        </w:rPr>
        <w:t xml:space="preserve"> Вам .... 7. </w:t>
      </w:r>
      <w:proofErr w:type="spellStart"/>
      <w:r w:rsidRPr="00192181">
        <w:rPr>
          <w:i/>
          <w:sz w:val="28"/>
          <w:szCs w:val="28"/>
        </w:rPr>
        <w:t>Прийміть</w:t>
      </w:r>
      <w:proofErr w:type="spellEnd"/>
      <w:r w:rsidRPr="00192181">
        <w:rPr>
          <w:i/>
          <w:sz w:val="28"/>
          <w:szCs w:val="28"/>
        </w:rPr>
        <w:t xml:space="preserve"> нашу </w:t>
      </w:r>
      <w:proofErr w:type="spellStart"/>
      <w:r w:rsidRPr="00192181">
        <w:rPr>
          <w:i/>
          <w:sz w:val="28"/>
          <w:szCs w:val="28"/>
        </w:rPr>
        <w:t>найщирішу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подяку</w:t>
      </w:r>
      <w:proofErr w:type="spellEnd"/>
      <w:r w:rsidRPr="00192181">
        <w:rPr>
          <w:i/>
          <w:sz w:val="28"/>
          <w:szCs w:val="28"/>
        </w:rPr>
        <w:t xml:space="preserve"> за ... . 8. </w:t>
      </w:r>
      <w:proofErr w:type="spellStart"/>
      <w:r w:rsidRPr="00192181">
        <w:rPr>
          <w:i/>
          <w:sz w:val="28"/>
          <w:szCs w:val="28"/>
        </w:rPr>
        <w:t>Дякуємо</w:t>
      </w:r>
      <w:proofErr w:type="spellEnd"/>
      <w:r w:rsidRPr="00192181">
        <w:rPr>
          <w:i/>
          <w:sz w:val="28"/>
          <w:szCs w:val="28"/>
        </w:rPr>
        <w:t xml:space="preserve"> Вам за </w:t>
      </w:r>
      <w:proofErr w:type="spellStart"/>
      <w:r w:rsidRPr="00192181">
        <w:rPr>
          <w:i/>
          <w:sz w:val="28"/>
          <w:szCs w:val="28"/>
        </w:rPr>
        <w:t>пропозицію</w:t>
      </w:r>
      <w:proofErr w:type="spellEnd"/>
      <w:r w:rsidRPr="00192181">
        <w:rPr>
          <w:i/>
          <w:sz w:val="28"/>
          <w:szCs w:val="28"/>
        </w:rPr>
        <w:t xml:space="preserve"> ... .9. Дозвольте </w:t>
      </w:r>
      <w:proofErr w:type="spellStart"/>
      <w:r w:rsidRPr="00192181">
        <w:rPr>
          <w:i/>
          <w:sz w:val="28"/>
          <w:szCs w:val="28"/>
        </w:rPr>
        <w:t>ще</w:t>
      </w:r>
      <w:proofErr w:type="spellEnd"/>
      <w:r w:rsidRPr="00192181">
        <w:rPr>
          <w:i/>
          <w:sz w:val="28"/>
          <w:szCs w:val="28"/>
        </w:rPr>
        <w:t xml:space="preserve"> раз </w:t>
      </w:r>
      <w:proofErr w:type="spellStart"/>
      <w:r w:rsidRPr="00192181">
        <w:rPr>
          <w:i/>
          <w:sz w:val="28"/>
          <w:szCs w:val="28"/>
        </w:rPr>
        <w:t>подякувати</w:t>
      </w:r>
      <w:proofErr w:type="spellEnd"/>
      <w:r w:rsidRPr="00192181">
        <w:rPr>
          <w:i/>
          <w:sz w:val="28"/>
          <w:szCs w:val="28"/>
        </w:rPr>
        <w:t xml:space="preserve"> Вам ... .10. </w:t>
      </w:r>
      <w:proofErr w:type="spellStart"/>
      <w:r w:rsidRPr="00192181">
        <w:rPr>
          <w:i/>
          <w:sz w:val="28"/>
          <w:szCs w:val="28"/>
        </w:rPr>
        <w:t>Насамперед</w:t>
      </w:r>
      <w:proofErr w:type="spellEnd"/>
      <w:r w:rsidRPr="00192181">
        <w:rPr>
          <w:i/>
          <w:sz w:val="28"/>
          <w:szCs w:val="28"/>
        </w:rPr>
        <w:t xml:space="preserve"> </w:t>
      </w:r>
      <w:proofErr w:type="spellStart"/>
      <w:r w:rsidRPr="00192181">
        <w:rPr>
          <w:i/>
          <w:sz w:val="28"/>
          <w:szCs w:val="28"/>
        </w:rPr>
        <w:t>дякуємо</w:t>
      </w:r>
      <w:proofErr w:type="spellEnd"/>
      <w:r w:rsidRPr="00192181">
        <w:rPr>
          <w:i/>
          <w:sz w:val="28"/>
          <w:szCs w:val="28"/>
        </w:rPr>
        <w:t xml:space="preserve"> Вам за</w:t>
      </w:r>
      <w:proofErr w:type="gramStart"/>
      <w:r w:rsidRPr="00192181">
        <w:rPr>
          <w:i/>
          <w:sz w:val="28"/>
          <w:szCs w:val="28"/>
        </w:rPr>
        <w:t xml:space="preserve"> .</w:t>
      </w:r>
      <w:proofErr w:type="gramEnd"/>
      <w:r w:rsidRPr="00192181">
        <w:rPr>
          <w:i/>
          <w:sz w:val="28"/>
          <w:szCs w:val="28"/>
        </w:rPr>
        <w:t>.. .</w:t>
      </w:r>
    </w:p>
    <w:p w:rsidR="008779ED" w:rsidRPr="008779ED" w:rsidRDefault="008779ED" w:rsidP="008779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8779ED" w:rsidRPr="008779ED" w:rsidRDefault="008779ED" w:rsidP="008779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D45DA" w:rsidRPr="008779ED" w:rsidRDefault="00ED45DA" w:rsidP="008779ED"/>
    <w:sectPr w:rsidR="00ED45DA" w:rsidRPr="008779ED" w:rsidSect="00ED4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F9"/>
    <w:multiLevelType w:val="hybridMultilevel"/>
    <w:tmpl w:val="0890C1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14F2"/>
    <w:multiLevelType w:val="hybridMultilevel"/>
    <w:tmpl w:val="E298654C"/>
    <w:lvl w:ilvl="0" w:tplc="C8449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24326"/>
    <w:multiLevelType w:val="hybridMultilevel"/>
    <w:tmpl w:val="983481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0FE"/>
    <w:multiLevelType w:val="hybridMultilevel"/>
    <w:tmpl w:val="5470C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4975"/>
    <w:multiLevelType w:val="hybridMultilevel"/>
    <w:tmpl w:val="CA2814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52D61"/>
    <w:multiLevelType w:val="hybridMultilevel"/>
    <w:tmpl w:val="7FF66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A2803"/>
    <w:multiLevelType w:val="hybridMultilevel"/>
    <w:tmpl w:val="6E7042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8540A"/>
    <w:multiLevelType w:val="hybridMultilevel"/>
    <w:tmpl w:val="A712EB30"/>
    <w:lvl w:ilvl="0" w:tplc="F5B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3C6B2F"/>
    <w:multiLevelType w:val="hybridMultilevel"/>
    <w:tmpl w:val="9F3C46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9ED"/>
    <w:rsid w:val="00192181"/>
    <w:rsid w:val="0069268A"/>
    <w:rsid w:val="00712F4A"/>
    <w:rsid w:val="008779ED"/>
    <w:rsid w:val="00904C9C"/>
    <w:rsid w:val="0096547F"/>
    <w:rsid w:val="00AB3848"/>
    <w:rsid w:val="00DC0ED6"/>
    <w:rsid w:val="00DE323B"/>
    <w:rsid w:val="00ED45DA"/>
    <w:rsid w:val="00E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779ED"/>
    <w:pPr>
      <w:widowControl w:val="0"/>
      <w:spacing w:after="0" w:line="240" w:lineRule="auto"/>
      <w:contextualSpacing/>
      <w:jc w:val="center"/>
      <w:outlineLvl w:val="1"/>
    </w:pPr>
    <w:rPr>
      <w:rFonts w:ascii="Times New Roman" w:hAnsi="Times New Roman"/>
      <w:b/>
      <w:bCs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4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8779ED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3">
    <w:name w:val="Основной текст_"/>
    <w:link w:val="1"/>
    <w:rsid w:val="008779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779ED"/>
    <w:pPr>
      <w:shd w:val="clear" w:color="auto" w:fill="FFFFFF"/>
      <w:spacing w:before="720" w:after="0" w:line="322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character" w:styleId="a4">
    <w:name w:val="Hyperlink"/>
    <w:uiPriority w:val="99"/>
    <w:unhideWhenUsed/>
    <w:rsid w:val="008779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79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779E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E2B9F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qFormat/>
    <w:rsid w:val="00AB38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94.44.152.155/elib/local/sk73407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4.44.152.155/elib/local/sk73407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</cp:revision>
  <dcterms:created xsi:type="dcterms:W3CDTF">2021-10-07T14:51:00Z</dcterms:created>
  <dcterms:modified xsi:type="dcterms:W3CDTF">2022-11-16T11:15:00Z</dcterms:modified>
</cp:coreProperties>
</file>