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D3E" w:rsidRDefault="00885D3E" w:rsidP="00885D3E">
      <w:pPr>
        <w:jc w:val="center"/>
        <w:rPr>
          <w:b/>
          <w:sz w:val="26"/>
          <w:szCs w:val="26"/>
          <w:lang w:val="uk-UA"/>
        </w:rPr>
      </w:pPr>
      <w:r>
        <w:rPr>
          <w:b/>
          <w:sz w:val="26"/>
          <w:szCs w:val="26"/>
          <w:lang w:val="uk-UA"/>
        </w:rPr>
        <w:t>ОБЛІК ВИТРАТ ВИРОБНИЦТВА</w:t>
      </w:r>
    </w:p>
    <w:p w:rsidR="006D7281" w:rsidRDefault="006D7281" w:rsidP="00885D3E">
      <w:pPr>
        <w:jc w:val="center"/>
        <w:rPr>
          <w:b/>
          <w:sz w:val="26"/>
          <w:szCs w:val="26"/>
          <w:lang w:val="uk-UA"/>
        </w:rPr>
      </w:pPr>
    </w:p>
    <w:p w:rsidR="006D7281" w:rsidRPr="00885D3E" w:rsidRDefault="006D7281" w:rsidP="006D7281">
      <w:pPr>
        <w:widowControl w:val="0"/>
        <w:spacing w:line="288" w:lineRule="auto"/>
        <w:jc w:val="both"/>
        <w:rPr>
          <w:b/>
          <w:sz w:val="26"/>
          <w:szCs w:val="26"/>
          <w:lang w:val="uk-UA"/>
        </w:rPr>
      </w:pPr>
      <w:r w:rsidRPr="00885D3E">
        <w:rPr>
          <w:b/>
          <w:sz w:val="26"/>
          <w:szCs w:val="26"/>
          <w:lang w:val="uk-UA"/>
        </w:rPr>
        <w:t xml:space="preserve">Завдання </w:t>
      </w:r>
      <w:r>
        <w:rPr>
          <w:b/>
          <w:sz w:val="26"/>
          <w:szCs w:val="26"/>
          <w:lang w:val="uk-UA"/>
        </w:rPr>
        <w:t>1</w:t>
      </w:r>
      <w:r w:rsidRPr="00885D3E">
        <w:rPr>
          <w:b/>
          <w:sz w:val="26"/>
          <w:szCs w:val="26"/>
          <w:lang w:val="uk-UA"/>
        </w:rPr>
        <w:t>. Відобразити операції на рахунках бухгалтерського обліку, вказати первинні документи.</w:t>
      </w:r>
    </w:p>
    <w:p w:rsidR="006D7281" w:rsidRPr="00885D3E" w:rsidRDefault="006D7281" w:rsidP="006D7281">
      <w:pPr>
        <w:widowControl w:val="0"/>
        <w:spacing w:line="288" w:lineRule="auto"/>
        <w:ind w:firstLine="567"/>
        <w:jc w:val="both"/>
        <w:rPr>
          <w:sz w:val="26"/>
          <w:szCs w:val="26"/>
          <w:lang w:val="uk-UA"/>
        </w:rPr>
      </w:pPr>
      <w:r w:rsidRPr="00885D3E">
        <w:rPr>
          <w:sz w:val="26"/>
          <w:szCs w:val="26"/>
          <w:lang w:val="uk-UA"/>
        </w:rPr>
        <w:t>Нараховано заробітну плату працівникам основного виробництва у сумі 160</w:t>
      </w:r>
      <w:r>
        <w:rPr>
          <w:sz w:val="26"/>
          <w:szCs w:val="26"/>
          <w:lang w:val="uk-UA"/>
        </w:rPr>
        <w:t>0</w:t>
      </w:r>
      <w:r w:rsidRPr="00885D3E">
        <w:rPr>
          <w:sz w:val="26"/>
          <w:szCs w:val="26"/>
          <w:lang w:val="uk-UA"/>
        </w:rPr>
        <w:t>00 грн. та єдиний соціальний внесок. Матеріальні витрати склали 250</w:t>
      </w:r>
      <w:r>
        <w:rPr>
          <w:sz w:val="26"/>
          <w:szCs w:val="26"/>
          <w:lang w:val="uk-UA"/>
        </w:rPr>
        <w:t>0</w:t>
      </w:r>
      <w:r w:rsidRPr="00885D3E">
        <w:rPr>
          <w:sz w:val="26"/>
          <w:szCs w:val="26"/>
          <w:lang w:val="uk-UA"/>
        </w:rPr>
        <w:t>00 грн. Акцептовано рахунок “</w:t>
      </w:r>
      <w:proofErr w:type="spellStart"/>
      <w:r w:rsidRPr="00885D3E">
        <w:rPr>
          <w:sz w:val="26"/>
          <w:szCs w:val="26"/>
          <w:lang w:val="uk-UA"/>
        </w:rPr>
        <w:t>Теплокомуненерго</w:t>
      </w:r>
      <w:proofErr w:type="spellEnd"/>
      <w:r w:rsidRPr="00885D3E">
        <w:rPr>
          <w:sz w:val="26"/>
          <w:szCs w:val="26"/>
          <w:lang w:val="uk-UA"/>
        </w:rPr>
        <w:t>” за електроенергію для виробництва продукції на суму 25</w:t>
      </w:r>
      <w:r>
        <w:rPr>
          <w:sz w:val="26"/>
          <w:szCs w:val="26"/>
          <w:lang w:val="uk-UA"/>
        </w:rPr>
        <w:t>0</w:t>
      </w:r>
      <w:r w:rsidRPr="00885D3E">
        <w:rPr>
          <w:sz w:val="26"/>
          <w:szCs w:val="26"/>
          <w:lang w:val="uk-UA"/>
        </w:rPr>
        <w:t>0 грн. Списано загальновиробничі витрати на суму 57</w:t>
      </w:r>
      <w:r>
        <w:rPr>
          <w:sz w:val="26"/>
          <w:szCs w:val="26"/>
          <w:lang w:val="uk-UA"/>
        </w:rPr>
        <w:t>0</w:t>
      </w:r>
      <w:r w:rsidRPr="00885D3E">
        <w:rPr>
          <w:sz w:val="26"/>
          <w:szCs w:val="26"/>
          <w:lang w:val="uk-UA"/>
        </w:rPr>
        <w:t>0 грн. Оприбутковано на склад готову продукцію. Залишок незавершеного виробництва на кінець звітного періоду – 15 % від виробничої собівартості.</w:t>
      </w:r>
    </w:p>
    <w:p w:rsidR="006D7281" w:rsidRDefault="006D7281" w:rsidP="006D7281">
      <w:pPr>
        <w:rPr>
          <w:lang w:val="uk-UA"/>
        </w:rPr>
      </w:pPr>
    </w:p>
    <w:p w:rsidR="00885D3E" w:rsidRPr="00885D3E" w:rsidRDefault="00885D3E" w:rsidP="00885D3E">
      <w:pPr>
        <w:widowControl w:val="0"/>
        <w:spacing w:line="288" w:lineRule="auto"/>
        <w:jc w:val="both"/>
        <w:rPr>
          <w:b/>
          <w:sz w:val="26"/>
          <w:szCs w:val="26"/>
          <w:lang w:val="uk-UA"/>
        </w:rPr>
      </w:pPr>
      <w:r w:rsidRPr="00885D3E">
        <w:rPr>
          <w:b/>
          <w:sz w:val="26"/>
          <w:szCs w:val="26"/>
          <w:lang w:val="uk-UA"/>
        </w:rPr>
        <w:t xml:space="preserve">Завдання </w:t>
      </w:r>
      <w:r w:rsidR="006D7281">
        <w:rPr>
          <w:b/>
          <w:sz w:val="26"/>
          <w:szCs w:val="26"/>
          <w:lang w:val="uk-UA"/>
        </w:rPr>
        <w:t>2</w:t>
      </w:r>
      <w:r w:rsidRPr="00885D3E">
        <w:rPr>
          <w:b/>
          <w:sz w:val="26"/>
          <w:szCs w:val="26"/>
          <w:lang w:val="uk-UA"/>
        </w:rPr>
        <w:t>. Відобразити операції на рахунках бухгалтерського обліку, вказати первинні документи.</w:t>
      </w:r>
    </w:p>
    <w:p w:rsidR="00885D3E" w:rsidRPr="00885D3E" w:rsidRDefault="00885D3E" w:rsidP="00885D3E">
      <w:pPr>
        <w:widowControl w:val="0"/>
        <w:spacing w:line="288" w:lineRule="auto"/>
        <w:ind w:firstLine="567"/>
        <w:jc w:val="both"/>
        <w:rPr>
          <w:sz w:val="26"/>
          <w:szCs w:val="26"/>
          <w:lang w:val="uk-UA"/>
        </w:rPr>
      </w:pPr>
      <w:r w:rsidRPr="00885D3E">
        <w:rPr>
          <w:sz w:val="26"/>
          <w:szCs w:val="26"/>
          <w:lang w:val="uk-UA"/>
        </w:rPr>
        <w:t xml:space="preserve">ТзОВ “А” виготовляє три види готової продукції: стільці, крісла та столи. Протягом жовтня ц.р. списано деревини для виготовлення стільців, крісел та столів на суму 17000 грн. Причому ці матеріальні витрати на виготовлення столів – складають 30 %, крісел – 50 % та стільців – 20 % від загальної суми матеріальних витрат. Нараховано знос основних засобів загальновиробничого призначення на суму 1600 грн. Нараховано заробітну плату начальнику цеху, де виготовляються столи, стільці та крісла – 3700 грн. та єдиний соціальний внесок. Нараховано заробітну плату Іванову І.В. за виготовлення столів – 3250 грн., Василишину В.Н. за виготовлення стільців – 3305 грн., </w:t>
      </w:r>
      <w:proofErr w:type="spellStart"/>
      <w:r w:rsidRPr="00885D3E">
        <w:rPr>
          <w:sz w:val="26"/>
          <w:szCs w:val="26"/>
          <w:lang w:val="uk-UA"/>
        </w:rPr>
        <w:t>Корнєєву</w:t>
      </w:r>
      <w:proofErr w:type="spellEnd"/>
      <w:r w:rsidRPr="00885D3E">
        <w:rPr>
          <w:sz w:val="26"/>
          <w:szCs w:val="26"/>
          <w:lang w:val="uk-UA"/>
        </w:rPr>
        <w:t xml:space="preserve"> К.В. – за виготовлення крісел – 3420 грн. та єдиний соціальний внесок.</w:t>
      </w:r>
    </w:p>
    <w:p w:rsidR="00885D3E" w:rsidRPr="00885D3E" w:rsidRDefault="00885D3E" w:rsidP="00885D3E">
      <w:pPr>
        <w:widowControl w:val="0"/>
        <w:spacing w:line="288" w:lineRule="auto"/>
        <w:ind w:firstLine="567"/>
        <w:jc w:val="both"/>
        <w:rPr>
          <w:sz w:val="26"/>
          <w:szCs w:val="26"/>
          <w:lang w:val="uk-UA"/>
        </w:rPr>
      </w:pPr>
      <w:r w:rsidRPr="00885D3E">
        <w:rPr>
          <w:sz w:val="26"/>
          <w:szCs w:val="26"/>
          <w:lang w:val="uk-UA"/>
        </w:rPr>
        <w:t>В кінці місяця розподілено та списано загальновиробничі витрати на виробництво столів, крісел, стільців пропорційно основній заробітній платі працівників основного виробництва. Оприбутковано на склад готову продукцію (незавершеного виробництва на початок та кінець місяця немає).</w:t>
      </w:r>
    </w:p>
    <w:p w:rsidR="00885D3E" w:rsidRDefault="00885D3E" w:rsidP="00885D3E">
      <w:pPr>
        <w:widowControl w:val="0"/>
        <w:spacing w:line="288" w:lineRule="auto"/>
        <w:jc w:val="both"/>
        <w:rPr>
          <w:b/>
          <w:sz w:val="26"/>
          <w:szCs w:val="26"/>
          <w:lang w:val="uk-UA"/>
        </w:rPr>
      </w:pPr>
    </w:p>
    <w:p w:rsidR="00756C27" w:rsidRPr="00BC285B" w:rsidRDefault="00756C27" w:rsidP="00756C27">
      <w:pPr>
        <w:widowControl w:val="0"/>
        <w:jc w:val="both"/>
        <w:rPr>
          <w:i/>
          <w:sz w:val="27"/>
          <w:szCs w:val="27"/>
          <w:lang w:val="uk-UA"/>
        </w:rPr>
      </w:pPr>
      <w:r w:rsidRPr="00BC285B">
        <w:rPr>
          <w:b/>
          <w:sz w:val="27"/>
          <w:szCs w:val="27"/>
          <w:lang w:val="uk-UA"/>
        </w:rPr>
        <w:t xml:space="preserve">Завдання </w:t>
      </w:r>
      <w:r w:rsidR="006D7281">
        <w:rPr>
          <w:b/>
          <w:sz w:val="27"/>
          <w:szCs w:val="27"/>
          <w:lang w:val="uk-UA"/>
        </w:rPr>
        <w:t>3</w:t>
      </w:r>
      <w:r w:rsidRPr="00BC285B">
        <w:rPr>
          <w:b/>
          <w:sz w:val="27"/>
          <w:szCs w:val="27"/>
          <w:lang w:val="uk-UA"/>
        </w:rPr>
        <w:t xml:space="preserve">. </w:t>
      </w:r>
      <w:r w:rsidRPr="00BC285B">
        <w:rPr>
          <w:i/>
          <w:sz w:val="27"/>
          <w:szCs w:val="27"/>
          <w:lang w:val="uk-UA"/>
        </w:rPr>
        <w:t>Відобразити операції на рахунках бухгалтерського обліку, вказати первинні документи.</w:t>
      </w:r>
    </w:p>
    <w:p w:rsidR="00756C27" w:rsidRPr="00BC285B" w:rsidRDefault="00756C27" w:rsidP="00756C27">
      <w:pPr>
        <w:ind w:firstLine="567"/>
        <w:jc w:val="both"/>
        <w:rPr>
          <w:sz w:val="27"/>
          <w:szCs w:val="27"/>
          <w:lang w:val="uk-UA"/>
        </w:rPr>
      </w:pPr>
      <w:r w:rsidRPr="00BC285B">
        <w:rPr>
          <w:sz w:val="27"/>
          <w:szCs w:val="27"/>
          <w:lang w:val="uk-UA"/>
        </w:rPr>
        <w:t>ЗАТ «Рошен» придбало партію ванільного бісквіту для подальшого виготовлення шоколадних рулетів на суму 13000 грн., крім того ПДВ. Придбано какао – 5000 грн., масло вершкове – 2000 грн., цукор – 1000 грн., крім того ПДВ.</w:t>
      </w:r>
    </w:p>
    <w:p w:rsidR="00756C27" w:rsidRPr="00BC285B" w:rsidRDefault="00756C27" w:rsidP="00756C27">
      <w:pPr>
        <w:ind w:firstLine="567"/>
        <w:jc w:val="both"/>
        <w:rPr>
          <w:sz w:val="27"/>
          <w:szCs w:val="27"/>
          <w:lang w:val="uk-UA"/>
        </w:rPr>
      </w:pPr>
      <w:r w:rsidRPr="00BC285B">
        <w:rPr>
          <w:sz w:val="27"/>
          <w:szCs w:val="27"/>
          <w:lang w:val="uk-UA"/>
        </w:rPr>
        <w:t xml:space="preserve">Какао, масло та цукор списано на виробництво шоколаду. Оприбутковано на склад </w:t>
      </w:r>
      <w:smartTag w:uri="urn:schemas-microsoft-com:office:smarttags" w:element="metricconverter">
        <w:smartTagPr>
          <w:attr w:name="ProductID" w:val="200 кг"/>
        </w:smartTagPr>
        <w:r w:rsidRPr="00BC285B">
          <w:rPr>
            <w:sz w:val="27"/>
            <w:szCs w:val="27"/>
            <w:lang w:val="uk-UA"/>
          </w:rPr>
          <w:t>200 кг</w:t>
        </w:r>
      </w:smartTag>
      <w:r w:rsidRPr="00BC285B">
        <w:rPr>
          <w:sz w:val="27"/>
          <w:szCs w:val="27"/>
          <w:lang w:val="uk-UA"/>
        </w:rPr>
        <w:t xml:space="preserve"> шоколаду, призначеного для виготовлення рулетів за собівартістю 40 грн. за </w:t>
      </w:r>
      <w:smartTag w:uri="urn:schemas-microsoft-com:office:smarttags" w:element="metricconverter">
        <w:smartTagPr>
          <w:attr w:name="ProductID" w:val="1 кг"/>
        </w:smartTagPr>
        <w:r w:rsidRPr="00BC285B">
          <w:rPr>
            <w:sz w:val="27"/>
            <w:szCs w:val="27"/>
            <w:lang w:val="uk-UA"/>
          </w:rPr>
          <w:t>1 кг</w:t>
        </w:r>
      </w:smartTag>
      <w:r w:rsidRPr="00BC285B">
        <w:rPr>
          <w:sz w:val="27"/>
          <w:szCs w:val="27"/>
          <w:lang w:val="uk-UA"/>
        </w:rPr>
        <w:t>.</w:t>
      </w:r>
    </w:p>
    <w:p w:rsidR="00756C27" w:rsidRPr="00BC285B" w:rsidRDefault="00756C27" w:rsidP="00756C27">
      <w:pPr>
        <w:ind w:firstLine="567"/>
        <w:jc w:val="both"/>
        <w:rPr>
          <w:sz w:val="27"/>
          <w:szCs w:val="27"/>
          <w:lang w:val="uk-UA"/>
        </w:rPr>
      </w:pPr>
      <w:smartTag w:uri="urn:schemas-microsoft-com:office:smarttags" w:element="metricconverter">
        <w:smartTagPr>
          <w:attr w:name="ProductID" w:val="180 кг"/>
        </w:smartTagPr>
        <w:r w:rsidRPr="00BC285B">
          <w:rPr>
            <w:sz w:val="27"/>
            <w:szCs w:val="27"/>
            <w:lang w:val="uk-UA"/>
          </w:rPr>
          <w:t>180 кг</w:t>
        </w:r>
      </w:smartTag>
      <w:r w:rsidRPr="00BC285B">
        <w:rPr>
          <w:sz w:val="27"/>
          <w:szCs w:val="27"/>
          <w:lang w:val="uk-UA"/>
        </w:rPr>
        <w:t xml:space="preserve"> шоколаду та ванільний бісквіт на суму 10000 грн. списано на виробництво шоколадних рулетів. Оприбутковано готову продукцію, собівартість якої 25000 грн.</w:t>
      </w:r>
    </w:p>
    <w:p w:rsidR="00756C27" w:rsidRPr="00BC285B" w:rsidRDefault="00756C27" w:rsidP="00756C27">
      <w:pPr>
        <w:ind w:firstLine="567"/>
        <w:jc w:val="both"/>
        <w:rPr>
          <w:sz w:val="27"/>
          <w:szCs w:val="27"/>
          <w:lang w:val="uk-UA"/>
        </w:rPr>
      </w:pPr>
      <w:smartTag w:uri="urn:schemas-microsoft-com:office:smarttags" w:element="metricconverter">
        <w:smartTagPr>
          <w:attr w:name="ProductID" w:val="20 кг"/>
        </w:smartTagPr>
        <w:r w:rsidRPr="00BC285B">
          <w:rPr>
            <w:sz w:val="27"/>
            <w:szCs w:val="27"/>
            <w:lang w:val="uk-UA"/>
          </w:rPr>
          <w:t>20 кг</w:t>
        </w:r>
      </w:smartTag>
      <w:r w:rsidRPr="00BC285B">
        <w:rPr>
          <w:sz w:val="27"/>
          <w:szCs w:val="27"/>
          <w:lang w:val="uk-UA"/>
        </w:rPr>
        <w:t xml:space="preserve"> шоколаду використано як пробні зразки на виставці «Шоколад України».</w:t>
      </w:r>
    </w:p>
    <w:p w:rsidR="00756C27" w:rsidRPr="00BC285B" w:rsidRDefault="00756C27" w:rsidP="00756C27">
      <w:pPr>
        <w:ind w:firstLine="567"/>
        <w:jc w:val="both"/>
        <w:rPr>
          <w:sz w:val="27"/>
          <w:szCs w:val="27"/>
          <w:lang w:val="uk-UA"/>
        </w:rPr>
      </w:pPr>
      <w:r w:rsidRPr="00BC285B">
        <w:rPr>
          <w:sz w:val="27"/>
          <w:szCs w:val="27"/>
          <w:lang w:val="uk-UA"/>
        </w:rPr>
        <w:t xml:space="preserve">Невикористаний ванільний бісквіт реалізовано за 4200 грн., в </w:t>
      </w:r>
      <w:proofErr w:type="spellStart"/>
      <w:r w:rsidRPr="00BC285B">
        <w:rPr>
          <w:sz w:val="27"/>
          <w:szCs w:val="27"/>
          <w:lang w:val="uk-UA"/>
        </w:rPr>
        <w:t>т.ч</w:t>
      </w:r>
      <w:proofErr w:type="spellEnd"/>
      <w:r w:rsidRPr="00BC285B">
        <w:rPr>
          <w:sz w:val="27"/>
          <w:szCs w:val="27"/>
          <w:lang w:val="uk-UA"/>
        </w:rPr>
        <w:t>. ПДВ.</w:t>
      </w:r>
    </w:p>
    <w:p w:rsidR="00756C27" w:rsidRDefault="00756C27" w:rsidP="006B5C12">
      <w:pPr>
        <w:widowControl w:val="0"/>
        <w:spacing w:line="288" w:lineRule="auto"/>
        <w:ind w:firstLine="720"/>
        <w:jc w:val="center"/>
        <w:rPr>
          <w:b/>
          <w:sz w:val="26"/>
          <w:szCs w:val="26"/>
          <w:lang w:val="uk-UA"/>
        </w:rPr>
      </w:pPr>
    </w:p>
    <w:p w:rsidR="00885D3E" w:rsidRDefault="00885D3E" w:rsidP="006B5C12">
      <w:pPr>
        <w:widowControl w:val="0"/>
        <w:spacing w:line="288" w:lineRule="auto"/>
        <w:ind w:firstLine="720"/>
        <w:jc w:val="center"/>
        <w:rPr>
          <w:b/>
          <w:sz w:val="26"/>
          <w:szCs w:val="26"/>
          <w:lang w:val="uk-UA"/>
        </w:rPr>
      </w:pPr>
      <w:r>
        <w:rPr>
          <w:b/>
          <w:sz w:val="26"/>
          <w:szCs w:val="26"/>
          <w:lang w:val="uk-UA"/>
        </w:rPr>
        <w:lastRenderedPageBreak/>
        <w:t>ДОМАШНЄ ЗАВДАННЯ</w:t>
      </w:r>
    </w:p>
    <w:p w:rsidR="00A0067E" w:rsidRPr="00A0067E" w:rsidRDefault="00A0067E" w:rsidP="00A0067E">
      <w:pPr>
        <w:widowControl w:val="0"/>
        <w:spacing w:line="288" w:lineRule="auto"/>
        <w:jc w:val="both"/>
        <w:rPr>
          <w:b/>
          <w:sz w:val="26"/>
          <w:szCs w:val="26"/>
          <w:lang w:val="uk-UA"/>
        </w:rPr>
      </w:pPr>
      <w:bookmarkStart w:id="0" w:name="_GoBack"/>
      <w:bookmarkEnd w:id="0"/>
      <w:r w:rsidRPr="00A0067E">
        <w:rPr>
          <w:b/>
          <w:sz w:val="26"/>
          <w:szCs w:val="26"/>
          <w:lang w:val="uk-UA"/>
        </w:rPr>
        <w:t>Відобразити операції на рахунках бухгалтерського обліку, вказати первинні документи, визначити собівартість келихів “А” та ампул медичних.</w:t>
      </w:r>
    </w:p>
    <w:p w:rsidR="00A0067E" w:rsidRPr="00A0067E" w:rsidRDefault="00A0067E" w:rsidP="00A0067E">
      <w:pPr>
        <w:widowControl w:val="0"/>
        <w:spacing w:line="288" w:lineRule="auto"/>
        <w:ind w:firstLine="567"/>
        <w:jc w:val="center"/>
        <w:rPr>
          <w:b/>
          <w:sz w:val="26"/>
          <w:szCs w:val="26"/>
          <w:lang w:val="uk-UA"/>
        </w:rPr>
      </w:pPr>
      <w:r w:rsidRPr="00A0067E">
        <w:rPr>
          <w:b/>
          <w:sz w:val="26"/>
          <w:szCs w:val="26"/>
          <w:lang w:val="uk-UA"/>
        </w:rPr>
        <w:t xml:space="preserve">Реєстр господарських операцій </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7293"/>
        <w:gridCol w:w="1326"/>
      </w:tblGrid>
      <w:tr w:rsidR="00A0067E" w:rsidRPr="00F7149F" w:rsidTr="00EF0934">
        <w:trPr>
          <w:cantSplit/>
          <w:trHeight w:val="60"/>
          <w:jc w:val="center"/>
        </w:trPr>
        <w:tc>
          <w:tcPr>
            <w:tcW w:w="274" w:type="pct"/>
            <w:vAlign w:val="center"/>
          </w:tcPr>
          <w:p w:rsidR="00A0067E" w:rsidRPr="00F7149F" w:rsidRDefault="00A0067E" w:rsidP="00EF0934">
            <w:pPr>
              <w:widowControl w:val="0"/>
              <w:shd w:val="clear" w:color="auto" w:fill="FFFFFF"/>
              <w:autoSpaceDE w:val="0"/>
              <w:autoSpaceDN w:val="0"/>
              <w:adjustRightInd w:val="0"/>
              <w:jc w:val="center"/>
              <w:rPr>
                <w:i/>
              </w:rPr>
            </w:pPr>
            <w:r w:rsidRPr="00F7149F">
              <w:rPr>
                <w:i/>
                <w:lang w:val="uk-UA"/>
              </w:rPr>
              <w:t>№</w:t>
            </w:r>
          </w:p>
          <w:p w:rsidR="00A0067E" w:rsidRPr="00F7149F" w:rsidRDefault="00A0067E" w:rsidP="00EF0934">
            <w:pPr>
              <w:jc w:val="center"/>
              <w:rPr>
                <w:i/>
                <w:lang w:val="uk-UA"/>
              </w:rPr>
            </w:pPr>
            <w:r w:rsidRPr="00F7149F">
              <w:rPr>
                <w:i/>
                <w:lang w:val="uk-UA"/>
              </w:rPr>
              <w:t>з/п</w:t>
            </w:r>
          </w:p>
        </w:tc>
        <w:tc>
          <w:tcPr>
            <w:tcW w:w="3999" w:type="pct"/>
            <w:vAlign w:val="center"/>
          </w:tcPr>
          <w:p w:rsidR="00A0067E" w:rsidRPr="00F7149F" w:rsidRDefault="00A0067E" w:rsidP="00EF0934">
            <w:pPr>
              <w:jc w:val="center"/>
              <w:rPr>
                <w:i/>
                <w:lang w:val="uk-UA"/>
              </w:rPr>
            </w:pPr>
            <w:r w:rsidRPr="00F7149F">
              <w:rPr>
                <w:i/>
                <w:lang w:val="uk-UA"/>
              </w:rPr>
              <w:t>Первинний документ та зміст господарської операції</w:t>
            </w:r>
          </w:p>
        </w:tc>
        <w:tc>
          <w:tcPr>
            <w:tcW w:w="727" w:type="pct"/>
            <w:vAlign w:val="center"/>
          </w:tcPr>
          <w:p w:rsidR="00A0067E" w:rsidRPr="00F7149F" w:rsidRDefault="00A0067E" w:rsidP="00EF0934">
            <w:pPr>
              <w:jc w:val="center"/>
              <w:rPr>
                <w:i/>
                <w:lang w:val="uk-UA"/>
              </w:rPr>
            </w:pPr>
            <w:r w:rsidRPr="00F7149F">
              <w:rPr>
                <w:i/>
                <w:lang w:val="uk-UA"/>
              </w:rPr>
              <w:t>Сума, грн.</w:t>
            </w:r>
          </w:p>
        </w:tc>
      </w:tr>
      <w:tr w:rsidR="00A0067E" w:rsidRPr="00A47993" w:rsidTr="00EF0934">
        <w:trPr>
          <w:cantSplit/>
          <w:trHeight w:val="617"/>
          <w:jc w:val="center"/>
        </w:trPr>
        <w:tc>
          <w:tcPr>
            <w:tcW w:w="274" w:type="pct"/>
            <w:vAlign w:val="center"/>
          </w:tcPr>
          <w:p w:rsidR="00A0067E" w:rsidRPr="00A47993" w:rsidRDefault="00A0067E" w:rsidP="00EF0934">
            <w:pPr>
              <w:widowControl w:val="0"/>
              <w:rPr>
                <w:lang w:val="uk-UA"/>
              </w:rPr>
            </w:pPr>
            <w:r w:rsidRPr="00A47993">
              <w:rPr>
                <w:lang w:val="uk-UA"/>
              </w:rPr>
              <w:t>1</w:t>
            </w:r>
          </w:p>
        </w:tc>
        <w:tc>
          <w:tcPr>
            <w:tcW w:w="3999" w:type="pct"/>
          </w:tcPr>
          <w:p w:rsidR="00A0067E" w:rsidRPr="00A47993" w:rsidRDefault="00A0067E" w:rsidP="00EF0934">
            <w:pPr>
              <w:keepNext/>
              <w:jc w:val="both"/>
              <w:outlineLvl w:val="3"/>
              <w:rPr>
                <w:i/>
                <w:lang w:val="uk-UA"/>
              </w:rPr>
            </w:pPr>
            <w:r w:rsidRPr="00A47993">
              <w:rPr>
                <w:i/>
                <w:lang w:val="uk-UA"/>
              </w:rPr>
              <w:t>Накладна-вимога № 15</w:t>
            </w:r>
          </w:p>
          <w:p w:rsidR="00A0067E" w:rsidRPr="00A47993" w:rsidRDefault="00A0067E" w:rsidP="00EF0934">
            <w:pPr>
              <w:jc w:val="both"/>
              <w:rPr>
                <w:lang w:val="uk-UA"/>
              </w:rPr>
            </w:pPr>
            <w:r w:rsidRPr="00A47993">
              <w:rPr>
                <w:lang w:val="uk-UA"/>
              </w:rPr>
              <w:t>Списано вапняк за ціною 5</w:t>
            </w:r>
            <w:r w:rsidR="00F7149F">
              <w:rPr>
                <w:lang w:val="uk-UA"/>
              </w:rPr>
              <w:t>0</w:t>
            </w:r>
            <w:r w:rsidRPr="00A47993">
              <w:rPr>
                <w:lang w:val="uk-UA"/>
              </w:rPr>
              <w:t>,00 грн.:</w:t>
            </w:r>
          </w:p>
          <w:p w:rsidR="00A0067E" w:rsidRPr="00A47993" w:rsidRDefault="00A0067E" w:rsidP="00A0067E">
            <w:pPr>
              <w:numPr>
                <w:ilvl w:val="0"/>
                <w:numId w:val="4"/>
              </w:numPr>
              <w:tabs>
                <w:tab w:val="clear" w:pos="720"/>
                <w:tab w:val="num" w:pos="34"/>
                <w:tab w:val="num" w:pos="159"/>
              </w:tabs>
              <w:ind w:left="0" w:firstLine="0"/>
              <w:jc w:val="both"/>
              <w:rPr>
                <w:lang w:val="uk-UA"/>
              </w:rPr>
            </w:pPr>
            <w:r w:rsidRPr="00A47993">
              <w:rPr>
                <w:lang w:val="uk-UA"/>
              </w:rPr>
              <w:t xml:space="preserve">на виготовлення ампул медичних – </w:t>
            </w:r>
            <w:smartTag w:uri="urn:schemas-microsoft-com:office:smarttags" w:element="metricconverter">
              <w:smartTagPr>
                <w:attr w:name="ProductID" w:val="200 кг"/>
              </w:smartTagPr>
              <w:r w:rsidRPr="00A47993">
                <w:rPr>
                  <w:lang w:val="uk-UA"/>
                </w:rPr>
                <w:t>200 кг</w:t>
              </w:r>
            </w:smartTag>
          </w:p>
          <w:p w:rsidR="00A0067E" w:rsidRPr="00A47993" w:rsidRDefault="00A0067E" w:rsidP="00A0067E">
            <w:pPr>
              <w:numPr>
                <w:ilvl w:val="0"/>
                <w:numId w:val="4"/>
              </w:numPr>
              <w:tabs>
                <w:tab w:val="clear" w:pos="720"/>
                <w:tab w:val="num" w:pos="34"/>
                <w:tab w:val="num" w:pos="159"/>
              </w:tabs>
              <w:ind w:left="0" w:firstLine="0"/>
              <w:jc w:val="both"/>
              <w:rPr>
                <w:lang w:val="uk-UA"/>
              </w:rPr>
            </w:pPr>
            <w:r w:rsidRPr="00A47993">
              <w:rPr>
                <w:lang w:val="uk-UA"/>
              </w:rPr>
              <w:t xml:space="preserve">на виготовлення келихів “А” – </w:t>
            </w:r>
            <w:smartTag w:uri="urn:schemas-microsoft-com:office:smarttags" w:element="metricconverter">
              <w:smartTagPr>
                <w:attr w:name="ProductID" w:val="150 кг"/>
              </w:smartTagPr>
              <w:r w:rsidRPr="00A47993">
                <w:rPr>
                  <w:lang w:val="uk-UA"/>
                </w:rPr>
                <w:t>150 кг</w:t>
              </w:r>
            </w:smartTag>
          </w:p>
        </w:tc>
        <w:tc>
          <w:tcPr>
            <w:tcW w:w="727" w:type="pct"/>
            <w:vAlign w:val="center"/>
          </w:tcPr>
          <w:p w:rsidR="00A0067E" w:rsidRPr="00A47993" w:rsidRDefault="00A0067E" w:rsidP="00EF0934">
            <w:pPr>
              <w:keepNext/>
              <w:jc w:val="center"/>
              <w:outlineLvl w:val="3"/>
              <w:rPr>
                <w:i/>
                <w:lang w:val="uk-UA"/>
              </w:rPr>
            </w:pPr>
            <w:r w:rsidRPr="00A47993">
              <w:rPr>
                <w:lang w:val="uk-UA"/>
              </w:rPr>
              <w:t>?</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2</w:t>
            </w:r>
          </w:p>
        </w:tc>
        <w:tc>
          <w:tcPr>
            <w:tcW w:w="3999" w:type="pct"/>
          </w:tcPr>
          <w:p w:rsidR="00A0067E" w:rsidRPr="00A47993" w:rsidRDefault="00A0067E" w:rsidP="00EF0934">
            <w:pPr>
              <w:keepNext/>
              <w:jc w:val="both"/>
              <w:outlineLvl w:val="3"/>
              <w:rPr>
                <w:i/>
                <w:lang w:val="uk-UA"/>
              </w:rPr>
            </w:pPr>
            <w:r w:rsidRPr="00A47993">
              <w:rPr>
                <w:i/>
                <w:lang w:val="uk-UA"/>
              </w:rPr>
              <w:t>Накладна-вимога № 16</w:t>
            </w:r>
          </w:p>
          <w:p w:rsidR="00A0067E" w:rsidRPr="00A47993" w:rsidRDefault="00A0067E" w:rsidP="00EF0934">
            <w:pPr>
              <w:jc w:val="both"/>
              <w:rPr>
                <w:lang w:val="uk-UA"/>
              </w:rPr>
            </w:pPr>
            <w:r w:rsidRPr="00A47993">
              <w:rPr>
                <w:lang w:val="uk-UA"/>
              </w:rPr>
              <w:t>Списано соду за ціною 4</w:t>
            </w:r>
            <w:r w:rsidR="00F7149F">
              <w:rPr>
                <w:lang w:val="uk-UA"/>
              </w:rPr>
              <w:t>0</w:t>
            </w:r>
            <w:r w:rsidRPr="00A47993">
              <w:rPr>
                <w:lang w:val="uk-UA"/>
              </w:rPr>
              <w:t>,00 грн.</w:t>
            </w:r>
          </w:p>
          <w:p w:rsidR="00A0067E" w:rsidRPr="00A47993" w:rsidRDefault="00A0067E" w:rsidP="00A0067E">
            <w:pPr>
              <w:numPr>
                <w:ilvl w:val="0"/>
                <w:numId w:val="4"/>
              </w:numPr>
              <w:tabs>
                <w:tab w:val="clear" w:pos="720"/>
                <w:tab w:val="num" w:pos="34"/>
                <w:tab w:val="num" w:pos="159"/>
              </w:tabs>
              <w:ind w:left="0" w:firstLine="0"/>
              <w:jc w:val="both"/>
              <w:rPr>
                <w:lang w:val="uk-UA"/>
              </w:rPr>
            </w:pPr>
            <w:r w:rsidRPr="00A47993">
              <w:rPr>
                <w:lang w:val="uk-UA"/>
              </w:rPr>
              <w:t xml:space="preserve">на виготовлення ампул медичних – </w:t>
            </w:r>
            <w:smartTag w:uri="urn:schemas-microsoft-com:office:smarttags" w:element="metricconverter">
              <w:smartTagPr>
                <w:attr w:name="ProductID" w:val="50 кг"/>
              </w:smartTagPr>
              <w:r w:rsidRPr="00A47993">
                <w:rPr>
                  <w:lang w:val="uk-UA"/>
                </w:rPr>
                <w:t>50 кг</w:t>
              </w:r>
            </w:smartTag>
          </w:p>
          <w:p w:rsidR="00A0067E" w:rsidRPr="00A47993" w:rsidRDefault="00A0067E" w:rsidP="00A0067E">
            <w:pPr>
              <w:numPr>
                <w:ilvl w:val="0"/>
                <w:numId w:val="4"/>
              </w:numPr>
              <w:tabs>
                <w:tab w:val="clear" w:pos="720"/>
                <w:tab w:val="num" w:pos="34"/>
                <w:tab w:val="num" w:pos="159"/>
              </w:tabs>
              <w:ind w:left="0" w:firstLine="0"/>
              <w:jc w:val="both"/>
              <w:rPr>
                <w:lang w:val="uk-UA"/>
              </w:rPr>
            </w:pPr>
            <w:r w:rsidRPr="00A47993">
              <w:rPr>
                <w:lang w:val="uk-UA"/>
              </w:rPr>
              <w:t>на виготовлення келихів “А</w:t>
            </w:r>
            <w:r w:rsidRPr="00A47993">
              <w:rPr>
                <w:rFonts w:ascii="Arial" w:hAnsi="Arial" w:cs="Arial"/>
                <w:lang w:val="uk-UA"/>
              </w:rPr>
              <w:t>”</w:t>
            </w:r>
            <w:r w:rsidRPr="00A47993">
              <w:rPr>
                <w:lang w:val="uk-UA"/>
              </w:rPr>
              <w:t xml:space="preserve">– </w:t>
            </w:r>
            <w:smartTag w:uri="urn:schemas-microsoft-com:office:smarttags" w:element="metricconverter">
              <w:smartTagPr>
                <w:attr w:name="ProductID" w:val="35 кг"/>
              </w:smartTagPr>
              <w:r w:rsidRPr="00A47993">
                <w:rPr>
                  <w:lang w:val="uk-UA"/>
                </w:rPr>
                <w:t>35 кг</w:t>
              </w:r>
            </w:smartTag>
          </w:p>
        </w:tc>
        <w:tc>
          <w:tcPr>
            <w:tcW w:w="727" w:type="pct"/>
            <w:vAlign w:val="center"/>
          </w:tcPr>
          <w:p w:rsidR="00A0067E" w:rsidRPr="00A47993" w:rsidRDefault="00A0067E" w:rsidP="00EF0934">
            <w:pPr>
              <w:keepNext/>
              <w:jc w:val="center"/>
              <w:outlineLvl w:val="3"/>
              <w:rPr>
                <w:i/>
                <w:lang w:val="uk-UA"/>
              </w:rPr>
            </w:pPr>
            <w:r w:rsidRPr="00A47993">
              <w:rPr>
                <w:lang w:val="uk-UA"/>
              </w:rPr>
              <w:t>?</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3</w:t>
            </w:r>
          </w:p>
        </w:tc>
        <w:tc>
          <w:tcPr>
            <w:tcW w:w="3999" w:type="pct"/>
          </w:tcPr>
          <w:p w:rsidR="00A0067E" w:rsidRPr="00A47993" w:rsidRDefault="00A0067E" w:rsidP="00EF0934">
            <w:pPr>
              <w:keepNext/>
              <w:jc w:val="both"/>
              <w:outlineLvl w:val="3"/>
              <w:rPr>
                <w:i/>
                <w:lang w:val="uk-UA"/>
              </w:rPr>
            </w:pPr>
            <w:r w:rsidRPr="00A47993">
              <w:rPr>
                <w:i/>
                <w:lang w:val="uk-UA"/>
              </w:rPr>
              <w:t>Накладна-вимога № 17</w:t>
            </w:r>
          </w:p>
          <w:p w:rsidR="00A0067E" w:rsidRPr="00A47993" w:rsidRDefault="00A0067E" w:rsidP="00EF0934">
            <w:pPr>
              <w:jc w:val="both"/>
              <w:rPr>
                <w:lang w:val="uk-UA"/>
              </w:rPr>
            </w:pPr>
            <w:r w:rsidRPr="00A47993">
              <w:rPr>
                <w:lang w:val="uk-UA"/>
              </w:rPr>
              <w:t xml:space="preserve">Списано пісок </w:t>
            </w:r>
            <w:proofErr w:type="spellStart"/>
            <w:r w:rsidRPr="00A47993">
              <w:t>кварцевий</w:t>
            </w:r>
            <w:proofErr w:type="spellEnd"/>
            <w:r w:rsidRPr="00A47993">
              <w:t xml:space="preserve"> </w:t>
            </w:r>
            <w:r w:rsidRPr="00A47993">
              <w:rPr>
                <w:lang w:val="uk-UA"/>
              </w:rPr>
              <w:t>за ціною 5</w:t>
            </w:r>
            <w:r w:rsidR="00F7149F">
              <w:rPr>
                <w:lang w:val="uk-UA"/>
              </w:rPr>
              <w:t>0</w:t>
            </w:r>
            <w:r w:rsidRPr="00A47993">
              <w:rPr>
                <w:lang w:val="uk-UA"/>
              </w:rPr>
              <w:t>,00 грн.</w:t>
            </w:r>
            <w:r w:rsidRPr="00A47993">
              <w:t xml:space="preserve"> за 1 кг</w:t>
            </w:r>
            <w:r>
              <w:rPr>
                <w:lang w:val="uk-UA"/>
              </w:rPr>
              <w:t>:</w:t>
            </w:r>
          </w:p>
          <w:p w:rsidR="00A0067E" w:rsidRPr="00A47993" w:rsidRDefault="00A0067E" w:rsidP="00A0067E">
            <w:pPr>
              <w:numPr>
                <w:ilvl w:val="0"/>
                <w:numId w:val="3"/>
              </w:numPr>
              <w:tabs>
                <w:tab w:val="num" w:pos="0"/>
                <w:tab w:val="left" w:pos="176"/>
              </w:tabs>
              <w:ind w:left="0" w:firstLine="0"/>
              <w:jc w:val="both"/>
              <w:rPr>
                <w:lang w:val="uk-UA"/>
              </w:rPr>
            </w:pPr>
            <w:r w:rsidRPr="00A47993">
              <w:rPr>
                <w:lang w:val="uk-UA"/>
              </w:rPr>
              <w:t xml:space="preserve">на виготовлення ампул медичних – </w:t>
            </w:r>
            <w:smartTag w:uri="urn:schemas-microsoft-com:office:smarttags" w:element="metricconverter">
              <w:smartTagPr>
                <w:attr w:name="ProductID" w:val="100 кг"/>
              </w:smartTagPr>
              <w:r w:rsidRPr="00A47993">
                <w:rPr>
                  <w:lang w:val="uk-UA"/>
                </w:rPr>
                <w:t>100 кг</w:t>
              </w:r>
            </w:smartTag>
            <w:r w:rsidRPr="00A47993">
              <w:rPr>
                <w:lang w:val="uk-UA"/>
              </w:rPr>
              <w:t>;</w:t>
            </w:r>
          </w:p>
          <w:p w:rsidR="00A0067E" w:rsidRPr="00A47993" w:rsidRDefault="00A0067E" w:rsidP="00A0067E">
            <w:pPr>
              <w:numPr>
                <w:ilvl w:val="0"/>
                <w:numId w:val="3"/>
              </w:numPr>
              <w:tabs>
                <w:tab w:val="num" w:pos="0"/>
                <w:tab w:val="left" w:pos="176"/>
              </w:tabs>
              <w:ind w:left="0" w:firstLine="0"/>
              <w:jc w:val="both"/>
              <w:rPr>
                <w:lang w:val="uk-UA"/>
              </w:rPr>
            </w:pPr>
            <w:r w:rsidRPr="00A47993">
              <w:rPr>
                <w:lang w:val="uk-UA"/>
              </w:rPr>
              <w:t xml:space="preserve">на виготовлення келихів “А”– </w:t>
            </w:r>
            <w:smartTag w:uri="urn:schemas-microsoft-com:office:smarttags" w:element="metricconverter">
              <w:smartTagPr>
                <w:attr w:name="ProductID" w:val="100 кг"/>
              </w:smartTagPr>
              <w:r w:rsidRPr="00A47993">
                <w:rPr>
                  <w:lang w:val="uk-UA"/>
                </w:rPr>
                <w:t>100 кг</w:t>
              </w:r>
            </w:smartTag>
          </w:p>
        </w:tc>
        <w:tc>
          <w:tcPr>
            <w:tcW w:w="727" w:type="pct"/>
            <w:vAlign w:val="center"/>
          </w:tcPr>
          <w:p w:rsidR="00A0067E" w:rsidRPr="00A47993" w:rsidRDefault="00A0067E" w:rsidP="00EF0934">
            <w:pPr>
              <w:keepNext/>
              <w:jc w:val="center"/>
              <w:outlineLvl w:val="3"/>
              <w:rPr>
                <w:i/>
                <w:lang w:val="uk-UA"/>
              </w:rPr>
            </w:pPr>
            <w:r w:rsidRPr="00A47993">
              <w:rPr>
                <w:lang w:val="uk-UA"/>
              </w:rPr>
              <w:t>?</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4</w:t>
            </w:r>
          </w:p>
        </w:tc>
        <w:tc>
          <w:tcPr>
            <w:tcW w:w="3999" w:type="pct"/>
          </w:tcPr>
          <w:p w:rsidR="00A0067E" w:rsidRPr="00A47993" w:rsidRDefault="00A0067E" w:rsidP="00EF0934">
            <w:pPr>
              <w:keepNext/>
              <w:jc w:val="both"/>
              <w:outlineLvl w:val="3"/>
              <w:rPr>
                <w:i/>
                <w:lang w:val="uk-UA"/>
              </w:rPr>
            </w:pPr>
            <w:r w:rsidRPr="00A47993">
              <w:rPr>
                <w:i/>
                <w:lang w:val="uk-UA"/>
              </w:rPr>
              <w:t>Розрахунок бухгалтерії № 541</w:t>
            </w:r>
          </w:p>
          <w:p w:rsidR="00A0067E" w:rsidRPr="00A47993" w:rsidRDefault="00A0067E" w:rsidP="00EF0934">
            <w:pPr>
              <w:keepNext/>
              <w:jc w:val="both"/>
              <w:outlineLvl w:val="3"/>
              <w:rPr>
                <w:iCs/>
                <w:lang w:val="uk-UA"/>
              </w:rPr>
            </w:pPr>
            <w:r w:rsidRPr="00A47993">
              <w:rPr>
                <w:iCs/>
                <w:lang w:val="uk-UA"/>
              </w:rPr>
              <w:t>Нараховано амортизацію печі плавильної, використання якої передбачено для отримання скляної маси для виготовлення виробів</w:t>
            </w:r>
          </w:p>
        </w:tc>
        <w:tc>
          <w:tcPr>
            <w:tcW w:w="727" w:type="pct"/>
            <w:vAlign w:val="bottom"/>
          </w:tcPr>
          <w:p w:rsidR="00A0067E" w:rsidRPr="00A47993" w:rsidRDefault="00A0067E" w:rsidP="00EF0934">
            <w:pPr>
              <w:keepNext/>
              <w:jc w:val="center"/>
              <w:outlineLvl w:val="3"/>
              <w:rPr>
                <w:lang w:val="uk-UA"/>
              </w:rPr>
            </w:pPr>
            <w:r w:rsidRPr="00A47993">
              <w:rPr>
                <w:lang w:val="uk-UA"/>
              </w:rPr>
              <w:t>200,00</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5</w:t>
            </w:r>
          </w:p>
        </w:tc>
        <w:tc>
          <w:tcPr>
            <w:tcW w:w="3999" w:type="pct"/>
          </w:tcPr>
          <w:p w:rsidR="00A0067E" w:rsidRPr="00A47993" w:rsidRDefault="00A0067E" w:rsidP="00EF0934">
            <w:pPr>
              <w:keepNext/>
              <w:jc w:val="both"/>
              <w:outlineLvl w:val="3"/>
              <w:rPr>
                <w:i/>
                <w:lang w:val="uk-UA"/>
              </w:rPr>
            </w:pPr>
            <w:r w:rsidRPr="00A47993">
              <w:rPr>
                <w:i/>
                <w:lang w:val="uk-UA"/>
              </w:rPr>
              <w:t>Розрахунок бухгалтерії № 542</w:t>
            </w:r>
          </w:p>
          <w:p w:rsidR="00A0067E" w:rsidRPr="00A47993" w:rsidRDefault="00A0067E" w:rsidP="00EF0934">
            <w:pPr>
              <w:rPr>
                <w:lang w:val="uk-UA"/>
              </w:rPr>
            </w:pPr>
            <w:r w:rsidRPr="00A47993">
              <w:rPr>
                <w:lang w:val="uk-UA"/>
              </w:rPr>
              <w:t>Нараховано амортизацію</w:t>
            </w:r>
            <w:r>
              <w:rPr>
                <w:lang w:val="uk-UA"/>
              </w:rPr>
              <w:t>:</w:t>
            </w:r>
          </w:p>
          <w:p w:rsidR="00A0067E" w:rsidRPr="00A47993" w:rsidRDefault="00A0067E" w:rsidP="00A0067E">
            <w:pPr>
              <w:numPr>
                <w:ilvl w:val="0"/>
                <w:numId w:val="4"/>
              </w:numPr>
              <w:tabs>
                <w:tab w:val="clear" w:pos="720"/>
                <w:tab w:val="num" w:pos="159"/>
              </w:tabs>
              <w:ind w:left="0" w:firstLine="0"/>
              <w:jc w:val="both"/>
              <w:rPr>
                <w:lang w:val="uk-UA"/>
              </w:rPr>
            </w:pPr>
            <w:r w:rsidRPr="00A47993">
              <w:rPr>
                <w:lang w:val="uk-UA"/>
              </w:rPr>
              <w:t>лінії медичного скла</w:t>
            </w:r>
          </w:p>
          <w:p w:rsidR="00A0067E" w:rsidRPr="00A47993" w:rsidRDefault="00A0067E" w:rsidP="00A0067E">
            <w:pPr>
              <w:numPr>
                <w:ilvl w:val="0"/>
                <w:numId w:val="4"/>
              </w:numPr>
              <w:tabs>
                <w:tab w:val="clear" w:pos="720"/>
                <w:tab w:val="num" w:pos="159"/>
              </w:tabs>
              <w:ind w:left="0" w:firstLine="0"/>
              <w:jc w:val="both"/>
              <w:rPr>
                <w:lang w:val="uk-UA"/>
              </w:rPr>
            </w:pPr>
            <w:r w:rsidRPr="00A47993">
              <w:rPr>
                <w:lang w:val="uk-UA"/>
              </w:rPr>
              <w:t>верстату фрезерувального для нанесення візерунків на кришталь</w:t>
            </w:r>
          </w:p>
        </w:tc>
        <w:tc>
          <w:tcPr>
            <w:tcW w:w="727" w:type="pct"/>
            <w:vAlign w:val="bottom"/>
          </w:tcPr>
          <w:p w:rsidR="00A0067E" w:rsidRPr="00A47993" w:rsidRDefault="00A0067E" w:rsidP="00EF0934">
            <w:pPr>
              <w:keepNext/>
              <w:jc w:val="center"/>
              <w:outlineLvl w:val="3"/>
              <w:rPr>
                <w:lang w:val="uk-UA"/>
              </w:rPr>
            </w:pPr>
          </w:p>
          <w:p w:rsidR="00A0067E" w:rsidRPr="00A47993" w:rsidRDefault="00A0067E" w:rsidP="00EF0934">
            <w:pPr>
              <w:keepNext/>
              <w:jc w:val="center"/>
              <w:outlineLvl w:val="3"/>
              <w:rPr>
                <w:lang w:val="uk-UA"/>
              </w:rPr>
            </w:pPr>
            <w:r w:rsidRPr="00A47993">
              <w:rPr>
                <w:lang w:val="uk-UA"/>
              </w:rPr>
              <w:t>400,00</w:t>
            </w:r>
          </w:p>
          <w:p w:rsidR="00A0067E" w:rsidRPr="00A47993" w:rsidRDefault="00A0067E" w:rsidP="00EF0934">
            <w:pPr>
              <w:keepNext/>
              <w:jc w:val="center"/>
              <w:outlineLvl w:val="3"/>
              <w:rPr>
                <w:i/>
                <w:lang w:val="uk-UA"/>
              </w:rPr>
            </w:pPr>
            <w:r w:rsidRPr="00A47993">
              <w:rPr>
                <w:lang w:val="uk-UA"/>
              </w:rPr>
              <w:t>500,00</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6</w:t>
            </w:r>
          </w:p>
        </w:tc>
        <w:tc>
          <w:tcPr>
            <w:tcW w:w="3999" w:type="pct"/>
          </w:tcPr>
          <w:p w:rsidR="00A0067E" w:rsidRPr="00A47993" w:rsidRDefault="00A0067E" w:rsidP="00EF0934">
            <w:pPr>
              <w:keepNext/>
              <w:tabs>
                <w:tab w:val="left" w:pos="2260"/>
              </w:tabs>
              <w:jc w:val="both"/>
              <w:outlineLvl w:val="3"/>
              <w:rPr>
                <w:i/>
                <w:lang w:val="uk-UA"/>
              </w:rPr>
            </w:pPr>
            <w:r w:rsidRPr="00A47993">
              <w:rPr>
                <w:i/>
                <w:lang w:val="uk-UA"/>
              </w:rPr>
              <w:t>РПВ № 18</w:t>
            </w:r>
          </w:p>
          <w:p w:rsidR="00A0067E" w:rsidRPr="00A47993" w:rsidRDefault="00A0067E" w:rsidP="00EF0934">
            <w:pPr>
              <w:jc w:val="both"/>
              <w:rPr>
                <w:lang w:val="uk-UA"/>
              </w:rPr>
            </w:pPr>
            <w:r w:rsidRPr="00A47993">
              <w:rPr>
                <w:lang w:val="uk-UA"/>
              </w:rPr>
              <w:t>Нараховано заробітну плату працівникам основного виробництва за:</w:t>
            </w:r>
          </w:p>
          <w:p w:rsidR="00A0067E" w:rsidRPr="00A47993" w:rsidRDefault="00A0067E" w:rsidP="00A0067E">
            <w:pPr>
              <w:numPr>
                <w:ilvl w:val="0"/>
                <w:numId w:val="4"/>
              </w:numPr>
              <w:tabs>
                <w:tab w:val="clear" w:pos="720"/>
                <w:tab w:val="num" w:pos="159"/>
              </w:tabs>
              <w:ind w:left="0" w:firstLine="0"/>
              <w:jc w:val="both"/>
              <w:rPr>
                <w:lang w:val="uk-UA"/>
              </w:rPr>
            </w:pPr>
            <w:r w:rsidRPr="00A47993">
              <w:rPr>
                <w:lang w:val="uk-UA"/>
              </w:rPr>
              <w:t>виготовлення ампул медичних;</w:t>
            </w:r>
          </w:p>
          <w:p w:rsidR="00A0067E" w:rsidRPr="00A47993" w:rsidRDefault="00A0067E" w:rsidP="00A0067E">
            <w:pPr>
              <w:numPr>
                <w:ilvl w:val="0"/>
                <w:numId w:val="4"/>
              </w:numPr>
              <w:tabs>
                <w:tab w:val="clear" w:pos="720"/>
                <w:tab w:val="num" w:pos="159"/>
              </w:tabs>
              <w:ind w:left="0" w:firstLine="0"/>
              <w:jc w:val="both"/>
              <w:rPr>
                <w:lang w:val="uk-UA"/>
              </w:rPr>
            </w:pPr>
            <w:r w:rsidRPr="00A47993">
              <w:rPr>
                <w:lang w:val="uk-UA"/>
              </w:rPr>
              <w:t>виготовлення кришталевих келихів</w:t>
            </w:r>
          </w:p>
        </w:tc>
        <w:tc>
          <w:tcPr>
            <w:tcW w:w="727" w:type="pct"/>
            <w:vAlign w:val="bottom"/>
          </w:tcPr>
          <w:p w:rsidR="00A0067E" w:rsidRPr="00A47993" w:rsidRDefault="00A0067E" w:rsidP="00EF0934">
            <w:pPr>
              <w:keepNext/>
              <w:jc w:val="center"/>
              <w:outlineLvl w:val="3"/>
              <w:rPr>
                <w:lang w:val="uk-UA"/>
              </w:rPr>
            </w:pPr>
          </w:p>
          <w:p w:rsidR="00A0067E" w:rsidRPr="00A47993" w:rsidRDefault="00A0067E" w:rsidP="00EF0934">
            <w:pPr>
              <w:keepNext/>
              <w:jc w:val="center"/>
              <w:outlineLvl w:val="3"/>
              <w:rPr>
                <w:lang w:val="uk-UA"/>
              </w:rPr>
            </w:pPr>
            <w:r w:rsidRPr="00A47993">
              <w:rPr>
                <w:lang w:val="uk-UA"/>
              </w:rPr>
              <w:t>10</w:t>
            </w:r>
            <w:r w:rsidR="00F7149F">
              <w:rPr>
                <w:lang w:val="uk-UA"/>
              </w:rPr>
              <w:t>0</w:t>
            </w:r>
            <w:r w:rsidRPr="00A47993">
              <w:rPr>
                <w:lang w:val="uk-UA"/>
              </w:rPr>
              <w:t>000,00</w:t>
            </w:r>
          </w:p>
          <w:p w:rsidR="00A0067E" w:rsidRPr="00A47993" w:rsidRDefault="00A0067E" w:rsidP="00EF0934">
            <w:pPr>
              <w:keepNext/>
              <w:jc w:val="center"/>
              <w:outlineLvl w:val="3"/>
              <w:rPr>
                <w:i/>
                <w:lang w:val="uk-UA"/>
              </w:rPr>
            </w:pPr>
            <w:r w:rsidRPr="00A47993">
              <w:rPr>
                <w:lang w:val="uk-UA"/>
              </w:rPr>
              <w:t>120</w:t>
            </w:r>
            <w:r w:rsidR="00F7149F">
              <w:rPr>
                <w:lang w:val="uk-UA"/>
              </w:rPr>
              <w:t>0</w:t>
            </w:r>
            <w:r w:rsidRPr="00A47993">
              <w:rPr>
                <w:lang w:val="uk-UA"/>
              </w:rPr>
              <w:t>00,00</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7</w:t>
            </w:r>
          </w:p>
        </w:tc>
        <w:tc>
          <w:tcPr>
            <w:tcW w:w="3999" w:type="pct"/>
          </w:tcPr>
          <w:p w:rsidR="00A0067E" w:rsidRPr="00A47993" w:rsidRDefault="00A0067E" w:rsidP="00EF0934">
            <w:pPr>
              <w:keepNext/>
              <w:jc w:val="both"/>
              <w:outlineLvl w:val="3"/>
              <w:rPr>
                <w:i/>
                <w:lang w:val="uk-UA"/>
              </w:rPr>
            </w:pPr>
            <w:r w:rsidRPr="00A47993">
              <w:rPr>
                <w:i/>
                <w:lang w:val="uk-UA"/>
              </w:rPr>
              <w:t>Розрахунок бухгалтерії № 543</w:t>
            </w:r>
          </w:p>
          <w:p w:rsidR="00A0067E" w:rsidRPr="00A47993" w:rsidRDefault="00A0067E" w:rsidP="00EF0934">
            <w:pPr>
              <w:jc w:val="both"/>
              <w:rPr>
                <w:lang w:val="uk-UA"/>
              </w:rPr>
            </w:pPr>
            <w:r w:rsidRPr="00A47993">
              <w:rPr>
                <w:lang w:val="uk-UA"/>
              </w:rPr>
              <w:t>Проведено відрахування від на соціальні заходи</w:t>
            </w:r>
            <w:r>
              <w:rPr>
                <w:lang w:val="uk-UA"/>
              </w:rPr>
              <w:t xml:space="preserve"> від</w:t>
            </w:r>
            <w:r w:rsidRPr="00A47993">
              <w:rPr>
                <w:lang w:val="uk-UA"/>
              </w:rPr>
              <w:t xml:space="preserve"> заробітної плати працівників основного виробництва:</w:t>
            </w:r>
          </w:p>
          <w:p w:rsidR="00A0067E" w:rsidRPr="00A47993" w:rsidRDefault="00A0067E" w:rsidP="00A0067E">
            <w:pPr>
              <w:numPr>
                <w:ilvl w:val="0"/>
                <w:numId w:val="4"/>
              </w:numPr>
              <w:tabs>
                <w:tab w:val="clear" w:pos="720"/>
                <w:tab w:val="num" w:pos="159"/>
              </w:tabs>
              <w:ind w:left="0" w:firstLine="0"/>
              <w:jc w:val="both"/>
              <w:rPr>
                <w:lang w:val="uk-UA"/>
              </w:rPr>
            </w:pPr>
            <w:r w:rsidRPr="00A47993">
              <w:rPr>
                <w:lang w:val="uk-UA"/>
              </w:rPr>
              <w:t>за виготовлення ампул медичних;</w:t>
            </w:r>
          </w:p>
          <w:p w:rsidR="00A0067E" w:rsidRPr="00A47993" w:rsidRDefault="00A0067E" w:rsidP="00A0067E">
            <w:pPr>
              <w:numPr>
                <w:ilvl w:val="0"/>
                <w:numId w:val="4"/>
              </w:numPr>
              <w:tabs>
                <w:tab w:val="clear" w:pos="720"/>
                <w:tab w:val="num" w:pos="159"/>
              </w:tabs>
              <w:ind w:left="0" w:firstLine="0"/>
              <w:jc w:val="both"/>
              <w:rPr>
                <w:lang w:val="uk-UA"/>
              </w:rPr>
            </w:pPr>
            <w:r w:rsidRPr="00A47993">
              <w:rPr>
                <w:lang w:val="uk-UA"/>
              </w:rPr>
              <w:t>видування та формування кришталевих келихів</w:t>
            </w:r>
          </w:p>
        </w:tc>
        <w:tc>
          <w:tcPr>
            <w:tcW w:w="727" w:type="pct"/>
            <w:vAlign w:val="center"/>
          </w:tcPr>
          <w:p w:rsidR="00A0067E" w:rsidRPr="00A47993" w:rsidRDefault="00A0067E" w:rsidP="00EF0934">
            <w:pPr>
              <w:keepNext/>
              <w:jc w:val="center"/>
              <w:outlineLvl w:val="3"/>
              <w:rPr>
                <w:i/>
                <w:lang w:val="uk-UA"/>
              </w:rPr>
            </w:pPr>
            <w:r w:rsidRPr="00A47993">
              <w:rPr>
                <w:lang w:val="uk-UA"/>
              </w:rPr>
              <w:t>?</w:t>
            </w:r>
          </w:p>
        </w:tc>
      </w:tr>
      <w:tr w:rsidR="00A0067E" w:rsidRPr="00A47993" w:rsidTr="00EF0934">
        <w:trPr>
          <w:cantSplit/>
          <w:trHeight w:val="58"/>
          <w:jc w:val="center"/>
        </w:trPr>
        <w:tc>
          <w:tcPr>
            <w:tcW w:w="274" w:type="pct"/>
            <w:vAlign w:val="center"/>
          </w:tcPr>
          <w:p w:rsidR="00A0067E" w:rsidRPr="00A47993" w:rsidRDefault="00A0067E" w:rsidP="00EF0934">
            <w:pPr>
              <w:widowControl w:val="0"/>
              <w:rPr>
                <w:lang w:val="uk-UA"/>
              </w:rPr>
            </w:pPr>
            <w:r w:rsidRPr="00A47993">
              <w:rPr>
                <w:lang w:val="uk-UA"/>
              </w:rPr>
              <w:t>8</w:t>
            </w:r>
          </w:p>
        </w:tc>
        <w:tc>
          <w:tcPr>
            <w:tcW w:w="3999" w:type="pct"/>
          </w:tcPr>
          <w:p w:rsidR="00A0067E" w:rsidRPr="00A47993" w:rsidRDefault="00A0067E" w:rsidP="00EF0934">
            <w:pPr>
              <w:keepNext/>
              <w:jc w:val="both"/>
              <w:outlineLvl w:val="3"/>
              <w:rPr>
                <w:i/>
                <w:lang w:val="uk-UA"/>
              </w:rPr>
            </w:pPr>
            <w:r w:rsidRPr="00A47993">
              <w:rPr>
                <w:i/>
                <w:lang w:val="uk-UA"/>
              </w:rPr>
              <w:t>Розрахунок бухгалтерії № 544</w:t>
            </w:r>
          </w:p>
          <w:p w:rsidR="00A0067E" w:rsidRPr="00A47993" w:rsidRDefault="00A0067E" w:rsidP="00EF0934">
            <w:pPr>
              <w:keepNext/>
              <w:jc w:val="both"/>
              <w:outlineLvl w:val="3"/>
              <w:rPr>
                <w:lang w:val="uk-UA"/>
              </w:rPr>
            </w:pPr>
            <w:r w:rsidRPr="00A47993">
              <w:rPr>
                <w:lang w:val="uk-UA"/>
              </w:rPr>
              <w:t>Розподілено і списано загальновиробничі витрати</w:t>
            </w:r>
          </w:p>
        </w:tc>
        <w:tc>
          <w:tcPr>
            <w:tcW w:w="727" w:type="pct"/>
            <w:vAlign w:val="center"/>
          </w:tcPr>
          <w:p w:rsidR="00A0067E" w:rsidRPr="00A47993" w:rsidRDefault="00A0067E" w:rsidP="00EF0934">
            <w:pPr>
              <w:keepNext/>
              <w:jc w:val="center"/>
              <w:outlineLvl w:val="3"/>
              <w:rPr>
                <w:i/>
                <w:lang w:val="uk-UA"/>
              </w:rPr>
            </w:pPr>
            <w:r w:rsidRPr="00A47993">
              <w:rPr>
                <w:lang w:val="uk-UA"/>
              </w:rPr>
              <w:t>?</w:t>
            </w:r>
          </w:p>
        </w:tc>
      </w:tr>
      <w:tr w:rsidR="00A0067E" w:rsidRPr="00A47993" w:rsidTr="00EF0934">
        <w:trPr>
          <w:cantSplit/>
          <w:trHeight w:val="1185"/>
          <w:jc w:val="center"/>
        </w:trPr>
        <w:tc>
          <w:tcPr>
            <w:tcW w:w="274" w:type="pct"/>
            <w:vAlign w:val="center"/>
          </w:tcPr>
          <w:p w:rsidR="00A0067E" w:rsidRPr="00A47993" w:rsidRDefault="00A0067E" w:rsidP="00EF0934">
            <w:pPr>
              <w:widowControl w:val="0"/>
              <w:rPr>
                <w:lang w:val="uk-UA"/>
              </w:rPr>
            </w:pPr>
            <w:r w:rsidRPr="00A47993">
              <w:rPr>
                <w:lang w:val="uk-UA"/>
              </w:rPr>
              <w:t>9</w:t>
            </w:r>
          </w:p>
        </w:tc>
        <w:tc>
          <w:tcPr>
            <w:tcW w:w="3999" w:type="pct"/>
          </w:tcPr>
          <w:p w:rsidR="00A0067E" w:rsidRPr="00A47993" w:rsidRDefault="00A0067E" w:rsidP="00EF0934">
            <w:pPr>
              <w:keepNext/>
              <w:jc w:val="both"/>
              <w:rPr>
                <w:i/>
                <w:lang w:val="uk-UA"/>
              </w:rPr>
            </w:pPr>
            <w:r w:rsidRPr="00A47993">
              <w:rPr>
                <w:i/>
                <w:lang w:val="uk-UA"/>
              </w:rPr>
              <w:t>Накладна на внутрішнє переміщення № 15</w:t>
            </w:r>
          </w:p>
          <w:p w:rsidR="00A0067E" w:rsidRPr="00A47993" w:rsidRDefault="00A0067E" w:rsidP="00EF0934">
            <w:pPr>
              <w:keepNext/>
              <w:tabs>
                <w:tab w:val="left" w:pos="226"/>
              </w:tabs>
              <w:jc w:val="both"/>
              <w:rPr>
                <w:lang w:val="uk-UA"/>
              </w:rPr>
            </w:pPr>
            <w:r w:rsidRPr="00A47993">
              <w:rPr>
                <w:lang w:val="uk-UA"/>
              </w:rPr>
              <w:t>Оприбутковано на склад готову продукцію за визначеною собівартістю (ампул медичних та кришталеві келихи) (незавершеного виробництва на початок і кінець квітня немає)</w:t>
            </w:r>
          </w:p>
        </w:tc>
        <w:tc>
          <w:tcPr>
            <w:tcW w:w="727" w:type="pct"/>
            <w:vAlign w:val="center"/>
          </w:tcPr>
          <w:p w:rsidR="00A0067E" w:rsidRPr="00A47993" w:rsidRDefault="00A0067E" w:rsidP="00EF0934">
            <w:pPr>
              <w:keepNext/>
              <w:jc w:val="center"/>
              <w:rPr>
                <w:i/>
                <w:lang w:val="uk-UA"/>
              </w:rPr>
            </w:pPr>
            <w:r w:rsidRPr="00A47993">
              <w:rPr>
                <w:lang w:val="uk-UA"/>
              </w:rPr>
              <w:t>?</w:t>
            </w:r>
          </w:p>
        </w:tc>
      </w:tr>
    </w:tbl>
    <w:p w:rsidR="00A0067E" w:rsidRPr="00B7385D" w:rsidRDefault="00A0067E" w:rsidP="00A0067E">
      <w:pPr>
        <w:ind w:firstLine="567"/>
        <w:jc w:val="both"/>
        <w:rPr>
          <w:rFonts w:ascii="Bookman Old Style" w:hAnsi="Bookman Old Style"/>
          <w:lang w:val="uk-UA"/>
        </w:rPr>
      </w:pPr>
    </w:p>
    <w:p w:rsidR="00A0067E" w:rsidRPr="00B7385D" w:rsidRDefault="00A0067E" w:rsidP="00A0067E">
      <w:pPr>
        <w:tabs>
          <w:tab w:val="num" w:pos="159"/>
        </w:tabs>
        <w:spacing w:line="288" w:lineRule="auto"/>
        <w:jc w:val="both"/>
        <w:rPr>
          <w:lang w:val="uk-UA"/>
        </w:rPr>
      </w:pPr>
    </w:p>
    <w:sectPr w:rsidR="00A0067E" w:rsidRPr="00B7385D" w:rsidSect="00304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117F"/>
    <w:multiLevelType w:val="hybridMultilevel"/>
    <w:tmpl w:val="E54E8288"/>
    <w:lvl w:ilvl="0" w:tplc="2F94B0A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22735340"/>
    <w:multiLevelType w:val="multilevel"/>
    <w:tmpl w:val="F010494E"/>
    <w:lvl w:ilvl="0">
      <w:start w:val="1"/>
      <w:numFmt w:val="bullet"/>
      <w:lvlText w:val=""/>
      <w:lvlJc w:val="left"/>
      <w:pPr>
        <w:tabs>
          <w:tab w:val="num" w:pos="720"/>
        </w:tabs>
        <w:ind w:left="720" w:hanging="360"/>
      </w:pPr>
      <w:rPr>
        <w:rFonts w:ascii="Symbol" w:hAnsi="Symbol" w:hint="default"/>
        <w:color w:val="auto"/>
        <w:sz w:val="2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4B3918"/>
    <w:multiLevelType w:val="hybridMultilevel"/>
    <w:tmpl w:val="1FBCB554"/>
    <w:lvl w:ilvl="0" w:tplc="6ABAD280">
      <w:start w:val="1"/>
      <w:numFmt w:val="bullet"/>
      <w:lvlText w:val="−"/>
      <w:lvlJc w:val="left"/>
      <w:pPr>
        <w:tabs>
          <w:tab w:val="num" w:pos="1980"/>
        </w:tabs>
        <w:ind w:left="198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7B4C75DD"/>
    <w:multiLevelType w:val="multilevel"/>
    <w:tmpl w:val="A94C4B02"/>
    <w:lvl w:ilvl="0">
      <w:numFmt w:val="bullet"/>
      <w:lvlText w:val="–"/>
      <w:lvlJc w:val="left"/>
      <w:pPr>
        <w:tabs>
          <w:tab w:val="num" w:pos="720"/>
        </w:tabs>
        <w:ind w:left="720" w:hanging="360"/>
      </w:pPr>
      <w:rPr>
        <w:rFonts w:ascii="Times New Roman" w:eastAsia="Times New Roman" w:hAnsi="Times New Roman" w:cs="Times New Roman" w:hint="default"/>
        <w:sz w:val="2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3E"/>
    <w:rsid w:val="003045C3"/>
    <w:rsid w:val="005A6DF4"/>
    <w:rsid w:val="006B5C12"/>
    <w:rsid w:val="006D7281"/>
    <w:rsid w:val="00756C27"/>
    <w:rsid w:val="007B07EF"/>
    <w:rsid w:val="00885D3E"/>
    <w:rsid w:val="008A7491"/>
    <w:rsid w:val="008D5574"/>
    <w:rsid w:val="00A0067E"/>
    <w:rsid w:val="00AB319A"/>
    <w:rsid w:val="00CA71F7"/>
    <w:rsid w:val="00F71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0013582-1A65-4277-B289-514E0CBB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D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D3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Фотиния</dc:creator>
  <cp:lastModifiedBy>Учетная запись Майкрософт</cp:lastModifiedBy>
  <cp:revision>3</cp:revision>
  <dcterms:created xsi:type="dcterms:W3CDTF">2022-11-21T06:20:00Z</dcterms:created>
  <dcterms:modified xsi:type="dcterms:W3CDTF">2022-11-21T06:22:00Z</dcterms:modified>
</cp:coreProperties>
</file>