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52" w:rsidRDefault="00612752" w:rsidP="0061275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  <w:r>
        <w:rPr>
          <w:b/>
          <w:color w:val="000000"/>
          <w:sz w:val="28"/>
          <w:szCs w:val="28"/>
          <w:lang w:val="uk-UA" w:eastAsia="uk-UA"/>
        </w:rPr>
        <w:t xml:space="preserve"> з курсу «Товарознавство»</w:t>
      </w:r>
      <w:bookmarkStart w:id="0" w:name="_GoBack"/>
      <w:bookmarkEnd w:id="0"/>
    </w:p>
    <w:p w:rsidR="00612752" w:rsidRDefault="00612752" w:rsidP="0061275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612752" w:rsidRPr="00F61469" w:rsidRDefault="00612752" w:rsidP="00612752">
      <w:pPr>
        <w:spacing w:line="240" w:lineRule="auto"/>
        <w:jc w:val="center"/>
        <w:outlineLvl w:val="6"/>
        <w:rPr>
          <w:b/>
          <w:i/>
          <w:sz w:val="28"/>
          <w:szCs w:val="28"/>
          <w:lang w:val="uk-UA"/>
        </w:rPr>
      </w:pPr>
      <w:r w:rsidRPr="00F61469">
        <w:rPr>
          <w:b/>
          <w:i/>
          <w:sz w:val="28"/>
          <w:szCs w:val="28"/>
          <w:lang w:val="uk-UA"/>
        </w:rPr>
        <w:t>Основна література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Власова А.В. Основи товарознавства непродовольчих товарів. Навчальний посібник. – К.: Центр навчальної літератури, 2006.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Войнаш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 Л.Г. Товарознавство непродовольчих товарів. Частина 1: Підручник / [Л.Г.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Войнаш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, І.О.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Дудла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, Д.І.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Козьмич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, Н.В. Павловська, М.В. Приходько] / за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заг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. редакцією Л.Г.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Войнаш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>. – К.: НМЦ “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Укоопоствіта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>”, 2004. – 436 с.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Жук Ю.Т. та ін. Теоретичні основи товарознавства. Навчальний посібник. – К.: НМЦ «Укоопосвіта»,2000. – 336 с.</w:t>
      </w:r>
    </w:p>
    <w:p w:rsidR="00612752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61469">
        <w:rPr>
          <w:rFonts w:ascii="Times New Roman" w:eastAsia="Times New Roman" w:hAnsi="Times New Roman"/>
          <w:bCs/>
          <w:sz w:val="28"/>
          <w:szCs w:val="28"/>
        </w:rPr>
        <w:t>Кисляк Н.К. Теоретичні основи товарознавства: опорний конспект лекцій / Н.К. Кисляк, Г.Ф. Пугачовський. – Київ. Видавничий центр КНТЕУ. – 2002. – 84 с.</w:t>
      </w:r>
    </w:p>
    <w:p w:rsidR="00612752" w:rsidRPr="009C16F7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C16F7">
        <w:rPr>
          <w:rFonts w:ascii="Times New Roman" w:eastAsia="Times New Roman" w:hAnsi="Times New Roman"/>
          <w:bCs/>
          <w:sz w:val="28"/>
          <w:szCs w:val="28"/>
        </w:rPr>
        <w:t xml:space="preserve">Мельник Т.Ю. </w:t>
      </w:r>
      <w:r w:rsidRPr="00135F98">
        <w:rPr>
          <w:rFonts w:ascii="Times New Roman" w:hAnsi="Times New Roman"/>
          <w:sz w:val="28"/>
          <w:szCs w:val="28"/>
        </w:rPr>
        <w:t>Товарознавство : підручник (для студентів економічних спеціальностей) [Електронне видання]. Житомир : Державний університет «Житомирська політехніка», 2020. 364 с.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612752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45786E">
        <w:rPr>
          <w:rFonts w:ascii="Times New Roman" w:hAnsi="Times New Roman"/>
          <w:sz w:val="28"/>
          <w:szCs w:val="28"/>
        </w:rPr>
        <w:t>http://eztuir.ztu.edu.ua/bitstream/handle/123456789/7682/ТОВАРОЗНАВСТВО_МЕЛЬНИК%20Т.Ю_підручник%20%281%29.pdf?sequence=1&amp;isAllowed=y</w:t>
      </w:r>
      <w:r>
        <w:rPr>
          <w:rFonts w:ascii="Times New Roman" w:hAnsi="Times New Roman"/>
          <w:sz w:val="28"/>
          <w:szCs w:val="28"/>
        </w:rPr>
        <w:t>.</w:t>
      </w:r>
    </w:p>
    <w:p w:rsidR="00612752" w:rsidRPr="009C16F7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C16F7">
        <w:rPr>
          <w:rFonts w:ascii="Times New Roman" w:eastAsia="Times New Roman" w:hAnsi="Times New Roman"/>
          <w:sz w:val="28"/>
          <w:szCs w:val="28"/>
        </w:rPr>
        <w:t>Орлова Н.Я. Теоретичні основи товарознавства (розділ "Теоретичні основи товарознавства продовольчих товарів"): опорний конспект лекцій / Орлова Н.Я. – Київ. Видавничий центр КНТЕУ. – 2004. – 84 с.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 xml:space="preserve">Оснач О. Ф. Товарознавство: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навч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пос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. / О. Ф. Оснач. – К.: Центр навчальної літератури, 2004. – 223 с. 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Подвірна Т.В. Опорний конспект лекцій з дисципліни «Теоретичні основи товарознавства та підприємництва» для студентів денної форми навчання за напрямом підготовки 076 «Підприємництво, торгівля та біржова діяльність» //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Укл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к.е.н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., асистент Т.В, Подвірна. – Тернопіль: ТНТУ ім. І Пулюя, 2017. – 200 с.</w:t>
      </w:r>
    </w:p>
    <w:p w:rsidR="00612752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Скрипчук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 П.М. Основи товарознавства [Текст] :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навч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посіб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. для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студ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вищ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навч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закл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. / П.М.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Скрипчук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, О.Ю.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Судук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 ; М-во освіти і науки України,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Нац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>. ун-т вод. госп-ва та природокористування. – Рівне : [б. и.], 2013. – 260 с.</w:t>
      </w:r>
    </w:p>
    <w:p w:rsidR="00612752" w:rsidRPr="00B31DD6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1DD6">
        <w:rPr>
          <w:rFonts w:ascii="Times New Roman" w:eastAsia="Times New Roman" w:hAnsi="Times New Roman"/>
          <w:sz w:val="28"/>
          <w:szCs w:val="28"/>
        </w:rPr>
        <w:t xml:space="preserve">Стойко І.І. Стандартизація, сертифікація, метрологія (Програма, курс лекцій, практичні заняття, самостійна робота, індивідуальні завдання, тести, нормативні документи). </w:t>
      </w:r>
      <w:proofErr w:type="spellStart"/>
      <w:r w:rsidRPr="00B31DD6">
        <w:rPr>
          <w:rFonts w:ascii="Times New Roman" w:eastAsia="Times New Roman" w:hAnsi="Times New Roman"/>
          <w:sz w:val="28"/>
          <w:szCs w:val="28"/>
        </w:rPr>
        <w:t>Навч</w:t>
      </w:r>
      <w:proofErr w:type="spellEnd"/>
      <w:r w:rsidRPr="00B31DD6">
        <w:rPr>
          <w:rFonts w:ascii="Times New Roman" w:eastAsia="Times New Roman" w:hAnsi="Times New Roman"/>
          <w:sz w:val="28"/>
          <w:szCs w:val="28"/>
        </w:rPr>
        <w:t>.-метод. посібник. – Тернопіль, ТНТУ імені Івана Пулюя, 2018. – 212 с.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Титаренко Л.Д. Теоретичні основи товарознавства: [навчальний посібник] / Л.Д. Титаренко. – Центр навчальної літератури, 2003. – 227 с.</w:t>
      </w:r>
    </w:p>
    <w:p w:rsidR="00612752" w:rsidRPr="00F61469" w:rsidRDefault="00612752" w:rsidP="00612752">
      <w:pPr>
        <w:spacing w:line="240" w:lineRule="auto"/>
        <w:jc w:val="center"/>
        <w:outlineLvl w:val="5"/>
        <w:rPr>
          <w:b/>
          <w:bCs/>
          <w:i/>
          <w:sz w:val="28"/>
          <w:szCs w:val="28"/>
          <w:lang w:val="uk-UA"/>
        </w:rPr>
      </w:pPr>
    </w:p>
    <w:p w:rsidR="00612752" w:rsidRPr="00F61469" w:rsidRDefault="00612752" w:rsidP="00612752">
      <w:pPr>
        <w:spacing w:line="240" w:lineRule="auto"/>
        <w:jc w:val="center"/>
        <w:outlineLvl w:val="5"/>
        <w:rPr>
          <w:b/>
          <w:bCs/>
          <w:i/>
          <w:sz w:val="28"/>
          <w:szCs w:val="28"/>
          <w:lang w:val="uk-UA"/>
        </w:rPr>
      </w:pPr>
      <w:r w:rsidRPr="00F61469">
        <w:rPr>
          <w:b/>
          <w:bCs/>
          <w:i/>
          <w:sz w:val="28"/>
          <w:szCs w:val="28"/>
          <w:lang w:val="uk-UA"/>
        </w:rPr>
        <w:t>Допоміжна література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6527A">
        <w:rPr>
          <w:rFonts w:ascii="Times New Roman" w:eastAsia="Times New Roman" w:hAnsi="Times New Roman"/>
          <w:sz w:val="28"/>
          <w:szCs w:val="28"/>
        </w:rPr>
        <w:t>Мельник Т.Ю. Теоретичні аспекти якості продукції та шляхи її підвищення / Т.Ю. Мельник // Підприємницька модель економіки та управління розвитком підприємства: тези І Міжнародної науково-практичної конференції (8-9 листопада 2018 р.). – Житомир, 2018. – С. 163-166.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 xml:space="preserve">Орлова Н.Я. Теоретичні основи товарознавства (розділ "Теоретичні </w:t>
      </w:r>
      <w:r w:rsidRPr="00F61469">
        <w:rPr>
          <w:rFonts w:ascii="Times New Roman" w:eastAsia="Times New Roman" w:hAnsi="Times New Roman"/>
          <w:sz w:val="28"/>
          <w:szCs w:val="28"/>
        </w:rPr>
        <w:lastRenderedPageBreak/>
        <w:t>основи товарознавства продовольчих товарів"): опорний конспект лекцій / Орлова Н.Я. – Київ. Видавничий центр КНТЕУ. – 2004. – 84 с.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Сирохман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 І.В. Товарознавство пакувальних матеріалів і тари: Підручник /  І.В.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Сирохман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,  В. М.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Завгородня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,  В. Т.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Лебединець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>. – К.: Знання , 2014. – 543 с.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Сирохман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 xml:space="preserve"> І.В. Товарознавство продовольчих товарів: підручник / І.В.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Сирохман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>. – К. : Знання, 2012. – 471 с.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Теоретичні основи товарознавства / Ю.Т. Жук, В.А. Жук, В.В. Гаврилишин та ін. – Львів: Компакт. –ЛВ, 2008. – 452 с.</w:t>
      </w:r>
    </w:p>
    <w:p w:rsidR="00612752" w:rsidRDefault="00612752" w:rsidP="00612752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 xml:space="preserve">Товарознавство: опорний конспект лекцій / [упор. Л.М. Богацька]. – К.: Вид-во </w:t>
      </w:r>
      <w:proofErr w:type="spellStart"/>
      <w:r w:rsidRPr="00F61469">
        <w:rPr>
          <w:rFonts w:ascii="Times New Roman" w:eastAsia="Times New Roman" w:hAnsi="Times New Roman"/>
          <w:sz w:val="28"/>
          <w:szCs w:val="28"/>
        </w:rPr>
        <w:t>Європ</w:t>
      </w:r>
      <w:proofErr w:type="spellEnd"/>
      <w:r w:rsidRPr="00F61469">
        <w:rPr>
          <w:rFonts w:ascii="Times New Roman" w:eastAsia="Times New Roman" w:hAnsi="Times New Roman"/>
          <w:sz w:val="28"/>
          <w:szCs w:val="28"/>
        </w:rPr>
        <w:t>. ун-ту, 2002. – 68 с.</w:t>
      </w:r>
    </w:p>
    <w:p w:rsidR="00612752" w:rsidRDefault="00612752" w:rsidP="00612752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1DD6">
        <w:rPr>
          <w:rFonts w:ascii="Times New Roman" w:eastAsia="Times New Roman" w:hAnsi="Times New Roman"/>
          <w:sz w:val="28"/>
          <w:szCs w:val="28"/>
        </w:rPr>
        <w:t xml:space="preserve">Управління якістю продукції та послуг/ Білецький Е. В., </w:t>
      </w:r>
      <w:proofErr w:type="spellStart"/>
      <w:r w:rsidRPr="00B31DD6">
        <w:rPr>
          <w:rFonts w:ascii="Times New Roman" w:eastAsia="Times New Roman" w:hAnsi="Times New Roman"/>
          <w:sz w:val="28"/>
          <w:szCs w:val="28"/>
        </w:rPr>
        <w:t>Янушкевич</w:t>
      </w:r>
      <w:proofErr w:type="spellEnd"/>
      <w:r w:rsidRPr="00B31DD6">
        <w:rPr>
          <w:rFonts w:ascii="Times New Roman" w:eastAsia="Times New Roman" w:hAnsi="Times New Roman"/>
          <w:sz w:val="28"/>
          <w:szCs w:val="28"/>
        </w:rPr>
        <w:t xml:space="preserve"> Д. А., </w:t>
      </w:r>
      <w:proofErr w:type="spellStart"/>
      <w:r w:rsidRPr="00B31DD6">
        <w:rPr>
          <w:rFonts w:ascii="Times New Roman" w:eastAsia="Times New Roman" w:hAnsi="Times New Roman"/>
          <w:sz w:val="28"/>
          <w:szCs w:val="28"/>
        </w:rPr>
        <w:t>Шайхлісламов</w:t>
      </w:r>
      <w:proofErr w:type="spellEnd"/>
      <w:r w:rsidRPr="00B31DD6">
        <w:rPr>
          <w:rFonts w:ascii="Times New Roman" w:eastAsia="Times New Roman" w:hAnsi="Times New Roman"/>
          <w:sz w:val="28"/>
          <w:szCs w:val="28"/>
        </w:rPr>
        <w:t xml:space="preserve"> З. Р., Харків. </w:t>
      </w:r>
      <w:proofErr w:type="spellStart"/>
      <w:r w:rsidRPr="00B31DD6">
        <w:rPr>
          <w:rFonts w:ascii="Times New Roman" w:eastAsia="Times New Roman" w:hAnsi="Times New Roman"/>
          <w:sz w:val="28"/>
          <w:szCs w:val="28"/>
        </w:rPr>
        <w:t>торгов</w:t>
      </w:r>
      <w:proofErr w:type="spellEnd"/>
      <w:r w:rsidRPr="00B31DD6">
        <w:rPr>
          <w:rFonts w:ascii="Times New Roman" w:eastAsia="Times New Roman" w:hAnsi="Times New Roman"/>
          <w:sz w:val="28"/>
          <w:szCs w:val="28"/>
        </w:rPr>
        <w:t>.-економ. інститут КНТЕУ- Х. : ХТЕІ, 2015 – 222 с.</w:t>
      </w:r>
    </w:p>
    <w:p w:rsidR="00612752" w:rsidRPr="00F61469" w:rsidRDefault="00612752" w:rsidP="00612752">
      <w:pPr>
        <w:spacing w:line="240" w:lineRule="auto"/>
        <w:jc w:val="center"/>
        <w:outlineLvl w:val="6"/>
        <w:rPr>
          <w:b/>
          <w:i/>
          <w:sz w:val="28"/>
          <w:szCs w:val="28"/>
          <w:lang w:val="uk-UA"/>
        </w:rPr>
      </w:pPr>
      <w:proofErr w:type="spellStart"/>
      <w:r w:rsidRPr="00F61469">
        <w:rPr>
          <w:b/>
          <w:i/>
          <w:sz w:val="28"/>
          <w:szCs w:val="28"/>
          <w:lang w:val="uk-UA"/>
        </w:rPr>
        <w:t>Інформаційніресурси</w:t>
      </w:r>
      <w:proofErr w:type="spellEnd"/>
      <w:r w:rsidRPr="00F61469">
        <w:rPr>
          <w:b/>
          <w:i/>
          <w:sz w:val="28"/>
          <w:szCs w:val="28"/>
          <w:lang w:val="uk-UA"/>
        </w:rPr>
        <w:t xml:space="preserve"> в Інтернеті</w:t>
      </w:r>
    </w:p>
    <w:p w:rsidR="00612752" w:rsidRPr="00F61469" w:rsidRDefault="00612752" w:rsidP="00612752">
      <w:pPr>
        <w:tabs>
          <w:tab w:val="left" w:pos="4905"/>
        </w:tabs>
        <w:ind w:firstLine="567"/>
        <w:rPr>
          <w:sz w:val="28"/>
          <w:szCs w:val="28"/>
          <w:lang w:val="uk-UA"/>
        </w:rPr>
      </w:pPr>
      <w:r w:rsidRPr="00F61469">
        <w:rPr>
          <w:sz w:val="28"/>
          <w:szCs w:val="28"/>
          <w:lang w:val="uk-UA"/>
        </w:rPr>
        <w:t>1. Нормативні акти України // www.zakon.rada.gov.ua.</w:t>
      </w:r>
    </w:p>
    <w:p w:rsidR="00612752" w:rsidRPr="00F61469" w:rsidRDefault="00612752" w:rsidP="00612752">
      <w:pPr>
        <w:tabs>
          <w:tab w:val="left" w:pos="4905"/>
        </w:tabs>
        <w:ind w:firstLine="567"/>
        <w:rPr>
          <w:sz w:val="28"/>
          <w:szCs w:val="28"/>
          <w:lang w:val="uk-UA"/>
        </w:rPr>
      </w:pPr>
      <w:r w:rsidRPr="00F61469">
        <w:rPr>
          <w:sz w:val="28"/>
          <w:szCs w:val="28"/>
          <w:lang w:val="uk-UA"/>
        </w:rPr>
        <w:t>2. Офіційний сайт Кабінету Міністрів України // www.kmu.gov.ua.</w:t>
      </w:r>
    </w:p>
    <w:p w:rsidR="00612752" w:rsidRPr="00F61469" w:rsidRDefault="00612752" w:rsidP="00612752">
      <w:pPr>
        <w:tabs>
          <w:tab w:val="left" w:pos="4905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F61469">
        <w:rPr>
          <w:sz w:val="28"/>
          <w:szCs w:val="28"/>
          <w:lang w:val="uk-UA"/>
        </w:rPr>
        <w:t xml:space="preserve">. Сайт бібліотеки </w:t>
      </w:r>
      <w:r>
        <w:rPr>
          <w:sz w:val="28"/>
          <w:szCs w:val="28"/>
          <w:lang w:val="uk-UA"/>
        </w:rPr>
        <w:t>Державного університету «Житомирська політехніка»</w:t>
      </w:r>
      <w:r w:rsidRPr="00F61469">
        <w:rPr>
          <w:sz w:val="28"/>
          <w:szCs w:val="28"/>
          <w:lang w:val="uk-UA"/>
        </w:rPr>
        <w:t xml:space="preserve"> // http://lib.ztu.edu.ua.</w:t>
      </w:r>
    </w:p>
    <w:p w:rsidR="00612752" w:rsidRDefault="00612752" w:rsidP="00612752">
      <w:pPr>
        <w:tabs>
          <w:tab w:val="left" w:pos="4905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61469">
        <w:rPr>
          <w:sz w:val="28"/>
          <w:szCs w:val="28"/>
          <w:lang w:val="uk-UA"/>
        </w:rPr>
        <w:t xml:space="preserve">. Освітній портал </w:t>
      </w:r>
      <w:r>
        <w:rPr>
          <w:sz w:val="28"/>
          <w:szCs w:val="28"/>
          <w:lang w:val="uk-UA"/>
        </w:rPr>
        <w:t>Державного університету «Житомирська політехніка»</w:t>
      </w:r>
      <w:r w:rsidRPr="00F61469">
        <w:rPr>
          <w:sz w:val="28"/>
          <w:szCs w:val="28"/>
          <w:lang w:val="uk-UA"/>
        </w:rPr>
        <w:t xml:space="preserve">  // </w:t>
      </w:r>
      <w:hyperlink r:id="rId5" w:history="1">
        <w:r w:rsidRPr="00B72FC7">
          <w:rPr>
            <w:rStyle w:val="a4"/>
            <w:sz w:val="28"/>
            <w:szCs w:val="28"/>
            <w:lang w:val="uk-UA"/>
          </w:rPr>
          <w:t>http://learn.ztu.edu.ua</w:t>
        </w:r>
      </w:hyperlink>
      <w:r w:rsidRPr="00F61469">
        <w:rPr>
          <w:sz w:val="28"/>
          <w:szCs w:val="28"/>
          <w:lang w:val="uk-UA"/>
        </w:rPr>
        <w:t>.</w:t>
      </w:r>
    </w:p>
    <w:p w:rsidR="00612752" w:rsidRDefault="00612752" w:rsidP="00612752">
      <w:pPr>
        <w:tabs>
          <w:tab w:val="left" w:pos="4905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B31DD6">
        <w:rPr>
          <w:sz w:val="28"/>
          <w:szCs w:val="28"/>
          <w:lang w:val="uk-UA"/>
        </w:rPr>
        <w:t>Офіційний сайт Асоціації «ДжіЕс1 Україна»</w:t>
      </w:r>
      <w:r>
        <w:rPr>
          <w:sz w:val="28"/>
          <w:szCs w:val="28"/>
          <w:lang w:val="uk-UA"/>
        </w:rPr>
        <w:t xml:space="preserve"> // </w:t>
      </w:r>
      <w:hyperlink r:id="rId6" w:history="1">
        <w:r w:rsidRPr="00B72FC7">
          <w:rPr>
            <w:rStyle w:val="a4"/>
            <w:sz w:val="28"/>
            <w:szCs w:val="28"/>
            <w:lang w:val="uk-UA"/>
          </w:rPr>
          <w:t>https://gs1ua.org/ua</w:t>
        </w:r>
      </w:hyperlink>
      <w:r>
        <w:rPr>
          <w:sz w:val="28"/>
          <w:szCs w:val="28"/>
          <w:lang w:val="uk-UA"/>
        </w:rPr>
        <w:t>.</w:t>
      </w:r>
    </w:p>
    <w:p w:rsidR="00612752" w:rsidRPr="00F61469" w:rsidRDefault="00612752" w:rsidP="00612752">
      <w:pPr>
        <w:tabs>
          <w:tab w:val="left" w:pos="4905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B31DD6">
        <w:rPr>
          <w:sz w:val="28"/>
          <w:szCs w:val="28"/>
          <w:lang w:val="uk-UA"/>
        </w:rPr>
        <w:t xml:space="preserve">Офіційний сайт державного підприємства «Український науково-дослідний і навчальний центр проблем стандартизації, сертифікації та якості» </w:t>
      </w:r>
      <w:r>
        <w:rPr>
          <w:sz w:val="28"/>
          <w:szCs w:val="28"/>
          <w:lang w:val="uk-UA"/>
        </w:rPr>
        <w:t xml:space="preserve">// </w:t>
      </w:r>
      <w:r w:rsidRPr="00B31DD6">
        <w:rPr>
          <w:sz w:val="28"/>
          <w:szCs w:val="28"/>
          <w:lang w:val="uk-UA"/>
        </w:rPr>
        <w:t>http://uas.org.ua.</w:t>
      </w:r>
    </w:p>
    <w:p w:rsidR="00612752" w:rsidRPr="00F61469" w:rsidRDefault="00612752" w:rsidP="00612752">
      <w:pPr>
        <w:tabs>
          <w:tab w:val="left" w:pos="4905"/>
        </w:tabs>
        <w:jc w:val="center"/>
        <w:rPr>
          <w:b/>
          <w:i/>
          <w:sz w:val="28"/>
          <w:szCs w:val="28"/>
          <w:lang w:val="uk-UA"/>
        </w:rPr>
      </w:pPr>
      <w:r w:rsidRPr="00F61469">
        <w:rPr>
          <w:b/>
          <w:i/>
          <w:sz w:val="28"/>
          <w:szCs w:val="28"/>
          <w:lang w:val="uk-UA"/>
        </w:rPr>
        <w:t>Нормативне забезпечення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Коди та кодування інформації. Штрихове кодування. Вибір та застосування штрихових кодів. Основні положення. КНД 50-051-95. – Чинний від 01.07.1996. – К.: Держстандарт України, 1996. – 18 с. – (Державний стандарт України).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Коди та кодування інформації. Штрихове кодування. Загальні вимоги. ДСТУ 3145-95. – Чинний від 01.01.1996. – К. : Держстандарт  України, 1996. – 26 с. – (Державний стандарт України).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Коди та кодування інформації. Штрихове кодування. Маркування об‘єктів ідентифікації. Штрихові позначки EAN. ДСТУ 3146-95. – Чинний від 01.01.1996. – К. : Держстандарт України, 1996. – 34 с. – (Державний стандарт України).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Коди та кодування інформації. Штрихове кодування. Система електронного обміну документами на постачання продукції. Загальні вимоги. ДСТУ 3148-95. – Чинний від 01.01.1996. – К.: Держстандарт України, 1996. – 24 с. – (Державний стандарт України).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lastRenderedPageBreak/>
        <w:t>Коди та кодування інформації. Штрихове кодування. Терміни та визначення. ДСТУ 3144-95. – Чинний від 01.01.1996. – К.: Держстандарт України, 1996. – 25 с. – (Державний стандарт України).</w:t>
      </w:r>
    </w:p>
    <w:p w:rsidR="00612752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Коди та кодування інформації. Штрихове кодування. Формат та розташування штрихових позначок EAN на тарі та упаковці товарної продукції. Загальні вимоги. ДСТУ 3147-95. – Чинний від 01.01.1996. – К.: Держстандарт України, 1996. – 27 с. – (Державний стандарт України).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Національна стандартизація. Стандартизація та суміжні види діяльності. Словник термінів. ДСТУ 1.1:2015. – Чинний від 20.12.2015 р. – К. : Держстандарт  України, 2015. – 21 с. – (Державний стандарт України).</w:t>
      </w:r>
    </w:p>
    <w:p w:rsidR="00612752" w:rsidRPr="00B31DD6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1DD6">
        <w:rPr>
          <w:rFonts w:ascii="Times New Roman" w:eastAsia="Times New Roman" w:hAnsi="Times New Roman"/>
          <w:sz w:val="28"/>
          <w:szCs w:val="28"/>
        </w:rPr>
        <w:t>Національний класифікатор України «Державний класифікатор продукції та послуг ДК 016:2010»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[Електронний ресурс]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B31DD6">
        <w:rPr>
          <w:rFonts w:ascii="Times New Roman" w:eastAsia="Times New Roman" w:hAnsi="Times New Roman"/>
          <w:sz w:val="28"/>
          <w:szCs w:val="28"/>
        </w:rPr>
        <w:t xml:space="preserve"> Наказ Держспоживстандарту № 457 від 11.10.2010 р.</w:t>
      </w:r>
      <w:r w:rsidRPr="00B31DD6">
        <w:rPr>
          <w:rFonts w:ascii="Times New Roman" w:hAnsi="Times New Roman"/>
          <w:sz w:val="28"/>
          <w:szCs w:val="28"/>
        </w:rPr>
        <w:t xml:space="preserve"> </w:t>
      </w:r>
      <w:r w:rsidRPr="00F61469">
        <w:rPr>
          <w:rFonts w:ascii="Times New Roman" w:hAnsi="Times New Roman"/>
          <w:sz w:val="28"/>
          <w:szCs w:val="28"/>
        </w:rPr>
        <w:t>– Режим доступу: zakon.rada.gov.ua</w:t>
      </w:r>
      <w:r w:rsidRPr="00F61469">
        <w:rPr>
          <w:rFonts w:ascii="Times New Roman" w:eastAsia="Times New Roman" w:hAnsi="Times New Roman"/>
          <w:sz w:val="28"/>
          <w:szCs w:val="28"/>
        </w:rPr>
        <w:t>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 xml:space="preserve">Про захист прав споживачів </w:t>
      </w:r>
      <w:r w:rsidRPr="00F61469">
        <w:rPr>
          <w:rFonts w:ascii="Times New Roman" w:hAnsi="Times New Roman"/>
          <w:sz w:val="28"/>
          <w:szCs w:val="28"/>
        </w:rPr>
        <w:t xml:space="preserve">[Електронний ресурс]: Закон України від </w:t>
      </w:r>
      <w:r w:rsidRPr="00F61469">
        <w:rPr>
          <w:rFonts w:ascii="Times New Roman" w:eastAsia="Times New Roman" w:hAnsi="Times New Roman"/>
          <w:sz w:val="28"/>
          <w:szCs w:val="28"/>
        </w:rPr>
        <w:t xml:space="preserve">01.01.2015 р. </w:t>
      </w:r>
      <w:r w:rsidRPr="00F61469">
        <w:rPr>
          <w:rFonts w:ascii="Times New Roman" w:hAnsi="Times New Roman"/>
          <w:sz w:val="28"/>
          <w:szCs w:val="28"/>
        </w:rPr>
        <w:t xml:space="preserve">№ </w:t>
      </w:r>
      <w:r w:rsidRPr="00F61469">
        <w:rPr>
          <w:rFonts w:ascii="Times New Roman" w:eastAsia="Times New Roman" w:hAnsi="Times New Roman"/>
          <w:sz w:val="28"/>
          <w:szCs w:val="28"/>
        </w:rPr>
        <w:t>3161-IV</w:t>
      </w:r>
      <w:r w:rsidRPr="00F61469">
        <w:rPr>
          <w:rFonts w:ascii="Times New Roman" w:hAnsi="Times New Roman"/>
          <w:sz w:val="28"/>
          <w:szCs w:val="28"/>
        </w:rPr>
        <w:t>, із змінами і доповненнями. – Режим доступу: zakon.rada.gov.ua</w:t>
      </w:r>
      <w:r w:rsidRPr="00F61469">
        <w:rPr>
          <w:rFonts w:ascii="Times New Roman" w:eastAsia="Times New Roman" w:hAnsi="Times New Roman"/>
          <w:sz w:val="28"/>
          <w:szCs w:val="28"/>
        </w:rPr>
        <w:t>.</w:t>
      </w:r>
    </w:p>
    <w:p w:rsidR="00612752" w:rsidRPr="0056527A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6527A">
        <w:rPr>
          <w:rFonts w:ascii="Times New Roman" w:eastAsia="Times New Roman" w:hAnsi="Times New Roman"/>
          <w:sz w:val="28"/>
          <w:szCs w:val="28"/>
        </w:rPr>
        <w:t>Про інформацію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61469">
        <w:rPr>
          <w:rFonts w:ascii="Times New Roman" w:hAnsi="Times New Roman"/>
          <w:sz w:val="28"/>
          <w:szCs w:val="28"/>
        </w:rPr>
        <w:t xml:space="preserve">[Електронний ресурс]: Закон України від </w:t>
      </w:r>
      <w:r>
        <w:rPr>
          <w:rFonts w:ascii="Times New Roman" w:eastAsia="Times New Roman" w:hAnsi="Times New Roman"/>
          <w:sz w:val="28"/>
          <w:szCs w:val="28"/>
        </w:rPr>
        <w:t>02.20.92</w:t>
      </w:r>
      <w:r w:rsidRPr="00F61469">
        <w:rPr>
          <w:rFonts w:ascii="Times New Roman" w:eastAsia="Times New Roman" w:hAnsi="Times New Roman"/>
          <w:sz w:val="28"/>
          <w:szCs w:val="28"/>
        </w:rPr>
        <w:t xml:space="preserve"> р. </w:t>
      </w:r>
      <w:r w:rsidRPr="00F61469">
        <w:rPr>
          <w:rFonts w:ascii="Times New Roman" w:hAnsi="Times New Roman"/>
          <w:sz w:val="28"/>
          <w:szCs w:val="28"/>
        </w:rPr>
        <w:t xml:space="preserve">№ </w:t>
      </w:r>
      <w:r w:rsidRPr="0056527A">
        <w:rPr>
          <w:rFonts w:ascii="Times New Roman" w:eastAsia="Times New Roman" w:hAnsi="Times New Roman"/>
          <w:sz w:val="28"/>
          <w:szCs w:val="28"/>
        </w:rPr>
        <w:t>2657-XII</w:t>
      </w:r>
      <w:r>
        <w:rPr>
          <w:rFonts w:ascii="Times New Roman" w:hAnsi="Times New Roman"/>
          <w:sz w:val="28"/>
          <w:szCs w:val="28"/>
        </w:rPr>
        <w:t>, із змінами і доповненнями.</w:t>
      </w:r>
      <w:r w:rsidRPr="00F61469">
        <w:rPr>
          <w:rFonts w:ascii="Times New Roman" w:hAnsi="Times New Roman"/>
          <w:sz w:val="28"/>
          <w:szCs w:val="28"/>
        </w:rPr>
        <w:t xml:space="preserve"> – Режим доступу: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27A">
        <w:rPr>
          <w:rFonts w:ascii="Times New Roman" w:hAnsi="Times New Roman"/>
          <w:sz w:val="28"/>
          <w:szCs w:val="28"/>
        </w:rPr>
        <w:t>https://zakon.rada.gov.ua/laws/show/2657-12</w:t>
      </w:r>
      <w:r>
        <w:rPr>
          <w:rFonts w:ascii="Times New Roman" w:hAnsi="Times New Roman"/>
          <w:sz w:val="28"/>
          <w:szCs w:val="28"/>
        </w:rPr>
        <w:t>.</w:t>
      </w:r>
    </w:p>
    <w:p w:rsidR="00612752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6527A">
        <w:rPr>
          <w:rFonts w:ascii="Times New Roman" w:eastAsia="Times New Roman" w:hAnsi="Times New Roman"/>
          <w:sz w:val="28"/>
          <w:szCs w:val="28"/>
        </w:rPr>
        <w:t>Про інформацію для споживачів щодо харчових продуктів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61469">
        <w:rPr>
          <w:rFonts w:ascii="Times New Roman" w:hAnsi="Times New Roman"/>
          <w:sz w:val="28"/>
          <w:szCs w:val="28"/>
        </w:rPr>
        <w:t xml:space="preserve">[Електронний ресурс]: Закон України від </w:t>
      </w:r>
      <w:r w:rsidRPr="0056527A">
        <w:rPr>
          <w:rFonts w:ascii="Times New Roman" w:eastAsia="Times New Roman" w:hAnsi="Times New Roman"/>
          <w:sz w:val="28"/>
          <w:szCs w:val="28"/>
        </w:rPr>
        <w:t>06.12.2018</w:t>
      </w:r>
      <w:r w:rsidRPr="00F61469">
        <w:rPr>
          <w:rFonts w:ascii="Times New Roman" w:eastAsia="Times New Roman" w:hAnsi="Times New Roman"/>
          <w:sz w:val="28"/>
          <w:szCs w:val="28"/>
        </w:rPr>
        <w:t xml:space="preserve"> р. </w:t>
      </w:r>
      <w:r w:rsidRPr="00F61469">
        <w:rPr>
          <w:rFonts w:ascii="Times New Roman" w:hAnsi="Times New Roman"/>
          <w:sz w:val="28"/>
          <w:szCs w:val="28"/>
        </w:rPr>
        <w:t xml:space="preserve">№ </w:t>
      </w:r>
      <w:r w:rsidRPr="0056527A">
        <w:rPr>
          <w:rFonts w:ascii="Times New Roman" w:eastAsia="Times New Roman" w:hAnsi="Times New Roman"/>
          <w:sz w:val="28"/>
          <w:szCs w:val="28"/>
        </w:rPr>
        <w:t>2639-VIII</w:t>
      </w:r>
      <w:r w:rsidRPr="00F61469">
        <w:rPr>
          <w:rFonts w:ascii="Times New Roman" w:hAnsi="Times New Roman"/>
          <w:sz w:val="28"/>
          <w:szCs w:val="28"/>
        </w:rPr>
        <w:t xml:space="preserve">. – Режим доступу: </w:t>
      </w:r>
      <w:hyperlink r:id="rId7" w:history="1">
        <w:r w:rsidRPr="00B72FC7">
          <w:rPr>
            <w:rStyle w:val="a4"/>
            <w:rFonts w:ascii="Times New Roman" w:hAnsi="Times New Roman"/>
            <w:sz w:val="28"/>
            <w:szCs w:val="28"/>
          </w:rPr>
          <w:t>https://zakon.rada.gov.ua/laws/show/2639-19</w:t>
        </w:r>
      </w:hyperlink>
      <w:r w:rsidRPr="00F61469">
        <w:rPr>
          <w:rFonts w:ascii="Times New Roman" w:eastAsia="Times New Roman" w:hAnsi="Times New Roman"/>
          <w:sz w:val="28"/>
          <w:szCs w:val="28"/>
        </w:rPr>
        <w:t>.</w:t>
      </w:r>
    </w:p>
    <w:p w:rsidR="00612752" w:rsidRPr="00B31DD6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1DD6">
        <w:rPr>
          <w:rFonts w:ascii="Times New Roman" w:eastAsia="Times New Roman" w:hAnsi="Times New Roman"/>
          <w:sz w:val="28"/>
          <w:szCs w:val="28"/>
        </w:rPr>
        <w:t>Про прийняття європейських та міжнародних нормативних документів як національних стандартів України, змін до національних стандартів України та скасування національних стандартів України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31DD6">
        <w:rPr>
          <w:rFonts w:ascii="Times New Roman" w:eastAsia="Times New Roman" w:hAnsi="Times New Roman"/>
          <w:sz w:val="28"/>
          <w:szCs w:val="28"/>
        </w:rPr>
        <w:t>[Електронний ресурс]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B31DD6">
        <w:rPr>
          <w:rFonts w:ascii="Times New Roman" w:eastAsia="Times New Roman" w:hAnsi="Times New Roman"/>
          <w:sz w:val="28"/>
          <w:szCs w:val="28"/>
        </w:rPr>
        <w:t>Наказ Міністерства економічного роз</w:t>
      </w:r>
      <w:r>
        <w:rPr>
          <w:rFonts w:ascii="Times New Roman" w:eastAsia="Times New Roman" w:hAnsi="Times New Roman"/>
          <w:sz w:val="28"/>
          <w:szCs w:val="28"/>
        </w:rPr>
        <w:t>витку і торгівлі України № 1493</w:t>
      </w:r>
      <w:r w:rsidRPr="00B31DD6">
        <w:rPr>
          <w:rFonts w:ascii="Times New Roman" w:eastAsia="Times New Roman" w:hAnsi="Times New Roman"/>
          <w:sz w:val="28"/>
          <w:szCs w:val="28"/>
        </w:rPr>
        <w:t xml:space="preserve"> від 30 грудня 2014 р. </w:t>
      </w:r>
      <w:r w:rsidRPr="00F61469">
        <w:rPr>
          <w:rFonts w:ascii="Times New Roman" w:eastAsia="Times New Roman" w:hAnsi="Times New Roman"/>
          <w:sz w:val="28"/>
          <w:szCs w:val="28"/>
        </w:rPr>
        <w:t>–</w:t>
      </w:r>
      <w:r w:rsidRPr="00B31DD6">
        <w:rPr>
          <w:rFonts w:ascii="Times New Roman" w:eastAsia="Times New Roman" w:hAnsi="Times New Roman"/>
          <w:sz w:val="28"/>
          <w:szCs w:val="28"/>
        </w:rPr>
        <w:t xml:space="preserve"> Режим доступу: </w:t>
      </w:r>
      <w:hyperlink r:id="rId8" w:history="1">
        <w:r w:rsidRPr="00B31DD6">
          <w:rPr>
            <w:rFonts w:ascii="Times New Roman" w:eastAsia="Times New Roman" w:hAnsi="Times New Roman"/>
            <w:sz w:val="28"/>
            <w:szCs w:val="28"/>
          </w:rPr>
          <w:t>http://search.ligazakon.ua</w:t>
        </w:r>
      </w:hyperlink>
      <w:r w:rsidRPr="00B31DD6">
        <w:rPr>
          <w:rFonts w:ascii="Times New Roman" w:eastAsia="Times New Roman" w:hAnsi="Times New Roman"/>
          <w:sz w:val="28"/>
          <w:szCs w:val="28"/>
        </w:rPr>
        <w:t>.</w:t>
      </w:r>
    </w:p>
    <w:p w:rsidR="00612752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 xml:space="preserve">Про стандартизацію </w:t>
      </w:r>
      <w:r w:rsidRPr="00F61469">
        <w:rPr>
          <w:rFonts w:ascii="Times New Roman" w:hAnsi="Times New Roman"/>
          <w:sz w:val="28"/>
          <w:szCs w:val="28"/>
        </w:rPr>
        <w:t xml:space="preserve">[Електронний ресурс]: Закон України від </w:t>
      </w:r>
      <w:r w:rsidRPr="00F61469">
        <w:rPr>
          <w:rFonts w:ascii="Times New Roman" w:eastAsia="Times New Roman" w:hAnsi="Times New Roman"/>
          <w:sz w:val="28"/>
          <w:szCs w:val="28"/>
        </w:rPr>
        <w:t>5 червня 2014 р</w:t>
      </w:r>
      <w:r w:rsidRPr="00F61469">
        <w:rPr>
          <w:rFonts w:ascii="Times New Roman" w:hAnsi="Times New Roman"/>
          <w:sz w:val="28"/>
          <w:szCs w:val="28"/>
        </w:rPr>
        <w:t>. № 1315-VII, із змінами і доповненнями. – Режим доступу: zakon.rada.gov.ua</w:t>
      </w:r>
      <w:r w:rsidRPr="00F61469">
        <w:rPr>
          <w:rFonts w:ascii="Times New Roman" w:eastAsia="Times New Roman" w:hAnsi="Times New Roman"/>
          <w:sz w:val="28"/>
          <w:szCs w:val="28"/>
        </w:rPr>
        <w:t>.</w:t>
      </w:r>
    </w:p>
    <w:p w:rsidR="00612752" w:rsidRPr="00B31DD6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1DD6">
        <w:rPr>
          <w:rFonts w:ascii="Times New Roman" w:hAnsi="Times New Roman"/>
          <w:sz w:val="28"/>
          <w:szCs w:val="28"/>
        </w:rPr>
        <w:t>Про технічні регламенти та оцінку відповідності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469">
        <w:rPr>
          <w:rFonts w:ascii="Times New Roman" w:hAnsi="Times New Roman"/>
          <w:sz w:val="28"/>
          <w:szCs w:val="28"/>
        </w:rPr>
        <w:t>[Електронний ресурс]: Закон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6826">
        <w:rPr>
          <w:rFonts w:ascii="Times New Roman" w:eastAsia="Times New Roman" w:hAnsi="Times New Roman"/>
          <w:sz w:val="28"/>
          <w:szCs w:val="28"/>
        </w:rPr>
        <w:t>№ 2496-VIII від 10.07.2018</w:t>
      </w:r>
      <w:r>
        <w:rPr>
          <w:rFonts w:ascii="Times New Roman" w:eastAsia="Times New Roman" w:hAnsi="Times New Roman"/>
          <w:sz w:val="28"/>
          <w:szCs w:val="28"/>
        </w:rPr>
        <w:t xml:space="preserve"> р</w:t>
      </w:r>
      <w:r w:rsidRPr="00F61469">
        <w:rPr>
          <w:rFonts w:ascii="Times New Roman" w:hAnsi="Times New Roman"/>
          <w:sz w:val="28"/>
          <w:szCs w:val="28"/>
        </w:rPr>
        <w:t>. – Режим доступу: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6826">
        <w:rPr>
          <w:rFonts w:ascii="Times New Roman" w:hAnsi="Times New Roman"/>
          <w:sz w:val="28"/>
          <w:szCs w:val="28"/>
        </w:rPr>
        <w:t>https://zakon.rada.gov.ua/laws/show/124-19</w:t>
      </w:r>
      <w:r>
        <w:rPr>
          <w:rFonts w:ascii="Times New Roman" w:hAnsi="Times New Roman"/>
          <w:sz w:val="28"/>
          <w:szCs w:val="28"/>
        </w:rPr>
        <w:t>.</w:t>
      </w:r>
    </w:p>
    <w:p w:rsidR="00612752" w:rsidRPr="00B31DD6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6527A">
        <w:rPr>
          <w:rFonts w:ascii="Times New Roman" w:eastAsia="Times New Roman" w:hAnsi="Times New Roman"/>
          <w:sz w:val="28"/>
          <w:szCs w:val="28"/>
        </w:rPr>
        <w:t xml:space="preserve">Про якість і безпеку харчових продуктів і продовольчої сировини </w:t>
      </w:r>
      <w:r w:rsidRPr="0056527A">
        <w:rPr>
          <w:rFonts w:ascii="Times New Roman" w:hAnsi="Times New Roman"/>
          <w:sz w:val="28"/>
          <w:szCs w:val="28"/>
        </w:rPr>
        <w:t xml:space="preserve">[Електронний ресурс]: Закон України від </w:t>
      </w:r>
      <w:r w:rsidRPr="0056527A">
        <w:rPr>
          <w:rFonts w:ascii="Times New Roman" w:eastAsia="Times New Roman" w:hAnsi="Times New Roman"/>
          <w:sz w:val="28"/>
          <w:szCs w:val="28"/>
        </w:rPr>
        <w:t xml:space="preserve">21.10.2004 </w:t>
      </w:r>
      <w:r w:rsidRPr="0056527A">
        <w:rPr>
          <w:rFonts w:ascii="Times New Roman" w:hAnsi="Times New Roman"/>
          <w:sz w:val="28"/>
          <w:szCs w:val="28"/>
        </w:rPr>
        <w:t xml:space="preserve">р. № </w:t>
      </w:r>
      <w:r w:rsidRPr="0056527A">
        <w:rPr>
          <w:rFonts w:ascii="Times New Roman" w:eastAsia="Times New Roman" w:hAnsi="Times New Roman"/>
          <w:sz w:val="28"/>
          <w:szCs w:val="28"/>
        </w:rPr>
        <w:t>2116-15</w:t>
      </w:r>
      <w:r w:rsidRPr="0056527A">
        <w:rPr>
          <w:rFonts w:ascii="Times New Roman" w:hAnsi="Times New Roman"/>
          <w:sz w:val="28"/>
          <w:szCs w:val="28"/>
        </w:rPr>
        <w:t xml:space="preserve">, із змінами і доповненнями. – Режим доступу: zakon.rada.gov.ua. </w:t>
      </w:r>
    </w:p>
    <w:p w:rsidR="00612752" w:rsidRPr="00B31DD6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1DD6">
        <w:rPr>
          <w:rFonts w:ascii="Times New Roman" w:eastAsia="Times New Roman" w:hAnsi="Times New Roman"/>
          <w:sz w:val="28"/>
          <w:szCs w:val="28"/>
        </w:rPr>
        <w:t xml:space="preserve">Системи управління якістю. Вимоги. </w:t>
      </w:r>
      <w:hyperlink r:id="rId9" w:history="1">
        <w:r w:rsidRPr="00B31DD6">
          <w:rPr>
            <w:rFonts w:ascii="Times New Roman" w:eastAsia="Times New Roman" w:hAnsi="Times New Roman"/>
            <w:sz w:val="28"/>
            <w:szCs w:val="28"/>
          </w:rPr>
          <w:t>ДСТУ ISO </w:t>
        </w:r>
      </w:hyperlink>
      <w:r w:rsidRPr="00B31DD6">
        <w:rPr>
          <w:rFonts w:ascii="Times New Roman" w:eastAsia="Times New Roman" w:hAnsi="Times New Roman"/>
          <w:sz w:val="28"/>
          <w:szCs w:val="28"/>
        </w:rPr>
        <w:t xml:space="preserve">9001-2001. Чинний </w:t>
      </w:r>
      <w:r w:rsidRPr="00B31DD6">
        <w:rPr>
          <w:rFonts w:ascii="Times New Roman" w:eastAsia="Times New Roman" w:hAnsi="Times New Roman"/>
          <w:sz w:val="28"/>
          <w:szCs w:val="28"/>
        </w:rPr>
        <w:lastRenderedPageBreak/>
        <w:t>від 27.06.2001 р. – К. : Держстандарт  України, 2001. – 33 с. – (Державний стандарт України).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Системи управління якістю. Настанови щодо поліпшення діяльності. ДСТУ ISO 9004-2001. – Чинний від 27.06.2001 р. – К. : Держстандарт  України, 2011. – 60 с. – (Державний стандарт України).</w:t>
      </w:r>
    </w:p>
    <w:p w:rsidR="00612752" w:rsidRPr="00F61469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Системи управління якістю. Основні положення та словник. ДСТУ ISO 9000-2001. – Чинний від 27.06.2001 р. – К. : Держстандарт  України, 2015. – 33 с. – (Державний стандарт України).</w:t>
      </w:r>
    </w:p>
    <w:p w:rsidR="00612752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1469">
        <w:rPr>
          <w:rFonts w:ascii="Times New Roman" w:eastAsia="Times New Roman" w:hAnsi="Times New Roman"/>
          <w:sz w:val="28"/>
          <w:szCs w:val="28"/>
        </w:rPr>
        <w:t>Товарознавство. Терміни та визначення. ДСТУ 3993-2000. – Чинний від 01.01.2001. – К.: Держстандарт України, 2001. – 23 с. – (Державний стандарт України).</w:t>
      </w:r>
    </w:p>
    <w:p w:rsidR="00612752" w:rsidRPr="00450D42" w:rsidRDefault="00612752" w:rsidP="00612752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1DD6">
        <w:rPr>
          <w:rFonts w:ascii="Times New Roman" w:eastAsia="Times New Roman" w:hAnsi="Times New Roman"/>
          <w:sz w:val="28"/>
          <w:szCs w:val="28"/>
        </w:rPr>
        <w:t xml:space="preserve">Угода про асоціацію між Україною та Європейським союзом. Урядовий портал (текст) / Урядовий портал [Електронний ресурс]. </w:t>
      </w:r>
      <w:r w:rsidRPr="00F61469">
        <w:rPr>
          <w:rFonts w:ascii="Times New Roman" w:eastAsia="Times New Roman" w:hAnsi="Times New Roman"/>
          <w:sz w:val="28"/>
          <w:szCs w:val="28"/>
        </w:rPr>
        <w:t>–</w:t>
      </w:r>
      <w:r w:rsidRPr="00B31DD6">
        <w:rPr>
          <w:rFonts w:ascii="Times New Roman" w:eastAsia="Times New Roman" w:hAnsi="Times New Roman"/>
          <w:sz w:val="28"/>
          <w:szCs w:val="28"/>
        </w:rPr>
        <w:t xml:space="preserve"> Режим доступу: http://www.kmu.gov.ua/kmu/control/ </w:t>
      </w:r>
      <w:proofErr w:type="spellStart"/>
      <w:r w:rsidRPr="00B31DD6">
        <w:rPr>
          <w:rFonts w:ascii="Times New Roman" w:eastAsia="Times New Roman" w:hAnsi="Times New Roman"/>
          <w:sz w:val="28"/>
          <w:szCs w:val="28"/>
        </w:rPr>
        <w:t>uk</w:t>
      </w:r>
      <w:proofErr w:type="spellEnd"/>
      <w:r w:rsidRPr="00B31DD6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B31DD6">
        <w:rPr>
          <w:rFonts w:ascii="Times New Roman" w:eastAsia="Times New Roman" w:hAnsi="Times New Roman"/>
          <w:sz w:val="28"/>
          <w:szCs w:val="28"/>
        </w:rPr>
        <w:t>publish</w:t>
      </w:r>
      <w:proofErr w:type="spellEnd"/>
      <w:r w:rsidRPr="00B31DD6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B31DD6">
        <w:rPr>
          <w:rFonts w:ascii="Times New Roman" w:eastAsia="Times New Roman" w:hAnsi="Times New Roman"/>
          <w:sz w:val="28"/>
          <w:szCs w:val="28"/>
        </w:rPr>
        <w:t>artide?art_id</w:t>
      </w:r>
      <w:proofErr w:type="spellEnd"/>
      <w:r w:rsidRPr="00B31DD6">
        <w:rPr>
          <w:rFonts w:ascii="Times New Roman" w:eastAsia="Times New Roman" w:hAnsi="Times New Roman"/>
          <w:sz w:val="28"/>
          <w:szCs w:val="28"/>
        </w:rPr>
        <w:t>=246581344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12752" w:rsidRDefault="00612752" w:rsidP="00612752">
      <w:pPr>
        <w:tabs>
          <w:tab w:val="left" w:pos="1752"/>
        </w:tabs>
        <w:spacing w:line="240" w:lineRule="auto"/>
        <w:rPr>
          <w:sz w:val="16"/>
          <w:szCs w:val="16"/>
          <w:lang w:val="uk-UA"/>
        </w:rPr>
      </w:pPr>
    </w:p>
    <w:p w:rsidR="00612752" w:rsidRDefault="00612752" w:rsidP="00612752">
      <w:pPr>
        <w:tabs>
          <w:tab w:val="left" w:pos="1752"/>
        </w:tabs>
        <w:spacing w:line="240" w:lineRule="auto"/>
        <w:rPr>
          <w:sz w:val="16"/>
          <w:szCs w:val="16"/>
          <w:lang w:val="uk-UA"/>
        </w:rPr>
      </w:pPr>
    </w:p>
    <w:p w:rsidR="00612752" w:rsidRDefault="00612752" w:rsidP="00612752">
      <w:pPr>
        <w:tabs>
          <w:tab w:val="left" w:pos="1752"/>
        </w:tabs>
        <w:spacing w:line="240" w:lineRule="auto"/>
        <w:rPr>
          <w:sz w:val="16"/>
          <w:szCs w:val="16"/>
          <w:lang w:val="uk-UA"/>
        </w:rPr>
      </w:pPr>
    </w:p>
    <w:p w:rsidR="007A58BA" w:rsidRPr="00612752" w:rsidRDefault="007A58BA">
      <w:pPr>
        <w:rPr>
          <w:lang w:val="uk-UA"/>
        </w:rPr>
      </w:pPr>
    </w:p>
    <w:sectPr w:rsidR="007A58BA" w:rsidRPr="0061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671C"/>
    <w:multiLevelType w:val="hybridMultilevel"/>
    <w:tmpl w:val="AC62D7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D45049"/>
    <w:multiLevelType w:val="hybridMultilevel"/>
    <w:tmpl w:val="B186D0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9177DF"/>
    <w:multiLevelType w:val="hybridMultilevel"/>
    <w:tmpl w:val="D54E92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52"/>
    <w:rsid w:val="00612752"/>
    <w:rsid w:val="007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7081"/>
  <w15:chartTrackingRefBased/>
  <w15:docId w15:val="{F2077F77-AA02-465B-9A48-4523490F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75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52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612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39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1ua.org/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arn.ztu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naop.com/html/41033/doc-%D0%94%D0%A1%D0%A2%D0%A3_I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2022-11-24T13:04:00Z</dcterms:created>
  <dcterms:modified xsi:type="dcterms:W3CDTF">2022-11-24T13:05:00Z</dcterms:modified>
</cp:coreProperties>
</file>