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11" w:rsidRPr="001D26CE" w:rsidRDefault="00237611" w:rsidP="00C85BA2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  <w:t xml:space="preserve">Практичне заняття </w:t>
      </w:r>
    </w:p>
    <w:p w:rsidR="003C3CB6" w:rsidRPr="001D26CE" w:rsidRDefault="00237611" w:rsidP="00C85BA2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  <w:t>на темИ</w:t>
      </w:r>
      <w:r w:rsidR="003C3CB6" w:rsidRPr="001D26CE"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  <w:t xml:space="preserve"> «Облік </w:t>
      </w:r>
      <w:r w:rsidRPr="001D26CE"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  <w:t xml:space="preserve">виробничих </w:t>
      </w:r>
      <w:r w:rsidR="003C3CB6" w:rsidRPr="001D26CE"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  <w:t>запасів»</w:t>
      </w:r>
      <w:r w:rsidRPr="001D26CE">
        <w:rPr>
          <w:rFonts w:ascii="Times New Roman" w:hAnsi="Times New Roman" w:cs="Times New Roman"/>
          <w:b/>
          <w:iCs/>
          <w:caps/>
          <w:color w:val="000000" w:themeColor="text1"/>
          <w:sz w:val="28"/>
          <w:szCs w:val="28"/>
          <w:lang w:val="uk-UA"/>
        </w:rPr>
        <w:t>, «Облік МШП»</w:t>
      </w:r>
    </w:p>
    <w:p w:rsidR="00963835" w:rsidRDefault="00963835" w:rsidP="009638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963835" w:rsidRPr="001D26CE" w:rsidRDefault="00963835" w:rsidP="009638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Задача 1. </w:t>
      </w:r>
      <w:r w:rsidRPr="001D26CE">
        <w:rPr>
          <w:rFonts w:ascii="Times New Roman" w:hAnsi="Times New Roman" w:cs="Times New Roman"/>
          <w:b/>
          <w:iCs/>
          <w:spacing w:val="-4"/>
          <w:sz w:val="28"/>
          <w:szCs w:val="28"/>
          <w:lang w:val="uk-UA"/>
        </w:rPr>
        <w:t>Облі</w:t>
      </w:r>
      <w:r w:rsidR="00987DC2">
        <w:rPr>
          <w:rFonts w:ascii="Times New Roman" w:hAnsi="Times New Roman" w:cs="Times New Roman"/>
          <w:b/>
          <w:iCs/>
          <w:spacing w:val="-4"/>
          <w:sz w:val="28"/>
          <w:szCs w:val="28"/>
          <w:lang w:val="uk-UA"/>
        </w:rPr>
        <w:t>к придбання та списання запасів</w:t>
      </w:r>
      <w:r w:rsidRPr="001D26CE">
        <w:rPr>
          <w:rFonts w:ascii="Times New Roman" w:hAnsi="Times New Roman" w:cs="Times New Roman"/>
          <w:b/>
          <w:iCs/>
          <w:spacing w:val="-4"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bCs/>
          <w:i/>
          <w:spacing w:val="-4"/>
          <w:sz w:val="28"/>
          <w:szCs w:val="28"/>
          <w:lang w:val="uk-UA"/>
        </w:rPr>
        <w:t>Визначити фактичну вартість придбаних запасів</w:t>
      </w:r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, якщо залишок бензину на початок періоду: А-95 – </w:t>
      </w:r>
      <w:smartTag w:uri="urn:schemas-microsoft-com:office:smarttags" w:element="metricconverter">
        <w:smartTagPr>
          <w:attr w:name="ProductID" w:val="100 л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100 л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(облікова ціна – 55,65 грн.), А-92 – </w:t>
      </w:r>
      <w:smartTag w:uri="urn:schemas-microsoft-com:office:smarttags" w:element="metricconverter">
        <w:smartTagPr>
          <w:attr w:name="ProductID" w:val="80 л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80 л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(облікова ціна – 55,30 грн.), А-85 – </w:t>
      </w:r>
      <w:smartTag w:uri="urn:schemas-microsoft-com:office:smarttags" w:element="metricconverter">
        <w:smartTagPr>
          <w:attr w:name="ProductID" w:val="50 л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50 л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(облікова ціна – 55,25 грн.), ТЗВ  – 250 грн.</w:t>
      </w:r>
    </w:p>
    <w:tbl>
      <w:tblPr>
        <w:tblW w:w="3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552"/>
        <w:gridCol w:w="2693"/>
      </w:tblGrid>
      <w:tr w:rsidR="003A3BE2" w:rsidRPr="001D26CE" w:rsidTr="003A3BE2">
        <w:trPr>
          <w:cantSplit/>
        </w:trPr>
        <w:tc>
          <w:tcPr>
            <w:tcW w:w="1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</w:pPr>
            <w:r w:rsidRPr="001D26CE"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  <w:t>Найме-</w:t>
            </w:r>
            <w:proofErr w:type="spellStart"/>
            <w:r w:rsidRPr="001D26CE"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  <w:t>нування</w:t>
            </w:r>
            <w:proofErr w:type="spellEnd"/>
            <w:r w:rsidRPr="001D26CE"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  <w:t xml:space="preserve"> запасів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</w:pPr>
            <w:r w:rsidRPr="001D26CE"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  <w:t>Залишок</w:t>
            </w:r>
          </w:p>
        </w:tc>
      </w:tr>
      <w:tr w:rsidR="003A3BE2" w:rsidRPr="001D26CE" w:rsidTr="003A3BE2">
        <w:trPr>
          <w:cantSplit/>
        </w:trPr>
        <w:tc>
          <w:tcPr>
            <w:tcW w:w="1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2" w:rsidRPr="001D26CE" w:rsidRDefault="003A3BE2" w:rsidP="00D540A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</w:pPr>
            <w:r w:rsidRPr="001D26CE"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  <w:t>запасів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</w:pPr>
            <w:r w:rsidRPr="001D26CE">
              <w:rPr>
                <w:rFonts w:ascii="Times New Roman" w:hAnsi="Times New Roman" w:cs="Times New Roman"/>
                <w:bCs/>
                <w:i/>
                <w:iCs/>
                <w:spacing w:val="-4"/>
                <w:lang w:val="uk-UA"/>
              </w:rPr>
              <w:t>ТЗВ</w:t>
            </w:r>
          </w:p>
        </w:tc>
      </w:tr>
      <w:tr w:rsidR="003A3BE2" w:rsidRPr="001D26CE" w:rsidTr="003A3BE2">
        <w:trPr>
          <w:cantSplit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6317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</w:tr>
      <w:tr w:rsidR="003A3BE2" w:rsidRPr="001D26CE" w:rsidTr="003A3BE2">
        <w:trPr>
          <w:cantSplit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</w:tr>
      <w:tr w:rsidR="003A3BE2" w:rsidRPr="001D26CE" w:rsidTr="003A3BE2">
        <w:trPr>
          <w:cantSplit/>
        </w:trPr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</w:tr>
      <w:tr w:rsidR="003A3BE2" w:rsidRPr="001D26CE" w:rsidTr="003A3BE2"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pacing w:val="-4"/>
                <w:lang w:val="uk-UA"/>
              </w:rPr>
            </w:pPr>
            <w:r w:rsidRPr="001D26CE">
              <w:rPr>
                <w:rFonts w:ascii="Times New Roman" w:hAnsi="Times New Roman" w:cs="Times New Roman"/>
                <w:i/>
                <w:spacing w:val="-4"/>
                <w:lang w:val="uk-UA"/>
              </w:rPr>
              <w:t>Всього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E2" w:rsidRPr="001D26CE" w:rsidRDefault="003A3BE2" w:rsidP="00D540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lang w:val="uk-UA"/>
              </w:rPr>
            </w:pPr>
          </w:p>
        </w:tc>
      </w:tr>
    </w:tbl>
    <w:p w:rsidR="00963835" w:rsidRPr="001D26CE" w:rsidRDefault="00963835" w:rsidP="009638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041E9A" w:rsidRPr="001D26CE" w:rsidRDefault="00041E9A" w:rsidP="00041E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Задача </w:t>
      </w:r>
      <w:r w:rsidR="00963835">
        <w:rPr>
          <w:rFonts w:ascii="Times New Roman" w:hAnsi="Times New Roman" w:cs="Times New Roman"/>
          <w:b/>
          <w:iCs/>
          <w:sz w:val="28"/>
          <w:szCs w:val="28"/>
          <w:lang w:val="uk-UA"/>
        </w:rPr>
        <w:t>2</w:t>
      </w:r>
      <w:r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Облік придбання будівельних матеріалів. </w:t>
      </w:r>
      <w:r w:rsidRPr="001D26CE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Відобразити операції на рахунках бухгалтерського обліку, вказати первинні документи. </w:t>
      </w:r>
    </w:p>
    <w:p w:rsidR="00313C46" w:rsidRDefault="00041E9A" w:rsidP="001D26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12.10 </w:t>
      </w:r>
      <w:proofErr w:type="spellStart"/>
      <w:r w:rsidRPr="001D26CE"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. ПП “А” здійснило попередню оплату за цеглу ВАТ “Б” в сумі 48000 грн., в </w:t>
      </w:r>
      <w:proofErr w:type="spellStart"/>
      <w:r w:rsidRPr="001D26CE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. ПДВ. </w:t>
      </w:r>
      <w:r w:rsidR="00313C46">
        <w:rPr>
          <w:rFonts w:ascii="Times New Roman" w:hAnsi="Times New Roman" w:cs="Times New Roman"/>
          <w:sz w:val="28"/>
          <w:szCs w:val="28"/>
          <w:lang w:val="uk-UA"/>
        </w:rPr>
        <w:t xml:space="preserve">Оприбутковано цеглу від постачальника. </w:t>
      </w:r>
    </w:p>
    <w:p w:rsidR="00041E9A" w:rsidRPr="001D26CE" w:rsidRDefault="00041E9A" w:rsidP="001D26C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Для доставки цегли списано для вантажного автомобіля </w:t>
      </w:r>
      <w:smartTag w:uri="urn:schemas-microsoft-com:office:smarttags" w:element="metricconverter">
        <w:smartTagPr>
          <w:attr w:name="ProductID" w:val="10 л"/>
        </w:smartTagPr>
        <w:r w:rsidRPr="001D26CE">
          <w:rPr>
            <w:rFonts w:ascii="Times New Roman" w:hAnsi="Times New Roman" w:cs="Times New Roman"/>
            <w:sz w:val="28"/>
            <w:szCs w:val="28"/>
            <w:lang w:val="uk-UA"/>
          </w:rPr>
          <w:t>10 л</w:t>
        </w:r>
      </w:smartTag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 бензину по </w:t>
      </w:r>
      <w:r w:rsidR="001D26C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D26CE">
        <w:rPr>
          <w:rFonts w:ascii="Times New Roman" w:hAnsi="Times New Roman" w:cs="Times New Roman"/>
          <w:sz w:val="28"/>
          <w:szCs w:val="28"/>
          <w:lang w:val="uk-UA"/>
        </w:rPr>
        <w:t>4,9</w:t>
      </w:r>
      <w:r w:rsidR="001D26CE">
        <w:rPr>
          <w:rFonts w:ascii="Times New Roman" w:hAnsi="Times New Roman" w:cs="Times New Roman"/>
          <w:sz w:val="28"/>
          <w:szCs w:val="28"/>
          <w:lang w:val="uk-UA"/>
        </w:rPr>
        <w:t>0 </w:t>
      </w:r>
      <w:r w:rsidRPr="001D26CE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041E9A" w:rsidRPr="001D26CE" w:rsidRDefault="00041E9A" w:rsidP="00041E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17.10 </w:t>
      </w:r>
      <w:proofErr w:type="spellStart"/>
      <w:r w:rsidRPr="001D26CE"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 w:rsidRPr="001D26CE">
        <w:rPr>
          <w:rFonts w:ascii="Times New Roman" w:hAnsi="Times New Roman" w:cs="Times New Roman"/>
          <w:sz w:val="28"/>
          <w:szCs w:val="28"/>
          <w:lang w:val="uk-UA"/>
        </w:rPr>
        <w:t>. використано цеглу на суму 5600 грн. для будівництва будинку.</w:t>
      </w:r>
    </w:p>
    <w:p w:rsidR="00041E9A" w:rsidRDefault="00041E9A" w:rsidP="00041E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31.10 </w:t>
      </w:r>
      <w:proofErr w:type="spellStart"/>
      <w:r w:rsidRPr="001D26CE"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. проведено інвентаризацію, за результатами якої виявлено недостачу цегли на суму 170 грн. (винну особу не встановлено) і лишки бензину – </w:t>
      </w:r>
      <w:smartTag w:uri="urn:schemas-microsoft-com:office:smarttags" w:element="metricconverter">
        <w:smartTagPr>
          <w:attr w:name="ProductID" w:val="20 л"/>
        </w:smartTagPr>
        <w:r w:rsidRPr="001D26CE">
          <w:rPr>
            <w:rFonts w:ascii="Times New Roman" w:hAnsi="Times New Roman" w:cs="Times New Roman"/>
            <w:sz w:val="28"/>
            <w:szCs w:val="28"/>
            <w:lang w:val="uk-UA"/>
          </w:rPr>
          <w:t>20 л</w:t>
        </w:r>
      </w:smartTag>
      <w:r w:rsidRPr="001D26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7D4" w:rsidRDefault="006317D4" w:rsidP="00041E9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3E56" w:rsidRPr="001D26CE" w:rsidRDefault="00963835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Задача 3</w:t>
      </w:r>
      <w:r w:rsidR="00103E56"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 </w:t>
      </w:r>
      <w:r w:rsidR="00103E56"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Облік </w:t>
      </w:r>
      <w:r w:rsidR="00A27E82" w:rsidRPr="001D26CE">
        <w:rPr>
          <w:rFonts w:ascii="Times New Roman" w:hAnsi="Times New Roman" w:cs="Times New Roman"/>
          <w:b/>
          <w:sz w:val="28"/>
          <w:szCs w:val="28"/>
          <w:lang w:val="uk-UA"/>
        </w:rPr>
        <w:t>продажу запасів</w:t>
      </w:r>
      <w:r w:rsidR="00103E56"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03E56" w:rsidRPr="001D26CE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Відобразити операції на рахунках бухгалтерського обліку, вказати первинні документи. </w:t>
      </w:r>
    </w:p>
    <w:p w:rsidR="00400938" w:rsidRPr="001D26CE" w:rsidRDefault="00103E5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 xml:space="preserve">ТОВ “А” вирішило реалізувати непотрібні запаси: </w:t>
      </w:r>
    </w:p>
    <w:p w:rsidR="00103E56" w:rsidRPr="001D26CE" w:rsidRDefault="00103E56" w:rsidP="00400938">
      <w:pPr>
        <w:pStyle w:val="a4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будівельні матеріали за ціною 7200 грн. з ПДВ, балансова вартість − 6400 грн.;</w:t>
      </w:r>
    </w:p>
    <w:p w:rsidR="00103E56" w:rsidRPr="001D26CE" w:rsidRDefault="00103E5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– запасні частини – 3000 грн., крім ПДВ, балансова вартість – 2600 грн.;</w:t>
      </w:r>
    </w:p>
    <w:p w:rsidR="00103E56" w:rsidRPr="001D26CE" w:rsidRDefault="00103E5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– купівельні напівфабрикати – 4200 грн. без ПДВ, балансова вартість – 3600 грн.</w:t>
      </w:r>
    </w:p>
    <w:p w:rsidR="00103E56" w:rsidRDefault="00103E5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За договором </w:t>
      </w:r>
      <w:r w:rsidRPr="001D26CE">
        <w:rPr>
          <w:rFonts w:ascii="Times New Roman" w:hAnsi="Times New Roman" w:cs="Times New Roman"/>
          <w:bCs/>
          <w:iCs/>
          <w:spacing w:val="-4"/>
          <w:sz w:val="28"/>
          <w:szCs w:val="28"/>
          <w:lang w:val="uk-UA"/>
        </w:rPr>
        <w:t>ТОВ “А” сплачує за транспортування запасів покупцю – 360 грн. з ПДВ.</w:t>
      </w:r>
    </w:p>
    <w:p w:rsidR="00A27E82" w:rsidRPr="001D26CE" w:rsidRDefault="00A27E82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03E56" w:rsidRPr="001D26CE" w:rsidRDefault="00103E5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Задача </w:t>
      </w:r>
      <w:r w:rsidR="00963835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  <w:r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b/>
          <w:sz w:val="28"/>
          <w:szCs w:val="28"/>
          <w:lang w:val="uk-UA"/>
        </w:rPr>
        <w:t>Облік безоплатно</w:t>
      </w:r>
      <w:r w:rsidR="00A27E82" w:rsidRPr="001D26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7E82" w:rsidRPr="001D26CE">
        <w:rPr>
          <w:rFonts w:ascii="Times New Roman" w:hAnsi="Times New Roman" w:cs="Times New Roman"/>
          <w:b/>
          <w:sz w:val="28"/>
          <w:szCs w:val="28"/>
          <w:lang w:val="uk-UA"/>
        </w:rPr>
        <w:t>отримання</w:t>
      </w:r>
      <w:r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матеріалів. </w:t>
      </w:r>
      <w:r w:rsidRPr="001D26CE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Відобразити операції на рахунках бухгалтерського обліку, вказати первинні документи. </w:t>
      </w:r>
    </w:p>
    <w:p w:rsidR="00103E56" w:rsidRPr="001D26CE" w:rsidRDefault="00103E5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Приватним підприємством “А”, що надає послуги з прання дитячим будинкам, отримано </w:t>
      </w:r>
      <w:smartTag w:uri="urn:schemas-microsoft-com:office:smarttags" w:element="metricconverter">
        <w:smartTagPr>
          <w:attr w:name="ProductID" w:val="200 кг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200 кг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прального порошку “</w:t>
      </w:r>
      <w:proofErr w:type="spellStart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Tide</w:t>
      </w:r>
      <w:proofErr w:type="spellEnd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” (вартість </w:t>
      </w:r>
      <w:smartTag w:uri="urn:schemas-microsoft-com:office:smarttags" w:element="metricconverter">
        <w:smartTagPr>
          <w:attr w:name="ProductID" w:val="1 кг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1 кг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– </w:t>
      </w:r>
      <w:r w:rsid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6</w:t>
      </w:r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3,50 грн.), </w:t>
      </w:r>
      <w:smartTag w:uri="urn:schemas-microsoft-com:office:smarttags" w:element="metricconverter">
        <w:smartTagPr>
          <w:attr w:name="ProductID" w:val="150 кг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150 кг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прального порошку “</w:t>
      </w:r>
      <w:proofErr w:type="spellStart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Ariel</w:t>
      </w:r>
      <w:proofErr w:type="spellEnd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” (1кг – </w:t>
      </w:r>
      <w:r w:rsid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6</w:t>
      </w:r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3,85 грн.) і </w:t>
      </w:r>
      <w:smartTag w:uri="urn:schemas-microsoft-com:office:smarttags" w:element="metricconverter">
        <w:smartTagPr>
          <w:attr w:name="ProductID" w:val="120 л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120 л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рідини для відбілювання “</w:t>
      </w:r>
      <w:proofErr w:type="spellStart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Vanish</w:t>
      </w:r>
      <w:proofErr w:type="spellEnd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” (</w:t>
      </w:r>
      <w:smartTag w:uri="urn:schemas-microsoft-com:office:smarttags" w:element="metricconverter">
        <w:smartTagPr>
          <w:attr w:name="ProductID" w:val="1 л"/>
        </w:smartTagPr>
        <w:r w:rsidRPr="001D26CE">
          <w:rPr>
            <w:rFonts w:ascii="Times New Roman" w:hAnsi="Times New Roman" w:cs="Times New Roman"/>
            <w:bCs/>
            <w:spacing w:val="-4"/>
            <w:sz w:val="28"/>
            <w:szCs w:val="28"/>
            <w:lang w:val="uk-UA"/>
          </w:rPr>
          <w:t>1 л</w:t>
        </w:r>
      </w:smartTag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– </w:t>
      </w:r>
      <w:r w:rsid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8</w:t>
      </w:r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4,00 грн.). Засоби для прання надано підприємству безоплатно регіональним представництвом фірми “</w:t>
      </w:r>
      <w:proofErr w:type="spellStart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Procter</w:t>
      </w:r>
      <w:proofErr w:type="spellEnd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 &amp; </w:t>
      </w:r>
      <w:proofErr w:type="spellStart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Gamble</w:t>
      </w:r>
      <w:proofErr w:type="spellEnd"/>
      <w:r w:rsidRPr="001D26CE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”.</w:t>
      </w:r>
    </w:p>
    <w:p w:rsidR="002F2546" w:rsidRPr="001D26CE" w:rsidRDefault="002F2546" w:rsidP="00103E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03E56" w:rsidRPr="001D26CE" w:rsidRDefault="00963835" w:rsidP="00103E56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Задача 5</w:t>
      </w:r>
      <w:r w:rsidR="00103E56" w:rsidRPr="001D26C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 </w:t>
      </w:r>
      <w:r w:rsidR="00103E56"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Облік </w:t>
      </w:r>
      <w:r w:rsidR="00A27E82" w:rsidRPr="001D26CE">
        <w:rPr>
          <w:rFonts w:ascii="Times New Roman" w:hAnsi="Times New Roman" w:cs="Times New Roman"/>
          <w:b/>
          <w:sz w:val="28"/>
          <w:szCs w:val="28"/>
          <w:lang w:val="uk-UA"/>
        </w:rPr>
        <w:t>списання запасів</w:t>
      </w:r>
      <w:r w:rsidR="00103E56" w:rsidRPr="001D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03E56" w:rsidRPr="001D26CE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 xml:space="preserve">Відобразити операції на рахунках бухгалтерського обліку, вказати первинні документи. </w:t>
      </w:r>
    </w:p>
    <w:p w:rsidR="00103E56" w:rsidRPr="001D26CE" w:rsidRDefault="00103E56" w:rsidP="00103E56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Швейна фабрика “А” придбала поліетиленову плівку (6 тис. грн., у </w:t>
      </w:r>
      <w:proofErr w:type="spellStart"/>
      <w:r w:rsidRPr="001D26CE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1D26CE">
        <w:rPr>
          <w:rFonts w:ascii="Times New Roman" w:hAnsi="Times New Roman" w:cs="Times New Roman"/>
          <w:sz w:val="28"/>
          <w:szCs w:val="28"/>
          <w:lang w:val="uk-UA"/>
        </w:rPr>
        <w:t xml:space="preserve">. ПДВ) і пластикові вішалки (9 тис. грн. у </w:t>
      </w:r>
      <w:proofErr w:type="spellStart"/>
      <w:r w:rsidRPr="001D26CE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1D26CE">
        <w:rPr>
          <w:rFonts w:ascii="Times New Roman" w:hAnsi="Times New Roman" w:cs="Times New Roman"/>
          <w:sz w:val="28"/>
          <w:szCs w:val="28"/>
          <w:lang w:val="uk-UA"/>
        </w:rPr>
        <w:t>. ПДВ) для пакування блуз. Вішалки і половину купленого поліетилену використано в процесі виробництва для пакування кожної одиниці виробів. Решту частини плівки відправили на склад готової продукції, де за її допомогою упакують продукцію для передачі покупцям.</w:t>
      </w:r>
    </w:p>
    <w:p w:rsidR="00D242F2" w:rsidRPr="001D26CE" w:rsidRDefault="00D242F2" w:rsidP="00103E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</w:p>
    <w:p w:rsidR="000619F0" w:rsidRDefault="000619F0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br w:type="page"/>
      </w:r>
    </w:p>
    <w:p w:rsidR="00103E56" w:rsidRPr="001D26CE" w:rsidRDefault="00103E56" w:rsidP="00103E5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lastRenderedPageBreak/>
        <w:t xml:space="preserve">Задача </w:t>
      </w:r>
      <w:r w:rsidR="0096383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6</w:t>
      </w: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Відобразити операції в обліку, вказати первинні документи</w:t>
      </w:r>
    </w:p>
    <w:p w:rsidR="00103E56" w:rsidRPr="001D26CE" w:rsidRDefault="00103E56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У вересні </w:t>
      </w:r>
      <w:proofErr w:type="spellStart"/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ц.р</w:t>
      </w:r>
      <w:proofErr w:type="spellEnd"/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 підприємство придбало канцтовари</w:t>
      </w:r>
      <w:r w:rsid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за рахунок підзвітних сум</w:t>
      </w: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та передано в користування бухгалтерській службі:</w:t>
      </w:r>
    </w:p>
    <w:p w:rsidR="00103E56" w:rsidRPr="001D26CE" w:rsidRDefault="00237611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1. Папір -</w:t>
      </w:r>
      <w:r w:rsid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</w:t>
      </w: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5 пачок по 12</w:t>
      </w:r>
      <w:r w:rsidR="00103E56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0 грн.,</w:t>
      </w:r>
      <w:r w:rsidR="00D242F2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ab/>
      </w:r>
      <w:r w:rsidR="00D242F2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ab/>
      </w:r>
    </w:p>
    <w:p w:rsidR="00103E56" w:rsidRPr="001D26CE" w:rsidRDefault="00103E56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2. </w:t>
      </w:r>
      <w:r w:rsidR="00237611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Папки - 10 шт. по 15</w:t>
      </w: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грн.,</w:t>
      </w:r>
      <w:r w:rsidR="00D242F2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ab/>
      </w:r>
      <w:r w:rsidR="00D242F2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ab/>
      </w:r>
    </w:p>
    <w:p w:rsidR="00A27E82" w:rsidRPr="001D26CE" w:rsidRDefault="00237611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3. Ножиці - 1 шт. за 7</w:t>
      </w:r>
      <w:r w:rsidR="00103E56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2,00 грн.</w:t>
      </w:r>
      <w:r w:rsidR="00D242F2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ab/>
      </w:r>
      <w:r w:rsidR="00D242F2"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ab/>
      </w:r>
    </w:p>
    <w:p w:rsidR="00103E56" w:rsidRPr="001D26CE" w:rsidRDefault="00103E56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4. Калькулятор - 1 шт. по 250,00 грн. </w:t>
      </w:r>
    </w:p>
    <w:p w:rsidR="00237611" w:rsidRPr="001D26CE" w:rsidRDefault="00237611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5. </w:t>
      </w:r>
      <w:proofErr w:type="spellStart"/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Дирокол</w:t>
      </w:r>
      <w:proofErr w:type="spellEnd"/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– 2 шт. по 80,00 грн.</w:t>
      </w:r>
    </w:p>
    <w:p w:rsidR="00237611" w:rsidRDefault="00237611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6. </w:t>
      </w:r>
      <w:proofErr w:type="spellStart"/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Степлер</w:t>
      </w:r>
      <w:proofErr w:type="spellEnd"/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– 1 шт. по 100 грн.</w:t>
      </w:r>
    </w:p>
    <w:p w:rsidR="003A0463" w:rsidRDefault="003A0463" w:rsidP="00103E56">
      <w:pPr>
        <w:spacing w:after="0" w:line="240" w:lineRule="auto"/>
        <w:ind w:firstLine="567"/>
        <w:jc w:val="both"/>
        <w:rPr>
          <w:i/>
          <w:iCs/>
          <w:color w:val="232B30"/>
          <w:sz w:val="23"/>
          <w:szCs w:val="23"/>
          <w:shd w:val="clear" w:color="auto" w:fill="FFFFFF"/>
        </w:rPr>
      </w:pPr>
    </w:p>
    <w:p w:rsidR="003A0463" w:rsidRPr="001D26CE" w:rsidRDefault="003A0463" w:rsidP="003A046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Задача </w:t>
      </w:r>
      <w:r w:rsidR="0096383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7</w:t>
      </w: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Відобразити операції в обліку, вказати первинні документи</w:t>
      </w:r>
    </w:p>
    <w:p w:rsidR="003A0463" w:rsidRDefault="003A0463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ТзОВ «</w:t>
      </w:r>
      <w:proofErr w:type="spellStart"/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Електромонтажбуд</w:t>
      </w:r>
      <w:proofErr w:type="spellEnd"/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» купило спецодяг у ТзОВ «Елегантний робітник», а саме: утеп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лені куртки — 10 штук за ціною 780 грн., у т. ч. ПДВ (строк служби - 36 місяців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), черевики — 10 пар за ціною 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5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96,00 грн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.,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у т. ч. ПДВ 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(строк служби – 12 місяців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) та рукавиці — 10 пар за ціною 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18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,00 грн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за пару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,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у т. ч. ПДВ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(строк служби – 2 місяці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). Спецодяг видано працівникам. Сплачено послуги за прання спецодягу ТзОВ «Чистьоха» (</w:t>
      </w:r>
      <w:proofErr w:type="spellStart"/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юрособі</w:t>
      </w:r>
      <w:proofErr w:type="spellEnd"/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— неплатникові ПДВ) 1000,00 грн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</w:t>
      </w:r>
      <w:r w:rsidRPr="003A0463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(без ПДВ).</w:t>
      </w:r>
    </w:p>
    <w:p w:rsidR="00963835" w:rsidRDefault="00963835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</w:p>
    <w:p w:rsidR="00963835" w:rsidRPr="001D26CE" w:rsidRDefault="00963835" w:rsidP="009638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8</w:t>
      </w: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Відобразити операції в обліку, вказати первинні документи</w:t>
      </w:r>
    </w:p>
    <w:p w:rsidR="00963835" w:rsidRPr="001D26CE" w:rsidRDefault="00963835" w:rsidP="00103E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На підприємстві прийнято рішення всім працівникам компанії, які спілкуються у конференц-залі з клієнтами, видати безоплатно у тимчасове користування фірмовий одяг. Одяг надається лише у користування. У трудовому договорі зазначено про вимогу носіння фірмового одягу протягом робочого дня. Його не можна використовувати поза робочим місцем. У разі звільнення фірмовий одяг підлягає поверненню. Придбано 5 комплектів фірмового одягу по 960 грн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(у т. ч. ПДВ).</w:t>
      </w:r>
    </w:p>
    <w:p w:rsidR="00A27E82" w:rsidRPr="003A0463" w:rsidRDefault="00A27E82" w:rsidP="003A0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</w:p>
    <w:p w:rsidR="001D26CE" w:rsidRPr="003A0463" w:rsidRDefault="001D26CE" w:rsidP="003A0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</w:p>
    <w:p w:rsidR="003C5645" w:rsidRPr="001D26CE" w:rsidRDefault="003C5645" w:rsidP="00AB4A3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ДОМАШНЄ ЗАВДАННЯ</w:t>
      </w:r>
    </w:p>
    <w:p w:rsidR="00B0504D" w:rsidRPr="001D26CE" w:rsidRDefault="00237611" w:rsidP="00103E56">
      <w:pPr>
        <w:ind w:firstLine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Задача</w:t>
      </w:r>
      <w:r w:rsidR="00B0504D"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96383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1</w:t>
      </w:r>
      <w:r w:rsidR="00B0504D"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. </w:t>
      </w:r>
      <w:r w:rsidR="00B0504D" w:rsidRPr="001D26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Відобразити операції в обліку, вказати первинні документи</w:t>
      </w:r>
    </w:p>
    <w:p w:rsidR="00B0504D" w:rsidRPr="001D26CE" w:rsidRDefault="00B0504D" w:rsidP="00B0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1D26CE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Для вимірювання температури працівників придбано безконтактний термометр вартістю 2000 грн. та медичні маски (5 упаковок по 50 шт. за ціною 400 грн. за 1 упаковку), захисні рукавички (2 упаковки по 100 шт. за ціною 150 грн. за 1 упаковку), дезінфектори для рук (2 шт. по 400 грн. за 1 шт.), які почали використовувати у поточному місяці.</w:t>
      </w:r>
    </w:p>
    <w:p w:rsidR="00103E56" w:rsidRDefault="00103E56" w:rsidP="00B0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</w:p>
    <w:p w:rsidR="00963835" w:rsidRPr="001D26CE" w:rsidRDefault="00963835" w:rsidP="00963835">
      <w:pPr>
        <w:ind w:firstLine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2</w:t>
      </w:r>
      <w:r w:rsidRPr="001D26C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. </w:t>
      </w:r>
      <w:r w:rsidRPr="001D26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Відобразити операції в обліку, вказати первинні документи</w:t>
      </w:r>
    </w:p>
    <w:p w:rsidR="00963835" w:rsidRPr="001D26CE" w:rsidRDefault="00963835" w:rsidP="00B0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</w:pP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Підприємство придбало для працівників магазину 15 комплектів фірмового одягу на суму 2700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0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грн.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, у тому числі ПДВ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 Вартість одного комплекту — 180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0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грн.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,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у тому числі ПДВ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 Відповідно до умов колективного договору фірмовий одяг видається працівникам у тимчасове користування строком на 1 рік. При цьому такий одяг є власністю підприємства і у власність працівникам не переходить. Після закінчення річного строку служби повернений працівниками зношений одяг прибуткується як обтиральний матеріал</w:t>
      </w:r>
      <w:r w:rsidR="000619F0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 xml:space="preserve"> на суму 200 грн</w:t>
      </w:r>
      <w:r w:rsidRPr="00963835">
        <w:rPr>
          <w:rFonts w:ascii="Times New Roman" w:eastAsia="Times New Roman" w:hAnsi="Times New Roman" w:cs="Times New Roman"/>
          <w:iCs/>
          <w:sz w:val="28"/>
          <w:szCs w:val="24"/>
          <w:lang w:val="uk-UA" w:eastAsia="uk-UA"/>
        </w:rPr>
        <w:t>.</w:t>
      </w:r>
    </w:p>
    <w:sectPr w:rsidR="00963835" w:rsidRPr="001D26CE" w:rsidSect="00267E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EF5"/>
    <w:multiLevelType w:val="hybridMultilevel"/>
    <w:tmpl w:val="D80CFAA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5DA117F"/>
    <w:multiLevelType w:val="hybridMultilevel"/>
    <w:tmpl w:val="E54E8288"/>
    <w:lvl w:ilvl="0" w:tplc="2F94B0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9F236A"/>
    <w:multiLevelType w:val="hybridMultilevel"/>
    <w:tmpl w:val="BD1A4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5D6A1E"/>
    <w:multiLevelType w:val="hybridMultilevel"/>
    <w:tmpl w:val="C5F86C4A"/>
    <w:lvl w:ilvl="0" w:tplc="6874990C">
      <w:start w:val="1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8725887"/>
    <w:multiLevelType w:val="hybridMultilevel"/>
    <w:tmpl w:val="D5F6C462"/>
    <w:lvl w:ilvl="0" w:tplc="4C8628AE">
      <w:start w:val="1"/>
      <w:numFmt w:val="bullet"/>
      <w:lvlText w:val="–"/>
      <w:lvlJc w:val="left"/>
      <w:pPr>
        <w:tabs>
          <w:tab w:val="num" w:pos="1129"/>
        </w:tabs>
        <w:ind w:left="11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5F4D6AA5"/>
    <w:multiLevelType w:val="hybridMultilevel"/>
    <w:tmpl w:val="9872DE86"/>
    <w:lvl w:ilvl="0" w:tplc="B8227CF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62A1D"/>
    <w:multiLevelType w:val="hybridMultilevel"/>
    <w:tmpl w:val="AE0C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B6"/>
    <w:rsid w:val="00037703"/>
    <w:rsid w:val="00041E9A"/>
    <w:rsid w:val="000619F0"/>
    <w:rsid w:val="00103E56"/>
    <w:rsid w:val="00120B29"/>
    <w:rsid w:val="00165FC2"/>
    <w:rsid w:val="001D26CE"/>
    <w:rsid w:val="00237611"/>
    <w:rsid w:val="002531C5"/>
    <w:rsid w:val="00267E97"/>
    <w:rsid w:val="002D0545"/>
    <w:rsid w:val="002F2546"/>
    <w:rsid w:val="00313C46"/>
    <w:rsid w:val="00345E2B"/>
    <w:rsid w:val="003A0463"/>
    <w:rsid w:val="003A3BE2"/>
    <w:rsid w:val="003A6526"/>
    <w:rsid w:val="003C3CB6"/>
    <w:rsid w:val="003C5645"/>
    <w:rsid w:val="00400938"/>
    <w:rsid w:val="0040272D"/>
    <w:rsid w:val="00446463"/>
    <w:rsid w:val="005E2AE6"/>
    <w:rsid w:val="006317D4"/>
    <w:rsid w:val="00651878"/>
    <w:rsid w:val="006C556A"/>
    <w:rsid w:val="0070487D"/>
    <w:rsid w:val="00732769"/>
    <w:rsid w:val="007D569F"/>
    <w:rsid w:val="007E18A7"/>
    <w:rsid w:val="00920301"/>
    <w:rsid w:val="009561D0"/>
    <w:rsid w:val="00963835"/>
    <w:rsid w:val="009744A1"/>
    <w:rsid w:val="0097482D"/>
    <w:rsid w:val="00987DC2"/>
    <w:rsid w:val="00A27E82"/>
    <w:rsid w:val="00AA34A4"/>
    <w:rsid w:val="00AA3E3A"/>
    <w:rsid w:val="00AB4A3E"/>
    <w:rsid w:val="00B0504D"/>
    <w:rsid w:val="00C36C20"/>
    <w:rsid w:val="00C47A75"/>
    <w:rsid w:val="00C707F2"/>
    <w:rsid w:val="00C85BA2"/>
    <w:rsid w:val="00CB3641"/>
    <w:rsid w:val="00D242F2"/>
    <w:rsid w:val="00E048CA"/>
    <w:rsid w:val="00E22479"/>
    <w:rsid w:val="00E67A6F"/>
    <w:rsid w:val="00EF69CC"/>
    <w:rsid w:val="00F23AA2"/>
    <w:rsid w:val="00F90A32"/>
    <w:rsid w:val="00FA449D"/>
    <w:rsid w:val="00FB6915"/>
    <w:rsid w:val="00FD772A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2E8A2-67F8-4E77-88F2-96266B33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2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AE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Normal (Web)"/>
    <w:basedOn w:val="a"/>
    <w:rsid w:val="00FA449D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1"/>
      <w:szCs w:val="11"/>
      <w:lang w:eastAsia="ru-RU"/>
    </w:rPr>
  </w:style>
  <w:style w:type="paragraph" w:styleId="a4">
    <w:name w:val="List Paragraph"/>
    <w:basedOn w:val="a"/>
    <w:uiPriority w:val="34"/>
    <w:qFormat/>
    <w:rsid w:val="003A65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Учетная запись Майкрософт</cp:lastModifiedBy>
  <cp:revision>5</cp:revision>
  <cp:lastPrinted>2020-10-21T10:40:00Z</cp:lastPrinted>
  <dcterms:created xsi:type="dcterms:W3CDTF">2022-11-15T09:47:00Z</dcterms:created>
  <dcterms:modified xsi:type="dcterms:W3CDTF">2022-11-15T10:59:00Z</dcterms:modified>
</cp:coreProperties>
</file>