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7AF" w:rsidRPr="00FD57AF" w:rsidRDefault="00FD57AF" w:rsidP="00FD57A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  <w:r w:rsidRPr="00FD57AF"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  <w:t>Задача</w:t>
      </w:r>
    </w:p>
    <w:p w:rsidR="00FD57AF" w:rsidRDefault="00FD57AF" w:rsidP="00FD57A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Розробити схему послідовності оперативного планування роботи виробництва шкільної їдальні. Торговельний зал розрахований на 150 місць. Режим роботи з 8.00 до 17.00, самообслуговування, меню з вільним вибором страв, державне підприємство, 5-ти денний робочий день. Обґрунтуйте схему.</w:t>
      </w:r>
    </w:p>
    <w:p w:rsidR="00FD57AF" w:rsidRDefault="00FD57AF" w:rsidP="00FD57A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FD57AF" w:rsidRPr="00FD57AF" w:rsidRDefault="00FD57AF" w:rsidP="00FD57A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</w:pPr>
      <w:r w:rsidRPr="00FD57AF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  <w:t>Послуги шкільної їдальні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D57AF" w:rsidTr="00FD57AF">
        <w:tc>
          <w:tcPr>
            <w:tcW w:w="3115" w:type="dxa"/>
            <w:vAlign w:val="center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Продукція власного виробництва</w:t>
            </w:r>
          </w:p>
        </w:tc>
        <w:tc>
          <w:tcPr>
            <w:tcW w:w="3115" w:type="dxa"/>
            <w:vAlign w:val="center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Основні послуги</w:t>
            </w:r>
          </w:p>
        </w:tc>
        <w:tc>
          <w:tcPr>
            <w:tcW w:w="3115" w:type="dxa"/>
            <w:vAlign w:val="center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Додаткові послуги</w:t>
            </w:r>
          </w:p>
        </w:tc>
      </w:tr>
      <w:tr w:rsidR="00FD57AF" w:rsidTr="00FD57AF">
        <w:tc>
          <w:tcPr>
            <w:tcW w:w="3115" w:type="dxa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  <w:tr w:rsidR="00FD57AF" w:rsidTr="00FD57AF">
        <w:tc>
          <w:tcPr>
            <w:tcW w:w="3115" w:type="dxa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  <w:tr w:rsidR="00FD57AF" w:rsidTr="00FD57AF">
        <w:tc>
          <w:tcPr>
            <w:tcW w:w="3115" w:type="dxa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  <w:tr w:rsidR="00FD57AF" w:rsidTr="00FD57AF">
        <w:tc>
          <w:tcPr>
            <w:tcW w:w="3115" w:type="dxa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FD57AF" w:rsidRDefault="00FD57AF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</w:tbl>
    <w:p w:rsidR="00FD57AF" w:rsidRDefault="00FD57AF" w:rsidP="00FD57A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FD57AF" w:rsidRPr="00554075" w:rsidRDefault="00554075" w:rsidP="00554075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</w:pPr>
      <w:r w:rsidRPr="0055407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k-UA" w:eastAsia="ru-RU"/>
        </w:rPr>
        <w:t>Схема раціонального виробничого процесу їдальні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54075" w:rsidTr="00554075">
        <w:tc>
          <w:tcPr>
            <w:tcW w:w="3115" w:type="dxa"/>
            <w:vAlign w:val="center"/>
          </w:tcPr>
          <w:p w:rsidR="00554075" w:rsidRDefault="00554075" w:rsidP="0055407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Операції та їх режим</w:t>
            </w:r>
          </w:p>
        </w:tc>
        <w:tc>
          <w:tcPr>
            <w:tcW w:w="3115" w:type="dxa"/>
            <w:vAlign w:val="center"/>
          </w:tcPr>
          <w:p w:rsidR="00554075" w:rsidRDefault="00554075" w:rsidP="0055407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Виробничі, торгові та допоміжні приміщення</w:t>
            </w:r>
          </w:p>
        </w:tc>
        <w:tc>
          <w:tcPr>
            <w:tcW w:w="3115" w:type="dxa"/>
            <w:vAlign w:val="center"/>
          </w:tcPr>
          <w:p w:rsidR="00554075" w:rsidRDefault="00554075" w:rsidP="0055407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Застосовуване обладнання</w:t>
            </w:r>
          </w:p>
        </w:tc>
      </w:tr>
      <w:tr w:rsidR="00554075" w:rsidTr="00554075">
        <w:tc>
          <w:tcPr>
            <w:tcW w:w="3115" w:type="dxa"/>
          </w:tcPr>
          <w:p w:rsidR="00554075" w:rsidRDefault="00554075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554075" w:rsidRDefault="00554075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554075" w:rsidRDefault="00554075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  <w:tr w:rsidR="00554075" w:rsidTr="00554075">
        <w:tc>
          <w:tcPr>
            <w:tcW w:w="3115" w:type="dxa"/>
          </w:tcPr>
          <w:p w:rsidR="00554075" w:rsidRDefault="00554075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554075" w:rsidRDefault="00554075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554075" w:rsidRDefault="00554075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  <w:tr w:rsidR="00554075" w:rsidTr="00554075">
        <w:tc>
          <w:tcPr>
            <w:tcW w:w="3115" w:type="dxa"/>
          </w:tcPr>
          <w:p w:rsidR="00554075" w:rsidRDefault="00554075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554075" w:rsidRDefault="00554075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554075" w:rsidRDefault="00554075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  <w:tr w:rsidR="00554075" w:rsidTr="00554075">
        <w:tc>
          <w:tcPr>
            <w:tcW w:w="3115" w:type="dxa"/>
          </w:tcPr>
          <w:p w:rsidR="00554075" w:rsidRDefault="00554075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554075" w:rsidRDefault="00554075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115" w:type="dxa"/>
          </w:tcPr>
          <w:p w:rsidR="00554075" w:rsidRDefault="00554075" w:rsidP="00FD57A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</w:p>
        </w:tc>
      </w:tr>
    </w:tbl>
    <w:p w:rsidR="00554075" w:rsidRPr="00FD57AF" w:rsidRDefault="00554075" w:rsidP="00FD57A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1467F7" w:rsidRPr="00FD57AF" w:rsidRDefault="001467F7" w:rsidP="00FD5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FD57AF" w:rsidRPr="001467F7" w:rsidRDefault="00FD57AF" w:rsidP="00FD57AF">
      <w:pPr>
        <w:shd w:val="clear" w:color="auto" w:fill="FFFFFF"/>
        <w:tabs>
          <w:tab w:val="left" w:pos="655"/>
        </w:tabs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467F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Прогнозована динаміка відвідування</w:t>
      </w:r>
      <w:r w:rsidR="001467F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їдальні на 15</w:t>
      </w:r>
      <w:r w:rsidRPr="001467F7">
        <w:rPr>
          <w:rFonts w:ascii="Times New Roman" w:hAnsi="Times New Roman" w:cs="Times New Roman"/>
          <w:b/>
          <w:bCs/>
          <w:sz w:val="24"/>
          <w:szCs w:val="24"/>
          <w:lang w:val="uk-UA"/>
        </w:rPr>
        <w:t>0 місць</w:t>
      </w:r>
    </w:p>
    <w:tbl>
      <w:tblPr>
        <w:tblW w:w="917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5"/>
        <w:gridCol w:w="1701"/>
        <w:gridCol w:w="1842"/>
        <w:gridCol w:w="1985"/>
        <w:gridCol w:w="2126"/>
      </w:tblGrid>
      <w:tr w:rsidR="00554075" w:rsidRPr="00FD57AF" w:rsidTr="00554075">
        <w:trPr>
          <w:trHeight w:val="244"/>
        </w:trPr>
        <w:tc>
          <w:tcPr>
            <w:tcW w:w="1525" w:type="dxa"/>
            <w:shd w:val="solid" w:color="FFFFFF" w:fill="FFFFFF"/>
            <w:vAlign w:val="center"/>
            <w:hideMark/>
          </w:tcPr>
          <w:p w:rsidR="00554075" w:rsidRPr="00FD57AF" w:rsidRDefault="00554075" w:rsidP="007E56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D57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Години роботи</w:t>
            </w:r>
          </w:p>
        </w:tc>
        <w:tc>
          <w:tcPr>
            <w:tcW w:w="1701" w:type="dxa"/>
            <w:shd w:val="solid" w:color="FFFFFF" w:fill="FFFFFF"/>
            <w:vAlign w:val="center"/>
          </w:tcPr>
          <w:p w:rsidR="00554075" w:rsidRPr="00FD57AF" w:rsidRDefault="00554075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Тривалість відвідування, хв</w:t>
            </w:r>
          </w:p>
        </w:tc>
        <w:tc>
          <w:tcPr>
            <w:tcW w:w="1842" w:type="dxa"/>
            <w:shd w:val="solid" w:color="FFFFFF" w:fill="FFFFFF"/>
            <w:vAlign w:val="center"/>
            <w:hideMark/>
          </w:tcPr>
          <w:p w:rsidR="00554075" w:rsidRPr="00FD57AF" w:rsidRDefault="00554075" w:rsidP="007E56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D57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Оборотність місця за 1 годину, раз</w:t>
            </w:r>
          </w:p>
        </w:tc>
        <w:tc>
          <w:tcPr>
            <w:tcW w:w="1985" w:type="dxa"/>
            <w:shd w:val="solid" w:color="FFFFFF" w:fill="FFFFFF"/>
            <w:vAlign w:val="center"/>
            <w:hideMark/>
          </w:tcPr>
          <w:p w:rsidR="00554075" w:rsidRPr="00FD57AF" w:rsidRDefault="00554075" w:rsidP="007E56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D57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Коефіцієнт </w:t>
            </w:r>
          </w:p>
          <w:p w:rsidR="00B230AE" w:rsidRPr="00FD57AF" w:rsidRDefault="00554075" w:rsidP="001C62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D57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заповнення залу</w:t>
            </w:r>
          </w:p>
        </w:tc>
        <w:tc>
          <w:tcPr>
            <w:tcW w:w="2126" w:type="dxa"/>
            <w:shd w:val="solid" w:color="FFFFFF" w:fill="FFFFFF"/>
            <w:vAlign w:val="center"/>
            <w:hideMark/>
          </w:tcPr>
          <w:p w:rsidR="00554075" w:rsidRPr="00FD57AF" w:rsidRDefault="00554075" w:rsidP="007E56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D57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Кількість споживачів, </w:t>
            </w:r>
          </w:p>
          <w:p w:rsidR="00554075" w:rsidRPr="00FD57AF" w:rsidRDefault="00554075" w:rsidP="007E56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FD57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осіб</w:t>
            </w:r>
          </w:p>
        </w:tc>
      </w:tr>
      <w:tr w:rsidR="00554075" w:rsidRPr="00FD57AF" w:rsidTr="001C620E">
        <w:trPr>
          <w:trHeight w:val="244"/>
        </w:trPr>
        <w:tc>
          <w:tcPr>
            <w:tcW w:w="1525" w:type="dxa"/>
            <w:shd w:val="solid" w:color="FFFFFF" w:fill="FFFFFF"/>
            <w:vAlign w:val="center"/>
          </w:tcPr>
          <w:p w:rsidR="00554075" w:rsidRPr="00BB3DBB" w:rsidRDefault="00554075" w:rsidP="00F30F7E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12:00-13:00</w:t>
            </w:r>
          </w:p>
        </w:tc>
        <w:tc>
          <w:tcPr>
            <w:tcW w:w="1701" w:type="dxa"/>
            <w:shd w:val="solid" w:color="FFFFFF" w:fill="FFFFFF"/>
            <w:vAlign w:val="center"/>
          </w:tcPr>
          <w:p w:rsidR="00F30F7E" w:rsidRDefault="00F30F7E" w:rsidP="001C62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</w:t>
            </w:r>
          </w:p>
          <w:p w:rsidR="00554075" w:rsidRPr="00FD57AF" w:rsidRDefault="00F30F7E" w:rsidP="001C62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(дані з табл.)</w:t>
            </w:r>
          </w:p>
        </w:tc>
        <w:tc>
          <w:tcPr>
            <w:tcW w:w="1842" w:type="dxa"/>
            <w:shd w:val="solid" w:color="FFFFFF" w:fill="FFFFFF"/>
            <w:vAlign w:val="center"/>
          </w:tcPr>
          <w:p w:rsidR="00554075" w:rsidRDefault="00F30F7E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4,0</w:t>
            </w:r>
          </w:p>
          <w:p w:rsidR="00F30F7E" w:rsidRPr="00FD57AF" w:rsidRDefault="00F30F7E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(дані з табл.)</w:t>
            </w:r>
          </w:p>
        </w:tc>
        <w:tc>
          <w:tcPr>
            <w:tcW w:w="1985" w:type="dxa"/>
            <w:shd w:val="solid" w:color="FFFFFF" w:fill="FFFFFF"/>
            <w:vAlign w:val="center"/>
          </w:tcPr>
          <w:p w:rsidR="001C620E" w:rsidRDefault="001C620E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=20*3*450 (за годину)</w:t>
            </w:r>
          </w:p>
          <w:p w:rsidR="00554075" w:rsidRPr="00FD57AF" w:rsidRDefault="001C620E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450/150=0,3</w:t>
            </w:r>
          </w:p>
        </w:tc>
        <w:tc>
          <w:tcPr>
            <w:tcW w:w="2126" w:type="dxa"/>
            <w:shd w:val="solid" w:color="FFFFFF" w:fill="FFFFFF"/>
            <w:vAlign w:val="center"/>
          </w:tcPr>
          <w:p w:rsidR="00554075" w:rsidRPr="00FD57AF" w:rsidRDefault="00F30F7E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(за формулою) = 150*4,0*</w:t>
            </w:r>
            <w:r w:rsidR="001C62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0,3=180</w:t>
            </w:r>
          </w:p>
        </w:tc>
      </w:tr>
      <w:tr w:rsidR="00554075" w:rsidRPr="00FD57AF" w:rsidTr="007E56C5">
        <w:trPr>
          <w:trHeight w:val="244"/>
        </w:trPr>
        <w:tc>
          <w:tcPr>
            <w:tcW w:w="1525" w:type="dxa"/>
            <w:shd w:val="solid" w:color="FFFFFF" w:fill="FFFFFF"/>
          </w:tcPr>
          <w:p w:rsidR="00554075" w:rsidRPr="00BB3DBB" w:rsidRDefault="00554075" w:rsidP="00554075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13:00-14:00</w:t>
            </w:r>
          </w:p>
        </w:tc>
        <w:tc>
          <w:tcPr>
            <w:tcW w:w="1701" w:type="dxa"/>
            <w:shd w:val="solid" w:color="FFFFFF" w:fill="FFFFFF"/>
          </w:tcPr>
          <w:p w:rsidR="00554075" w:rsidRPr="00FD57AF" w:rsidRDefault="00554075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shd w:val="solid" w:color="FFFFFF" w:fill="FFFFFF"/>
            <w:vAlign w:val="center"/>
          </w:tcPr>
          <w:p w:rsidR="00554075" w:rsidRPr="00FD57AF" w:rsidRDefault="00554075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solid" w:color="FFFFFF" w:fill="FFFFFF"/>
            <w:vAlign w:val="center"/>
          </w:tcPr>
          <w:p w:rsidR="00554075" w:rsidRPr="00FD57AF" w:rsidRDefault="00554075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solid" w:color="FFFFFF" w:fill="FFFFFF"/>
            <w:vAlign w:val="center"/>
          </w:tcPr>
          <w:p w:rsidR="00554075" w:rsidRPr="00FD57AF" w:rsidRDefault="00554075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54075" w:rsidRPr="00FD57AF" w:rsidTr="007E56C5">
        <w:trPr>
          <w:trHeight w:val="244"/>
        </w:trPr>
        <w:tc>
          <w:tcPr>
            <w:tcW w:w="1525" w:type="dxa"/>
            <w:shd w:val="solid" w:color="FFFFFF" w:fill="FFFFFF"/>
          </w:tcPr>
          <w:p w:rsidR="00554075" w:rsidRDefault="00554075" w:rsidP="00554075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14:00-15:00</w:t>
            </w:r>
          </w:p>
        </w:tc>
        <w:tc>
          <w:tcPr>
            <w:tcW w:w="1701" w:type="dxa"/>
            <w:shd w:val="solid" w:color="FFFFFF" w:fill="FFFFFF"/>
          </w:tcPr>
          <w:p w:rsidR="00554075" w:rsidRPr="00FD57AF" w:rsidRDefault="00554075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shd w:val="solid" w:color="FFFFFF" w:fill="FFFFFF"/>
            <w:vAlign w:val="center"/>
          </w:tcPr>
          <w:p w:rsidR="00554075" w:rsidRPr="00FD57AF" w:rsidRDefault="00554075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solid" w:color="FFFFFF" w:fill="FFFFFF"/>
            <w:vAlign w:val="center"/>
          </w:tcPr>
          <w:p w:rsidR="00554075" w:rsidRPr="00FD57AF" w:rsidRDefault="00554075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solid" w:color="FFFFFF" w:fill="FFFFFF"/>
            <w:vAlign w:val="center"/>
          </w:tcPr>
          <w:p w:rsidR="00554075" w:rsidRPr="00FD57AF" w:rsidRDefault="00554075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54075" w:rsidRPr="00FD57AF" w:rsidTr="007E56C5">
        <w:trPr>
          <w:trHeight w:val="244"/>
        </w:trPr>
        <w:tc>
          <w:tcPr>
            <w:tcW w:w="1525" w:type="dxa"/>
            <w:shd w:val="solid" w:color="FFFFFF" w:fill="FFFFFF"/>
          </w:tcPr>
          <w:p w:rsidR="00554075" w:rsidRDefault="00554075" w:rsidP="00554075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15:00-16:00</w:t>
            </w:r>
          </w:p>
        </w:tc>
        <w:tc>
          <w:tcPr>
            <w:tcW w:w="1701" w:type="dxa"/>
            <w:shd w:val="solid" w:color="FFFFFF" w:fill="FFFFFF"/>
          </w:tcPr>
          <w:p w:rsidR="00554075" w:rsidRPr="00FD57AF" w:rsidRDefault="00554075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shd w:val="solid" w:color="FFFFFF" w:fill="FFFFFF"/>
            <w:vAlign w:val="center"/>
          </w:tcPr>
          <w:p w:rsidR="00554075" w:rsidRPr="00FD57AF" w:rsidRDefault="00554075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solid" w:color="FFFFFF" w:fill="FFFFFF"/>
            <w:vAlign w:val="center"/>
          </w:tcPr>
          <w:p w:rsidR="00554075" w:rsidRPr="00FD57AF" w:rsidRDefault="00554075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solid" w:color="FFFFFF" w:fill="FFFFFF"/>
            <w:vAlign w:val="center"/>
          </w:tcPr>
          <w:p w:rsidR="00554075" w:rsidRPr="00FD57AF" w:rsidRDefault="00554075" w:rsidP="00554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54075" w:rsidRPr="00FD57AF" w:rsidTr="00554075">
        <w:trPr>
          <w:trHeight w:val="245"/>
        </w:trPr>
        <w:tc>
          <w:tcPr>
            <w:tcW w:w="7053" w:type="dxa"/>
            <w:gridSpan w:val="4"/>
          </w:tcPr>
          <w:p w:rsidR="00554075" w:rsidRPr="00FD57AF" w:rsidRDefault="00F30F7E" w:rsidP="00F30F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ВСЬОГО відвідувачів за день </w:t>
            </w:r>
          </w:p>
        </w:tc>
        <w:tc>
          <w:tcPr>
            <w:tcW w:w="2126" w:type="dxa"/>
          </w:tcPr>
          <w:p w:rsidR="00554075" w:rsidRPr="00FD57AF" w:rsidRDefault="00554075" w:rsidP="007E56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54075" w:rsidRPr="00FD57AF" w:rsidTr="00554075">
        <w:trPr>
          <w:trHeight w:val="185"/>
        </w:trPr>
        <w:tc>
          <w:tcPr>
            <w:tcW w:w="7053" w:type="dxa"/>
            <w:gridSpan w:val="4"/>
          </w:tcPr>
          <w:p w:rsidR="00554075" w:rsidRPr="00FD57AF" w:rsidRDefault="00F30F7E" w:rsidP="007E56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Оборотність місця протягом дня</w:t>
            </w:r>
          </w:p>
        </w:tc>
        <w:tc>
          <w:tcPr>
            <w:tcW w:w="2126" w:type="dxa"/>
          </w:tcPr>
          <w:p w:rsidR="00554075" w:rsidRPr="00FD57AF" w:rsidRDefault="00554075" w:rsidP="007E56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7E56C5" w:rsidRDefault="007E56C5" w:rsidP="007E56C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467F7" w:rsidRDefault="007E56C5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E56C5">
        <w:rPr>
          <w:rFonts w:ascii="Times New Roman" w:hAnsi="Times New Roman" w:cs="Times New Roman"/>
          <w:sz w:val="24"/>
          <w:szCs w:val="24"/>
          <w:lang w:val="uk-UA"/>
        </w:rPr>
        <w:t>Оборотність місця протягом години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залежить від тривалості приймання їжі. Якщо у закладі передбачено застосування скомплектованих раціонів харчування (сніданок, обід, вечеря), то кількість споживачів визначається для кожного прийому їжі окремо.</w:t>
      </w:r>
    </w:p>
    <w:p w:rsidR="007E56C5" w:rsidRDefault="007E56C5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Орієнтована тривалість прийому їжі залежить від типу закладів ресторанного господарства та методу обслуговування (табл.).</w:t>
      </w:r>
    </w:p>
    <w:p w:rsidR="00BC7912" w:rsidRDefault="00BC7912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Прогнозована кількість споживачів </w:t>
      </w:r>
      <w:r w:rsidR="009552CB">
        <w:rPr>
          <w:rFonts w:ascii="Times New Roman" w:hAnsi="Times New Roman" w:cs="Times New Roman"/>
          <w:sz w:val="24"/>
          <w:szCs w:val="24"/>
          <w:lang w:val="uk-UA"/>
        </w:rPr>
        <w:t>у закладах р</w:t>
      </w:r>
      <w:r w:rsidR="00F30F7E">
        <w:rPr>
          <w:rFonts w:ascii="Times New Roman" w:hAnsi="Times New Roman" w:cs="Times New Roman"/>
          <w:sz w:val="24"/>
          <w:szCs w:val="24"/>
          <w:lang w:val="uk-UA"/>
        </w:rPr>
        <w:t>есторанного господарства визнача</w:t>
      </w:r>
      <w:r w:rsidR="009552CB">
        <w:rPr>
          <w:rFonts w:ascii="Times New Roman" w:hAnsi="Times New Roman" w:cs="Times New Roman"/>
          <w:sz w:val="24"/>
          <w:szCs w:val="24"/>
          <w:lang w:val="uk-UA"/>
        </w:rPr>
        <w:t>ється за формулою:</w:t>
      </w:r>
    </w:p>
    <w:p w:rsidR="009552CB" w:rsidRDefault="009552CB" w:rsidP="00F30F7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bscript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ч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= Р * φ * К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З</w:t>
      </w:r>
    </w:p>
    <w:p w:rsidR="009552CB" w:rsidRDefault="009552CB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ч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– кількість споживачів, що обслуговується за 1 год. </w:t>
      </w:r>
      <w:r w:rsidR="005765BA">
        <w:rPr>
          <w:rFonts w:ascii="Times New Roman" w:hAnsi="Times New Roman" w:cs="Times New Roman"/>
          <w:sz w:val="24"/>
          <w:szCs w:val="24"/>
          <w:lang w:val="uk-UA"/>
        </w:rPr>
        <w:t>р</w:t>
      </w:r>
      <w:r>
        <w:rPr>
          <w:rFonts w:ascii="Times New Roman" w:hAnsi="Times New Roman" w:cs="Times New Roman"/>
          <w:sz w:val="24"/>
          <w:szCs w:val="24"/>
          <w:lang w:val="uk-UA"/>
        </w:rPr>
        <w:t>оботи залу;</w:t>
      </w:r>
    </w:p>
    <w:p w:rsidR="009552CB" w:rsidRDefault="009552CB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 – місткість зали (кількість місць);</w:t>
      </w:r>
    </w:p>
    <w:p w:rsidR="009552CB" w:rsidRDefault="009552CB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φ – оборотність місця у залі за годину;</w:t>
      </w:r>
    </w:p>
    <w:p w:rsidR="009552CB" w:rsidRDefault="009552CB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коефіцієнт завантаження зали.</w:t>
      </w:r>
    </w:p>
    <w:p w:rsidR="009552CB" w:rsidRPr="009552CB" w:rsidRDefault="009552CB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Орієнтовні </w:t>
      </w:r>
      <w:r w:rsidR="005765BA">
        <w:rPr>
          <w:rFonts w:ascii="Times New Roman" w:hAnsi="Times New Roman" w:cs="Times New Roman"/>
          <w:sz w:val="24"/>
          <w:szCs w:val="24"/>
          <w:lang w:val="uk-UA"/>
        </w:rPr>
        <w:t>значення оборотності місця у закладах ресторанного господарства різних типів протягом дня наведені в табл.</w:t>
      </w:r>
    </w:p>
    <w:p w:rsidR="007E56C5" w:rsidRDefault="00BC7912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3DDED416" wp14:editId="5FDB0687">
            <wp:extent cx="6065520" cy="851078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524" t="9122" r="46809" b="9388"/>
                    <a:stretch/>
                  </pic:blipFill>
                  <pic:spPr bwMode="auto">
                    <a:xfrm>
                      <a:off x="0" y="0"/>
                      <a:ext cx="6073221" cy="8521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7912" w:rsidRDefault="00194A62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4A6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92714" cy="5724514"/>
            <wp:effectExtent l="0" t="8572" r="0" b="0"/>
            <wp:docPr id="2" name="Рисунок 2" descr="C:\Users\USER\Downloads\IMG_5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513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2" t="12219" r="43738" b="5286"/>
                    <a:stretch/>
                  </pic:blipFill>
                  <pic:spPr bwMode="auto">
                    <a:xfrm rot="5400000">
                      <a:off x="0" y="0"/>
                      <a:ext cx="4796613" cy="57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4A62" w:rsidRDefault="00194A62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4A62" w:rsidRDefault="00194A62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4A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8442" cy="5690896"/>
            <wp:effectExtent l="6033" t="0" r="0" b="0"/>
            <wp:docPr id="3" name="Рисунок 3" descr="C:\Users\USER\Downloads\IMG_5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513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4" t="13132" r="13379" b="5168"/>
                    <a:stretch/>
                  </pic:blipFill>
                  <pic:spPr bwMode="auto">
                    <a:xfrm rot="5400000">
                      <a:off x="0" y="0"/>
                      <a:ext cx="2391184" cy="56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CD7" w:rsidRDefault="00466CD7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6CD7" w:rsidRDefault="00466CD7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6CD7" w:rsidRDefault="00466CD7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6CD7" w:rsidRDefault="00466CD7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6CD7" w:rsidRDefault="00466CD7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6CD7" w:rsidRDefault="00466CD7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6CD7" w:rsidRDefault="00466CD7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6CD7" w:rsidRDefault="00466CD7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6CD7" w:rsidRDefault="00466CD7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6CD7" w:rsidRDefault="00466CD7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Default="009A32DF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466CD7" w:rsidRPr="00FD57AF" w:rsidRDefault="00466CD7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  <w:r w:rsidRPr="00FD57AF"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  <w:lastRenderedPageBreak/>
        <w:t>Задача</w:t>
      </w:r>
      <w:r w:rsidR="002C354B"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  <w:t xml:space="preserve"> 1</w:t>
      </w:r>
    </w:p>
    <w:p w:rsidR="00466CD7" w:rsidRDefault="00466CD7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Розробити схему послідовності оперативного планування роботи виробництва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кафе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То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рговельний зал розрахований на 50 місць. Режим роботи з 9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.00 до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22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.00, самообслуговування, меню з вільним вибором страв, державне підприємство, 5-ти денний робочий день. Обґрунтуйте схему.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Скласти прогнозовану динаміку відвідування зали.</w:t>
      </w:r>
    </w:p>
    <w:p w:rsidR="00466CD7" w:rsidRPr="0004756C" w:rsidRDefault="00466CD7" w:rsidP="00466CD7">
      <w:pPr>
        <w:pStyle w:val="a3"/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Розрахувати пропускну спроможність торговельного залу та потужність виробництва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кафе</w:t>
      </w: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якщо: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оборотність 1 місця за день – 10 разів, кількість місць (Р) – 5</w:t>
      </w: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0, а коефіцієнти споживання страв наведено в таблиці 1.</w:t>
      </w:r>
    </w:p>
    <w:p w:rsidR="00466CD7" w:rsidRPr="0004756C" w:rsidRDefault="00466CD7" w:rsidP="009A32DF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Таблиця 1 - Коефіцієнти споживання страв</w:t>
      </w:r>
    </w:p>
    <w:tbl>
      <w:tblPr>
        <w:tblW w:w="942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1107"/>
        <w:gridCol w:w="1107"/>
        <w:gridCol w:w="1107"/>
        <w:gridCol w:w="1153"/>
        <w:gridCol w:w="1117"/>
        <w:gridCol w:w="1361"/>
        <w:gridCol w:w="1107"/>
      </w:tblGrid>
      <w:tr w:rsidR="009A32DF" w:rsidRPr="0004756C" w:rsidTr="009A32DF">
        <w:trPr>
          <w:trHeight w:val="626"/>
          <w:jc w:val="center"/>
        </w:trPr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Холодних страв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страв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 страв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Солодкі страви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Борошн</w:t>
            </w:r>
            <w:proofErr w:type="spellEnd"/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страв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Гарячих напоїв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Холодних напоїв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Фруктів</w:t>
            </w:r>
          </w:p>
        </w:tc>
      </w:tr>
      <w:tr w:rsidR="009A32DF" w:rsidRPr="0004756C" w:rsidTr="009A32DF">
        <w:trPr>
          <w:trHeight w:val="326"/>
          <w:jc w:val="center"/>
        </w:trPr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0,75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0,25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0,12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466C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0,05</w:t>
            </w:r>
          </w:p>
        </w:tc>
      </w:tr>
    </w:tbl>
    <w:p w:rsidR="00466CD7" w:rsidRDefault="00466CD7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2DF" w:rsidRPr="00FD57AF" w:rsidRDefault="009A32DF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  <w:r w:rsidRPr="00FD57AF"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  <w:t>Задача</w:t>
      </w:r>
      <w:r w:rsidR="002C354B"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  <w:t xml:space="preserve"> 2</w:t>
      </w:r>
    </w:p>
    <w:p w:rsidR="009A32DF" w:rsidRDefault="009A32DF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Розробити схему послідовності оперативного планування роботи виробництва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ресторану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То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рговельний зал розрахований на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200 місць. Режим роботи з 10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.00 до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.00, самообслуговування, меню з вільним вибором страв, державне підприємство, 5-ти денний робочий день. Обґрунтуйте схему.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Скласти прогнозовану динаміку відвідування зали.</w:t>
      </w:r>
    </w:p>
    <w:p w:rsidR="009A32DF" w:rsidRPr="0004756C" w:rsidRDefault="009A32DF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Розрахувати пропускну спроможність торговельного залу та потужність виробництва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ресторану</w:t>
      </w: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якщо: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оборотність 1 місця за день – 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0 разів, кількість місць (Р) – 20</w:t>
      </w: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0, а коефіцієнти споживання страв наведено в таблиці 1.</w:t>
      </w:r>
    </w:p>
    <w:p w:rsidR="009A32DF" w:rsidRPr="0004756C" w:rsidRDefault="009A32DF" w:rsidP="009A32DF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Таблиця 1 - Коефіцієнти споживання страв</w:t>
      </w:r>
    </w:p>
    <w:tbl>
      <w:tblPr>
        <w:tblW w:w="919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8"/>
        <w:gridCol w:w="1080"/>
        <w:gridCol w:w="1080"/>
        <w:gridCol w:w="1080"/>
        <w:gridCol w:w="1125"/>
        <w:gridCol w:w="1090"/>
        <w:gridCol w:w="1328"/>
        <w:gridCol w:w="1080"/>
      </w:tblGrid>
      <w:tr w:rsidR="009A32DF" w:rsidRPr="0004756C" w:rsidTr="009A32DF">
        <w:trPr>
          <w:trHeight w:val="596"/>
          <w:jc w:val="center"/>
        </w:trPr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Холодних страв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страв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 страв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Солодкі страви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Борошн</w:t>
            </w:r>
            <w:proofErr w:type="spellEnd"/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страв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Гарячих напоїв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Холодних напоїв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Фруктів</w:t>
            </w:r>
          </w:p>
        </w:tc>
      </w:tr>
      <w:tr w:rsidR="009A32DF" w:rsidRPr="0004756C" w:rsidTr="009A32DF">
        <w:trPr>
          <w:trHeight w:val="310"/>
          <w:jc w:val="center"/>
        </w:trPr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9A32D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,75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,3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9A32D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</w:t>
            </w: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,05</w:t>
            </w:r>
          </w:p>
        </w:tc>
      </w:tr>
    </w:tbl>
    <w:p w:rsidR="009A32DF" w:rsidRDefault="009A32DF" w:rsidP="009A32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2DF" w:rsidRPr="00FD57AF" w:rsidRDefault="009A32DF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  <w:r w:rsidRPr="00FD57AF"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  <w:t>Задача</w:t>
      </w:r>
      <w:r w:rsidR="002C354B"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  <w:t xml:space="preserve"> 3</w:t>
      </w:r>
    </w:p>
    <w:p w:rsidR="009A32DF" w:rsidRDefault="009A32DF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Розробити схему послідовності оперативного планування роботи виробництва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закусочної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То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рговельний зал розрахований на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25 місць. Режим роботи з 8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.00 до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22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.00, самообслуговування, меню з вільним вибором страв, державне підприємство, 5-ти денний робочий день. Обґрунтуйте схему.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Скласти прогнозовану динаміку відвідування зали.</w:t>
      </w:r>
    </w:p>
    <w:p w:rsidR="009A32DF" w:rsidRPr="0004756C" w:rsidRDefault="009A32DF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Розрахувати пропускну спроможність торговельного залу та потужність виробництва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закусочної</w:t>
      </w: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якщо: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оборотність 1 місця за день – 10 разів, кількість місць (Р)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25</w:t>
      </w: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а коефіцієнти споживання страв наведено в таблиці 1.</w:t>
      </w:r>
    </w:p>
    <w:p w:rsidR="009A32DF" w:rsidRPr="0004756C" w:rsidRDefault="009A32DF" w:rsidP="009A32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Таблиця 1 - Коефіцієнти споживання страв </w:t>
      </w:r>
    </w:p>
    <w:tbl>
      <w:tblPr>
        <w:tblW w:w="904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7"/>
        <w:gridCol w:w="1063"/>
        <w:gridCol w:w="1063"/>
        <w:gridCol w:w="1063"/>
        <w:gridCol w:w="1107"/>
        <w:gridCol w:w="1073"/>
        <w:gridCol w:w="1307"/>
        <w:gridCol w:w="1063"/>
      </w:tblGrid>
      <w:tr w:rsidR="009A32DF" w:rsidRPr="0004756C" w:rsidTr="009A32DF">
        <w:trPr>
          <w:trHeight w:val="657"/>
          <w:jc w:val="center"/>
        </w:trPr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Холодних страв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страв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 страв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Солодкі страви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Борошн</w:t>
            </w:r>
            <w:proofErr w:type="spellEnd"/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страв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Гарячих напоїв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Холодних напоїв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Фруктів</w:t>
            </w:r>
          </w:p>
        </w:tc>
      </w:tr>
      <w:tr w:rsidR="009A32DF" w:rsidRPr="0004756C" w:rsidTr="009A32DF">
        <w:trPr>
          <w:trHeight w:val="342"/>
          <w:jc w:val="center"/>
        </w:trPr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7E281C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9A32DF"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,5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0,75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7E281C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9A32D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0,25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</w:t>
            </w:r>
          </w:p>
        </w:tc>
        <w:tc>
          <w:tcPr>
            <w:tcW w:w="1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0,12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0,05</w:t>
            </w:r>
          </w:p>
        </w:tc>
      </w:tr>
    </w:tbl>
    <w:p w:rsidR="009A32DF" w:rsidRDefault="009A32DF" w:rsidP="009A32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354B" w:rsidRDefault="002C354B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2C354B" w:rsidRDefault="002C354B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2C354B" w:rsidRDefault="002C354B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2C354B" w:rsidRDefault="002C354B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2C354B" w:rsidRDefault="002C354B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2C354B" w:rsidRDefault="002C354B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2C354B" w:rsidRDefault="002C354B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2C354B" w:rsidRDefault="002C354B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2C354B" w:rsidRDefault="002C354B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2C354B" w:rsidRDefault="002C354B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</w:p>
    <w:p w:rsidR="009A32DF" w:rsidRPr="00FD57AF" w:rsidRDefault="009A32DF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  <w:r w:rsidRPr="00FD57AF"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  <w:t>Задача</w:t>
      </w:r>
      <w:r w:rsidR="002C354B"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  <w:t xml:space="preserve"> 4</w:t>
      </w:r>
    </w:p>
    <w:p w:rsidR="009A32DF" w:rsidRDefault="009A32DF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Розробити схему послідовності оперативного планування роботи виробництва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ресторану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То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рговельний зал розрахований на 200 місць. Режим роботи з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10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.00 до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23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.00, самообслуговування, меню з вільним вибором страв, державне підприємство, 5-ти денний робочий день. Обґрунтуйте схему.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Скласти прогнозовану динаміку відвідування зали.</w:t>
      </w:r>
    </w:p>
    <w:p w:rsidR="009A32DF" w:rsidRPr="0004756C" w:rsidRDefault="009A32DF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Розрахувати пропускну спроможність торговельного залу та потужність виробництва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ресторану</w:t>
      </w: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якщо: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оборотність 1 місця за день – 10 разів, кількість місць (Р) – 20</w:t>
      </w: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0, а коефіцієнти споживання страв наведено в таблиці 1.</w:t>
      </w:r>
    </w:p>
    <w:p w:rsidR="009A32DF" w:rsidRPr="0004756C" w:rsidRDefault="009A32DF" w:rsidP="009A32DF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Таблиця 1 - Коефіцієнти споживання страв</w:t>
      </w:r>
    </w:p>
    <w:tbl>
      <w:tblPr>
        <w:tblW w:w="925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7"/>
        <w:gridCol w:w="1087"/>
        <w:gridCol w:w="1087"/>
        <w:gridCol w:w="1087"/>
        <w:gridCol w:w="1132"/>
        <w:gridCol w:w="1097"/>
        <w:gridCol w:w="1337"/>
        <w:gridCol w:w="1087"/>
      </w:tblGrid>
      <w:tr w:rsidR="009A32DF" w:rsidRPr="0004756C" w:rsidTr="009A32DF">
        <w:trPr>
          <w:trHeight w:val="642"/>
          <w:jc w:val="center"/>
        </w:trPr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Холодних страв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страв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 страв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Солодкі страви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Борошн</w:t>
            </w:r>
            <w:proofErr w:type="spellEnd"/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страв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Гарячих напоїв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Холодних напоїв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Фруктів</w:t>
            </w:r>
          </w:p>
        </w:tc>
      </w:tr>
      <w:tr w:rsidR="009A32DF" w:rsidRPr="0004756C" w:rsidTr="009A32DF">
        <w:trPr>
          <w:trHeight w:val="334"/>
          <w:jc w:val="center"/>
        </w:trPr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0,75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0,25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0,12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0,05</w:t>
            </w:r>
          </w:p>
        </w:tc>
      </w:tr>
    </w:tbl>
    <w:p w:rsidR="009A32DF" w:rsidRPr="007E56C5" w:rsidRDefault="009A32DF" w:rsidP="009A32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2DF" w:rsidRPr="00FD57AF" w:rsidRDefault="009A32DF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</w:pPr>
      <w:r w:rsidRPr="00FD57AF"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  <w:t>Задача</w:t>
      </w:r>
      <w:r w:rsidR="002C354B">
        <w:rPr>
          <w:rFonts w:ascii="Times New Roman" w:eastAsia="Times New Roman" w:hAnsi="Times New Roman" w:cs="Times New Roman"/>
          <w:b/>
          <w:color w:val="333333"/>
          <w:sz w:val="28"/>
          <w:szCs w:val="24"/>
          <w:lang w:val="uk-UA" w:eastAsia="ru-RU"/>
        </w:rPr>
        <w:t xml:space="preserve"> 5</w:t>
      </w:r>
    </w:p>
    <w:p w:rsidR="009A32DF" w:rsidRDefault="009A32DF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Розробити схему послідовності оперативного планування роботи виробництва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кафе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То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рговельний зал розрахований на 12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0 місць. Режим роботи з 9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.00 до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22</w:t>
      </w:r>
      <w:r w:rsidRPr="00FD57A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.00, самообслуговування, меню з вільним вибором страв, державне підприємство, 5-ти денний робочий день. Обґрунтуйте схему.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Скласти прогнозовану динаміку відвідування зали.</w:t>
      </w:r>
    </w:p>
    <w:p w:rsidR="009A32DF" w:rsidRPr="0004756C" w:rsidRDefault="009A32DF" w:rsidP="009A32DF">
      <w:pPr>
        <w:pStyle w:val="a3"/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Розрахувати пропускну спроможність торговельного залу та потужність виробництва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кафе</w:t>
      </w: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якщо: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оборотність 1 місця за день – 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0 разів, кількість місць (Р) – 12</w:t>
      </w: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0, а коефіцієнти споживання страв наведено в таблиці 1.</w:t>
      </w:r>
    </w:p>
    <w:p w:rsidR="009A32DF" w:rsidRPr="0004756C" w:rsidRDefault="009A32DF" w:rsidP="009A32DF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Таблиця 1 - Коефіцієнти споживання страв</w:t>
      </w:r>
    </w:p>
    <w:tbl>
      <w:tblPr>
        <w:tblW w:w="951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1118"/>
        <w:gridCol w:w="1118"/>
        <w:gridCol w:w="1118"/>
        <w:gridCol w:w="1165"/>
        <w:gridCol w:w="1128"/>
        <w:gridCol w:w="1375"/>
        <w:gridCol w:w="1118"/>
      </w:tblGrid>
      <w:tr w:rsidR="009A32DF" w:rsidRPr="0004756C" w:rsidTr="009A32DF">
        <w:trPr>
          <w:trHeight w:val="642"/>
          <w:jc w:val="center"/>
        </w:trPr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Холодних страв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страв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 страв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Солодкі страви</w:t>
            </w: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Борошн</w:t>
            </w:r>
            <w:proofErr w:type="spellEnd"/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страв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Гарячих напоїв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Холодних напоїв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Фруктів</w:t>
            </w:r>
          </w:p>
        </w:tc>
      </w:tr>
      <w:tr w:rsidR="009A32DF" w:rsidRPr="0004756C" w:rsidTr="009A32DF">
        <w:trPr>
          <w:trHeight w:val="334"/>
          <w:jc w:val="center"/>
        </w:trPr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7E281C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9A32DF"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7E281C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9A32DF"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,75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7E281C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9A32DF"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,25</w:t>
            </w:r>
          </w:p>
        </w:tc>
        <w:tc>
          <w:tcPr>
            <w:tcW w:w="1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7E28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 w:rsidR="007E28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7E281C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9A32DF"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2DF" w:rsidRPr="0004756C" w:rsidRDefault="009A32DF" w:rsidP="00893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0,05</w:t>
            </w:r>
          </w:p>
        </w:tc>
      </w:tr>
    </w:tbl>
    <w:p w:rsidR="009A32DF" w:rsidRPr="007E56C5" w:rsidRDefault="009A32DF" w:rsidP="009A32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2DF" w:rsidRPr="007E56C5" w:rsidRDefault="009A32DF" w:rsidP="007E56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9A32DF" w:rsidRPr="007E5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25D8A"/>
    <w:multiLevelType w:val="hybridMultilevel"/>
    <w:tmpl w:val="7BF2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1B"/>
    <w:rsid w:val="000E211B"/>
    <w:rsid w:val="001467F7"/>
    <w:rsid w:val="00194A62"/>
    <w:rsid w:val="001C620E"/>
    <w:rsid w:val="002C354B"/>
    <w:rsid w:val="00466CD7"/>
    <w:rsid w:val="00554075"/>
    <w:rsid w:val="005765BA"/>
    <w:rsid w:val="005D1FCA"/>
    <w:rsid w:val="006F3FBA"/>
    <w:rsid w:val="007E281C"/>
    <w:rsid w:val="007E56C5"/>
    <w:rsid w:val="009552CB"/>
    <w:rsid w:val="009A32DF"/>
    <w:rsid w:val="00B230AE"/>
    <w:rsid w:val="00B94A1E"/>
    <w:rsid w:val="00BC7912"/>
    <w:rsid w:val="00F30F7E"/>
    <w:rsid w:val="00FD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F690C-AC3F-45A4-AB9D-50967126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7AF"/>
    <w:pPr>
      <w:ind w:left="720"/>
      <w:contextualSpacing/>
    </w:pPr>
  </w:style>
  <w:style w:type="table" w:styleId="a4">
    <w:name w:val="Table Grid"/>
    <w:basedOn w:val="a1"/>
    <w:uiPriority w:val="39"/>
    <w:rsid w:val="00FD5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2022-10-16T13:22:00Z</dcterms:created>
  <dcterms:modified xsi:type="dcterms:W3CDTF">2022-10-28T07:06:00Z</dcterms:modified>
</cp:coreProperties>
</file>