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7110" w14:textId="77777777" w:rsidR="006167E3" w:rsidRPr="004D056F" w:rsidRDefault="006167E3" w:rsidP="006167E3">
      <w:pPr>
        <w:ind w:left="5245"/>
        <w:rPr>
          <w:b/>
          <w:sz w:val="28"/>
          <w:szCs w:val="28"/>
          <w:lang w:val="uk-UA"/>
        </w:rPr>
      </w:pPr>
    </w:p>
    <w:p w14:paraId="262267A1" w14:textId="7EA29B4B" w:rsidR="006167E3" w:rsidRPr="004D056F" w:rsidRDefault="006167E3" w:rsidP="006167E3">
      <w:pPr>
        <w:ind w:left="5245"/>
        <w:jc w:val="center"/>
        <w:rPr>
          <w:sz w:val="28"/>
          <w:szCs w:val="28"/>
          <w:lang w:val="uk-UA"/>
        </w:rPr>
      </w:pPr>
      <w:r w:rsidRPr="004D056F">
        <w:rPr>
          <w:bCs/>
          <w:sz w:val="28"/>
          <w:szCs w:val="28"/>
          <w:lang w:val="uk-UA"/>
        </w:rPr>
        <w:t>«ЗАТВЕРДЖУЮ»</w:t>
      </w:r>
    </w:p>
    <w:p w14:paraId="10EE45DC" w14:textId="77777777" w:rsidR="006167E3" w:rsidRPr="004D056F" w:rsidRDefault="006167E3" w:rsidP="006167E3">
      <w:pPr>
        <w:ind w:left="5245"/>
        <w:rPr>
          <w:sz w:val="28"/>
          <w:szCs w:val="28"/>
          <w:lang w:val="uk-UA"/>
        </w:rPr>
      </w:pPr>
      <w:r w:rsidRPr="004D056F">
        <w:rPr>
          <w:sz w:val="28"/>
          <w:szCs w:val="28"/>
          <w:lang w:val="uk-UA"/>
        </w:rPr>
        <w:t xml:space="preserve">Голова вченої ради факультету </w:t>
      </w:r>
    </w:p>
    <w:p w14:paraId="1FFACF82" w14:textId="77777777" w:rsidR="006167E3" w:rsidRPr="004D056F" w:rsidRDefault="006167E3" w:rsidP="006167E3">
      <w:pPr>
        <w:ind w:left="5245"/>
        <w:rPr>
          <w:sz w:val="28"/>
          <w:szCs w:val="28"/>
          <w:lang w:val="uk-UA"/>
        </w:rPr>
      </w:pPr>
      <w:r w:rsidRPr="004D056F">
        <w:rPr>
          <w:sz w:val="28"/>
          <w:szCs w:val="28"/>
          <w:lang w:val="uk-UA"/>
        </w:rPr>
        <w:t xml:space="preserve">педагогічних технологій та освіти впродовж життя </w:t>
      </w:r>
    </w:p>
    <w:p w14:paraId="73F765BF" w14:textId="77777777" w:rsidR="006167E3" w:rsidRPr="004D056F" w:rsidRDefault="006167E3" w:rsidP="006167E3">
      <w:pPr>
        <w:ind w:left="5245"/>
        <w:rPr>
          <w:sz w:val="28"/>
          <w:szCs w:val="28"/>
          <w:lang w:val="uk-UA"/>
        </w:rPr>
      </w:pPr>
      <w:r w:rsidRPr="004D056F">
        <w:rPr>
          <w:sz w:val="28"/>
          <w:szCs w:val="28"/>
          <w:lang w:val="uk-UA"/>
        </w:rPr>
        <w:t xml:space="preserve">__________________________ </w:t>
      </w:r>
    </w:p>
    <w:p w14:paraId="5DC33FF8" w14:textId="75074113" w:rsidR="00D906B4" w:rsidRPr="004D056F" w:rsidRDefault="006167E3" w:rsidP="006167E3">
      <w:pPr>
        <w:ind w:left="5245"/>
        <w:rPr>
          <w:sz w:val="28"/>
          <w:szCs w:val="28"/>
          <w:lang w:val="uk-UA"/>
        </w:rPr>
      </w:pPr>
      <w:r w:rsidRPr="004D056F">
        <w:rPr>
          <w:sz w:val="28"/>
          <w:szCs w:val="28"/>
          <w:lang w:val="uk-UA"/>
        </w:rPr>
        <w:t>«_____» ___________ 20___ р.</w:t>
      </w:r>
    </w:p>
    <w:p w14:paraId="2679FC24" w14:textId="77777777" w:rsidR="004A6D83" w:rsidRPr="004D056F" w:rsidRDefault="004A6D83" w:rsidP="00E74BC1">
      <w:pPr>
        <w:spacing w:line="360" w:lineRule="auto"/>
        <w:rPr>
          <w:sz w:val="28"/>
          <w:szCs w:val="28"/>
          <w:lang w:val="uk-UA"/>
        </w:rPr>
      </w:pPr>
    </w:p>
    <w:p w14:paraId="30CAABE6" w14:textId="77777777" w:rsidR="00E74BC1" w:rsidRPr="004D056F" w:rsidRDefault="00E74BC1" w:rsidP="00E74BC1">
      <w:pPr>
        <w:spacing w:line="360" w:lineRule="auto"/>
        <w:rPr>
          <w:sz w:val="28"/>
          <w:szCs w:val="28"/>
          <w:lang w:val="uk-UA"/>
        </w:rPr>
      </w:pPr>
    </w:p>
    <w:p w14:paraId="6A316095" w14:textId="77777777" w:rsidR="00E74BC1" w:rsidRPr="004D056F" w:rsidRDefault="00E74BC1" w:rsidP="00E74BC1">
      <w:pPr>
        <w:spacing w:line="360" w:lineRule="auto"/>
        <w:rPr>
          <w:sz w:val="28"/>
          <w:szCs w:val="28"/>
          <w:lang w:val="uk-UA"/>
        </w:rPr>
      </w:pPr>
    </w:p>
    <w:p w14:paraId="03531FA8" w14:textId="77777777" w:rsidR="004A6D83" w:rsidRPr="004D056F" w:rsidRDefault="004A6D83" w:rsidP="004A6D83">
      <w:pPr>
        <w:spacing w:line="360" w:lineRule="auto"/>
        <w:jc w:val="center"/>
        <w:rPr>
          <w:b/>
          <w:caps/>
          <w:sz w:val="28"/>
          <w:szCs w:val="28"/>
          <w:lang w:val="uk-UA"/>
        </w:rPr>
      </w:pPr>
      <w:r w:rsidRPr="004D056F">
        <w:rPr>
          <w:b/>
          <w:caps/>
          <w:sz w:val="28"/>
          <w:szCs w:val="28"/>
          <w:lang w:val="uk-UA"/>
        </w:rPr>
        <w:t>Робоча програма Навчальної дисципліни</w:t>
      </w:r>
    </w:p>
    <w:p w14:paraId="304C3ACB" w14:textId="12703853" w:rsidR="004A6D83" w:rsidRPr="004D056F" w:rsidRDefault="00AC4D2D" w:rsidP="00482DF7">
      <w:pPr>
        <w:jc w:val="center"/>
        <w:rPr>
          <w:b/>
          <w:caps/>
          <w:sz w:val="28"/>
          <w:szCs w:val="28"/>
          <w:lang w:val="uk-UA"/>
        </w:rPr>
      </w:pPr>
      <w:r w:rsidRPr="004D056F">
        <w:rPr>
          <w:b/>
          <w:sz w:val="28"/>
          <w:szCs w:val="28"/>
          <w:lang w:val="uk-UA"/>
        </w:rPr>
        <w:t>О</w:t>
      </w:r>
      <w:r w:rsidR="003D7CF6" w:rsidRPr="004D056F">
        <w:rPr>
          <w:b/>
          <w:sz w:val="28"/>
          <w:szCs w:val="28"/>
          <w:lang w:val="uk-UA"/>
        </w:rPr>
        <w:t>К</w:t>
      </w:r>
      <w:r w:rsidRPr="004D056F">
        <w:rPr>
          <w:b/>
          <w:sz w:val="28"/>
          <w:szCs w:val="28"/>
          <w:lang w:val="uk-UA"/>
        </w:rPr>
        <w:t>7</w:t>
      </w:r>
      <w:r w:rsidR="003D7CF6" w:rsidRPr="004D056F">
        <w:rPr>
          <w:b/>
          <w:sz w:val="28"/>
          <w:szCs w:val="28"/>
          <w:lang w:val="uk-UA"/>
        </w:rPr>
        <w:t xml:space="preserve"> </w:t>
      </w:r>
      <w:r w:rsidR="004A6D83" w:rsidRPr="004D056F">
        <w:rPr>
          <w:b/>
          <w:sz w:val="28"/>
          <w:szCs w:val="28"/>
          <w:lang w:val="uk-UA"/>
        </w:rPr>
        <w:t>«</w:t>
      </w:r>
      <w:r w:rsidR="006167E3" w:rsidRPr="004D056F">
        <w:rPr>
          <w:b/>
          <w:sz w:val="28"/>
          <w:szCs w:val="28"/>
          <w:lang w:val="uk-UA"/>
        </w:rPr>
        <w:t xml:space="preserve">ПСИХОЛОГІЯ </w:t>
      </w:r>
      <w:r w:rsidRPr="004D056F">
        <w:rPr>
          <w:b/>
          <w:sz w:val="28"/>
          <w:szCs w:val="28"/>
          <w:lang w:val="uk-UA"/>
        </w:rPr>
        <w:t>ВПЛИВУ</w:t>
      </w:r>
      <w:r w:rsidR="004A6D83" w:rsidRPr="004D056F">
        <w:rPr>
          <w:b/>
          <w:sz w:val="28"/>
          <w:szCs w:val="28"/>
          <w:lang w:val="uk-UA"/>
        </w:rPr>
        <w:t>»</w:t>
      </w:r>
    </w:p>
    <w:p w14:paraId="7778484C" w14:textId="77777777" w:rsidR="004A6D83" w:rsidRPr="004D056F" w:rsidRDefault="004A6D83" w:rsidP="004A6D83">
      <w:pPr>
        <w:jc w:val="center"/>
        <w:rPr>
          <w:sz w:val="28"/>
          <w:szCs w:val="28"/>
          <w:lang w:val="uk-UA"/>
        </w:rPr>
      </w:pPr>
    </w:p>
    <w:p w14:paraId="2671B606" w14:textId="77777777" w:rsidR="006167E3" w:rsidRPr="004D056F" w:rsidRDefault="006167E3" w:rsidP="006167E3">
      <w:pPr>
        <w:jc w:val="center"/>
        <w:rPr>
          <w:sz w:val="28"/>
          <w:szCs w:val="28"/>
          <w:lang w:val="uk-UA"/>
        </w:rPr>
      </w:pPr>
    </w:p>
    <w:p w14:paraId="7360CA76" w14:textId="22859DD2" w:rsidR="006167E3" w:rsidRPr="004D056F" w:rsidRDefault="006167E3" w:rsidP="006167E3">
      <w:pPr>
        <w:jc w:val="center"/>
        <w:rPr>
          <w:sz w:val="28"/>
          <w:szCs w:val="28"/>
          <w:lang w:val="uk-UA"/>
        </w:rPr>
      </w:pPr>
      <w:r w:rsidRPr="004D056F">
        <w:rPr>
          <w:sz w:val="28"/>
          <w:szCs w:val="28"/>
          <w:lang w:val="uk-UA"/>
        </w:rPr>
        <w:t xml:space="preserve">для студентів освітнього ступеня «магістр» </w:t>
      </w:r>
    </w:p>
    <w:p w14:paraId="6343F93E" w14:textId="77777777" w:rsidR="006167E3" w:rsidRPr="004D056F" w:rsidRDefault="006167E3" w:rsidP="006167E3">
      <w:pPr>
        <w:jc w:val="center"/>
        <w:rPr>
          <w:sz w:val="28"/>
          <w:szCs w:val="28"/>
          <w:lang w:val="uk-UA"/>
        </w:rPr>
      </w:pPr>
      <w:r w:rsidRPr="004D056F">
        <w:rPr>
          <w:sz w:val="28"/>
          <w:szCs w:val="28"/>
          <w:lang w:val="uk-UA"/>
        </w:rPr>
        <w:t xml:space="preserve">спеціальності 053 «Психологія» </w:t>
      </w:r>
    </w:p>
    <w:p w14:paraId="41BD9A69" w14:textId="77777777" w:rsidR="006167E3" w:rsidRPr="004D056F" w:rsidRDefault="006167E3" w:rsidP="006167E3">
      <w:pPr>
        <w:jc w:val="center"/>
        <w:rPr>
          <w:sz w:val="28"/>
          <w:szCs w:val="28"/>
          <w:lang w:val="uk-UA"/>
        </w:rPr>
      </w:pPr>
      <w:r w:rsidRPr="004D056F">
        <w:rPr>
          <w:sz w:val="28"/>
          <w:szCs w:val="28"/>
          <w:lang w:val="uk-UA"/>
        </w:rPr>
        <w:t xml:space="preserve">факультет педагогічних технологій та освіти впродовж життя </w:t>
      </w:r>
    </w:p>
    <w:p w14:paraId="4B26825D" w14:textId="21D994A6" w:rsidR="004A6D83" w:rsidRPr="004D056F" w:rsidRDefault="006167E3" w:rsidP="006167E3">
      <w:pPr>
        <w:jc w:val="center"/>
        <w:rPr>
          <w:sz w:val="28"/>
          <w:szCs w:val="28"/>
          <w:lang w:val="uk-UA"/>
        </w:rPr>
      </w:pPr>
      <w:r w:rsidRPr="004D056F">
        <w:rPr>
          <w:sz w:val="28"/>
          <w:szCs w:val="28"/>
          <w:lang w:val="uk-UA"/>
        </w:rPr>
        <w:t>кафедра психології та соціального забезпечення</w:t>
      </w:r>
    </w:p>
    <w:p w14:paraId="1F640520" w14:textId="77777777" w:rsidR="004E67E1" w:rsidRPr="004D056F" w:rsidRDefault="004E67E1" w:rsidP="004A6D83">
      <w:pPr>
        <w:jc w:val="center"/>
        <w:rPr>
          <w:sz w:val="28"/>
          <w:szCs w:val="28"/>
          <w:lang w:val="uk-UA"/>
        </w:rPr>
      </w:pPr>
    </w:p>
    <w:p w14:paraId="5B256036" w14:textId="77777777" w:rsidR="00976260" w:rsidRPr="004D056F" w:rsidRDefault="00976260" w:rsidP="004A6D83">
      <w:pPr>
        <w:jc w:val="center"/>
        <w:rPr>
          <w:sz w:val="28"/>
          <w:szCs w:val="28"/>
          <w:lang w:val="uk-UA"/>
        </w:rPr>
      </w:pPr>
    </w:p>
    <w:p w14:paraId="43E8CB50" w14:textId="77777777" w:rsidR="00976260" w:rsidRPr="004D056F" w:rsidRDefault="00976260" w:rsidP="004A6D83">
      <w:pPr>
        <w:jc w:val="center"/>
        <w:rPr>
          <w:sz w:val="28"/>
          <w:szCs w:val="28"/>
          <w:lang w:val="uk-UA"/>
        </w:rPr>
      </w:pPr>
    </w:p>
    <w:p w14:paraId="470177B4" w14:textId="77777777" w:rsidR="00976260" w:rsidRPr="004D056F" w:rsidRDefault="00976260" w:rsidP="004A6D83">
      <w:pPr>
        <w:jc w:val="center"/>
        <w:rPr>
          <w:sz w:val="28"/>
          <w:szCs w:val="28"/>
          <w:lang w:val="uk-UA"/>
        </w:rPr>
      </w:pPr>
    </w:p>
    <w:p w14:paraId="5A3E2C1B" w14:textId="77777777" w:rsidR="006167E3" w:rsidRPr="004D056F" w:rsidRDefault="006167E3" w:rsidP="006167E3">
      <w:pPr>
        <w:pStyle w:val="Default"/>
      </w:pPr>
    </w:p>
    <w:p w14:paraId="1C390E7F" w14:textId="77777777" w:rsidR="006167E3" w:rsidRPr="004D056F" w:rsidRDefault="006167E3" w:rsidP="006167E3">
      <w:pPr>
        <w:pStyle w:val="Default"/>
        <w:ind w:firstLine="4536"/>
        <w:rPr>
          <w:sz w:val="28"/>
          <w:szCs w:val="28"/>
        </w:rPr>
      </w:pPr>
      <w:r w:rsidRPr="004D056F">
        <w:rPr>
          <w:sz w:val="28"/>
          <w:szCs w:val="28"/>
        </w:rPr>
        <w:t xml:space="preserve">Робочу програму схвалено </w:t>
      </w:r>
    </w:p>
    <w:p w14:paraId="68DC5FAF" w14:textId="77777777" w:rsidR="006167E3" w:rsidRPr="004D056F" w:rsidRDefault="006167E3" w:rsidP="006167E3">
      <w:pPr>
        <w:pStyle w:val="Default"/>
        <w:ind w:firstLine="4536"/>
        <w:rPr>
          <w:sz w:val="28"/>
          <w:szCs w:val="28"/>
        </w:rPr>
      </w:pPr>
      <w:r w:rsidRPr="004D056F">
        <w:rPr>
          <w:sz w:val="28"/>
          <w:szCs w:val="28"/>
        </w:rPr>
        <w:t>на засіданні кафедри психології</w:t>
      </w:r>
    </w:p>
    <w:p w14:paraId="1E2EEFBD" w14:textId="2FA01748" w:rsidR="006167E3" w:rsidRPr="004D056F" w:rsidRDefault="006167E3" w:rsidP="006167E3">
      <w:pPr>
        <w:pStyle w:val="Default"/>
        <w:ind w:firstLine="4536"/>
        <w:rPr>
          <w:sz w:val="28"/>
          <w:szCs w:val="28"/>
        </w:rPr>
      </w:pPr>
      <w:r w:rsidRPr="004D056F">
        <w:rPr>
          <w:sz w:val="28"/>
          <w:szCs w:val="28"/>
        </w:rPr>
        <w:t xml:space="preserve">та соціального забезпечення </w:t>
      </w:r>
    </w:p>
    <w:p w14:paraId="09AFD6AB" w14:textId="77777777" w:rsidR="006167E3" w:rsidRPr="004D056F" w:rsidRDefault="006167E3" w:rsidP="006167E3">
      <w:pPr>
        <w:pStyle w:val="Default"/>
        <w:ind w:firstLine="4536"/>
        <w:rPr>
          <w:sz w:val="28"/>
          <w:szCs w:val="28"/>
        </w:rPr>
      </w:pPr>
      <w:r w:rsidRPr="004D056F">
        <w:rPr>
          <w:sz w:val="28"/>
          <w:szCs w:val="28"/>
        </w:rPr>
        <w:t xml:space="preserve">протокол від «__» _________2022 р. № _ </w:t>
      </w:r>
    </w:p>
    <w:p w14:paraId="39CB09A8" w14:textId="77777777" w:rsidR="006167E3" w:rsidRPr="004D056F" w:rsidRDefault="006167E3" w:rsidP="006167E3">
      <w:pPr>
        <w:pStyle w:val="Default"/>
        <w:ind w:firstLine="4536"/>
        <w:rPr>
          <w:sz w:val="28"/>
          <w:szCs w:val="28"/>
        </w:rPr>
      </w:pPr>
      <w:r w:rsidRPr="004D056F">
        <w:rPr>
          <w:sz w:val="28"/>
          <w:szCs w:val="28"/>
        </w:rPr>
        <w:t xml:space="preserve">Завідувач кафедри </w:t>
      </w:r>
    </w:p>
    <w:p w14:paraId="3D3E39F7" w14:textId="77777777" w:rsidR="006167E3" w:rsidRPr="004D056F" w:rsidRDefault="006167E3" w:rsidP="006167E3">
      <w:pPr>
        <w:pStyle w:val="Default"/>
        <w:ind w:firstLine="4536"/>
        <w:rPr>
          <w:sz w:val="28"/>
          <w:szCs w:val="28"/>
        </w:rPr>
      </w:pPr>
      <w:r w:rsidRPr="004D056F">
        <w:rPr>
          <w:sz w:val="28"/>
          <w:szCs w:val="28"/>
        </w:rPr>
        <w:t xml:space="preserve">психології та соціального забезпечення </w:t>
      </w:r>
    </w:p>
    <w:p w14:paraId="3B8993D2" w14:textId="17427A98" w:rsidR="00976260" w:rsidRPr="004D056F" w:rsidRDefault="006167E3" w:rsidP="006167E3">
      <w:pPr>
        <w:pStyle w:val="Default"/>
        <w:ind w:firstLine="4536"/>
        <w:rPr>
          <w:sz w:val="28"/>
          <w:szCs w:val="28"/>
        </w:rPr>
      </w:pPr>
      <w:r w:rsidRPr="004D056F">
        <w:rPr>
          <w:sz w:val="28"/>
          <w:szCs w:val="28"/>
        </w:rPr>
        <w:t>____________________ ___________</w:t>
      </w:r>
    </w:p>
    <w:p w14:paraId="022B90E0" w14:textId="77777777" w:rsidR="003D7CF6" w:rsidRPr="004D056F" w:rsidRDefault="003D7CF6" w:rsidP="00976260">
      <w:pPr>
        <w:spacing w:line="360" w:lineRule="auto"/>
        <w:ind w:left="7513"/>
        <w:jc w:val="center"/>
        <w:rPr>
          <w:sz w:val="28"/>
          <w:szCs w:val="28"/>
          <w:lang w:val="uk-UA"/>
        </w:rPr>
      </w:pPr>
    </w:p>
    <w:p w14:paraId="70D13F2F" w14:textId="77777777" w:rsidR="006167E3" w:rsidRPr="004D056F" w:rsidRDefault="006167E3" w:rsidP="00976260">
      <w:pPr>
        <w:spacing w:line="360" w:lineRule="auto"/>
        <w:ind w:left="7513"/>
        <w:jc w:val="center"/>
        <w:rPr>
          <w:sz w:val="28"/>
          <w:szCs w:val="28"/>
          <w:lang w:val="uk-UA"/>
        </w:rPr>
      </w:pPr>
    </w:p>
    <w:p w14:paraId="2671E091" w14:textId="77777777" w:rsidR="006167E3" w:rsidRPr="004D056F" w:rsidRDefault="006167E3" w:rsidP="00976260">
      <w:pPr>
        <w:spacing w:line="360" w:lineRule="auto"/>
        <w:ind w:left="7513"/>
        <w:jc w:val="center"/>
        <w:rPr>
          <w:sz w:val="28"/>
          <w:szCs w:val="28"/>
          <w:lang w:val="uk-UA"/>
        </w:rPr>
      </w:pPr>
    </w:p>
    <w:p w14:paraId="570E8EE1" w14:textId="77777777" w:rsidR="006167E3" w:rsidRPr="004D056F" w:rsidRDefault="00976260" w:rsidP="00976260">
      <w:pPr>
        <w:spacing w:line="360" w:lineRule="auto"/>
        <w:jc w:val="center"/>
        <w:rPr>
          <w:sz w:val="28"/>
          <w:szCs w:val="28"/>
          <w:lang w:val="uk-UA"/>
        </w:rPr>
      </w:pPr>
      <w:r w:rsidRPr="004D056F">
        <w:rPr>
          <w:sz w:val="28"/>
          <w:szCs w:val="28"/>
          <w:lang w:val="uk-UA"/>
        </w:rPr>
        <w:t>Розробник</w:t>
      </w:r>
      <w:r w:rsidR="004A6D83" w:rsidRPr="004D056F">
        <w:rPr>
          <w:sz w:val="28"/>
          <w:szCs w:val="28"/>
          <w:lang w:val="uk-UA"/>
        </w:rPr>
        <w:t xml:space="preserve">: </w:t>
      </w:r>
      <w:proofErr w:type="spellStart"/>
      <w:r w:rsidRPr="004D056F">
        <w:rPr>
          <w:sz w:val="28"/>
          <w:szCs w:val="28"/>
          <w:lang w:val="uk-UA"/>
        </w:rPr>
        <w:t>д</w:t>
      </w:r>
      <w:r w:rsidR="0024612C" w:rsidRPr="004D056F">
        <w:rPr>
          <w:sz w:val="28"/>
          <w:szCs w:val="28"/>
          <w:lang w:val="uk-UA"/>
        </w:rPr>
        <w:t>.психол.н</w:t>
      </w:r>
      <w:proofErr w:type="spellEnd"/>
      <w:r w:rsidRPr="004D056F">
        <w:rPr>
          <w:sz w:val="28"/>
          <w:szCs w:val="28"/>
          <w:lang w:val="uk-UA"/>
        </w:rPr>
        <w:t>.</w:t>
      </w:r>
      <w:r w:rsidR="0024612C" w:rsidRPr="004D056F">
        <w:rPr>
          <w:sz w:val="28"/>
          <w:szCs w:val="28"/>
          <w:lang w:val="uk-UA"/>
        </w:rPr>
        <w:t xml:space="preserve">, </w:t>
      </w:r>
      <w:r w:rsidRPr="004D056F">
        <w:rPr>
          <w:sz w:val="28"/>
          <w:szCs w:val="28"/>
          <w:lang w:val="uk-UA"/>
        </w:rPr>
        <w:t>професор</w:t>
      </w:r>
      <w:r w:rsidR="0024612C" w:rsidRPr="004D056F">
        <w:rPr>
          <w:sz w:val="28"/>
          <w:szCs w:val="28"/>
          <w:lang w:val="uk-UA"/>
        </w:rPr>
        <w:t xml:space="preserve">, </w:t>
      </w:r>
    </w:p>
    <w:p w14:paraId="27F8C053" w14:textId="648C2E18" w:rsidR="004A6D83" w:rsidRPr="004D056F" w:rsidRDefault="00976260" w:rsidP="00976260">
      <w:pPr>
        <w:spacing w:line="360" w:lineRule="auto"/>
        <w:jc w:val="center"/>
        <w:rPr>
          <w:sz w:val="28"/>
          <w:szCs w:val="28"/>
          <w:lang w:val="uk-UA"/>
        </w:rPr>
      </w:pPr>
      <w:r w:rsidRPr="004D056F">
        <w:rPr>
          <w:sz w:val="28"/>
          <w:szCs w:val="28"/>
          <w:lang w:val="uk-UA"/>
        </w:rPr>
        <w:t>професор кафедри</w:t>
      </w:r>
      <w:r w:rsidR="00E67363" w:rsidRPr="004D056F">
        <w:rPr>
          <w:sz w:val="28"/>
          <w:szCs w:val="28"/>
          <w:lang w:val="uk-UA"/>
        </w:rPr>
        <w:t xml:space="preserve"> </w:t>
      </w:r>
      <w:r w:rsidR="006167E3" w:rsidRPr="004D056F">
        <w:rPr>
          <w:sz w:val="28"/>
          <w:szCs w:val="28"/>
          <w:lang w:val="uk-UA"/>
        </w:rPr>
        <w:t xml:space="preserve">психології та соціального забезпечення </w:t>
      </w:r>
      <w:r w:rsidRPr="004D056F">
        <w:rPr>
          <w:sz w:val="28"/>
          <w:szCs w:val="28"/>
          <w:lang w:val="uk-UA"/>
        </w:rPr>
        <w:t xml:space="preserve">Олег </w:t>
      </w:r>
      <w:proofErr w:type="spellStart"/>
      <w:r w:rsidRPr="004D056F">
        <w:rPr>
          <w:sz w:val="28"/>
          <w:szCs w:val="28"/>
          <w:lang w:val="uk-UA"/>
        </w:rPr>
        <w:t>Матеюк</w:t>
      </w:r>
      <w:proofErr w:type="spellEnd"/>
      <w:r w:rsidR="00E67363" w:rsidRPr="004D056F">
        <w:rPr>
          <w:sz w:val="28"/>
          <w:szCs w:val="28"/>
          <w:lang w:val="uk-UA"/>
        </w:rPr>
        <w:t xml:space="preserve"> </w:t>
      </w:r>
    </w:p>
    <w:p w14:paraId="0CF6EC40" w14:textId="77777777" w:rsidR="00816DFE" w:rsidRPr="004D056F" w:rsidRDefault="00816DFE" w:rsidP="004A6D83">
      <w:pPr>
        <w:spacing w:line="360" w:lineRule="auto"/>
        <w:jc w:val="center"/>
        <w:rPr>
          <w:sz w:val="28"/>
          <w:szCs w:val="28"/>
          <w:lang w:val="uk-UA"/>
        </w:rPr>
      </w:pPr>
    </w:p>
    <w:p w14:paraId="4D7BB4B6" w14:textId="77777777" w:rsidR="004A6D83" w:rsidRPr="004D056F" w:rsidRDefault="004A6D83" w:rsidP="004A6D83">
      <w:pPr>
        <w:jc w:val="center"/>
        <w:rPr>
          <w:sz w:val="28"/>
          <w:szCs w:val="28"/>
          <w:lang w:val="uk-UA"/>
        </w:rPr>
      </w:pPr>
      <w:r w:rsidRPr="004D056F">
        <w:rPr>
          <w:sz w:val="28"/>
          <w:szCs w:val="28"/>
          <w:lang w:val="uk-UA"/>
        </w:rPr>
        <w:t>Житомир</w:t>
      </w:r>
    </w:p>
    <w:p w14:paraId="1DD07D11" w14:textId="52951B4D" w:rsidR="004A6D83" w:rsidRPr="004D056F" w:rsidRDefault="00E67363" w:rsidP="004A6D83">
      <w:pPr>
        <w:jc w:val="center"/>
        <w:rPr>
          <w:sz w:val="28"/>
          <w:szCs w:val="28"/>
          <w:lang w:val="uk-UA"/>
        </w:rPr>
      </w:pPr>
      <w:r w:rsidRPr="004D056F">
        <w:rPr>
          <w:sz w:val="28"/>
          <w:szCs w:val="28"/>
          <w:lang w:val="uk-UA"/>
        </w:rPr>
        <w:t>20</w:t>
      </w:r>
      <w:r w:rsidR="00630E24" w:rsidRPr="004D056F">
        <w:rPr>
          <w:sz w:val="28"/>
          <w:szCs w:val="28"/>
          <w:lang w:val="uk-UA"/>
        </w:rPr>
        <w:t>2</w:t>
      </w:r>
      <w:r w:rsidR="00377D7E" w:rsidRPr="004D056F">
        <w:rPr>
          <w:sz w:val="28"/>
          <w:szCs w:val="28"/>
          <w:lang w:val="uk-UA"/>
        </w:rPr>
        <w:t>2</w:t>
      </w:r>
      <w:r w:rsidR="004A6D83" w:rsidRPr="004D056F">
        <w:rPr>
          <w:sz w:val="28"/>
          <w:szCs w:val="28"/>
          <w:lang w:val="uk-UA"/>
        </w:rPr>
        <w:t> – 20</w:t>
      </w:r>
      <w:r w:rsidR="002D5665" w:rsidRPr="004D056F">
        <w:rPr>
          <w:sz w:val="28"/>
          <w:szCs w:val="28"/>
          <w:lang w:val="uk-UA"/>
        </w:rPr>
        <w:t>2</w:t>
      </w:r>
      <w:r w:rsidR="00377D7E" w:rsidRPr="004D056F">
        <w:rPr>
          <w:sz w:val="28"/>
          <w:szCs w:val="28"/>
          <w:lang w:val="uk-UA"/>
        </w:rPr>
        <w:t>3</w:t>
      </w:r>
      <w:r w:rsidR="004A6D83" w:rsidRPr="004D056F">
        <w:rPr>
          <w:sz w:val="28"/>
          <w:szCs w:val="28"/>
          <w:lang w:val="uk-UA"/>
        </w:rPr>
        <w:t> н.р.</w:t>
      </w:r>
    </w:p>
    <w:p w14:paraId="625AAB92" w14:textId="77777777" w:rsidR="004A6D83" w:rsidRPr="004D056F" w:rsidRDefault="004A6D83" w:rsidP="00816DFE">
      <w:pPr>
        <w:spacing w:line="360" w:lineRule="auto"/>
        <w:jc w:val="center"/>
        <w:rPr>
          <w:b/>
          <w:sz w:val="28"/>
          <w:szCs w:val="28"/>
          <w:lang w:val="uk-UA"/>
        </w:rPr>
      </w:pPr>
      <w:r w:rsidRPr="004D056F">
        <w:rPr>
          <w:bCs/>
          <w:caps/>
          <w:sz w:val="28"/>
          <w:szCs w:val="28"/>
          <w:lang w:val="uk-UA"/>
        </w:rPr>
        <w:br w:type="page"/>
      </w:r>
      <w:r w:rsidRPr="004D056F">
        <w:rPr>
          <w:b/>
          <w:sz w:val="28"/>
          <w:szCs w:val="28"/>
          <w:lang w:val="uk-UA"/>
        </w:rPr>
        <w:lastRenderedPageBreak/>
        <w:t>1. Опис навчальної дисципліни</w:t>
      </w:r>
    </w:p>
    <w:p w14:paraId="4B74FB4C" w14:textId="77777777" w:rsidR="004A6D83" w:rsidRPr="004D056F" w:rsidRDefault="004A6D83" w:rsidP="004A6D83">
      <w:pPr>
        <w:tabs>
          <w:tab w:val="left" w:pos="3825"/>
        </w:tabs>
        <w:jc w:val="center"/>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0"/>
      </w:tblGrid>
      <w:tr w:rsidR="004A6D83" w:rsidRPr="004D056F" w14:paraId="0F3AED1D" w14:textId="77777777" w:rsidTr="00AA74D3">
        <w:trPr>
          <w:trHeight w:val="803"/>
        </w:trPr>
        <w:tc>
          <w:tcPr>
            <w:tcW w:w="3038" w:type="dxa"/>
            <w:vMerge w:val="restart"/>
            <w:vAlign w:val="center"/>
          </w:tcPr>
          <w:p w14:paraId="61D964BB" w14:textId="77777777" w:rsidR="004A6D83" w:rsidRPr="004D056F" w:rsidRDefault="004A6D83" w:rsidP="00BF0F91">
            <w:pPr>
              <w:jc w:val="center"/>
              <w:rPr>
                <w:sz w:val="24"/>
                <w:szCs w:val="24"/>
                <w:lang w:val="uk-UA"/>
              </w:rPr>
            </w:pPr>
            <w:r w:rsidRPr="004D056F">
              <w:rPr>
                <w:sz w:val="24"/>
                <w:szCs w:val="24"/>
                <w:lang w:val="uk-UA"/>
              </w:rPr>
              <w:t xml:space="preserve">Найменування показників </w:t>
            </w:r>
          </w:p>
        </w:tc>
        <w:tc>
          <w:tcPr>
            <w:tcW w:w="3262" w:type="dxa"/>
            <w:vMerge w:val="restart"/>
            <w:vAlign w:val="center"/>
          </w:tcPr>
          <w:p w14:paraId="6BFA36C4" w14:textId="77777777" w:rsidR="004A6D83" w:rsidRPr="004D056F" w:rsidRDefault="004A6D83" w:rsidP="00BF0F91">
            <w:pPr>
              <w:jc w:val="center"/>
              <w:rPr>
                <w:sz w:val="24"/>
                <w:szCs w:val="24"/>
                <w:lang w:val="uk-UA"/>
              </w:rPr>
            </w:pPr>
            <w:r w:rsidRPr="004D056F">
              <w:rPr>
                <w:sz w:val="24"/>
                <w:szCs w:val="24"/>
                <w:lang w:val="uk-UA"/>
              </w:rPr>
              <w:t>Галузь знань, напрям підготовки, освітн</w:t>
            </w:r>
            <w:r w:rsidR="007766D2" w:rsidRPr="004D056F">
              <w:rPr>
                <w:sz w:val="24"/>
                <w:szCs w:val="24"/>
                <w:lang w:val="uk-UA"/>
              </w:rPr>
              <w:t>ій</w:t>
            </w:r>
            <w:r w:rsidRPr="004D056F">
              <w:rPr>
                <w:sz w:val="24"/>
                <w:szCs w:val="24"/>
                <w:lang w:val="uk-UA"/>
              </w:rPr>
              <w:t xml:space="preserve"> рівень</w:t>
            </w:r>
          </w:p>
        </w:tc>
        <w:tc>
          <w:tcPr>
            <w:tcW w:w="3420" w:type="dxa"/>
            <w:gridSpan w:val="2"/>
            <w:vAlign w:val="center"/>
          </w:tcPr>
          <w:p w14:paraId="7913FF6D" w14:textId="77777777" w:rsidR="004A6D83" w:rsidRPr="004D056F" w:rsidRDefault="004A6D83" w:rsidP="00BF0F91">
            <w:pPr>
              <w:jc w:val="center"/>
              <w:rPr>
                <w:sz w:val="24"/>
                <w:szCs w:val="24"/>
                <w:lang w:val="uk-UA"/>
              </w:rPr>
            </w:pPr>
            <w:r w:rsidRPr="004D056F">
              <w:rPr>
                <w:sz w:val="24"/>
                <w:szCs w:val="24"/>
                <w:lang w:val="uk-UA"/>
              </w:rPr>
              <w:t>Характеристика навчальної дисципліни</w:t>
            </w:r>
          </w:p>
        </w:tc>
      </w:tr>
      <w:tr w:rsidR="004A6D83" w:rsidRPr="004D056F" w14:paraId="5650E8C1" w14:textId="77777777" w:rsidTr="00AA74D3">
        <w:trPr>
          <w:trHeight w:val="549"/>
        </w:trPr>
        <w:tc>
          <w:tcPr>
            <w:tcW w:w="3038" w:type="dxa"/>
            <w:vMerge/>
            <w:vAlign w:val="center"/>
          </w:tcPr>
          <w:p w14:paraId="62A73664" w14:textId="77777777" w:rsidR="004A6D83" w:rsidRPr="004D056F" w:rsidRDefault="004A6D83" w:rsidP="00BF0F91">
            <w:pPr>
              <w:jc w:val="center"/>
              <w:rPr>
                <w:sz w:val="24"/>
                <w:szCs w:val="24"/>
                <w:lang w:val="uk-UA"/>
              </w:rPr>
            </w:pPr>
          </w:p>
        </w:tc>
        <w:tc>
          <w:tcPr>
            <w:tcW w:w="3262" w:type="dxa"/>
            <w:vMerge/>
            <w:vAlign w:val="center"/>
          </w:tcPr>
          <w:p w14:paraId="43DE97C2" w14:textId="77777777" w:rsidR="004A6D83" w:rsidRPr="004D056F" w:rsidRDefault="004A6D83" w:rsidP="00BF0F91">
            <w:pPr>
              <w:jc w:val="center"/>
              <w:rPr>
                <w:sz w:val="24"/>
                <w:szCs w:val="24"/>
                <w:lang w:val="uk-UA"/>
              </w:rPr>
            </w:pPr>
          </w:p>
        </w:tc>
        <w:tc>
          <w:tcPr>
            <w:tcW w:w="1620" w:type="dxa"/>
          </w:tcPr>
          <w:p w14:paraId="4D70C9DD" w14:textId="77777777" w:rsidR="004A6D83" w:rsidRPr="004D056F" w:rsidRDefault="004A6D83" w:rsidP="00BF0F91">
            <w:pPr>
              <w:jc w:val="center"/>
              <w:rPr>
                <w:sz w:val="24"/>
                <w:szCs w:val="24"/>
                <w:lang w:val="uk-UA"/>
              </w:rPr>
            </w:pPr>
            <w:r w:rsidRPr="004D056F">
              <w:rPr>
                <w:sz w:val="24"/>
                <w:szCs w:val="24"/>
                <w:lang w:val="uk-UA"/>
              </w:rPr>
              <w:t>денна форма навчання</w:t>
            </w:r>
          </w:p>
        </w:tc>
        <w:tc>
          <w:tcPr>
            <w:tcW w:w="1800" w:type="dxa"/>
          </w:tcPr>
          <w:p w14:paraId="7AFCFBB3" w14:textId="77777777" w:rsidR="004A6D83" w:rsidRPr="004D056F" w:rsidRDefault="004A6D83" w:rsidP="00BF0F91">
            <w:pPr>
              <w:jc w:val="center"/>
              <w:rPr>
                <w:color w:val="000000"/>
                <w:sz w:val="24"/>
                <w:szCs w:val="24"/>
                <w:lang w:val="uk-UA"/>
              </w:rPr>
            </w:pPr>
            <w:r w:rsidRPr="004D056F">
              <w:rPr>
                <w:color w:val="000000"/>
                <w:sz w:val="24"/>
                <w:szCs w:val="24"/>
                <w:lang w:val="uk-UA"/>
              </w:rPr>
              <w:t>заочна форма навчання</w:t>
            </w:r>
          </w:p>
        </w:tc>
      </w:tr>
      <w:tr w:rsidR="004A6D83" w:rsidRPr="004D056F" w14:paraId="32D72A37" w14:textId="77777777" w:rsidTr="006C40E0">
        <w:trPr>
          <w:trHeight w:val="882"/>
        </w:trPr>
        <w:tc>
          <w:tcPr>
            <w:tcW w:w="3038" w:type="dxa"/>
            <w:vAlign w:val="center"/>
          </w:tcPr>
          <w:p w14:paraId="78FE0F26" w14:textId="15C711F7" w:rsidR="004A6D83" w:rsidRPr="004D056F" w:rsidRDefault="004A6D83" w:rsidP="004D056F">
            <w:pPr>
              <w:rPr>
                <w:sz w:val="24"/>
                <w:szCs w:val="24"/>
                <w:lang w:val="uk-UA"/>
              </w:rPr>
            </w:pPr>
            <w:r w:rsidRPr="004D056F">
              <w:rPr>
                <w:sz w:val="24"/>
                <w:szCs w:val="24"/>
                <w:lang w:val="uk-UA"/>
              </w:rPr>
              <w:t xml:space="preserve">Кількість кредитів – </w:t>
            </w:r>
            <w:r w:rsidR="004D056F" w:rsidRPr="004D056F">
              <w:rPr>
                <w:sz w:val="24"/>
                <w:szCs w:val="24"/>
                <w:lang w:val="uk-UA"/>
              </w:rPr>
              <w:t>4</w:t>
            </w:r>
          </w:p>
        </w:tc>
        <w:tc>
          <w:tcPr>
            <w:tcW w:w="3262" w:type="dxa"/>
            <w:vAlign w:val="center"/>
          </w:tcPr>
          <w:p w14:paraId="770D43D9" w14:textId="021B7E53" w:rsidR="006C40E0" w:rsidRPr="004D056F" w:rsidRDefault="006C40E0" w:rsidP="00CA5C83">
            <w:pPr>
              <w:jc w:val="center"/>
              <w:rPr>
                <w:sz w:val="24"/>
                <w:szCs w:val="24"/>
                <w:lang w:val="uk-UA"/>
              </w:rPr>
            </w:pPr>
            <w:r w:rsidRPr="004D056F">
              <w:rPr>
                <w:sz w:val="24"/>
                <w:szCs w:val="24"/>
                <w:lang w:val="uk-UA"/>
              </w:rPr>
              <w:t>05 «Соціальні та поведінкові науки»</w:t>
            </w:r>
          </w:p>
        </w:tc>
        <w:tc>
          <w:tcPr>
            <w:tcW w:w="3420" w:type="dxa"/>
            <w:gridSpan w:val="2"/>
            <w:vAlign w:val="center"/>
          </w:tcPr>
          <w:p w14:paraId="7E7528BC" w14:textId="2016D219" w:rsidR="002D3D53" w:rsidRPr="004D056F" w:rsidRDefault="00C626A3" w:rsidP="00BF0F91">
            <w:pPr>
              <w:jc w:val="center"/>
              <w:rPr>
                <w:sz w:val="16"/>
                <w:szCs w:val="16"/>
                <w:lang w:val="uk-UA"/>
              </w:rPr>
            </w:pPr>
            <w:r w:rsidRPr="004D056F">
              <w:rPr>
                <w:sz w:val="24"/>
                <w:szCs w:val="24"/>
                <w:lang w:val="uk-UA"/>
              </w:rPr>
              <w:t>нормативна</w:t>
            </w:r>
          </w:p>
          <w:p w14:paraId="6FA89E8B" w14:textId="77777777" w:rsidR="004A6D83" w:rsidRPr="004D056F" w:rsidRDefault="004A6D83" w:rsidP="009868EF">
            <w:pPr>
              <w:jc w:val="center"/>
              <w:rPr>
                <w:i/>
                <w:sz w:val="24"/>
                <w:szCs w:val="24"/>
                <w:lang w:val="uk-UA"/>
              </w:rPr>
            </w:pPr>
          </w:p>
        </w:tc>
      </w:tr>
      <w:tr w:rsidR="004A6D83" w:rsidRPr="004D056F" w14:paraId="039C7ADD" w14:textId="77777777" w:rsidTr="00AA74D3">
        <w:trPr>
          <w:trHeight w:val="170"/>
        </w:trPr>
        <w:tc>
          <w:tcPr>
            <w:tcW w:w="3038" w:type="dxa"/>
            <w:vAlign w:val="center"/>
          </w:tcPr>
          <w:p w14:paraId="037B533B" w14:textId="52BDC778" w:rsidR="004A6D83" w:rsidRPr="004D056F" w:rsidRDefault="001F3776" w:rsidP="00E3081C">
            <w:pPr>
              <w:rPr>
                <w:sz w:val="24"/>
                <w:szCs w:val="24"/>
                <w:lang w:val="uk-UA"/>
              </w:rPr>
            </w:pPr>
            <w:r w:rsidRPr="001F3776">
              <w:rPr>
                <w:sz w:val="24"/>
                <w:szCs w:val="24"/>
                <w:lang w:val="uk-UA"/>
              </w:rPr>
              <w:t>Змістових модулів</w:t>
            </w:r>
            <w:r w:rsidR="004A6D83" w:rsidRPr="004D056F">
              <w:rPr>
                <w:sz w:val="24"/>
                <w:szCs w:val="24"/>
                <w:lang w:val="uk-UA"/>
              </w:rPr>
              <w:t xml:space="preserve"> – </w:t>
            </w:r>
            <w:r w:rsidR="00E3081C">
              <w:rPr>
                <w:sz w:val="24"/>
                <w:szCs w:val="24"/>
                <w:lang w:val="uk-UA"/>
              </w:rPr>
              <w:t>2</w:t>
            </w:r>
          </w:p>
        </w:tc>
        <w:tc>
          <w:tcPr>
            <w:tcW w:w="3262" w:type="dxa"/>
            <w:vMerge w:val="restart"/>
            <w:vAlign w:val="center"/>
          </w:tcPr>
          <w:p w14:paraId="2D34AA58" w14:textId="3E6D4C78" w:rsidR="00834CFC" w:rsidRPr="004D056F" w:rsidRDefault="00CA5C83" w:rsidP="006C40E0">
            <w:pPr>
              <w:jc w:val="center"/>
              <w:rPr>
                <w:sz w:val="24"/>
                <w:szCs w:val="24"/>
                <w:lang w:val="uk-UA"/>
              </w:rPr>
            </w:pPr>
            <w:r w:rsidRPr="004D056F">
              <w:rPr>
                <w:sz w:val="24"/>
                <w:szCs w:val="24"/>
                <w:lang w:val="uk-UA"/>
              </w:rPr>
              <w:t>053 «Психологія»</w:t>
            </w:r>
          </w:p>
        </w:tc>
        <w:tc>
          <w:tcPr>
            <w:tcW w:w="3420" w:type="dxa"/>
            <w:gridSpan w:val="2"/>
            <w:vAlign w:val="center"/>
          </w:tcPr>
          <w:p w14:paraId="5877B661" w14:textId="77777777" w:rsidR="004A6D83" w:rsidRPr="004D056F" w:rsidRDefault="004A6D83" w:rsidP="00BF0F91">
            <w:pPr>
              <w:jc w:val="center"/>
              <w:rPr>
                <w:sz w:val="24"/>
                <w:szCs w:val="24"/>
                <w:lang w:val="uk-UA"/>
              </w:rPr>
            </w:pPr>
            <w:r w:rsidRPr="004D056F">
              <w:rPr>
                <w:sz w:val="24"/>
                <w:szCs w:val="24"/>
                <w:lang w:val="uk-UA"/>
              </w:rPr>
              <w:t>Рік підготовки:</w:t>
            </w:r>
          </w:p>
        </w:tc>
      </w:tr>
      <w:tr w:rsidR="004A6D83" w:rsidRPr="004D056F" w14:paraId="7A7A7348" w14:textId="77777777" w:rsidTr="00AA74D3">
        <w:trPr>
          <w:trHeight w:val="207"/>
        </w:trPr>
        <w:tc>
          <w:tcPr>
            <w:tcW w:w="3038" w:type="dxa"/>
            <w:vAlign w:val="center"/>
          </w:tcPr>
          <w:p w14:paraId="252218AC" w14:textId="16620269" w:rsidR="004A6D83" w:rsidRPr="004D056F" w:rsidRDefault="001F3776" w:rsidP="00772177">
            <w:pPr>
              <w:rPr>
                <w:sz w:val="24"/>
                <w:szCs w:val="24"/>
                <w:lang w:val="uk-UA"/>
              </w:rPr>
            </w:pPr>
            <w:r>
              <w:rPr>
                <w:sz w:val="24"/>
                <w:szCs w:val="24"/>
                <w:lang w:val="uk-UA"/>
              </w:rPr>
              <w:t xml:space="preserve">Тем </w:t>
            </w:r>
            <w:r w:rsidR="004A6D83" w:rsidRPr="004D056F">
              <w:rPr>
                <w:sz w:val="24"/>
                <w:szCs w:val="24"/>
                <w:lang w:val="uk-UA"/>
              </w:rPr>
              <w:t xml:space="preserve">– </w:t>
            </w:r>
            <w:r w:rsidR="00772177" w:rsidRPr="004D056F">
              <w:rPr>
                <w:sz w:val="24"/>
                <w:szCs w:val="24"/>
                <w:lang w:val="uk-UA"/>
              </w:rPr>
              <w:t>8</w:t>
            </w:r>
          </w:p>
        </w:tc>
        <w:tc>
          <w:tcPr>
            <w:tcW w:w="3262" w:type="dxa"/>
            <w:vMerge/>
            <w:vAlign w:val="center"/>
          </w:tcPr>
          <w:p w14:paraId="281954A7" w14:textId="77777777" w:rsidR="004A6D83" w:rsidRPr="004D056F" w:rsidRDefault="004A6D83" w:rsidP="00BF0F91">
            <w:pPr>
              <w:jc w:val="center"/>
              <w:rPr>
                <w:sz w:val="24"/>
                <w:szCs w:val="24"/>
                <w:lang w:val="uk-UA"/>
              </w:rPr>
            </w:pPr>
          </w:p>
        </w:tc>
        <w:tc>
          <w:tcPr>
            <w:tcW w:w="1620" w:type="dxa"/>
            <w:vAlign w:val="center"/>
          </w:tcPr>
          <w:p w14:paraId="6ED16029" w14:textId="44508948" w:rsidR="004A6D83" w:rsidRPr="004D056F" w:rsidRDefault="00CA5C83" w:rsidP="004D056F">
            <w:pPr>
              <w:jc w:val="center"/>
              <w:rPr>
                <w:sz w:val="24"/>
                <w:szCs w:val="24"/>
                <w:lang w:val="uk-UA"/>
              </w:rPr>
            </w:pPr>
            <w:r w:rsidRPr="004D056F">
              <w:rPr>
                <w:sz w:val="24"/>
                <w:szCs w:val="24"/>
                <w:lang w:val="uk-UA"/>
              </w:rPr>
              <w:t>202</w:t>
            </w:r>
            <w:r w:rsidR="004D056F" w:rsidRPr="004D056F">
              <w:rPr>
                <w:sz w:val="24"/>
                <w:szCs w:val="24"/>
                <w:lang w:val="uk-UA"/>
              </w:rPr>
              <w:t>1</w:t>
            </w:r>
          </w:p>
        </w:tc>
        <w:tc>
          <w:tcPr>
            <w:tcW w:w="1800" w:type="dxa"/>
            <w:vAlign w:val="center"/>
          </w:tcPr>
          <w:p w14:paraId="7162E866" w14:textId="3B3E4B92" w:rsidR="004A6D83" w:rsidRPr="004D056F" w:rsidRDefault="00CA5C83" w:rsidP="00BF0F91">
            <w:pPr>
              <w:jc w:val="center"/>
              <w:rPr>
                <w:sz w:val="24"/>
                <w:szCs w:val="24"/>
                <w:lang w:val="uk-UA"/>
              </w:rPr>
            </w:pPr>
            <w:r w:rsidRPr="004D056F">
              <w:rPr>
                <w:sz w:val="24"/>
                <w:szCs w:val="24"/>
                <w:lang w:val="uk-UA"/>
              </w:rPr>
              <w:t>–</w:t>
            </w:r>
          </w:p>
        </w:tc>
      </w:tr>
      <w:tr w:rsidR="004A6D83" w:rsidRPr="004D056F" w14:paraId="2A81841A" w14:textId="77777777" w:rsidTr="00AA74D3">
        <w:trPr>
          <w:trHeight w:val="232"/>
        </w:trPr>
        <w:tc>
          <w:tcPr>
            <w:tcW w:w="3038" w:type="dxa"/>
            <w:vMerge w:val="restart"/>
            <w:vAlign w:val="center"/>
          </w:tcPr>
          <w:p w14:paraId="46A59674" w14:textId="77777777" w:rsidR="00976260" w:rsidRPr="004D056F" w:rsidRDefault="004A6D83" w:rsidP="00BB591B">
            <w:pPr>
              <w:rPr>
                <w:sz w:val="24"/>
                <w:szCs w:val="24"/>
                <w:lang w:val="uk-UA"/>
              </w:rPr>
            </w:pPr>
            <w:r w:rsidRPr="004D056F">
              <w:rPr>
                <w:sz w:val="24"/>
                <w:szCs w:val="24"/>
                <w:lang w:val="uk-UA"/>
              </w:rPr>
              <w:t xml:space="preserve">Загальна кількість годин </w:t>
            </w:r>
            <w:r w:rsidR="00BB591B" w:rsidRPr="004D056F">
              <w:rPr>
                <w:sz w:val="24"/>
                <w:szCs w:val="24"/>
                <w:lang w:val="uk-UA"/>
              </w:rPr>
              <w:t>–</w:t>
            </w:r>
          </w:p>
          <w:p w14:paraId="5989BF60" w14:textId="1EF6621B" w:rsidR="004A6D83" w:rsidRPr="004D056F" w:rsidRDefault="007D727D" w:rsidP="004D056F">
            <w:pPr>
              <w:jc w:val="center"/>
              <w:rPr>
                <w:sz w:val="24"/>
                <w:szCs w:val="24"/>
                <w:lang w:val="uk-UA"/>
              </w:rPr>
            </w:pPr>
            <w:r w:rsidRPr="004D056F">
              <w:rPr>
                <w:sz w:val="24"/>
                <w:szCs w:val="24"/>
                <w:lang w:val="uk-UA"/>
              </w:rPr>
              <w:t>1</w:t>
            </w:r>
            <w:r w:rsidR="004D056F" w:rsidRPr="004D056F">
              <w:rPr>
                <w:sz w:val="24"/>
                <w:szCs w:val="24"/>
                <w:lang w:val="uk-UA"/>
              </w:rPr>
              <w:t>2</w:t>
            </w:r>
            <w:r w:rsidRPr="004D056F">
              <w:rPr>
                <w:sz w:val="24"/>
                <w:szCs w:val="24"/>
                <w:lang w:val="uk-UA"/>
              </w:rPr>
              <w:t>0</w:t>
            </w:r>
          </w:p>
        </w:tc>
        <w:tc>
          <w:tcPr>
            <w:tcW w:w="3262" w:type="dxa"/>
            <w:vMerge/>
            <w:vAlign w:val="center"/>
          </w:tcPr>
          <w:p w14:paraId="147F9A8C" w14:textId="77777777" w:rsidR="004A6D83" w:rsidRPr="004D056F" w:rsidRDefault="004A6D83" w:rsidP="00BF0F91">
            <w:pPr>
              <w:jc w:val="center"/>
              <w:rPr>
                <w:sz w:val="24"/>
                <w:szCs w:val="24"/>
                <w:lang w:val="uk-UA"/>
              </w:rPr>
            </w:pPr>
          </w:p>
        </w:tc>
        <w:tc>
          <w:tcPr>
            <w:tcW w:w="3420" w:type="dxa"/>
            <w:gridSpan w:val="2"/>
            <w:vAlign w:val="center"/>
          </w:tcPr>
          <w:p w14:paraId="7E58AA13" w14:textId="77777777" w:rsidR="004A6D83" w:rsidRPr="004D056F" w:rsidRDefault="004A6D83" w:rsidP="00BF0F91">
            <w:pPr>
              <w:jc w:val="center"/>
              <w:rPr>
                <w:sz w:val="24"/>
                <w:szCs w:val="24"/>
                <w:lang w:val="uk-UA"/>
              </w:rPr>
            </w:pPr>
            <w:r w:rsidRPr="004D056F">
              <w:rPr>
                <w:sz w:val="24"/>
                <w:szCs w:val="24"/>
                <w:lang w:val="uk-UA"/>
              </w:rPr>
              <w:t>Семестр</w:t>
            </w:r>
          </w:p>
        </w:tc>
      </w:tr>
      <w:tr w:rsidR="004A6D83" w:rsidRPr="004D056F" w14:paraId="59F824B9" w14:textId="77777777" w:rsidTr="00AA74D3">
        <w:trPr>
          <w:trHeight w:val="323"/>
        </w:trPr>
        <w:tc>
          <w:tcPr>
            <w:tcW w:w="3038" w:type="dxa"/>
            <w:vMerge/>
            <w:vAlign w:val="center"/>
          </w:tcPr>
          <w:p w14:paraId="45B5B42F" w14:textId="77777777" w:rsidR="004A6D83" w:rsidRPr="004D056F" w:rsidRDefault="004A6D83" w:rsidP="00BF0F91">
            <w:pPr>
              <w:rPr>
                <w:sz w:val="24"/>
                <w:szCs w:val="24"/>
                <w:lang w:val="uk-UA"/>
              </w:rPr>
            </w:pPr>
          </w:p>
        </w:tc>
        <w:tc>
          <w:tcPr>
            <w:tcW w:w="3262" w:type="dxa"/>
            <w:vMerge/>
            <w:vAlign w:val="center"/>
          </w:tcPr>
          <w:p w14:paraId="66CE47A3" w14:textId="77777777" w:rsidR="004A6D83" w:rsidRPr="004D056F" w:rsidRDefault="004A6D83" w:rsidP="00BF0F91">
            <w:pPr>
              <w:jc w:val="center"/>
              <w:rPr>
                <w:sz w:val="24"/>
                <w:szCs w:val="24"/>
                <w:lang w:val="uk-UA"/>
              </w:rPr>
            </w:pPr>
          </w:p>
        </w:tc>
        <w:tc>
          <w:tcPr>
            <w:tcW w:w="1620" w:type="dxa"/>
            <w:vAlign w:val="center"/>
          </w:tcPr>
          <w:p w14:paraId="129F2CE2" w14:textId="438719E1" w:rsidR="004A6D83" w:rsidRPr="004D056F" w:rsidRDefault="004D056F" w:rsidP="00BF0F91">
            <w:pPr>
              <w:jc w:val="center"/>
              <w:rPr>
                <w:sz w:val="24"/>
                <w:szCs w:val="24"/>
                <w:lang w:val="uk-UA"/>
              </w:rPr>
            </w:pPr>
            <w:r w:rsidRPr="004D056F">
              <w:rPr>
                <w:sz w:val="24"/>
                <w:szCs w:val="24"/>
                <w:lang w:val="uk-UA"/>
              </w:rPr>
              <w:t>1</w:t>
            </w:r>
          </w:p>
        </w:tc>
        <w:tc>
          <w:tcPr>
            <w:tcW w:w="1800" w:type="dxa"/>
            <w:vAlign w:val="center"/>
          </w:tcPr>
          <w:p w14:paraId="7F898675" w14:textId="167909DA" w:rsidR="004A6D83" w:rsidRPr="004D056F" w:rsidRDefault="00CA5C83" w:rsidP="00BF0F91">
            <w:pPr>
              <w:jc w:val="center"/>
              <w:rPr>
                <w:sz w:val="24"/>
                <w:szCs w:val="24"/>
                <w:lang w:val="uk-UA"/>
              </w:rPr>
            </w:pPr>
            <w:r w:rsidRPr="004D056F">
              <w:rPr>
                <w:sz w:val="24"/>
                <w:szCs w:val="24"/>
                <w:lang w:val="uk-UA"/>
              </w:rPr>
              <w:t>–</w:t>
            </w:r>
          </w:p>
        </w:tc>
      </w:tr>
      <w:tr w:rsidR="004A6D83" w:rsidRPr="004D056F" w14:paraId="679E331C" w14:textId="77777777" w:rsidTr="00AA74D3">
        <w:trPr>
          <w:trHeight w:val="322"/>
        </w:trPr>
        <w:tc>
          <w:tcPr>
            <w:tcW w:w="3038" w:type="dxa"/>
            <w:vMerge/>
            <w:vAlign w:val="center"/>
          </w:tcPr>
          <w:p w14:paraId="1FA5AE8B" w14:textId="77777777" w:rsidR="004A6D83" w:rsidRPr="004D056F" w:rsidRDefault="004A6D83" w:rsidP="00BF0F91">
            <w:pPr>
              <w:rPr>
                <w:sz w:val="24"/>
                <w:szCs w:val="24"/>
                <w:lang w:val="uk-UA"/>
              </w:rPr>
            </w:pPr>
          </w:p>
        </w:tc>
        <w:tc>
          <w:tcPr>
            <w:tcW w:w="3262" w:type="dxa"/>
            <w:vMerge/>
            <w:vAlign w:val="center"/>
          </w:tcPr>
          <w:p w14:paraId="3225BC1A" w14:textId="77777777" w:rsidR="004A6D83" w:rsidRPr="004D056F" w:rsidRDefault="004A6D83" w:rsidP="00BF0F91">
            <w:pPr>
              <w:jc w:val="center"/>
              <w:rPr>
                <w:sz w:val="24"/>
                <w:szCs w:val="24"/>
                <w:lang w:val="uk-UA"/>
              </w:rPr>
            </w:pPr>
          </w:p>
        </w:tc>
        <w:tc>
          <w:tcPr>
            <w:tcW w:w="3420" w:type="dxa"/>
            <w:gridSpan w:val="2"/>
            <w:vAlign w:val="center"/>
          </w:tcPr>
          <w:p w14:paraId="6CADEE5C" w14:textId="77777777" w:rsidR="004A6D83" w:rsidRPr="004D056F" w:rsidRDefault="004A6D83" w:rsidP="00BF0F91">
            <w:pPr>
              <w:jc w:val="center"/>
              <w:rPr>
                <w:sz w:val="24"/>
                <w:szCs w:val="24"/>
                <w:lang w:val="uk-UA"/>
              </w:rPr>
            </w:pPr>
            <w:r w:rsidRPr="004D056F">
              <w:rPr>
                <w:sz w:val="24"/>
                <w:szCs w:val="24"/>
                <w:lang w:val="uk-UA"/>
              </w:rPr>
              <w:t>Лекції</w:t>
            </w:r>
          </w:p>
        </w:tc>
      </w:tr>
      <w:tr w:rsidR="004A6D83" w:rsidRPr="004D056F" w14:paraId="6BA80268" w14:textId="77777777" w:rsidTr="00AA74D3">
        <w:trPr>
          <w:trHeight w:val="320"/>
        </w:trPr>
        <w:tc>
          <w:tcPr>
            <w:tcW w:w="3038" w:type="dxa"/>
            <w:vMerge w:val="restart"/>
            <w:vAlign w:val="center"/>
          </w:tcPr>
          <w:p w14:paraId="3B1BA465" w14:textId="77777777" w:rsidR="004A6D83" w:rsidRPr="004D056F" w:rsidRDefault="004A6D83" w:rsidP="00BF0F91">
            <w:pPr>
              <w:rPr>
                <w:sz w:val="24"/>
                <w:szCs w:val="24"/>
                <w:lang w:val="uk-UA"/>
              </w:rPr>
            </w:pPr>
            <w:r w:rsidRPr="004D056F">
              <w:rPr>
                <w:sz w:val="24"/>
                <w:szCs w:val="24"/>
                <w:lang w:val="uk-UA"/>
              </w:rPr>
              <w:t>Тижневих годин для денної форми навчання:</w:t>
            </w:r>
          </w:p>
          <w:p w14:paraId="2E7E8DC2" w14:textId="66ECA3DA" w:rsidR="004A6D83" w:rsidRPr="004D056F" w:rsidRDefault="004A6D83" w:rsidP="00BF0F91">
            <w:pPr>
              <w:rPr>
                <w:sz w:val="24"/>
                <w:szCs w:val="24"/>
                <w:lang w:val="uk-UA"/>
              </w:rPr>
            </w:pPr>
            <w:r w:rsidRPr="004D056F">
              <w:rPr>
                <w:sz w:val="24"/>
                <w:szCs w:val="24"/>
                <w:lang w:val="uk-UA"/>
              </w:rPr>
              <w:t xml:space="preserve">аудиторних – </w:t>
            </w:r>
            <w:r w:rsidR="00CA5C83" w:rsidRPr="004D056F">
              <w:rPr>
                <w:sz w:val="24"/>
                <w:szCs w:val="24"/>
                <w:lang w:val="uk-UA"/>
              </w:rPr>
              <w:t>3</w:t>
            </w:r>
          </w:p>
          <w:p w14:paraId="481127DD" w14:textId="77777777" w:rsidR="004A6D83" w:rsidRPr="004D056F" w:rsidRDefault="004A6D83" w:rsidP="00BB591B">
            <w:pPr>
              <w:rPr>
                <w:sz w:val="24"/>
                <w:szCs w:val="24"/>
                <w:lang w:val="uk-UA"/>
              </w:rPr>
            </w:pPr>
          </w:p>
        </w:tc>
        <w:tc>
          <w:tcPr>
            <w:tcW w:w="3262" w:type="dxa"/>
            <w:vMerge w:val="restart"/>
            <w:vAlign w:val="center"/>
          </w:tcPr>
          <w:p w14:paraId="553321B3" w14:textId="77777777" w:rsidR="00976260" w:rsidRPr="004D056F" w:rsidRDefault="00976260" w:rsidP="00BF0F91">
            <w:pPr>
              <w:jc w:val="center"/>
              <w:rPr>
                <w:sz w:val="24"/>
                <w:szCs w:val="24"/>
                <w:lang w:val="uk-UA"/>
              </w:rPr>
            </w:pPr>
            <w:r w:rsidRPr="004D056F">
              <w:rPr>
                <w:sz w:val="24"/>
                <w:szCs w:val="24"/>
                <w:lang w:val="uk-UA"/>
              </w:rPr>
              <w:t>Освітній рівень:</w:t>
            </w:r>
          </w:p>
          <w:p w14:paraId="218FE514" w14:textId="2D74B6C5" w:rsidR="004A6D83" w:rsidRPr="004D056F" w:rsidRDefault="00976260" w:rsidP="00CA5C83">
            <w:pPr>
              <w:jc w:val="center"/>
              <w:rPr>
                <w:sz w:val="24"/>
                <w:szCs w:val="24"/>
                <w:lang w:val="uk-UA"/>
              </w:rPr>
            </w:pPr>
            <w:r w:rsidRPr="004D056F">
              <w:rPr>
                <w:sz w:val="24"/>
                <w:szCs w:val="24"/>
                <w:lang w:val="uk-UA"/>
              </w:rPr>
              <w:t>«</w:t>
            </w:r>
            <w:r w:rsidR="00CA5C83" w:rsidRPr="004D056F">
              <w:rPr>
                <w:sz w:val="23"/>
                <w:szCs w:val="23"/>
                <w:lang w:val="uk-UA"/>
              </w:rPr>
              <w:t>магістр</w:t>
            </w:r>
            <w:r w:rsidRPr="004D056F">
              <w:rPr>
                <w:sz w:val="24"/>
                <w:szCs w:val="24"/>
                <w:lang w:val="uk-UA"/>
              </w:rPr>
              <w:t>»</w:t>
            </w:r>
          </w:p>
        </w:tc>
        <w:tc>
          <w:tcPr>
            <w:tcW w:w="1620" w:type="dxa"/>
            <w:vAlign w:val="center"/>
          </w:tcPr>
          <w:p w14:paraId="2853F760" w14:textId="66FA757B" w:rsidR="004A6D83" w:rsidRPr="004D056F" w:rsidRDefault="00CA5C83" w:rsidP="0004133B">
            <w:pPr>
              <w:jc w:val="center"/>
              <w:rPr>
                <w:color w:val="000000"/>
                <w:sz w:val="24"/>
                <w:szCs w:val="24"/>
                <w:lang w:val="uk-UA"/>
              </w:rPr>
            </w:pPr>
            <w:r w:rsidRPr="004D056F">
              <w:rPr>
                <w:color w:val="000000"/>
                <w:sz w:val="24"/>
                <w:szCs w:val="24"/>
                <w:lang w:val="uk-UA"/>
              </w:rPr>
              <w:t>16</w:t>
            </w:r>
            <w:r w:rsidR="004A6D83" w:rsidRPr="004D056F">
              <w:rPr>
                <w:color w:val="000000"/>
                <w:sz w:val="24"/>
                <w:szCs w:val="24"/>
                <w:lang w:val="uk-UA"/>
              </w:rPr>
              <w:t xml:space="preserve"> год.</w:t>
            </w:r>
          </w:p>
        </w:tc>
        <w:tc>
          <w:tcPr>
            <w:tcW w:w="1800" w:type="dxa"/>
            <w:vAlign w:val="center"/>
          </w:tcPr>
          <w:p w14:paraId="3845DFD0" w14:textId="6DBBB53B" w:rsidR="004A6D83" w:rsidRPr="004D056F" w:rsidRDefault="00CA5C83" w:rsidP="00BF0F91">
            <w:pPr>
              <w:jc w:val="center"/>
              <w:rPr>
                <w:color w:val="000000"/>
                <w:sz w:val="24"/>
                <w:szCs w:val="24"/>
                <w:lang w:val="uk-UA"/>
              </w:rPr>
            </w:pPr>
            <w:r w:rsidRPr="004D056F">
              <w:rPr>
                <w:color w:val="000000"/>
                <w:sz w:val="24"/>
                <w:szCs w:val="24"/>
                <w:lang w:val="uk-UA"/>
              </w:rPr>
              <w:t>–</w:t>
            </w:r>
          </w:p>
        </w:tc>
      </w:tr>
      <w:tr w:rsidR="004A6D83" w:rsidRPr="004D056F" w14:paraId="528E220C" w14:textId="77777777" w:rsidTr="00AA74D3">
        <w:trPr>
          <w:trHeight w:val="320"/>
        </w:trPr>
        <w:tc>
          <w:tcPr>
            <w:tcW w:w="3038" w:type="dxa"/>
            <w:vMerge/>
            <w:vAlign w:val="center"/>
          </w:tcPr>
          <w:p w14:paraId="27713370" w14:textId="77777777" w:rsidR="004A6D83" w:rsidRPr="004D056F" w:rsidRDefault="004A6D83" w:rsidP="00BF0F91">
            <w:pPr>
              <w:rPr>
                <w:sz w:val="24"/>
                <w:szCs w:val="24"/>
                <w:lang w:val="uk-UA"/>
              </w:rPr>
            </w:pPr>
          </w:p>
        </w:tc>
        <w:tc>
          <w:tcPr>
            <w:tcW w:w="3262" w:type="dxa"/>
            <w:vMerge/>
            <w:vAlign w:val="center"/>
          </w:tcPr>
          <w:p w14:paraId="3CCF19A4" w14:textId="77777777" w:rsidR="004A6D83" w:rsidRPr="004D056F" w:rsidRDefault="004A6D83" w:rsidP="00BF0F91">
            <w:pPr>
              <w:jc w:val="center"/>
              <w:rPr>
                <w:sz w:val="24"/>
                <w:szCs w:val="24"/>
                <w:lang w:val="uk-UA"/>
              </w:rPr>
            </w:pPr>
          </w:p>
        </w:tc>
        <w:tc>
          <w:tcPr>
            <w:tcW w:w="3420" w:type="dxa"/>
            <w:gridSpan w:val="2"/>
            <w:vAlign w:val="center"/>
          </w:tcPr>
          <w:p w14:paraId="70178D21" w14:textId="77777777" w:rsidR="004A6D83" w:rsidRPr="004D056F" w:rsidRDefault="004A6D83" w:rsidP="00BF0F91">
            <w:pPr>
              <w:jc w:val="center"/>
              <w:rPr>
                <w:color w:val="000000"/>
                <w:sz w:val="24"/>
                <w:szCs w:val="24"/>
                <w:lang w:val="uk-UA"/>
              </w:rPr>
            </w:pPr>
            <w:r w:rsidRPr="004D056F">
              <w:rPr>
                <w:color w:val="000000"/>
                <w:sz w:val="24"/>
                <w:szCs w:val="24"/>
                <w:lang w:val="uk-UA"/>
              </w:rPr>
              <w:t>Практичні, семінарські</w:t>
            </w:r>
          </w:p>
        </w:tc>
      </w:tr>
      <w:tr w:rsidR="004A6D83" w:rsidRPr="004D056F" w14:paraId="04E4E228" w14:textId="77777777" w:rsidTr="00AA74D3">
        <w:trPr>
          <w:trHeight w:val="320"/>
        </w:trPr>
        <w:tc>
          <w:tcPr>
            <w:tcW w:w="3038" w:type="dxa"/>
            <w:vMerge/>
            <w:vAlign w:val="center"/>
          </w:tcPr>
          <w:p w14:paraId="31BD1854" w14:textId="77777777" w:rsidR="004A6D83" w:rsidRPr="004D056F" w:rsidRDefault="004A6D83" w:rsidP="00BF0F91">
            <w:pPr>
              <w:rPr>
                <w:sz w:val="24"/>
                <w:szCs w:val="24"/>
                <w:lang w:val="uk-UA"/>
              </w:rPr>
            </w:pPr>
          </w:p>
        </w:tc>
        <w:tc>
          <w:tcPr>
            <w:tcW w:w="3262" w:type="dxa"/>
            <w:vMerge/>
            <w:vAlign w:val="center"/>
          </w:tcPr>
          <w:p w14:paraId="3E5B0C8F" w14:textId="77777777" w:rsidR="004A6D83" w:rsidRPr="004D056F" w:rsidRDefault="004A6D83" w:rsidP="00BF0F91">
            <w:pPr>
              <w:jc w:val="center"/>
              <w:rPr>
                <w:sz w:val="24"/>
                <w:szCs w:val="24"/>
                <w:lang w:val="uk-UA"/>
              </w:rPr>
            </w:pPr>
          </w:p>
        </w:tc>
        <w:tc>
          <w:tcPr>
            <w:tcW w:w="1620" w:type="dxa"/>
            <w:vAlign w:val="center"/>
          </w:tcPr>
          <w:p w14:paraId="45FD8CB6" w14:textId="4B9AAF2D" w:rsidR="004A6D83" w:rsidRPr="004D056F" w:rsidRDefault="00CA5C83" w:rsidP="00BF0F91">
            <w:pPr>
              <w:jc w:val="center"/>
              <w:rPr>
                <w:i/>
                <w:color w:val="000000"/>
                <w:sz w:val="24"/>
                <w:szCs w:val="24"/>
                <w:lang w:val="uk-UA"/>
              </w:rPr>
            </w:pPr>
            <w:r w:rsidRPr="004D056F">
              <w:rPr>
                <w:color w:val="000000"/>
                <w:sz w:val="24"/>
                <w:szCs w:val="24"/>
                <w:lang w:val="uk-UA"/>
              </w:rPr>
              <w:t>32</w:t>
            </w:r>
            <w:r w:rsidR="004A6D83" w:rsidRPr="004D056F">
              <w:rPr>
                <w:color w:val="000000"/>
                <w:sz w:val="24"/>
                <w:szCs w:val="24"/>
                <w:lang w:val="uk-UA"/>
              </w:rPr>
              <w:t xml:space="preserve"> год.</w:t>
            </w:r>
          </w:p>
        </w:tc>
        <w:tc>
          <w:tcPr>
            <w:tcW w:w="1800" w:type="dxa"/>
            <w:vAlign w:val="center"/>
          </w:tcPr>
          <w:p w14:paraId="2B0BF5E3" w14:textId="7837146D" w:rsidR="004A6D83" w:rsidRPr="004D056F" w:rsidRDefault="00CA5C83" w:rsidP="00BB591B">
            <w:pPr>
              <w:jc w:val="center"/>
              <w:rPr>
                <w:color w:val="000000"/>
                <w:sz w:val="24"/>
                <w:szCs w:val="24"/>
                <w:lang w:val="uk-UA"/>
              </w:rPr>
            </w:pPr>
            <w:r w:rsidRPr="004D056F">
              <w:rPr>
                <w:color w:val="000000"/>
                <w:sz w:val="24"/>
                <w:szCs w:val="24"/>
                <w:lang w:val="uk-UA"/>
              </w:rPr>
              <w:t>–</w:t>
            </w:r>
          </w:p>
        </w:tc>
      </w:tr>
      <w:tr w:rsidR="004A6D83" w:rsidRPr="004D056F" w14:paraId="11A6F767" w14:textId="77777777" w:rsidTr="00AA74D3">
        <w:trPr>
          <w:trHeight w:val="138"/>
        </w:trPr>
        <w:tc>
          <w:tcPr>
            <w:tcW w:w="3038" w:type="dxa"/>
            <w:vMerge/>
            <w:vAlign w:val="center"/>
          </w:tcPr>
          <w:p w14:paraId="5BC4C018" w14:textId="77777777" w:rsidR="004A6D83" w:rsidRPr="004D056F" w:rsidRDefault="004A6D83" w:rsidP="00BF0F91">
            <w:pPr>
              <w:jc w:val="center"/>
              <w:rPr>
                <w:sz w:val="24"/>
                <w:szCs w:val="24"/>
                <w:lang w:val="uk-UA"/>
              </w:rPr>
            </w:pPr>
          </w:p>
        </w:tc>
        <w:tc>
          <w:tcPr>
            <w:tcW w:w="3262" w:type="dxa"/>
            <w:vMerge/>
            <w:vAlign w:val="center"/>
          </w:tcPr>
          <w:p w14:paraId="260A2EF7" w14:textId="77777777" w:rsidR="004A6D83" w:rsidRPr="004D056F" w:rsidRDefault="004A6D83" w:rsidP="00BF0F91">
            <w:pPr>
              <w:jc w:val="center"/>
              <w:rPr>
                <w:sz w:val="24"/>
                <w:szCs w:val="24"/>
                <w:lang w:val="uk-UA"/>
              </w:rPr>
            </w:pPr>
          </w:p>
        </w:tc>
        <w:tc>
          <w:tcPr>
            <w:tcW w:w="3420" w:type="dxa"/>
            <w:gridSpan w:val="2"/>
            <w:vAlign w:val="center"/>
          </w:tcPr>
          <w:p w14:paraId="6FB86FD3" w14:textId="77777777" w:rsidR="004A6D83" w:rsidRPr="004D056F" w:rsidRDefault="004A6D83" w:rsidP="00BF0F91">
            <w:pPr>
              <w:jc w:val="center"/>
              <w:rPr>
                <w:sz w:val="24"/>
                <w:szCs w:val="24"/>
                <w:lang w:val="uk-UA"/>
              </w:rPr>
            </w:pPr>
            <w:r w:rsidRPr="004D056F">
              <w:rPr>
                <w:sz w:val="24"/>
                <w:szCs w:val="24"/>
                <w:lang w:val="uk-UA"/>
              </w:rPr>
              <w:t>Лабораторні</w:t>
            </w:r>
          </w:p>
        </w:tc>
      </w:tr>
      <w:tr w:rsidR="004A6D83" w:rsidRPr="004D056F" w14:paraId="4090DF32" w14:textId="77777777" w:rsidTr="00AA74D3">
        <w:trPr>
          <w:trHeight w:val="138"/>
        </w:trPr>
        <w:tc>
          <w:tcPr>
            <w:tcW w:w="3038" w:type="dxa"/>
            <w:vMerge/>
            <w:vAlign w:val="center"/>
          </w:tcPr>
          <w:p w14:paraId="4D6DE6BC" w14:textId="77777777" w:rsidR="004A6D83" w:rsidRPr="004D056F" w:rsidRDefault="004A6D83" w:rsidP="00BF0F91">
            <w:pPr>
              <w:jc w:val="center"/>
              <w:rPr>
                <w:sz w:val="24"/>
                <w:szCs w:val="24"/>
                <w:lang w:val="uk-UA"/>
              </w:rPr>
            </w:pPr>
          </w:p>
        </w:tc>
        <w:tc>
          <w:tcPr>
            <w:tcW w:w="3262" w:type="dxa"/>
            <w:vMerge/>
            <w:vAlign w:val="center"/>
          </w:tcPr>
          <w:p w14:paraId="0C399C9B" w14:textId="77777777" w:rsidR="004A6D83" w:rsidRPr="004D056F" w:rsidRDefault="004A6D83" w:rsidP="00BF0F91">
            <w:pPr>
              <w:jc w:val="center"/>
              <w:rPr>
                <w:sz w:val="24"/>
                <w:szCs w:val="24"/>
                <w:lang w:val="uk-UA"/>
              </w:rPr>
            </w:pPr>
          </w:p>
        </w:tc>
        <w:tc>
          <w:tcPr>
            <w:tcW w:w="1620" w:type="dxa"/>
            <w:vAlign w:val="center"/>
          </w:tcPr>
          <w:p w14:paraId="1939A5C7" w14:textId="7BE9D0C7" w:rsidR="004A6D83" w:rsidRPr="004D056F" w:rsidRDefault="00CA5C83" w:rsidP="00BF0F91">
            <w:pPr>
              <w:jc w:val="center"/>
              <w:rPr>
                <w:i/>
                <w:sz w:val="24"/>
                <w:szCs w:val="24"/>
                <w:lang w:val="uk-UA"/>
              </w:rPr>
            </w:pPr>
            <w:r w:rsidRPr="004D056F">
              <w:rPr>
                <w:sz w:val="24"/>
                <w:szCs w:val="24"/>
                <w:lang w:val="uk-UA"/>
              </w:rPr>
              <w:t>–</w:t>
            </w:r>
          </w:p>
        </w:tc>
        <w:tc>
          <w:tcPr>
            <w:tcW w:w="1800" w:type="dxa"/>
            <w:vAlign w:val="center"/>
          </w:tcPr>
          <w:p w14:paraId="53997100" w14:textId="482682A3" w:rsidR="004A6D83" w:rsidRPr="004D056F" w:rsidRDefault="00CA5C83" w:rsidP="00BF0F91">
            <w:pPr>
              <w:jc w:val="center"/>
              <w:rPr>
                <w:i/>
                <w:color w:val="000000"/>
                <w:sz w:val="24"/>
                <w:szCs w:val="24"/>
                <w:lang w:val="uk-UA"/>
              </w:rPr>
            </w:pPr>
            <w:r w:rsidRPr="004D056F">
              <w:rPr>
                <w:color w:val="000000"/>
                <w:sz w:val="24"/>
                <w:szCs w:val="24"/>
                <w:lang w:val="uk-UA"/>
              </w:rPr>
              <w:t>–</w:t>
            </w:r>
          </w:p>
        </w:tc>
      </w:tr>
      <w:tr w:rsidR="004A6D83" w:rsidRPr="004D056F" w14:paraId="6DCB75BC" w14:textId="77777777" w:rsidTr="00AA74D3">
        <w:trPr>
          <w:trHeight w:val="138"/>
        </w:trPr>
        <w:tc>
          <w:tcPr>
            <w:tcW w:w="3038" w:type="dxa"/>
            <w:vMerge/>
            <w:vAlign w:val="center"/>
          </w:tcPr>
          <w:p w14:paraId="10CF64F9" w14:textId="77777777" w:rsidR="004A6D83" w:rsidRPr="004D056F" w:rsidRDefault="004A6D83" w:rsidP="00BF0F91">
            <w:pPr>
              <w:jc w:val="center"/>
              <w:rPr>
                <w:sz w:val="24"/>
                <w:szCs w:val="24"/>
                <w:lang w:val="uk-UA"/>
              </w:rPr>
            </w:pPr>
          </w:p>
        </w:tc>
        <w:tc>
          <w:tcPr>
            <w:tcW w:w="3262" w:type="dxa"/>
            <w:vMerge/>
            <w:vAlign w:val="center"/>
          </w:tcPr>
          <w:p w14:paraId="7F6155D5" w14:textId="77777777" w:rsidR="004A6D83" w:rsidRPr="004D056F" w:rsidRDefault="004A6D83" w:rsidP="00BF0F91">
            <w:pPr>
              <w:jc w:val="center"/>
              <w:rPr>
                <w:sz w:val="24"/>
                <w:szCs w:val="24"/>
                <w:lang w:val="uk-UA"/>
              </w:rPr>
            </w:pPr>
          </w:p>
        </w:tc>
        <w:tc>
          <w:tcPr>
            <w:tcW w:w="3420" w:type="dxa"/>
            <w:gridSpan w:val="2"/>
            <w:vAlign w:val="center"/>
          </w:tcPr>
          <w:p w14:paraId="5426C11E" w14:textId="77777777" w:rsidR="004A6D83" w:rsidRPr="004D056F" w:rsidRDefault="004A6D83" w:rsidP="00BF0F91">
            <w:pPr>
              <w:jc w:val="center"/>
              <w:rPr>
                <w:color w:val="000000"/>
                <w:sz w:val="24"/>
                <w:szCs w:val="24"/>
                <w:lang w:val="uk-UA"/>
              </w:rPr>
            </w:pPr>
            <w:r w:rsidRPr="004D056F">
              <w:rPr>
                <w:color w:val="000000"/>
                <w:sz w:val="24"/>
                <w:szCs w:val="24"/>
                <w:lang w:val="uk-UA"/>
              </w:rPr>
              <w:t>Самостійна робота</w:t>
            </w:r>
          </w:p>
        </w:tc>
      </w:tr>
      <w:tr w:rsidR="004A6D83" w:rsidRPr="004D056F" w14:paraId="773D6161" w14:textId="77777777" w:rsidTr="00AA74D3">
        <w:trPr>
          <w:trHeight w:val="138"/>
        </w:trPr>
        <w:tc>
          <w:tcPr>
            <w:tcW w:w="3038" w:type="dxa"/>
            <w:vMerge/>
            <w:vAlign w:val="center"/>
          </w:tcPr>
          <w:p w14:paraId="3170A555" w14:textId="77777777" w:rsidR="004A6D83" w:rsidRPr="004D056F" w:rsidRDefault="004A6D83" w:rsidP="00BF0F91">
            <w:pPr>
              <w:jc w:val="center"/>
              <w:rPr>
                <w:sz w:val="24"/>
                <w:szCs w:val="24"/>
                <w:lang w:val="uk-UA"/>
              </w:rPr>
            </w:pPr>
          </w:p>
        </w:tc>
        <w:tc>
          <w:tcPr>
            <w:tcW w:w="3262" w:type="dxa"/>
            <w:vMerge/>
            <w:vAlign w:val="center"/>
          </w:tcPr>
          <w:p w14:paraId="4983876B" w14:textId="77777777" w:rsidR="004A6D83" w:rsidRPr="004D056F" w:rsidRDefault="004A6D83" w:rsidP="00BF0F91">
            <w:pPr>
              <w:jc w:val="center"/>
              <w:rPr>
                <w:sz w:val="24"/>
                <w:szCs w:val="24"/>
                <w:lang w:val="uk-UA"/>
              </w:rPr>
            </w:pPr>
          </w:p>
        </w:tc>
        <w:tc>
          <w:tcPr>
            <w:tcW w:w="1620" w:type="dxa"/>
            <w:vAlign w:val="center"/>
          </w:tcPr>
          <w:p w14:paraId="55EEF008" w14:textId="4DBF5193" w:rsidR="004A6D83" w:rsidRPr="004D056F" w:rsidRDefault="004D056F" w:rsidP="00BF0F91">
            <w:pPr>
              <w:jc w:val="center"/>
              <w:rPr>
                <w:i/>
                <w:sz w:val="24"/>
                <w:szCs w:val="24"/>
                <w:lang w:val="uk-UA"/>
              </w:rPr>
            </w:pPr>
            <w:r w:rsidRPr="004D056F">
              <w:rPr>
                <w:sz w:val="24"/>
                <w:szCs w:val="24"/>
                <w:lang w:val="uk-UA"/>
              </w:rPr>
              <w:t>7</w:t>
            </w:r>
            <w:r w:rsidR="00CA5C83" w:rsidRPr="004D056F">
              <w:rPr>
                <w:sz w:val="24"/>
                <w:szCs w:val="24"/>
                <w:lang w:val="uk-UA"/>
              </w:rPr>
              <w:t>2</w:t>
            </w:r>
            <w:r w:rsidR="004A6D83" w:rsidRPr="004D056F">
              <w:rPr>
                <w:sz w:val="24"/>
                <w:szCs w:val="24"/>
                <w:lang w:val="uk-UA"/>
              </w:rPr>
              <w:t xml:space="preserve"> год.</w:t>
            </w:r>
          </w:p>
        </w:tc>
        <w:tc>
          <w:tcPr>
            <w:tcW w:w="1800" w:type="dxa"/>
            <w:vAlign w:val="center"/>
          </w:tcPr>
          <w:p w14:paraId="4A7B4CC8" w14:textId="11B8CF01" w:rsidR="004A6D83" w:rsidRPr="004D056F" w:rsidRDefault="00CA5C83" w:rsidP="00976260">
            <w:pPr>
              <w:jc w:val="center"/>
              <w:rPr>
                <w:color w:val="000000"/>
                <w:sz w:val="24"/>
                <w:szCs w:val="24"/>
                <w:lang w:val="uk-UA"/>
              </w:rPr>
            </w:pPr>
            <w:r w:rsidRPr="004D056F">
              <w:rPr>
                <w:color w:val="000000"/>
                <w:sz w:val="24"/>
                <w:szCs w:val="24"/>
                <w:lang w:val="uk-UA"/>
              </w:rPr>
              <w:t>–</w:t>
            </w:r>
          </w:p>
        </w:tc>
      </w:tr>
      <w:tr w:rsidR="00C626A3" w:rsidRPr="004D056F" w14:paraId="0EA3CDB4" w14:textId="77777777" w:rsidTr="003D7CF6">
        <w:trPr>
          <w:trHeight w:val="838"/>
        </w:trPr>
        <w:tc>
          <w:tcPr>
            <w:tcW w:w="3038" w:type="dxa"/>
            <w:vMerge/>
            <w:vAlign w:val="center"/>
          </w:tcPr>
          <w:p w14:paraId="08CDC672" w14:textId="77777777" w:rsidR="00C626A3" w:rsidRPr="004D056F" w:rsidRDefault="00C626A3" w:rsidP="00BF0F91">
            <w:pPr>
              <w:jc w:val="center"/>
              <w:rPr>
                <w:sz w:val="24"/>
                <w:szCs w:val="24"/>
                <w:lang w:val="uk-UA"/>
              </w:rPr>
            </w:pPr>
          </w:p>
        </w:tc>
        <w:tc>
          <w:tcPr>
            <w:tcW w:w="3262" w:type="dxa"/>
            <w:vMerge/>
            <w:vAlign w:val="center"/>
          </w:tcPr>
          <w:p w14:paraId="5942AECC" w14:textId="77777777" w:rsidR="00C626A3" w:rsidRPr="004D056F" w:rsidRDefault="00C626A3" w:rsidP="00BF0F91">
            <w:pPr>
              <w:jc w:val="center"/>
              <w:rPr>
                <w:sz w:val="24"/>
                <w:szCs w:val="24"/>
                <w:lang w:val="uk-UA"/>
              </w:rPr>
            </w:pPr>
          </w:p>
        </w:tc>
        <w:tc>
          <w:tcPr>
            <w:tcW w:w="3420" w:type="dxa"/>
            <w:gridSpan w:val="2"/>
            <w:vAlign w:val="center"/>
          </w:tcPr>
          <w:p w14:paraId="30501E1E" w14:textId="77777777" w:rsidR="00C626A3" w:rsidRPr="004D056F" w:rsidRDefault="00C626A3" w:rsidP="00BF0F91">
            <w:pPr>
              <w:jc w:val="center"/>
              <w:rPr>
                <w:sz w:val="24"/>
                <w:szCs w:val="24"/>
                <w:lang w:val="uk-UA"/>
              </w:rPr>
            </w:pPr>
            <w:r w:rsidRPr="004D056F">
              <w:rPr>
                <w:sz w:val="24"/>
                <w:szCs w:val="24"/>
                <w:lang w:val="uk-UA"/>
              </w:rPr>
              <w:t xml:space="preserve">Вид контролю: </w:t>
            </w:r>
          </w:p>
          <w:p w14:paraId="6E38A877" w14:textId="08FA0651" w:rsidR="00C626A3" w:rsidRPr="00007925" w:rsidRDefault="005140E4" w:rsidP="00CA5C83">
            <w:pPr>
              <w:jc w:val="center"/>
              <w:rPr>
                <w:sz w:val="28"/>
                <w:szCs w:val="28"/>
                <w:lang w:val="uk-UA"/>
              </w:rPr>
            </w:pPr>
            <w:r w:rsidRPr="00007925">
              <w:rPr>
                <w:sz w:val="28"/>
                <w:szCs w:val="28"/>
                <w:lang w:val="uk-UA"/>
              </w:rPr>
              <w:t>екзамен</w:t>
            </w:r>
          </w:p>
        </w:tc>
      </w:tr>
    </w:tbl>
    <w:p w14:paraId="0DC97A8F" w14:textId="77777777" w:rsidR="004A6D83" w:rsidRPr="004D056F" w:rsidRDefault="004A6D83" w:rsidP="0068380D">
      <w:pPr>
        <w:tabs>
          <w:tab w:val="left" w:pos="3825"/>
        </w:tabs>
        <w:ind w:firstLine="709"/>
        <w:jc w:val="both"/>
        <w:rPr>
          <w:sz w:val="28"/>
          <w:szCs w:val="28"/>
          <w:lang w:val="uk-UA"/>
        </w:rPr>
      </w:pPr>
    </w:p>
    <w:p w14:paraId="2160DA9D" w14:textId="13BF87C2" w:rsidR="00325825" w:rsidRPr="004D056F" w:rsidRDefault="00325825" w:rsidP="0068380D">
      <w:pPr>
        <w:tabs>
          <w:tab w:val="left" w:pos="3825"/>
        </w:tabs>
        <w:ind w:firstLine="709"/>
        <w:jc w:val="both"/>
        <w:rPr>
          <w:sz w:val="28"/>
          <w:szCs w:val="28"/>
          <w:lang w:val="uk-UA"/>
        </w:rPr>
      </w:pPr>
      <w:r w:rsidRPr="004D056F">
        <w:rPr>
          <w:sz w:val="28"/>
          <w:szCs w:val="28"/>
          <w:lang w:val="uk-UA"/>
        </w:rPr>
        <w:t>Співвідношення кількості годин аудиторних занять до самостійної роботи становить:</w:t>
      </w:r>
      <w:r w:rsidR="00377D7E" w:rsidRPr="004D056F">
        <w:rPr>
          <w:sz w:val="28"/>
          <w:szCs w:val="28"/>
          <w:lang w:val="uk-UA"/>
        </w:rPr>
        <w:t xml:space="preserve"> </w:t>
      </w:r>
      <w:r w:rsidRPr="004D056F">
        <w:rPr>
          <w:sz w:val="28"/>
          <w:szCs w:val="28"/>
          <w:lang w:val="uk-UA"/>
        </w:rPr>
        <w:t xml:space="preserve">для денної форми навчання – </w:t>
      </w:r>
      <w:r w:rsidR="004D056F" w:rsidRPr="004D056F">
        <w:rPr>
          <w:sz w:val="28"/>
          <w:szCs w:val="28"/>
          <w:lang w:val="uk-UA"/>
        </w:rPr>
        <w:t>40</w:t>
      </w:r>
      <w:r w:rsidRPr="004D056F">
        <w:rPr>
          <w:sz w:val="28"/>
          <w:szCs w:val="28"/>
          <w:lang w:val="uk-UA"/>
        </w:rPr>
        <w:t xml:space="preserve">% аудиторних занять, </w:t>
      </w:r>
      <w:r w:rsidR="00CA5C83" w:rsidRPr="004D056F">
        <w:rPr>
          <w:sz w:val="28"/>
          <w:szCs w:val="28"/>
          <w:lang w:val="uk-UA"/>
        </w:rPr>
        <w:t>6</w:t>
      </w:r>
      <w:r w:rsidR="004D056F" w:rsidRPr="004D056F">
        <w:rPr>
          <w:sz w:val="28"/>
          <w:szCs w:val="28"/>
          <w:lang w:val="uk-UA"/>
        </w:rPr>
        <w:t>0</w:t>
      </w:r>
      <w:r w:rsidRPr="004D056F">
        <w:rPr>
          <w:sz w:val="28"/>
          <w:szCs w:val="28"/>
          <w:lang w:val="uk-UA"/>
        </w:rPr>
        <w:t>% самостійної роботи</w:t>
      </w:r>
      <w:r w:rsidR="00CA5C83" w:rsidRPr="004D056F">
        <w:rPr>
          <w:sz w:val="28"/>
          <w:szCs w:val="28"/>
          <w:lang w:val="uk-UA"/>
        </w:rPr>
        <w:t>.</w:t>
      </w:r>
    </w:p>
    <w:p w14:paraId="37AE438D" w14:textId="77777777" w:rsidR="004A6D83" w:rsidRPr="004D056F" w:rsidRDefault="004A6D83" w:rsidP="0068380D">
      <w:pPr>
        <w:tabs>
          <w:tab w:val="left" w:pos="3825"/>
        </w:tabs>
        <w:ind w:firstLine="709"/>
        <w:jc w:val="both"/>
        <w:rPr>
          <w:sz w:val="28"/>
          <w:szCs w:val="28"/>
          <w:lang w:val="uk-UA"/>
        </w:rPr>
      </w:pPr>
    </w:p>
    <w:p w14:paraId="6D81F4A8" w14:textId="142B78E4" w:rsidR="004A6D83" w:rsidRPr="004D056F" w:rsidRDefault="004A6D83" w:rsidP="001504A5">
      <w:pPr>
        <w:tabs>
          <w:tab w:val="left" w:pos="3825"/>
        </w:tabs>
        <w:ind w:firstLine="709"/>
        <w:jc w:val="center"/>
        <w:rPr>
          <w:b/>
          <w:sz w:val="28"/>
          <w:szCs w:val="28"/>
          <w:lang w:val="uk-UA"/>
        </w:rPr>
      </w:pPr>
      <w:r w:rsidRPr="004D056F">
        <w:rPr>
          <w:sz w:val="28"/>
          <w:szCs w:val="28"/>
          <w:lang w:val="uk-UA"/>
        </w:rPr>
        <w:br w:type="page"/>
      </w:r>
      <w:r w:rsidRPr="004D056F">
        <w:rPr>
          <w:b/>
          <w:sz w:val="28"/>
          <w:szCs w:val="28"/>
          <w:lang w:val="uk-UA"/>
        </w:rPr>
        <w:lastRenderedPageBreak/>
        <w:t>2. Мета та завдання навчальної дисципліни</w:t>
      </w:r>
    </w:p>
    <w:p w14:paraId="62C97E8B" w14:textId="77777777" w:rsidR="00C626A3" w:rsidRPr="004D056F" w:rsidRDefault="00C626A3" w:rsidP="001504A5">
      <w:pPr>
        <w:tabs>
          <w:tab w:val="left" w:pos="3825"/>
        </w:tabs>
        <w:ind w:firstLine="709"/>
        <w:jc w:val="center"/>
        <w:rPr>
          <w:b/>
          <w:sz w:val="28"/>
          <w:szCs w:val="28"/>
          <w:lang w:val="uk-UA"/>
        </w:rPr>
      </w:pPr>
    </w:p>
    <w:p w14:paraId="2D93C53F" w14:textId="47E1099F" w:rsidR="00914B63" w:rsidRPr="0096644C" w:rsidRDefault="00366DDA" w:rsidP="00C626A3">
      <w:pPr>
        <w:ind w:firstLine="709"/>
        <w:jc w:val="both"/>
        <w:rPr>
          <w:sz w:val="28"/>
          <w:szCs w:val="28"/>
          <w:lang w:val="uk-UA"/>
        </w:rPr>
      </w:pPr>
      <w:r w:rsidRPr="004D056F">
        <w:rPr>
          <w:b/>
          <w:bCs/>
          <w:i/>
          <w:iCs/>
          <w:color w:val="000000"/>
          <w:sz w:val="28"/>
          <w:szCs w:val="28"/>
          <w:lang w:val="uk-UA"/>
        </w:rPr>
        <w:t xml:space="preserve">Метою </w:t>
      </w:r>
      <w:r w:rsidR="00BA7408" w:rsidRPr="004D056F">
        <w:rPr>
          <w:b/>
          <w:i/>
          <w:sz w:val="28"/>
          <w:szCs w:val="28"/>
          <w:lang w:val="uk-UA"/>
        </w:rPr>
        <w:t>вивчення навчальної дисципліни</w:t>
      </w:r>
      <w:r w:rsidR="00BA7408" w:rsidRPr="004D056F">
        <w:rPr>
          <w:sz w:val="28"/>
          <w:szCs w:val="28"/>
          <w:lang w:val="uk-UA"/>
        </w:rPr>
        <w:t xml:space="preserve"> </w:t>
      </w:r>
      <w:r w:rsidR="004E42C8" w:rsidRPr="004D056F">
        <w:rPr>
          <w:sz w:val="28"/>
          <w:szCs w:val="28"/>
          <w:lang w:val="uk-UA"/>
        </w:rPr>
        <w:t>«</w:t>
      </w:r>
      <w:r w:rsidR="00A234C1" w:rsidRPr="00A234C1">
        <w:rPr>
          <w:sz w:val="28"/>
          <w:szCs w:val="28"/>
          <w:lang w:val="uk-UA"/>
        </w:rPr>
        <w:t>Психологія впливу</w:t>
      </w:r>
      <w:r w:rsidR="004E42C8" w:rsidRPr="004D056F">
        <w:rPr>
          <w:sz w:val="28"/>
          <w:szCs w:val="28"/>
          <w:lang w:val="uk-UA"/>
        </w:rPr>
        <w:t xml:space="preserve">» є </w:t>
      </w:r>
      <w:r w:rsidR="00D670C9" w:rsidRPr="00D670C9">
        <w:rPr>
          <w:sz w:val="28"/>
          <w:szCs w:val="28"/>
          <w:lang w:val="uk-UA"/>
        </w:rPr>
        <w:t>формування у студентів базових засад загального наукового розуміння психологічних закономірностей впливу, поглибленого розуміння механізмів взаємовпливів у взаємодії з іншими людьми</w:t>
      </w:r>
      <w:r w:rsidR="00D670C9">
        <w:rPr>
          <w:sz w:val="28"/>
          <w:szCs w:val="28"/>
          <w:lang w:val="uk-UA"/>
        </w:rPr>
        <w:t>;</w:t>
      </w:r>
      <w:r w:rsidR="00D670C9" w:rsidRPr="00D670C9">
        <w:rPr>
          <w:sz w:val="28"/>
          <w:szCs w:val="28"/>
          <w:lang w:val="uk-UA"/>
        </w:rPr>
        <w:t xml:space="preserve"> </w:t>
      </w:r>
      <w:r w:rsidR="004E42C8" w:rsidRPr="0096644C">
        <w:rPr>
          <w:sz w:val="28"/>
          <w:szCs w:val="28"/>
          <w:lang w:val="uk-UA"/>
        </w:rPr>
        <w:t>формування у студентів</w:t>
      </w:r>
      <w:r w:rsidR="00D41E01" w:rsidRPr="0096644C">
        <w:rPr>
          <w:sz w:val="28"/>
          <w:szCs w:val="28"/>
          <w:lang w:val="uk-UA"/>
        </w:rPr>
        <w:t xml:space="preserve"> </w:t>
      </w:r>
      <w:r w:rsidR="0096644C" w:rsidRPr="0096644C">
        <w:rPr>
          <w:sz w:val="28"/>
          <w:szCs w:val="28"/>
          <w:lang w:val="uk-UA"/>
        </w:rPr>
        <w:t xml:space="preserve">адекватного уявлення про специфіку предмета </w:t>
      </w:r>
      <w:r w:rsidR="0096644C">
        <w:rPr>
          <w:sz w:val="28"/>
          <w:szCs w:val="28"/>
          <w:lang w:val="uk-UA"/>
        </w:rPr>
        <w:t>цього навчального</w:t>
      </w:r>
      <w:r w:rsidR="0096644C" w:rsidRPr="0096644C">
        <w:rPr>
          <w:sz w:val="28"/>
          <w:szCs w:val="28"/>
          <w:lang w:val="uk-UA"/>
        </w:rPr>
        <w:t xml:space="preserve"> курсу та можливості практичного застосування знань з психології впливу </w:t>
      </w:r>
      <w:r w:rsidR="0096644C">
        <w:rPr>
          <w:sz w:val="28"/>
          <w:szCs w:val="28"/>
          <w:lang w:val="uk-UA"/>
        </w:rPr>
        <w:t>у</w:t>
      </w:r>
      <w:r w:rsidR="0096644C" w:rsidRPr="0096644C">
        <w:rPr>
          <w:sz w:val="28"/>
          <w:szCs w:val="28"/>
          <w:lang w:val="uk-UA"/>
        </w:rPr>
        <w:t xml:space="preserve"> повсякденному житті; розумінню ключових понять і проблем цієї дисципліни, а також застосуванню психологічних знань для аналізу та пізнання власної особистості, удосконалення своєї поведінки та спілкування; розкрити взаємозв</w:t>
      </w:r>
      <w:r w:rsidR="00BA0C5F">
        <w:rPr>
          <w:sz w:val="28"/>
          <w:szCs w:val="28"/>
          <w:lang w:val="uk-UA"/>
        </w:rPr>
        <w:t>’</w:t>
      </w:r>
      <w:r w:rsidR="0096644C" w:rsidRPr="0096644C">
        <w:rPr>
          <w:sz w:val="28"/>
          <w:szCs w:val="28"/>
          <w:lang w:val="uk-UA"/>
        </w:rPr>
        <w:t>язок психології впливу з іншими науками, які впливають на її досягнення в процесі її розвитку; вдосконалити здатність розуміти з наукової точки зору події, що відбуваються в нашому світі</w:t>
      </w:r>
      <w:r w:rsidR="0096644C">
        <w:rPr>
          <w:sz w:val="28"/>
          <w:szCs w:val="28"/>
          <w:lang w:val="uk-UA"/>
        </w:rPr>
        <w:t>.</w:t>
      </w:r>
    </w:p>
    <w:p w14:paraId="57431CA5" w14:textId="37669F2A" w:rsidR="0096644C" w:rsidRPr="0096644C" w:rsidRDefault="00313A39" w:rsidP="0096644C">
      <w:pPr>
        <w:pStyle w:val="a7"/>
        <w:tabs>
          <w:tab w:val="left" w:pos="5103"/>
        </w:tabs>
        <w:ind w:firstLine="709"/>
        <w:jc w:val="both"/>
        <w:rPr>
          <w:b w:val="0"/>
          <w:sz w:val="28"/>
          <w:szCs w:val="28"/>
          <w:lang w:val="uk-UA"/>
        </w:rPr>
      </w:pPr>
      <w:r w:rsidRPr="0096644C">
        <w:rPr>
          <w:bCs/>
          <w:i/>
          <w:iCs/>
          <w:sz w:val="28"/>
          <w:szCs w:val="28"/>
          <w:lang w:val="uk-UA"/>
        </w:rPr>
        <w:t>Завдання вивчення дисципліни</w:t>
      </w:r>
      <w:r w:rsidRPr="0096644C">
        <w:rPr>
          <w:i/>
          <w:sz w:val="28"/>
          <w:szCs w:val="28"/>
          <w:lang w:val="uk-UA"/>
        </w:rPr>
        <w:t xml:space="preserve"> </w:t>
      </w:r>
      <w:r w:rsidR="004E42C8" w:rsidRPr="0096644C">
        <w:rPr>
          <w:b w:val="0"/>
          <w:sz w:val="28"/>
          <w:szCs w:val="28"/>
          <w:lang w:val="uk-UA"/>
        </w:rPr>
        <w:t>закріплені у нормативно-правових документах Міні</w:t>
      </w:r>
      <w:r w:rsidR="00D05A4F" w:rsidRPr="0096644C">
        <w:rPr>
          <w:b w:val="0"/>
          <w:sz w:val="28"/>
          <w:szCs w:val="28"/>
          <w:lang w:val="uk-UA"/>
        </w:rPr>
        <w:t>стерства освіти і науки України</w:t>
      </w:r>
      <w:r w:rsidR="004E42C8" w:rsidRPr="0096644C">
        <w:rPr>
          <w:b w:val="0"/>
          <w:sz w:val="28"/>
          <w:szCs w:val="28"/>
          <w:lang w:val="uk-UA"/>
        </w:rPr>
        <w:t xml:space="preserve">. Зміст курсу передбачає </w:t>
      </w:r>
      <w:r w:rsidR="00D05A4F" w:rsidRPr="0096644C">
        <w:rPr>
          <w:b w:val="0"/>
          <w:sz w:val="28"/>
          <w:szCs w:val="28"/>
          <w:lang w:val="uk-UA"/>
        </w:rPr>
        <w:t>не тільки засвоєння</w:t>
      </w:r>
      <w:r w:rsidR="004E42C8" w:rsidRPr="0096644C">
        <w:rPr>
          <w:b w:val="0"/>
          <w:sz w:val="28"/>
          <w:szCs w:val="28"/>
          <w:lang w:val="uk-UA"/>
        </w:rPr>
        <w:t xml:space="preserve"> студентами </w:t>
      </w:r>
      <w:r w:rsidR="0096644C" w:rsidRPr="0096644C">
        <w:rPr>
          <w:b w:val="0"/>
          <w:sz w:val="28"/>
          <w:szCs w:val="28"/>
          <w:lang w:val="uk-UA"/>
        </w:rPr>
        <w:t>умінь правильно оцінювати мотиви дій і вчинків інших людей, але й забезпечення вироблення у них критичного, недогматичного погляду на різні види, форми, стратегії, технології психологічного впливу, умінь знаходити їх достоїнства та виявляти слабкі боки, а також констатувати сам факт впливу й здійснювати опір небажаному впливу. Значення цього курсу полягає також у тому, що засвоєння змісту цього предмету загалом є знаннями, уміннями та навичками, що необхідні для психологів у будь-якій галузі їх професійної діяльності.</w:t>
      </w:r>
    </w:p>
    <w:p w14:paraId="5CA565CC" w14:textId="0C982863" w:rsidR="004E42C8" w:rsidRPr="00AD50FA" w:rsidRDefault="004E42C8" w:rsidP="004E42C8">
      <w:pPr>
        <w:shd w:val="clear" w:color="auto" w:fill="FFFFFF"/>
        <w:tabs>
          <w:tab w:val="left" w:pos="1080"/>
        </w:tabs>
        <w:overflowPunct/>
        <w:autoSpaceDE/>
        <w:autoSpaceDN/>
        <w:adjustRightInd/>
        <w:ind w:firstLine="720"/>
        <w:jc w:val="both"/>
        <w:textAlignment w:val="auto"/>
        <w:rPr>
          <w:sz w:val="28"/>
          <w:szCs w:val="28"/>
          <w:lang w:val="uk-UA"/>
        </w:rPr>
      </w:pPr>
      <w:r w:rsidRPr="00AD50FA">
        <w:rPr>
          <w:sz w:val="28"/>
          <w:szCs w:val="28"/>
          <w:lang w:val="uk-UA"/>
        </w:rPr>
        <w:t>У результаті вивчення навчальної дисципліни</w:t>
      </w:r>
      <w:r w:rsidRPr="004D056F">
        <w:rPr>
          <w:b/>
          <w:sz w:val="28"/>
          <w:szCs w:val="28"/>
          <w:lang w:val="uk-UA"/>
        </w:rPr>
        <w:t xml:space="preserve"> </w:t>
      </w:r>
      <w:r w:rsidRPr="00AD50FA">
        <w:rPr>
          <w:sz w:val="28"/>
          <w:szCs w:val="28"/>
          <w:lang w:val="uk-UA"/>
        </w:rPr>
        <w:t>«</w:t>
      </w:r>
      <w:r w:rsidR="000A71E9" w:rsidRPr="00AD50FA">
        <w:rPr>
          <w:sz w:val="28"/>
          <w:szCs w:val="28"/>
          <w:lang w:val="uk-UA"/>
        </w:rPr>
        <w:t xml:space="preserve">Психологія </w:t>
      </w:r>
      <w:r w:rsidR="00AD50FA" w:rsidRPr="00AD50FA">
        <w:rPr>
          <w:sz w:val="28"/>
          <w:szCs w:val="28"/>
          <w:lang w:val="uk-UA"/>
        </w:rPr>
        <w:t>впливу</w:t>
      </w:r>
      <w:r w:rsidRPr="00AD50FA">
        <w:rPr>
          <w:sz w:val="28"/>
          <w:szCs w:val="28"/>
          <w:lang w:val="uk-UA"/>
        </w:rPr>
        <w:t>»</w:t>
      </w:r>
      <w:r w:rsidRPr="004D056F">
        <w:rPr>
          <w:b/>
          <w:sz w:val="28"/>
          <w:szCs w:val="28"/>
          <w:lang w:val="uk-UA"/>
        </w:rPr>
        <w:t xml:space="preserve"> </w:t>
      </w:r>
      <w:r w:rsidRPr="00AD50FA">
        <w:rPr>
          <w:sz w:val="28"/>
          <w:szCs w:val="28"/>
          <w:lang w:val="uk-UA"/>
        </w:rPr>
        <w:t>студенти повинні</w:t>
      </w:r>
    </w:p>
    <w:p w14:paraId="503F2737" w14:textId="77777777" w:rsidR="004E42C8" w:rsidRPr="004D056F"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4D056F">
        <w:rPr>
          <w:b/>
          <w:bCs/>
          <w:i/>
          <w:sz w:val="28"/>
          <w:szCs w:val="28"/>
          <w:u w:val="single"/>
          <w:lang w:val="uk-UA"/>
        </w:rPr>
        <w:t>з н а т и:</w:t>
      </w:r>
    </w:p>
    <w:p w14:paraId="212A08AA" w14:textId="77777777"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категоріальний апарат психології впливу; </w:t>
      </w:r>
    </w:p>
    <w:p w14:paraId="30F3AE30" w14:textId="60F48FB0"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структуру, зміст, основні механізми </w:t>
      </w:r>
      <w:r w:rsidR="00AD50FA" w:rsidRPr="00D670C9">
        <w:rPr>
          <w:sz w:val="28"/>
          <w:szCs w:val="28"/>
          <w:lang w:val="uk-UA"/>
        </w:rPr>
        <w:t>психологічн</w:t>
      </w:r>
      <w:r w:rsidR="00AD50FA">
        <w:rPr>
          <w:sz w:val="28"/>
          <w:szCs w:val="28"/>
          <w:lang w:val="uk-UA"/>
        </w:rPr>
        <w:t xml:space="preserve">их </w:t>
      </w:r>
      <w:r w:rsidRPr="00D670C9">
        <w:rPr>
          <w:sz w:val="28"/>
          <w:szCs w:val="28"/>
          <w:lang w:val="uk-UA"/>
        </w:rPr>
        <w:t>впливів;</w:t>
      </w:r>
    </w:p>
    <w:p w14:paraId="17527A1C" w14:textId="206461DB" w:rsidR="0096644C" w:rsidRPr="00D670C9" w:rsidRDefault="0096644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bCs/>
          <w:sz w:val="28"/>
          <w:szCs w:val="28"/>
          <w:lang w:val="uk-UA"/>
        </w:rPr>
        <w:t xml:space="preserve">основні чинники, що сприяють здійсненню </w:t>
      </w:r>
      <w:r w:rsidR="00AD50FA" w:rsidRPr="00D670C9">
        <w:rPr>
          <w:sz w:val="28"/>
          <w:szCs w:val="28"/>
          <w:lang w:val="uk-UA"/>
        </w:rPr>
        <w:t>психологічн</w:t>
      </w:r>
      <w:r w:rsidR="00AD50FA">
        <w:rPr>
          <w:sz w:val="28"/>
          <w:szCs w:val="28"/>
          <w:lang w:val="uk-UA"/>
        </w:rPr>
        <w:t>ого</w:t>
      </w:r>
      <w:r w:rsidR="00AD50FA" w:rsidRPr="00D670C9">
        <w:rPr>
          <w:bCs/>
          <w:sz w:val="28"/>
          <w:szCs w:val="28"/>
          <w:lang w:val="uk-UA"/>
        </w:rPr>
        <w:t xml:space="preserve"> </w:t>
      </w:r>
      <w:r w:rsidRPr="00D670C9">
        <w:rPr>
          <w:bCs/>
          <w:sz w:val="28"/>
          <w:szCs w:val="28"/>
          <w:lang w:val="uk-UA"/>
        </w:rPr>
        <w:t>впливу;</w:t>
      </w:r>
    </w:p>
    <w:p w14:paraId="7E3D1323" w14:textId="34CEA100" w:rsidR="00583ADC" w:rsidRPr="00D670C9" w:rsidRDefault="0096644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bCs/>
          <w:sz w:val="28"/>
          <w:szCs w:val="28"/>
          <w:lang w:val="uk-UA"/>
        </w:rPr>
        <w:t>основні види психологічного впливу та моделі його вчинення</w:t>
      </w:r>
      <w:r w:rsidR="00583ADC" w:rsidRPr="00D670C9">
        <w:rPr>
          <w:sz w:val="28"/>
          <w:szCs w:val="28"/>
          <w:lang w:val="uk-UA"/>
        </w:rPr>
        <w:t>;</w:t>
      </w:r>
    </w:p>
    <w:p w14:paraId="0C9CA93E" w14:textId="15BFF7E6"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правила й умови ефективності різних методів </w:t>
      </w:r>
      <w:r w:rsidR="00AD50FA" w:rsidRPr="00D670C9">
        <w:rPr>
          <w:sz w:val="28"/>
          <w:szCs w:val="28"/>
          <w:lang w:val="uk-UA"/>
        </w:rPr>
        <w:t>психологічн</w:t>
      </w:r>
      <w:r w:rsidR="00AD50FA">
        <w:rPr>
          <w:sz w:val="28"/>
          <w:szCs w:val="28"/>
          <w:lang w:val="uk-UA"/>
        </w:rPr>
        <w:t>ого</w:t>
      </w:r>
      <w:r w:rsidR="00AD50FA" w:rsidRPr="00D670C9">
        <w:rPr>
          <w:sz w:val="28"/>
          <w:szCs w:val="28"/>
          <w:lang w:val="uk-UA"/>
        </w:rPr>
        <w:t xml:space="preserve"> </w:t>
      </w:r>
      <w:r w:rsidRPr="00D670C9">
        <w:rPr>
          <w:sz w:val="28"/>
          <w:szCs w:val="28"/>
          <w:lang w:val="uk-UA"/>
        </w:rPr>
        <w:t xml:space="preserve">впливу; </w:t>
      </w:r>
    </w:p>
    <w:p w14:paraId="711571C2" w14:textId="13589F0E"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особистісні чинники </w:t>
      </w:r>
      <w:r w:rsidR="00AD50FA" w:rsidRPr="00D670C9">
        <w:rPr>
          <w:sz w:val="28"/>
          <w:szCs w:val="28"/>
          <w:lang w:val="uk-UA"/>
        </w:rPr>
        <w:t>психологічн</w:t>
      </w:r>
      <w:r w:rsidR="00AD50FA">
        <w:rPr>
          <w:sz w:val="28"/>
          <w:szCs w:val="28"/>
          <w:lang w:val="uk-UA"/>
        </w:rPr>
        <w:t>ого</w:t>
      </w:r>
      <w:r w:rsidR="00AD50FA" w:rsidRPr="00D670C9">
        <w:rPr>
          <w:sz w:val="28"/>
          <w:szCs w:val="28"/>
          <w:lang w:val="uk-UA"/>
        </w:rPr>
        <w:t xml:space="preserve"> </w:t>
      </w:r>
      <w:r w:rsidRPr="00D670C9">
        <w:rPr>
          <w:sz w:val="28"/>
          <w:szCs w:val="28"/>
          <w:lang w:val="uk-UA"/>
        </w:rPr>
        <w:t xml:space="preserve">впливу (харизма й привабливість); </w:t>
      </w:r>
    </w:p>
    <w:p w14:paraId="22806781" w14:textId="5CECAF9E"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особливості прояву </w:t>
      </w:r>
      <w:r w:rsidRPr="00D670C9">
        <w:rPr>
          <w:bCs/>
          <w:sz w:val="28"/>
          <w:szCs w:val="28"/>
          <w:lang w:val="uk-UA"/>
        </w:rPr>
        <w:t xml:space="preserve">психологічного впливу </w:t>
      </w:r>
      <w:r w:rsidRPr="00D670C9">
        <w:rPr>
          <w:sz w:val="28"/>
          <w:szCs w:val="28"/>
          <w:lang w:val="uk-UA"/>
        </w:rPr>
        <w:t>в різноманітних сферах професійної та міжособистісної взаємодії;</w:t>
      </w:r>
    </w:p>
    <w:p w14:paraId="2B38FC1F" w14:textId="5F6C53E0"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основні психологічні техніки й технології різних методів </w:t>
      </w:r>
      <w:r w:rsidR="00AD50FA" w:rsidRPr="00D670C9">
        <w:rPr>
          <w:sz w:val="28"/>
          <w:szCs w:val="28"/>
          <w:lang w:val="uk-UA"/>
        </w:rPr>
        <w:t>психологічн</w:t>
      </w:r>
      <w:r w:rsidR="00AD50FA">
        <w:rPr>
          <w:sz w:val="28"/>
          <w:szCs w:val="28"/>
          <w:lang w:val="uk-UA"/>
        </w:rPr>
        <w:t>ого</w:t>
      </w:r>
      <w:r w:rsidR="00AD50FA" w:rsidRPr="00D670C9">
        <w:rPr>
          <w:sz w:val="28"/>
          <w:szCs w:val="28"/>
          <w:lang w:val="uk-UA"/>
        </w:rPr>
        <w:t xml:space="preserve"> </w:t>
      </w:r>
      <w:r w:rsidRPr="00D670C9">
        <w:rPr>
          <w:sz w:val="28"/>
          <w:szCs w:val="28"/>
          <w:lang w:val="uk-UA"/>
        </w:rPr>
        <w:t>впливу;</w:t>
      </w:r>
    </w:p>
    <w:p w14:paraId="43AEA038" w14:textId="320B2F70"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загальні принципи та заходи подолання психологічного впливу</w:t>
      </w:r>
      <w:r w:rsidR="00AD50FA">
        <w:rPr>
          <w:sz w:val="28"/>
          <w:szCs w:val="28"/>
          <w:lang w:val="uk-UA"/>
        </w:rPr>
        <w:t>;</w:t>
      </w:r>
    </w:p>
    <w:p w14:paraId="1BBDD3AD" w14:textId="77777777"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bCs/>
          <w:sz w:val="28"/>
          <w:szCs w:val="28"/>
          <w:lang w:val="uk-UA"/>
        </w:rPr>
        <w:t>прийоми захисту від психологічного впливу;</w:t>
      </w:r>
    </w:p>
    <w:p w14:paraId="5CBEA9E6" w14:textId="77777777" w:rsidR="004E42C8" w:rsidRPr="004D056F"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4D056F">
        <w:rPr>
          <w:b/>
          <w:bCs/>
          <w:i/>
          <w:sz w:val="28"/>
          <w:szCs w:val="28"/>
          <w:u w:val="single"/>
          <w:lang w:val="uk-UA"/>
        </w:rPr>
        <w:t>в м і т и:</w:t>
      </w:r>
    </w:p>
    <w:p w14:paraId="4CE49827" w14:textId="77777777" w:rsidR="0096644C" w:rsidRPr="0096644C" w:rsidRDefault="0096644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96644C">
        <w:rPr>
          <w:sz w:val="28"/>
          <w:szCs w:val="28"/>
          <w:lang w:val="uk-UA"/>
        </w:rPr>
        <w:t>використовувати теоретичні знання для практичної оцінки життєвих ситуацій;</w:t>
      </w:r>
    </w:p>
    <w:p w14:paraId="71F16658" w14:textId="029C44D4" w:rsidR="0096644C" w:rsidRPr="0096644C" w:rsidRDefault="0096644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96644C">
        <w:rPr>
          <w:sz w:val="28"/>
          <w:szCs w:val="28"/>
          <w:lang w:val="uk-UA"/>
        </w:rPr>
        <w:t xml:space="preserve">оптимізувати </w:t>
      </w:r>
      <w:r w:rsidR="00AD50FA">
        <w:rPr>
          <w:sz w:val="28"/>
          <w:szCs w:val="28"/>
          <w:lang w:val="uk-UA"/>
        </w:rPr>
        <w:t>взаємодію з іншими людьми</w:t>
      </w:r>
      <w:r w:rsidRPr="0096644C">
        <w:rPr>
          <w:sz w:val="28"/>
          <w:szCs w:val="28"/>
          <w:lang w:val="uk-UA"/>
        </w:rPr>
        <w:t>;</w:t>
      </w:r>
    </w:p>
    <w:p w14:paraId="78324F92" w14:textId="3F183DFB" w:rsidR="00583ADC" w:rsidRDefault="0096644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96644C">
        <w:rPr>
          <w:sz w:val="28"/>
          <w:szCs w:val="28"/>
          <w:lang w:val="uk-UA"/>
        </w:rPr>
        <w:lastRenderedPageBreak/>
        <w:t>виявляти явні і приховані мотиви поведінки інших людей</w:t>
      </w:r>
      <w:r w:rsidR="00583ADC" w:rsidRPr="0096644C">
        <w:rPr>
          <w:sz w:val="28"/>
          <w:szCs w:val="28"/>
          <w:lang w:val="uk-UA"/>
        </w:rPr>
        <w:t>;</w:t>
      </w:r>
    </w:p>
    <w:p w14:paraId="207CD765" w14:textId="06ACAFB5" w:rsidR="00D670C9" w:rsidRP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 xml:space="preserve">усвідомлювати </w:t>
      </w:r>
      <w:r w:rsidR="00AD50FA">
        <w:rPr>
          <w:sz w:val="28"/>
          <w:szCs w:val="28"/>
          <w:lang w:val="uk-UA"/>
        </w:rPr>
        <w:t>власні маніпулятивні стратегії;</w:t>
      </w:r>
    </w:p>
    <w:p w14:paraId="65880DF7" w14:textId="29DD61E3" w:rsidR="00D670C9" w:rsidRDefault="00D670C9" w:rsidP="00D670C9">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самостійно обирати та застосовувати ефективні тактики, методи та механізми впливу</w:t>
      </w:r>
      <w:r w:rsidR="00AD50FA">
        <w:rPr>
          <w:sz w:val="28"/>
          <w:szCs w:val="28"/>
          <w:lang w:val="uk-UA"/>
        </w:rPr>
        <w:t>.</w:t>
      </w:r>
    </w:p>
    <w:p w14:paraId="65D7F168" w14:textId="77777777" w:rsidR="00AD50FA" w:rsidRPr="00D670C9" w:rsidRDefault="00AD50FA" w:rsidP="00AD50FA">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враховувати особливості різних методів психологічн</w:t>
      </w:r>
      <w:r>
        <w:rPr>
          <w:sz w:val="28"/>
          <w:szCs w:val="28"/>
          <w:lang w:val="uk-UA"/>
        </w:rPr>
        <w:t>ого</w:t>
      </w:r>
      <w:r w:rsidRPr="00D670C9">
        <w:rPr>
          <w:sz w:val="28"/>
          <w:szCs w:val="28"/>
          <w:lang w:val="uk-UA"/>
        </w:rPr>
        <w:t xml:space="preserve"> впливу в процесі практичної діяльності психолога; </w:t>
      </w:r>
    </w:p>
    <w:p w14:paraId="24B5471D" w14:textId="77777777" w:rsidR="00AD50FA" w:rsidRPr="00AD50FA" w:rsidRDefault="00AD50FA" w:rsidP="00AD50FA">
      <w:pPr>
        <w:numPr>
          <w:ilvl w:val="0"/>
          <w:numId w:val="24"/>
        </w:numPr>
        <w:tabs>
          <w:tab w:val="left" w:pos="993"/>
        </w:tabs>
        <w:overflowPunct/>
        <w:autoSpaceDE/>
        <w:autoSpaceDN/>
        <w:adjustRightInd/>
        <w:ind w:left="0" w:firstLine="709"/>
        <w:jc w:val="both"/>
        <w:textAlignment w:val="auto"/>
        <w:rPr>
          <w:sz w:val="28"/>
          <w:szCs w:val="28"/>
          <w:lang w:val="uk-UA"/>
        </w:rPr>
      </w:pPr>
      <w:r w:rsidRPr="00D670C9">
        <w:rPr>
          <w:sz w:val="28"/>
          <w:szCs w:val="28"/>
          <w:lang w:val="uk-UA"/>
        </w:rPr>
        <w:t>розрізняти прояви психологічн</w:t>
      </w:r>
      <w:r>
        <w:rPr>
          <w:sz w:val="28"/>
          <w:szCs w:val="28"/>
          <w:lang w:val="uk-UA"/>
        </w:rPr>
        <w:t>их</w:t>
      </w:r>
      <w:r w:rsidRPr="00D670C9">
        <w:rPr>
          <w:sz w:val="28"/>
          <w:szCs w:val="28"/>
          <w:lang w:val="uk-UA"/>
        </w:rPr>
        <w:t xml:space="preserve"> впливів в різних життєвих ситуаціях </w:t>
      </w:r>
      <w:r w:rsidRPr="00AD50FA">
        <w:rPr>
          <w:sz w:val="28"/>
          <w:szCs w:val="28"/>
          <w:lang w:val="uk-UA"/>
        </w:rPr>
        <w:t>та уникати їх негативних наслідків у власній практичній діяльності;</w:t>
      </w:r>
    </w:p>
    <w:p w14:paraId="0EAF416E" w14:textId="2D00FE9C" w:rsidR="007352B5" w:rsidRPr="00AD50FA" w:rsidRDefault="00D670C9" w:rsidP="007352B5">
      <w:pPr>
        <w:numPr>
          <w:ilvl w:val="0"/>
          <w:numId w:val="24"/>
        </w:numPr>
        <w:tabs>
          <w:tab w:val="left" w:pos="993"/>
        </w:tabs>
        <w:overflowPunct/>
        <w:autoSpaceDE/>
        <w:autoSpaceDN/>
        <w:adjustRightInd/>
        <w:ind w:left="0" w:firstLine="709"/>
        <w:jc w:val="both"/>
        <w:textAlignment w:val="auto"/>
        <w:rPr>
          <w:sz w:val="28"/>
          <w:szCs w:val="28"/>
          <w:lang w:val="uk-UA"/>
        </w:rPr>
      </w:pPr>
      <w:r w:rsidRPr="00AD50FA">
        <w:rPr>
          <w:sz w:val="28"/>
          <w:szCs w:val="28"/>
          <w:lang w:val="uk-UA"/>
        </w:rPr>
        <w:t>обґрунтовувати використання того чи іншого методу психологічного впливу у психотерапевтичних та корекційних заходах з позицій врахування вікових та індивідуальних відмінностей особистості</w:t>
      </w:r>
      <w:r w:rsidR="007352B5" w:rsidRPr="00AD50FA">
        <w:rPr>
          <w:sz w:val="28"/>
          <w:szCs w:val="28"/>
          <w:lang w:val="uk-UA"/>
        </w:rPr>
        <w:t>.</w:t>
      </w:r>
    </w:p>
    <w:p w14:paraId="200E3A41" w14:textId="33C76C20" w:rsidR="007504EB" w:rsidRPr="004D056F" w:rsidRDefault="007504EB" w:rsidP="000A71E9">
      <w:pPr>
        <w:tabs>
          <w:tab w:val="left" w:pos="993"/>
        </w:tabs>
        <w:overflowPunct/>
        <w:autoSpaceDE/>
        <w:autoSpaceDN/>
        <w:adjustRightInd/>
        <w:ind w:firstLine="709"/>
        <w:jc w:val="both"/>
        <w:textAlignment w:val="auto"/>
        <w:rPr>
          <w:sz w:val="28"/>
          <w:szCs w:val="28"/>
          <w:lang w:val="uk-UA"/>
        </w:rPr>
      </w:pPr>
      <w:r w:rsidRPr="004D056F">
        <w:rPr>
          <w:sz w:val="28"/>
          <w:szCs w:val="28"/>
          <w:lang w:val="uk-UA"/>
        </w:rPr>
        <w:t>Методологія вивчення навчальної дисципліни «</w:t>
      </w:r>
      <w:r w:rsidR="00AD50FA" w:rsidRPr="00A234C1">
        <w:rPr>
          <w:sz w:val="28"/>
          <w:szCs w:val="28"/>
          <w:lang w:val="uk-UA"/>
        </w:rPr>
        <w:t>Психологія впливу</w:t>
      </w:r>
      <w:r w:rsidRPr="004D056F">
        <w:rPr>
          <w:sz w:val="28"/>
          <w:szCs w:val="28"/>
          <w:lang w:val="uk-UA"/>
        </w:rPr>
        <w:t>» будується на взаємозв</w:t>
      </w:r>
      <w:r w:rsidR="00BA0C5F">
        <w:rPr>
          <w:sz w:val="28"/>
          <w:szCs w:val="28"/>
          <w:lang w:val="uk-UA"/>
        </w:rPr>
        <w:t>’</w:t>
      </w:r>
      <w:r w:rsidRPr="004D056F">
        <w:rPr>
          <w:sz w:val="28"/>
          <w:szCs w:val="28"/>
          <w:lang w:val="uk-UA"/>
        </w:rPr>
        <w:t>язку теоретичних концепцій та тих практичних навичок, яких набувають студенти за результатами лекційних</w:t>
      </w:r>
      <w:r w:rsidR="000A71E9" w:rsidRPr="004D056F">
        <w:rPr>
          <w:sz w:val="28"/>
          <w:szCs w:val="28"/>
          <w:lang w:val="uk-UA"/>
        </w:rPr>
        <w:t>,</w:t>
      </w:r>
      <w:r w:rsidRPr="004D056F">
        <w:rPr>
          <w:sz w:val="28"/>
          <w:szCs w:val="28"/>
          <w:lang w:val="uk-UA"/>
        </w:rPr>
        <w:t xml:space="preserve"> практичних занять</w:t>
      </w:r>
      <w:r w:rsidR="000A71E9" w:rsidRPr="004D056F">
        <w:rPr>
          <w:sz w:val="28"/>
          <w:szCs w:val="28"/>
          <w:lang w:val="uk-UA"/>
        </w:rPr>
        <w:t xml:space="preserve"> та</w:t>
      </w:r>
      <w:r w:rsidRPr="004D056F">
        <w:rPr>
          <w:sz w:val="28"/>
          <w:szCs w:val="28"/>
          <w:lang w:val="uk-UA"/>
        </w:rPr>
        <w:t xml:space="preserve"> самостійної роботи.</w:t>
      </w:r>
    </w:p>
    <w:p w14:paraId="4B25B8F9" w14:textId="7ABB739F" w:rsidR="007504EB" w:rsidRPr="004D056F" w:rsidRDefault="007504EB" w:rsidP="000A71E9">
      <w:pPr>
        <w:tabs>
          <w:tab w:val="left" w:pos="993"/>
        </w:tabs>
        <w:overflowPunct/>
        <w:autoSpaceDE/>
        <w:autoSpaceDN/>
        <w:adjustRightInd/>
        <w:ind w:firstLine="709"/>
        <w:jc w:val="both"/>
        <w:textAlignment w:val="auto"/>
        <w:rPr>
          <w:sz w:val="28"/>
          <w:szCs w:val="28"/>
          <w:lang w:val="uk-UA"/>
        </w:rPr>
      </w:pPr>
      <w:r w:rsidRPr="004D056F">
        <w:rPr>
          <w:sz w:val="28"/>
          <w:szCs w:val="28"/>
          <w:lang w:val="uk-UA"/>
        </w:rPr>
        <w:t xml:space="preserve">Відповідно до </w:t>
      </w:r>
      <w:r w:rsidR="000A71E9" w:rsidRPr="004D056F">
        <w:rPr>
          <w:sz w:val="28"/>
          <w:szCs w:val="28"/>
          <w:lang w:val="uk-UA"/>
        </w:rPr>
        <w:t xml:space="preserve">Стандарту вищої освіти України (другий (магістерський) рівень, галузь знань 05 Соціальні та поведінкові науки, спеціальність 053 «Психологія»), </w:t>
      </w:r>
      <w:r w:rsidRPr="004D056F">
        <w:rPr>
          <w:sz w:val="28"/>
          <w:szCs w:val="28"/>
          <w:lang w:val="uk-UA"/>
        </w:rPr>
        <w:t>змісту освітньо-професійної програми, опанування навчальної дисципліни «</w:t>
      </w:r>
      <w:r w:rsidR="00AD50FA" w:rsidRPr="00A234C1">
        <w:rPr>
          <w:sz w:val="28"/>
          <w:szCs w:val="28"/>
          <w:lang w:val="uk-UA"/>
        </w:rPr>
        <w:t>Психологія впливу</w:t>
      </w:r>
      <w:r w:rsidRPr="004D056F">
        <w:rPr>
          <w:sz w:val="28"/>
          <w:szCs w:val="28"/>
          <w:lang w:val="uk-UA"/>
        </w:rPr>
        <w:t xml:space="preserve">» забезпечуватиме формування таких </w:t>
      </w:r>
      <w:r w:rsidRPr="004D056F">
        <w:rPr>
          <w:b/>
          <w:sz w:val="28"/>
          <w:szCs w:val="28"/>
          <w:lang w:val="uk-UA"/>
        </w:rPr>
        <w:t xml:space="preserve">загальних </w:t>
      </w:r>
      <w:r w:rsidR="000A71E9" w:rsidRPr="004D056F">
        <w:rPr>
          <w:sz w:val="28"/>
          <w:szCs w:val="28"/>
          <w:lang w:val="uk-UA"/>
        </w:rPr>
        <w:t xml:space="preserve">(ЗК) </w:t>
      </w:r>
      <w:r w:rsidRPr="004D056F">
        <w:rPr>
          <w:sz w:val="28"/>
          <w:szCs w:val="28"/>
          <w:lang w:val="uk-UA"/>
        </w:rPr>
        <w:t xml:space="preserve">та </w:t>
      </w:r>
      <w:r w:rsidRPr="004D056F">
        <w:rPr>
          <w:b/>
          <w:sz w:val="28"/>
          <w:szCs w:val="28"/>
          <w:lang w:val="uk-UA"/>
        </w:rPr>
        <w:t>спеціальних компетентностей</w:t>
      </w:r>
      <w:r w:rsidR="000A71E9" w:rsidRPr="004D056F">
        <w:rPr>
          <w:sz w:val="28"/>
          <w:szCs w:val="28"/>
          <w:lang w:val="uk-UA"/>
        </w:rPr>
        <w:t xml:space="preserve"> (СК)</w:t>
      </w:r>
      <w:r w:rsidRPr="004D056F">
        <w:rPr>
          <w:sz w:val="28"/>
          <w:szCs w:val="28"/>
          <w:lang w:val="uk-UA"/>
        </w:rPr>
        <w:t>:</w:t>
      </w:r>
    </w:p>
    <w:p w14:paraId="4C53188C" w14:textId="77777777" w:rsidR="00C82543" w:rsidRDefault="00C82543" w:rsidP="000A71E9">
      <w:pPr>
        <w:pStyle w:val="Default"/>
        <w:ind w:firstLine="709"/>
        <w:jc w:val="both"/>
        <w:rPr>
          <w:color w:val="auto"/>
          <w:sz w:val="28"/>
          <w:szCs w:val="28"/>
          <w:lang w:bidi="uk-UA"/>
        </w:rPr>
      </w:pPr>
      <w:r w:rsidRPr="00C82543">
        <w:rPr>
          <w:color w:val="auto"/>
          <w:sz w:val="28"/>
          <w:szCs w:val="28"/>
          <w:lang w:bidi="uk-UA"/>
        </w:rPr>
        <w:t>ЗК1. Здатність застосовувати знання у практичних ситуаціях.</w:t>
      </w:r>
    </w:p>
    <w:p w14:paraId="68F0EB49" w14:textId="77777777" w:rsidR="00C82543" w:rsidRDefault="00C82543" w:rsidP="000A71E9">
      <w:pPr>
        <w:pStyle w:val="Default"/>
        <w:ind w:firstLine="709"/>
        <w:jc w:val="both"/>
        <w:rPr>
          <w:color w:val="auto"/>
          <w:sz w:val="28"/>
          <w:szCs w:val="28"/>
          <w:lang w:bidi="uk-UA"/>
        </w:rPr>
      </w:pPr>
      <w:r w:rsidRPr="00C82543">
        <w:rPr>
          <w:color w:val="auto"/>
          <w:sz w:val="28"/>
          <w:szCs w:val="28"/>
          <w:lang w:bidi="uk-UA"/>
        </w:rPr>
        <w:t>ЗК2. Здатність проведення досліджень на відповідному рівні.</w:t>
      </w:r>
    </w:p>
    <w:p w14:paraId="5DC884C5" w14:textId="77777777" w:rsidR="00C82543" w:rsidRDefault="00C82543" w:rsidP="000A71E9">
      <w:pPr>
        <w:pStyle w:val="Default"/>
        <w:ind w:firstLine="709"/>
        <w:jc w:val="both"/>
        <w:rPr>
          <w:color w:val="auto"/>
          <w:sz w:val="28"/>
          <w:szCs w:val="28"/>
          <w:lang w:bidi="uk-UA"/>
        </w:rPr>
      </w:pPr>
      <w:r w:rsidRPr="00C82543">
        <w:rPr>
          <w:color w:val="auto"/>
          <w:sz w:val="28"/>
          <w:szCs w:val="28"/>
          <w:lang w:bidi="uk-UA"/>
        </w:rPr>
        <w:t>ЗК4. Уміння виявляти, ставити та вирішувати проблеми.</w:t>
      </w:r>
    </w:p>
    <w:p w14:paraId="455EADEF" w14:textId="77777777" w:rsidR="00C82543" w:rsidRDefault="00C82543" w:rsidP="000A71E9">
      <w:pPr>
        <w:pStyle w:val="Default"/>
        <w:ind w:firstLine="709"/>
        <w:jc w:val="both"/>
        <w:rPr>
          <w:color w:val="auto"/>
          <w:sz w:val="28"/>
          <w:szCs w:val="28"/>
          <w:lang w:bidi="uk-UA"/>
        </w:rPr>
      </w:pPr>
      <w:r w:rsidRPr="00C82543">
        <w:rPr>
          <w:color w:val="auto"/>
          <w:sz w:val="28"/>
          <w:szCs w:val="28"/>
          <w:lang w:bidi="uk-UA"/>
        </w:rPr>
        <w:t>ЗК7. Здатність діяти соціально відповідально та свідомо.</w:t>
      </w:r>
    </w:p>
    <w:p w14:paraId="29B6E5D2" w14:textId="77777777" w:rsidR="00C82543" w:rsidRDefault="00C82543" w:rsidP="000A71E9">
      <w:pPr>
        <w:pStyle w:val="Default"/>
        <w:ind w:firstLine="709"/>
        <w:jc w:val="both"/>
        <w:rPr>
          <w:color w:val="auto"/>
          <w:sz w:val="28"/>
          <w:szCs w:val="28"/>
          <w:lang w:bidi="uk-UA"/>
        </w:rPr>
      </w:pPr>
      <w:r w:rsidRPr="00C82543">
        <w:rPr>
          <w:color w:val="auto"/>
          <w:sz w:val="28"/>
          <w:szCs w:val="28"/>
          <w:lang w:bidi="uk-UA"/>
        </w:rPr>
        <w:t>ЗК9. Здатність мотивувати людей та рухатися до спільної мети.</w:t>
      </w:r>
    </w:p>
    <w:p w14:paraId="69A4BB1D" w14:textId="77777777" w:rsidR="00FD0B39" w:rsidRPr="00FD0B39" w:rsidRDefault="00FD0B39" w:rsidP="00FD0B39">
      <w:pPr>
        <w:pStyle w:val="Default"/>
        <w:ind w:firstLine="709"/>
        <w:jc w:val="both"/>
        <w:rPr>
          <w:color w:val="auto"/>
          <w:sz w:val="28"/>
          <w:szCs w:val="28"/>
          <w:lang w:bidi="uk-UA"/>
        </w:rPr>
      </w:pPr>
      <w:r w:rsidRPr="00FD0B39">
        <w:rPr>
          <w:color w:val="auto"/>
          <w:sz w:val="28"/>
          <w:szCs w:val="28"/>
          <w:lang w:bidi="uk-UA"/>
        </w:rPr>
        <w:t>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32F17780" w14:textId="6FAB45A3" w:rsidR="00FD0B39" w:rsidRDefault="00FD0B39" w:rsidP="00FD0B39">
      <w:pPr>
        <w:pStyle w:val="Default"/>
        <w:ind w:firstLine="709"/>
        <w:jc w:val="both"/>
        <w:rPr>
          <w:color w:val="auto"/>
          <w:sz w:val="28"/>
          <w:szCs w:val="28"/>
          <w:lang w:bidi="uk-UA"/>
        </w:rPr>
      </w:pPr>
      <w:r w:rsidRPr="00FD0B39">
        <w:rPr>
          <w:color w:val="auto"/>
          <w:sz w:val="28"/>
          <w:szCs w:val="28"/>
          <w:lang w:bidi="uk-UA"/>
        </w:rPr>
        <w:t xml:space="preserve">СК3. Здатність обирати і застосувати </w:t>
      </w:r>
      <w:proofErr w:type="spellStart"/>
      <w:r w:rsidRPr="00FD0B39">
        <w:rPr>
          <w:color w:val="auto"/>
          <w:sz w:val="28"/>
          <w:szCs w:val="28"/>
          <w:lang w:bidi="uk-UA"/>
        </w:rPr>
        <w:t>валідні</w:t>
      </w:r>
      <w:proofErr w:type="spellEnd"/>
      <w:r w:rsidRPr="00FD0B39">
        <w:rPr>
          <w:color w:val="auto"/>
          <w:sz w:val="28"/>
          <w:szCs w:val="28"/>
          <w:lang w:bidi="uk-UA"/>
        </w:rPr>
        <w:t xml:space="preserve"> та надійні методи наукового дослідження та/або доказові методики і техніки практичної діяльності.</w:t>
      </w:r>
    </w:p>
    <w:p w14:paraId="189B72F5" w14:textId="79CE0E04" w:rsidR="00FD0B39" w:rsidRPr="004D056F" w:rsidRDefault="00FD0B39" w:rsidP="00FD0B39">
      <w:pPr>
        <w:pStyle w:val="Default"/>
        <w:ind w:firstLine="709"/>
        <w:jc w:val="both"/>
        <w:rPr>
          <w:color w:val="auto"/>
          <w:sz w:val="28"/>
          <w:szCs w:val="28"/>
          <w:lang w:bidi="uk-UA"/>
        </w:rPr>
      </w:pPr>
      <w:r w:rsidRPr="00FD0B39">
        <w:rPr>
          <w:color w:val="auto"/>
          <w:sz w:val="28"/>
          <w:szCs w:val="28"/>
          <w:lang w:bidi="uk-UA"/>
        </w:rPr>
        <w:t>СК4. Здатність здійснювати практичну діяльність (</w:t>
      </w:r>
      <w:proofErr w:type="spellStart"/>
      <w:r w:rsidRPr="00FD0B39">
        <w:rPr>
          <w:color w:val="auto"/>
          <w:sz w:val="28"/>
          <w:szCs w:val="28"/>
          <w:lang w:bidi="uk-UA"/>
        </w:rPr>
        <w:t>тренінгову</w:t>
      </w:r>
      <w:proofErr w:type="spellEnd"/>
      <w:r w:rsidRPr="00FD0B39">
        <w:rPr>
          <w:color w:val="auto"/>
          <w:sz w:val="28"/>
          <w:szCs w:val="28"/>
          <w:lang w:bidi="uk-UA"/>
        </w:rPr>
        <w:t xml:space="preserve">, психотерапевтичну, консультаційну, </w:t>
      </w:r>
      <w:proofErr w:type="spellStart"/>
      <w:r w:rsidRPr="00FD0B39">
        <w:rPr>
          <w:color w:val="auto"/>
          <w:sz w:val="28"/>
          <w:szCs w:val="28"/>
          <w:lang w:bidi="uk-UA"/>
        </w:rPr>
        <w:t>психодіагностичну</w:t>
      </w:r>
      <w:proofErr w:type="spellEnd"/>
      <w:r w:rsidRPr="00FD0B39">
        <w:rPr>
          <w:color w:val="auto"/>
          <w:sz w:val="28"/>
          <w:szCs w:val="28"/>
          <w:lang w:bidi="uk-UA"/>
        </w:rPr>
        <w:t xml:space="preserve"> та іншу залежно від спеціалізації) з використанням науково </w:t>
      </w:r>
      <w:proofErr w:type="spellStart"/>
      <w:r w:rsidRPr="00FD0B39">
        <w:rPr>
          <w:color w:val="auto"/>
          <w:sz w:val="28"/>
          <w:szCs w:val="28"/>
          <w:lang w:bidi="uk-UA"/>
        </w:rPr>
        <w:t>верифікованих</w:t>
      </w:r>
      <w:proofErr w:type="spellEnd"/>
      <w:r w:rsidRPr="00FD0B39">
        <w:rPr>
          <w:color w:val="auto"/>
          <w:sz w:val="28"/>
          <w:szCs w:val="28"/>
          <w:lang w:bidi="uk-UA"/>
        </w:rPr>
        <w:t xml:space="preserve"> методів та технік.</w:t>
      </w:r>
    </w:p>
    <w:p w14:paraId="0DCBFFC1" w14:textId="59FC19B7" w:rsidR="000A71E9" w:rsidRPr="004D056F" w:rsidRDefault="000A71E9" w:rsidP="000A71E9">
      <w:pPr>
        <w:pStyle w:val="Default"/>
        <w:ind w:firstLine="709"/>
        <w:jc w:val="both"/>
        <w:rPr>
          <w:color w:val="auto"/>
          <w:sz w:val="28"/>
          <w:szCs w:val="28"/>
          <w:lang w:bidi="uk-UA"/>
        </w:rPr>
      </w:pPr>
      <w:r w:rsidRPr="004D056F">
        <w:rPr>
          <w:color w:val="auto"/>
          <w:sz w:val="28"/>
          <w:szCs w:val="28"/>
          <w:lang w:bidi="uk-UA"/>
        </w:rPr>
        <w:t xml:space="preserve">СК6. Здатність ефективно взаємодіяти з колегами в </w:t>
      </w:r>
      <w:proofErr w:type="spellStart"/>
      <w:r w:rsidRPr="004D056F">
        <w:rPr>
          <w:color w:val="auto"/>
          <w:sz w:val="28"/>
          <w:szCs w:val="28"/>
          <w:lang w:bidi="uk-UA"/>
        </w:rPr>
        <w:t>моно-</w:t>
      </w:r>
      <w:proofErr w:type="spellEnd"/>
      <w:r w:rsidRPr="004D056F">
        <w:rPr>
          <w:color w:val="auto"/>
          <w:sz w:val="28"/>
          <w:szCs w:val="28"/>
          <w:lang w:bidi="uk-UA"/>
        </w:rPr>
        <w:t xml:space="preserve"> та </w:t>
      </w:r>
      <w:proofErr w:type="spellStart"/>
      <w:r w:rsidRPr="004D056F">
        <w:rPr>
          <w:color w:val="auto"/>
          <w:sz w:val="28"/>
          <w:szCs w:val="28"/>
          <w:lang w:bidi="uk-UA"/>
        </w:rPr>
        <w:t>мультидисциплінарних</w:t>
      </w:r>
      <w:proofErr w:type="spellEnd"/>
      <w:r w:rsidRPr="004D056F">
        <w:rPr>
          <w:color w:val="auto"/>
          <w:sz w:val="28"/>
          <w:szCs w:val="28"/>
          <w:lang w:bidi="uk-UA"/>
        </w:rPr>
        <w:t xml:space="preserve"> командах.</w:t>
      </w:r>
    </w:p>
    <w:p w14:paraId="584D4C66" w14:textId="77777777" w:rsidR="000A71E9" w:rsidRPr="004D056F" w:rsidRDefault="000A71E9" w:rsidP="000A71E9">
      <w:pPr>
        <w:pStyle w:val="Default"/>
        <w:ind w:firstLine="709"/>
        <w:jc w:val="both"/>
        <w:rPr>
          <w:color w:val="auto"/>
          <w:sz w:val="28"/>
          <w:szCs w:val="28"/>
          <w:lang w:bidi="uk-UA"/>
        </w:rPr>
      </w:pPr>
      <w:r w:rsidRPr="004D056F">
        <w:rPr>
          <w:color w:val="auto"/>
          <w:sz w:val="28"/>
          <w:szCs w:val="28"/>
          <w:lang w:bidi="uk-UA"/>
        </w:rPr>
        <w:t>СК8. Здатність оцінювати межі власної фахової компетентності та підвищувати професійну кваліфікацію.</w:t>
      </w:r>
    </w:p>
    <w:p w14:paraId="0304A693" w14:textId="3A90D0C1" w:rsidR="000A71E9" w:rsidRPr="004D056F" w:rsidRDefault="000A71E9" w:rsidP="000A71E9">
      <w:pPr>
        <w:pStyle w:val="Default"/>
        <w:ind w:firstLine="709"/>
        <w:jc w:val="both"/>
        <w:rPr>
          <w:color w:val="auto"/>
          <w:sz w:val="28"/>
          <w:szCs w:val="28"/>
          <w:lang w:bidi="uk-UA"/>
        </w:rPr>
      </w:pPr>
      <w:r w:rsidRPr="004D056F">
        <w:rPr>
          <w:color w:val="auto"/>
          <w:sz w:val="28"/>
          <w:szCs w:val="28"/>
          <w:lang w:bidi="uk-UA"/>
        </w:rPr>
        <w:t>СК9. Здатність дотримуватися у фаховій діяльності норм професійної етики та керуватися загальнолюдськими цінностями.</w:t>
      </w:r>
    </w:p>
    <w:p w14:paraId="1A9B8427" w14:textId="1ABA0448" w:rsidR="00E30E21" w:rsidRPr="004D056F" w:rsidRDefault="00E30E21" w:rsidP="00C626A3">
      <w:pPr>
        <w:ind w:firstLine="709"/>
        <w:jc w:val="both"/>
        <w:rPr>
          <w:iCs/>
          <w:sz w:val="28"/>
          <w:szCs w:val="28"/>
          <w:lang w:val="uk-UA"/>
        </w:rPr>
      </w:pPr>
      <w:r w:rsidRPr="004D056F">
        <w:rPr>
          <w:iCs/>
          <w:sz w:val="28"/>
          <w:szCs w:val="28"/>
          <w:lang w:val="uk-UA"/>
        </w:rPr>
        <w:t xml:space="preserve">Отримані знання з навчальної </w:t>
      </w:r>
      <w:r w:rsidR="0011325C" w:rsidRPr="004D056F">
        <w:rPr>
          <w:iCs/>
          <w:sz w:val="28"/>
          <w:szCs w:val="28"/>
          <w:lang w:val="uk-UA"/>
        </w:rPr>
        <w:t>дисципліни</w:t>
      </w:r>
      <w:r w:rsidRPr="004D056F">
        <w:rPr>
          <w:iCs/>
          <w:sz w:val="28"/>
          <w:szCs w:val="28"/>
          <w:lang w:val="uk-UA"/>
        </w:rPr>
        <w:t xml:space="preserve"> </w:t>
      </w:r>
      <w:r w:rsidR="00D176D0" w:rsidRPr="004D056F">
        <w:rPr>
          <w:iCs/>
          <w:sz w:val="28"/>
          <w:szCs w:val="28"/>
          <w:lang w:val="uk-UA"/>
        </w:rPr>
        <w:t xml:space="preserve">«Психологія мас» </w:t>
      </w:r>
      <w:r w:rsidRPr="004D056F">
        <w:rPr>
          <w:iCs/>
          <w:sz w:val="28"/>
          <w:szCs w:val="28"/>
          <w:lang w:val="uk-UA"/>
        </w:rPr>
        <w:t xml:space="preserve">стануть складовими </w:t>
      </w:r>
      <w:r w:rsidR="0011325C" w:rsidRPr="004D056F">
        <w:rPr>
          <w:iCs/>
          <w:sz w:val="28"/>
          <w:szCs w:val="28"/>
          <w:lang w:val="uk-UA"/>
        </w:rPr>
        <w:t>так</w:t>
      </w:r>
      <w:r w:rsidRPr="004D056F">
        <w:rPr>
          <w:iCs/>
          <w:sz w:val="28"/>
          <w:szCs w:val="28"/>
          <w:lang w:val="uk-UA"/>
        </w:rPr>
        <w:t xml:space="preserve">их </w:t>
      </w:r>
      <w:r w:rsidRPr="004D056F">
        <w:rPr>
          <w:b/>
          <w:iCs/>
          <w:sz w:val="28"/>
          <w:szCs w:val="28"/>
          <w:lang w:val="uk-UA"/>
        </w:rPr>
        <w:t>програмних результатів</w:t>
      </w:r>
      <w:r w:rsidRPr="004D056F">
        <w:rPr>
          <w:iCs/>
          <w:sz w:val="28"/>
          <w:szCs w:val="28"/>
          <w:lang w:val="uk-UA"/>
        </w:rPr>
        <w:t xml:space="preserve"> навчання:</w:t>
      </w:r>
    </w:p>
    <w:p w14:paraId="16E86A5D" w14:textId="77777777" w:rsidR="00D176D0" w:rsidRDefault="00D176D0" w:rsidP="00D176D0">
      <w:pPr>
        <w:ind w:firstLine="709"/>
        <w:jc w:val="both"/>
        <w:rPr>
          <w:sz w:val="28"/>
          <w:szCs w:val="28"/>
          <w:lang w:val="uk-UA"/>
        </w:rPr>
      </w:pPr>
      <w:r w:rsidRPr="004D056F">
        <w:rPr>
          <w:sz w:val="28"/>
          <w:szCs w:val="28"/>
          <w:lang w:val="uk-UA"/>
        </w:rPr>
        <w:lastRenderedPageBreak/>
        <w:t>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w:t>
      </w:r>
    </w:p>
    <w:p w14:paraId="45A372F0" w14:textId="4D6F61AB" w:rsidR="00FD0B39" w:rsidRPr="004D056F" w:rsidRDefault="00FD0B39" w:rsidP="00D176D0">
      <w:pPr>
        <w:ind w:firstLine="709"/>
        <w:jc w:val="both"/>
        <w:rPr>
          <w:sz w:val="28"/>
          <w:szCs w:val="28"/>
          <w:lang w:val="uk-UA"/>
        </w:rPr>
      </w:pPr>
      <w:r w:rsidRPr="00FD0B39">
        <w:rPr>
          <w:sz w:val="28"/>
          <w:szCs w:val="28"/>
          <w:lang w:val="uk-UA"/>
        </w:rPr>
        <w:t xml:space="preserve">ПР2. Вміти організовувати та проводити психологічне дослідження із застосуванням </w:t>
      </w:r>
      <w:proofErr w:type="spellStart"/>
      <w:r w:rsidRPr="00FD0B39">
        <w:rPr>
          <w:sz w:val="28"/>
          <w:szCs w:val="28"/>
          <w:lang w:val="uk-UA"/>
        </w:rPr>
        <w:t>валідних</w:t>
      </w:r>
      <w:proofErr w:type="spellEnd"/>
      <w:r w:rsidRPr="00FD0B39">
        <w:rPr>
          <w:sz w:val="28"/>
          <w:szCs w:val="28"/>
          <w:lang w:val="uk-UA"/>
        </w:rPr>
        <w:t xml:space="preserve"> та надійних методів.</w:t>
      </w:r>
    </w:p>
    <w:p w14:paraId="15031B5A" w14:textId="77777777" w:rsidR="00D176D0" w:rsidRPr="004D056F" w:rsidRDefault="00D176D0" w:rsidP="00D176D0">
      <w:pPr>
        <w:ind w:firstLine="709"/>
        <w:jc w:val="both"/>
        <w:rPr>
          <w:sz w:val="28"/>
          <w:szCs w:val="28"/>
          <w:lang w:val="uk-UA"/>
        </w:rPr>
      </w:pPr>
      <w:r w:rsidRPr="004D056F">
        <w:rPr>
          <w:sz w:val="28"/>
          <w:szCs w:val="28"/>
          <w:lang w:val="uk-UA"/>
        </w:rPr>
        <w:t>ПР3. Узагальнювати емпіричні дані та формулювати теоретичні висновки.</w:t>
      </w:r>
    </w:p>
    <w:p w14:paraId="333D1B7F" w14:textId="61B3B13E" w:rsidR="00D176D0" w:rsidRDefault="00D176D0" w:rsidP="00D176D0">
      <w:pPr>
        <w:ind w:firstLine="709"/>
        <w:jc w:val="both"/>
        <w:rPr>
          <w:sz w:val="28"/>
          <w:szCs w:val="28"/>
          <w:lang w:val="uk-UA"/>
        </w:rPr>
      </w:pPr>
      <w:r w:rsidRPr="004D056F">
        <w:rPr>
          <w:sz w:val="28"/>
          <w:szCs w:val="28"/>
          <w:lang w:val="uk-UA"/>
        </w:rPr>
        <w:t>П</w:t>
      </w:r>
      <w:r w:rsidR="00FD0B39">
        <w:rPr>
          <w:sz w:val="28"/>
          <w:szCs w:val="28"/>
          <w:lang w:val="uk-UA"/>
        </w:rPr>
        <w:t>Р</w:t>
      </w:r>
      <w:r w:rsidRPr="004D056F">
        <w:rPr>
          <w:sz w:val="28"/>
          <w:szCs w:val="28"/>
          <w:lang w:val="uk-UA"/>
        </w:rPr>
        <w:t>4. Робити психологічний прогноз щодо розвитку особистості, груп, організацій.</w:t>
      </w:r>
    </w:p>
    <w:p w14:paraId="6E23894B" w14:textId="05D6BE16" w:rsidR="00FD0B39" w:rsidRPr="00FD0B39" w:rsidRDefault="00FD0B39" w:rsidP="00FD0B39">
      <w:pPr>
        <w:ind w:firstLine="709"/>
        <w:jc w:val="both"/>
        <w:rPr>
          <w:sz w:val="28"/>
          <w:szCs w:val="28"/>
          <w:lang w:val="uk-UA"/>
        </w:rPr>
      </w:pPr>
      <w:r w:rsidRPr="00FD0B39">
        <w:rPr>
          <w:sz w:val="28"/>
          <w:szCs w:val="28"/>
          <w:lang w:val="uk-UA"/>
        </w:rPr>
        <w:t>ПР6. Розробляти просвітницькі матеріали та освітні програми, впроваджувати їх, отримувати зворотній зв</w:t>
      </w:r>
      <w:r w:rsidR="00BA0C5F">
        <w:rPr>
          <w:sz w:val="28"/>
          <w:szCs w:val="28"/>
          <w:lang w:val="uk-UA"/>
        </w:rPr>
        <w:t>’</w:t>
      </w:r>
      <w:r w:rsidRPr="00FD0B39">
        <w:rPr>
          <w:sz w:val="28"/>
          <w:szCs w:val="28"/>
          <w:lang w:val="uk-UA"/>
        </w:rPr>
        <w:t>язок, оцінювати якість.</w:t>
      </w:r>
    </w:p>
    <w:p w14:paraId="3DAB041B" w14:textId="77777777" w:rsidR="00D176D0" w:rsidRPr="004D056F" w:rsidRDefault="00D176D0" w:rsidP="00D176D0">
      <w:pPr>
        <w:ind w:firstLine="709"/>
        <w:jc w:val="both"/>
        <w:rPr>
          <w:sz w:val="28"/>
          <w:szCs w:val="28"/>
          <w:lang w:val="uk-UA"/>
        </w:rPr>
      </w:pPr>
      <w:r w:rsidRPr="004D056F">
        <w:rPr>
          <w:sz w:val="28"/>
          <w:szCs w:val="28"/>
          <w:lang w:val="uk-UA"/>
        </w:rPr>
        <w:t>ПР7. Доступно і аргументовано представляти результати досліджень у писемній та усній формах, брати участь у фахових дискусіях.</w:t>
      </w:r>
    </w:p>
    <w:p w14:paraId="303E406F" w14:textId="371D6853" w:rsidR="00291CFF" w:rsidRPr="004D056F" w:rsidRDefault="00FD0B39" w:rsidP="00291CFF">
      <w:pPr>
        <w:ind w:firstLine="709"/>
        <w:jc w:val="both"/>
        <w:rPr>
          <w:sz w:val="28"/>
          <w:szCs w:val="28"/>
          <w:lang w:val="uk-UA"/>
        </w:rPr>
      </w:pPr>
      <w:r w:rsidRPr="00FD0B39">
        <w:rPr>
          <w:sz w:val="28"/>
          <w:szCs w:val="28"/>
          <w:lang w:val="uk-UA"/>
        </w:rPr>
        <w:t>ПР10. Узагальнювати результати власних наукових досліджень у формі наукових звітів різних форм (тез, статей, доповідей, презентацій).</w:t>
      </w:r>
    </w:p>
    <w:p w14:paraId="7535A467" w14:textId="77777777" w:rsidR="00C40324" w:rsidRPr="004D056F" w:rsidRDefault="00C40324" w:rsidP="00291CFF">
      <w:pPr>
        <w:ind w:firstLine="709"/>
        <w:jc w:val="both"/>
        <w:rPr>
          <w:sz w:val="28"/>
          <w:szCs w:val="28"/>
          <w:lang w:val="uk-UA"/>
        </w:rPr>
      </w:pPr>
    </w:p>
    <w:p w14:paraId="3B8295F1" w14:textId="2F5AF564" w:rsidR="004A6D83" w:rsidRPr="004D056F" w:rsidRDefault="004A6D83" w:rsidP="00C626A3">
      <w:pPr>
        <w:tabs>
          <w:tab w:val="left" w:pos="993"/>
          <w:tab w:val="left" w:pos="3825"/>
        </w:tabs>
        <w:ind w:firstLine="709"/>
        <w:jc w:val="center"/>
        <w:rPr>
          <w:b/>
          <w:sz w:val="28"/>
          <w:szCs w:val="28"/>
          <w:lang w:val="uk-UA"/>
        </w:rPr>
      </w:pPr>
      <w:r w:rsidRPr="004D056F">
        <w:rPr>
          <w:b/>
          <w:sz w:val="28"/>
          <w:szCs w:val="28"/>
          <w:lang w:val="uk-UA"/>
        </w:rPr>
        <w:t>3. Програма навчальної дисципліни</w:t>
      </w:r>
    </w:p>
    <w:p w14:paraId="685C8D27" w14:textId="77777777" w:rsidR="00D2741B" w:rsidRPr="004D056F" w:rsidRDefault="00D2741B" w:rsidP="00772177">
      <w:pPr>
        <w:jc w:val="center"/>
        <w:rPr>
          <w:b/>
          <w:bCs/>
          <w:sz w:val="28"/>
          <w:szCs w:val="28"/>
          <w:lang w:val="uk-UA" w:eastAsia="uk-UA"/>
        </w:rPr>
      </w:pPr>
    </w:p>
    <w:p w14:paraId="2210DEE8" w14:textId="64444464" w:rsidR="00772177" w:rsidRPr="004D056F" w:rsidRDefault="004B7A17" w:rsidP="00772177">
      <w:pPr>
        <w:jc w:val="center"/>
        <w:rPr>
          <w:b/>
          <w:bCs/>
          <w:sz w:val="28"/>
          <w:szCs w:val="28"/>
          <w:lang w:val="uk-UA" w:eastAsia="uk-UA"/>
        </w:rPr>
      </w:pPr>
      <w:r w:rsidRPr="004B7A17">
        <w:rPr>
          <w:b/>
          <w:bCs/>
          <w:sz w:val="28"/>
          <w:szCs w:val="28"/>
          <w:lang w:val="uk-UA" w:eastAsia="uk-UA"/>
        </w:rPr>
        <w:t xml:space="preserve">Змістовий модуль </w:t>
      </w:r>
      <w:r w:rsidR="00E47179" w:rsidRPr="004D056F">
        <w:rPr>
          <w:b/>
          <w:bCs/>
          <w:sz w:val="28"/>
          <w:szCs w:val="28"/>
          <w:lang w:val="uk-UA" w:eastAsia="uk-UA"/>
        </w:rPr>
        <w:t>1</w:t>
      </w:r>
    </w:p>
    <w:p w14:paraId="1BBF0702" w14:textId="4D7A594D" w:rsidR="000667D3" w:rsidRPr="004D056F" w:rsidRDefault="00CB489E" w:rsidP="00772177">
      <w:pPr>
        <w:jc w:val="center"/>
        <w:rPr>
          <w:b/>
          <w:bCs/>
          <w:i/>
          <w:iCs/>
          <w:sz w:val="28"/>
          <w:szCs w:val="28"/>
          <w:lang w:val="uk-UA" w:eastAsia="uk-UA"/>
        </w:rPr>
      </w:pPr>
      <w:r w:rsidRPr="004D056F">
        <w:rPr>
          <w:rStyle w:val="FontStyle54"/>
          <w:i/>
          <w:sz w:val="28"/>
          <w:szCs w:val="28"/>
          <w:lang w:val="uk-UA" w:eastAsia="uk-UA"/>
        </w:rPr>
        <w:t>Теоретичні та методологічні засади психології мас</w:t>
      </w:r>
    </w:p>
    <w:p w14:paraId="0A7CA402" w14:textId="53F946E6" w:rsidR="00B20283" w:rsidRPr="004D056F" w:rsidRDefault="00B20283" w:rsidP="00C626A3">
      <w:pPr>
        <w:tabs>
          <w:tab w:val="left" w:pos="993"/>
        </w:tabs>
        <w:ind w:firstLine="709"/>
        <w:jc w:val="both"/>
        <w:rPr>
          <w:rStyle w:val="FontStyle54"/>
          <w:sz w:val="28"/>
          <w:szCs w:val="28"/>
          <w:lang w:val="uk-UA" w:eastAsia="uk-UA"/>
        </w:rPr>
      </w:pPr>
      <w:r w:rsidRPr="004D056F">
        <w:rPr>
          <w:rStyle w:val="FontStyle54"/>
          <w:sz w:val="28"/>
          <w:szCs w:val="28"/>
          <w:lang w:val="uk-UA" w:eastAsia="uk-UA"/>
        </w:rPr>
        <w:t>Тема</w:t>
      </w:r>
      <w:r w:rsidRPr="004D056F">
        <w:rPr>
          <w:rStyle w:val="FontStyle54"/>
          <w:caps/>
          <w:sz w:val="28"/>
          <w:szCs w:val="28"/>
          <w:lang w:val="uk-UA" w:eastAsia="uk-UA"/>
        </w:rPr>
        <w:t xml:space="preserve"> 1.</w:t>
      </w:r>
      <w:r w:rsidR="00CB489E" w:rsidRPr="004D056F">
        <w:rPr>
          <w:lang w:val="uk-UA"/>
        </w:rPr>
        <w:t xml:space="preserve"> </w:t>
      </w:r>
      <w:r w:rsidR="004B7A17" w:rsidRPr="004B7A17">
        <w:rPr>
          <w:rStyle w:val="FontStyle54"/>
          <w:sz w:val="28"/>
          <w:szCs w:val="28"/>
          <w:lang w:val="uk-UA" w:eastAsia="uk-UA"/>
        </w:rPr>
        <w:t>Психологія впливу: загальна характеристика</w:t>
      </w:r>
      <w:r w:rsidR="001504A5" w:rsidRPr="004D056F">
        <w:rPr>
          <w:rStyle w:val="FontStyle54"/>
          <w:sz w:val="28"/>
          <w:szCs w:val="28"/>
          <w:lang w:val="uk-UA" w:eastAsia="uk-UA"/>
        </w:rPr>
        <w:t>.</w:t>
      </w:r>
    </w:p>
    <w:p w14:paraId="6AAC90C1" w14:textId="4376ED1B" w:rsidR="00B20283" w:rsidRPr="004D056F" w:rsidRDefault="00BA0C5F" w:rsidP="00C626A3">
      <w:pPr>
        <w:ind w:firstLine="709"/>
        <w:jc w:val="both"/>
        <w:rPr>
          <w:sz w:val="28"/>
          <w:szCs w:val="28"/>
          <w:lang w:val="uk-UA"/>
        </w:rPr>
      </w:pPr>
      <w:r w:rsidRPr="00BA0C5F">
        <w:rPr>
          <w:sz w:val="28"/>
          <w:szCs w:val="28"/>
          <w:lang w:val="uk-UA"/>
        </w:rPr>
        <w:t xml:space="preserve">Поняття </w:t>
      </w:r>
      <w:r>
        <w:rPr>
          <w:sz w:val="28"/>
          <w:szCs w:val="28"/>
          <w:lang w:val="uk-UA"/>
        </w:rPr>
        <w:t>«</w:t>
      </w:r>
      <w:r w:rsidRPr="00BA0C5F">
        <w:rPr>
          <w:sz w:val="28"/>
          <w:szCs w:val="28"/>
          <w:lang w:val="uk-UA"/>
        </w:rPr>
        <w:t>вплив</w:t>
      </w:r>
      <w:r>
        <w:rPr>
          <w:sz w:val="28"/>
          <w:szCs w:val="28"/>
          <w:lang w:val="uk-UA"/>
        </w:rPr>
        <w:t>»</w:t>
      </w:r>
      <w:r w:rsidRPr="00BA0C5F">
        <w:rPr>
          <w:sz w:val="28"/>
          <w:szCs w:val="28"/>
          <w:lang w:val="uk-UA"/>
        </w:rPr>
        <w:t xml:space="preserve">, </w:t>
      </w:r>
      <w:r>
        <w:rPr>
          <w:sz w:val="28"/>
          <w:szCs w:val="28"/>
          <w:lang w:val="uk-UA"/>
        </w:rPr>
        <w:t>«</w:t>
      </w:r>
      <w:r w:rsidRPr="00BA0C5F">
        <w:rPr>
          <w:sz w:val="28"/>
          <w:szCs w:val="28"/>
          <w:lang w:val="uk-UA"/>
        </w:rPr>
        <w:t>особист</w:t>
      </w:r>
      <w:r>
        <w:rPr>
          <w:sz w:val="28"/>
          <w:szCs w:val="28"/>
          <w:lang w:val="uk-UA"/>
        </w:rPr>
        <w:t>існ</w:t>
      </w:r>
      <w:r w:rsidRPr="00BA0C5F">
        <w:rPr>
          <w:sz w:val="28"/>
          <w:szCs w:val="28"/>
          <w:lang w:val="uk-UA"/>
        </w:rPr>
        <w:t>ий вплив</w:t>
      </w:r>
      <w:r>
        <w:rPr>
          <w:sz w:val="28"/>
          <w:szCs w:val="28"/>
          <w:lang w:val="uk-UA"/>
        </w:rPr>
        <w:t>», «</w:t>
      </w:r>
      <w:r w:rsidRPr="00BA0C5F">
        <w:rPr>
          <w:sz w:val="28"/>
          <w:szCs w:val="28"/>
          <w:lang w:val="uk-UA"/>
        </w:rPr>
        <w:t>соціальний вплив</w:t>
      </w:r>
      <w:r>
        <w:rPr>
          <w:sz w:val="28"/>
          <w:szCs w:val="28"/>
          <w:lang w:val="uk-UA"/>
        </w:rPr>
        <w:t>»</w:t>
      </w:r>
      <w:r w:rsidRPr="00BA0C5F">
        <w:rPr>
          <w:sz w:val="28"/>
          <w:szCs w:val="28"/>
          <w:lang w:val="uk-UA"/>
        </w:rPr>
        <w:t xml:space="preserve">. Поняття психологічного впливу. Понятійний апарат психологічного впливу: психотехніка, технологія, метод, прийом, засоби, алгоритм, стратегія, тактика, мішень впливу. </w:t>
      </w:r>
      <w:r>
        <w:rPr>
          <w:sz w:val="28"/>
          <w:szCs w:val="28"/>
          <w:lang w:val="uk-UA"/>
        </w:rPr>
        <w:t>Характеристика</w:t>
      </w:r>
      <w:r w:rsidRPr="00BA0C5F">
        <w:rPr>
          <w:sz w:val="28"/>
          <w:szCs w:val="28"/>
          <w:lang w:val="uk-UA"/>
        </w:rPr>
        <w:t xml:space="preserve"> параметр</w:t>
      </w:r>
      <w:r>
        <w:rPr>
          <w:sz w:val="28"/>
          <w:szCs w:val="28"/>
          <w:lang w:val="uk-UA"/>
        </w:rPr>
        <w:t>ів</w:t>
      </w:r>
      <w:r w:rsidRPr="00BA0C5F">
        <w:rPr>
          <w:sz w:val="28"/>
          <w:szCs w:val="28"/>
          <w:lang w:val="uk-UA"/>
        </w:rPr>
        <w:t xml:space="preserve"> впливу: навмисний і ненавмисний; прямий і непрямий; безпосередній и опосередкований; явний і прихований; короткочасний і довгостроковий. Основні механізми впливу (переконання, навіювання, зараження, наслідування).</w:t>
      </w:r>
      <w:r w:rsidR="009B4E7B">
        <w:rPr>
          <w:sz w:val="28"/>
          <w:szCs w:val="28"/>
          <w:lang w:val="uk-UA"/>
        </w:rPr>
        <w:t xml:space="preserve"> </w:t>
      </w:r>
      <w:r w:rsidR="009B4E7B" w:rsidRPr="009B4E7B">
        <w:rPr>
          <w:sz w:val="28"/>
          <w:szCs w:val="28"/>
          <w:lang w:val="uk-UA"/>
        </w:rPr>
        <w:t>Огляд наукових концепцій соціально-психологічного впливу.</w:t>
      </w:r>
    </w:p>
    <w:p w14:paraId="793A2682" w14:textId="77777777" w:rsidR="00F86899" w:rsidRPr="004D056F" w:rsidRDefault="00F86899" w:rsidP="00C626A3">
      <w:pPr>
        <w:ind w:firstLine="709"/>
        <w:jc w:val="both"/>
        <w:rPr>
          <w:sz w:val="28"/>
          <w:szCs w:val="28"/>
          <w:lang w:val="uk-UA"/>
        </w:rPr>
      </w:pPr>
    </w:p>
    <w:p w14:paraId="46E446BB" w14:textId="1EFFEAA2" w:rsidR="00B20283" w:rsidRPr="004D056F" w:rsidRDefault="00B20283" w:rsidP="00C626A3">
      <w:pPr>
        <w:pStyle w:val="Style26"/>
        <w:widowControl/>
        <w:tabs>
          <w:tab w:val="left" w:pos="993"/>
        </w:tabs>
        <w:ind w:firstLine="709"/>
        <w:rPr>
          <w:b/>
          <w:bCs/>
          <w:sz w:val="28"/>
          <w:szCs w:val="28"/>
          <w:lang w:val="uk-UA" w:eastAsia="uk-UA"/>
        </w:rPr>
      </w:pPr>
      <w:r w:rsidRPr="004D056F">
        <w:rPr>
          <w:rStyle w:val="FontStyle54"/>
          <w:sz w:val="28"/>
          <w:szCs w:val="28"/>
          <w:lang w:val="uk-UA" w:eastAsia="uk-UA"/>
        </w:rPr>
        <w:t xml:space="preserve">Тема 2. </w:t>
      </w:r>
      <w:r w:rsidR="004B7A17" w:rsidRPr="004B7A17">
        <w:rPr>
          <w:b/>
          <w:bCs/>
          <w:sz w:val="28"/>
          <w:szCs w:val="28"/>
          <w:lang w:val="uk-UA" w:eastAsia="uk-UA"/>
        </w:rPr>
        <w:t>Чинники і закономірності психологічного впливу на особистість</w:t>
      </w:r>
      <w:r w:rsidR="00DC144D" w:rsidRPr="004D056F">
        <w:rPr>
          <w:b/>
          <w:bCs/>
          <w:sz w:val="28"/>
          <w:szCs w:val="28"/>
          <w:lang w:val="uk-UA" w:eastAsia="uk-UA"/>
        </w:rPr>
        <w:t>.</w:t>
      </w:r>
    </w:p>
    <w:p w14:paraId="3E7A575D" w14:textId="7606F93E" w:rsidR="000667D3" w:rsidRDefault="00BA0C5F" w:rsidP="00C626A3">
      <w:pPr>
        <w:pStyle w:val="Style26"/>
        <w:tabs>
          <w:tab w:val="left" w:pos="993"/>
        </w:tabs>
        <w:ind w:firstLine="709"/>
        <w:rPr>
          <w:bCs/>
          <w:sz w:val="28"/>
          <w:szCs w:val="28"/>
          <w:lang w:val="uk-UA" w:eastAsia="uk-UA"/>
        </w:rPr>
      </w:pPr>
      <w:r w:rsidRPr="00BA0C5F">
        <w:rPr>
          <w:bCs/>
          <w:sz w:val="28"/>
          <w:szCs w:val="28"/>
          <w:lang w:val="uk-UA" w:eastAsia="uk-UA"/>
        </w:rPr>
        <w:t>Значення та функції впливів. Підходи до впливу: психосоціальний підхід, владний підхід, стратегії впливу за Г.</w:t>
      </w:r>
      <w:r w:rsidR="009B4E7B">
        <w:rPr>
          <w:bCs/>
          <w:sz w:val="28"/>
          <w:szCs w:val="28"/>
          <w:lang w:val="uk-UA" w:eastAsia="uk-UA"/>
        </w:rPr>
        <w:t> </w:t>
      </w:r>
      <w:r w:rsidRPr="00BA0C5F">
        <w:rPr>
          <w:bCs/>
          <w:sz w:val="28"/>
          <w:szCs w:val="28"/>
          <w:lang w:val="uk-UA" w:eastAsia="uk-UA"/>
        </w:rPr>
        <w:t>Ковальовим (імперативна, маніпулятивна, розвивальна). Суб</w:t>
      </w:r>
      <w:r>
        <w:rPr>
          <w:bCs/>
          <w:sz w:val="28"/>
          <w:szCs w:val="28"/>
          <w:lang w:val="uk-UA" w:eastAsia="uk-UA"/>
        </w:rPr>
        <w:t>’</w:t>
      </w:r>
      <w:r w:rsidRPr="00BA0C5F">
        <w:rPr>
          <w:bCs/>
          <w:sz w:val="28"/>
          <w:szCs w:val="28"/>
          <w:lang w:val="uk-UA" w:eastAsia="uk-UA"/>
        </w:rPr>
        <w:t>єкт-суб</w:t>
      </w:r>
      <w:r>
        <w:rPr>
          <w:bCs/>
          <w:sz w:val="28"/>
          <w:szCs w:val="28"/>
          <w:lang w:val="uk-UA" w:eastAsia="uk-UA"/>
        </w:rPr>
        <w:t>’</w:t>
      </w:r>
      <w:r w:rsidRPr="00BA0C5F">
        <w:rPr>
          <w:bCs/>
          <w:sz w:val="28"/>
          <w:szCs w:val="28"/>
          <w:lang w:val="uk-UA" w:eastAsia="uk-UA"/>
        </w:rPr>
        <w:t xml:space="preserve">єктно і </w:t>
      </w:r>
      <w:proofErr w:type="spellStart"/>
      <w:r w:rsidRPr="00BA0C5F">
        <w:rPr>
          <w:bCs/>
          <w:sz w:val="28"/>
          <w:szCs w:val="28"/>
          <w:lang w:val="uk-UA" w:eastAsia="uk-UA"/>
        </w:rPr>
        <w:t>суб</w:t>
      </w:r>
      <w:r>
        <w:rPr>
          <w:bCs/>
          <w:sz w:val="28"/>
          <w:szCs w:val="28"/>
          <w:lang w:val="uk-UA" w:eastAsia="uk-UA"/>
        </w:rPr>
        <w:t>’</w:t>
      </w:r>
      <w:r w:rsidRPr="00BA0C5F">
        <w:rPr>
          <w:bCs/>
          <w:sz w:val="28"/>
          <w:szCs w:val="28"/>
          <w:lang w:val="uk-UA" w:eastAsia="uk-UA"/>
        </w:rPr>
        <w:t>єкт-об</w:t>
      </w:r>
      <w:r>
        <w:rPr>
          <w:bCs/>
          <w:sz w:val="28"/>
          <w:szCs w:val="28"/>
          <w:lang w:val="uk-UA" w:eastAsia="uk-UA"/>
        </w:rPr>
        <w:t>’</w:t>
      </w:r>
      <w:r w:rsidRPr="00BA0C5F">
        <w:rPr>
          <w:bCs/>
          <w:sz w:val="28"/>
          <w:szCs w:val="28"/>
          <w:lang w:val="uk-UA" w:eastAsia="uk-UA"/>
        </w:rPr>
        <w:t>єктно</w:t>
      </w:r>
      <w:proofErr w:type="spellEnd"/>
      <w:r w:rsidRPr="00BA0C5F">
        <w:rPr>
          <w:bCs/>
          <w:sz w:val="28"/>
          <w:szCs w:val="28"/>
          <w:lang w:val="uk-UA" w:eastAsia="uk-UA"/>
        </w:rPr>
        <w:t xml:space="preserve"> орієнтований вплив; підкорення, ідентифікація і </w:t>
      </w:r>
      <w:proofErr w:type="spellStart"/>
      <w:r w:rsidRPr="00BA0C5F">
        <w:rPr>
          <w:bCs/>
          <w:sz w:val="28"/>
          <w:szCs w:val="28"/>
          <w:lang w:val="uk-UA" w:eastAsia="uk-UA"/>
        </w:rPr>
        <w:t>інтерналізація</w:t>
      </w:r>
      <w:proofErr w:type="spellEnd"/>
      <w:r w:rsidRPr="00BA0C5F">
        <w:rPr>
          <w:bCs/>
          <w:sz w:val="28"/>
          <w:szCs w:val="28"/>
          <w:lang w:val="uk-UA" w:eastAsia="uk-UA"/>
        </w:rPr>
        <w:t>. Універсальна модель прихованого впливу (збір інформації про адресата, виявлення мішеней впливу і приманок, атракція, спонукання адресата до дії, виграш ініціатора впливу).</w:t>
      </w:r>
      <w:r w:rsidR="0099240D">
        <w:rPr>
          <w:bCs/>
          <w:sz w:val="28"/>
          <w:szCs w:val="28"/>
          <w:lang w:val="uk-UA" w:eastAsia="uk-UA"/>
        </w:rPr>
        <w:t xml:space="preserve"> </w:t>
      </w:r>
      <w:r w:rsidR="0099240D" w:rsidRPr="0099240D">
        <w:rPr>
          <w:bCs/>
          <w:sz w:val="28"/>
          <w:szCs w:val="28"/>
          <w:lang w:val="uk-UA" w:eastAsia="uk-UA"/>
        </w:rPr>
        <w:t>Ефективність впливів.</w:t>
      </w:r>
    </w:p>
    <w:p w14:paraId="0494B77D" w14:textId="6692DD04" w:rsidR="009B4E7B" w:rsidRPr="004D056F" w:rsidRDefault="009B4E7B" w:rsidP="00C626A3">
      <w:pPr>
        <w:pStyle w:val="Style26"/>
        <w:tabs>
          <w:tab w:val="left" w:pos="993"/>
        </w:tabs>
        <w:ind w:firstLine="709"/>
        <w:rPr>
          <w:bCs/>
          <w:sz w:val="28"/>
          <w:szCs w:val="28"/>
          <w:lang w:val="uk-UA" w:eastAsia="uk-UA"/>
        </w:rPr>
      </w:pPr>
      <w:r w:rsidRPr="009B4E7B">
        <w:rPr>
          <w:bCs/>
          <w:sz w:val="28"/>
          <w:szCs w:val="28"/>
          <w:lang w:val="uk-UA" w:eastAsia="uk-UA"/>
        </w:rPr>
        <w:t xml:space="preserve">Змістова суть концепції соціально-психологічного впливу. Характеристика принципу </w:t>
      </w:r>
      <w:proofErr w:type="spellStart"/>
      <w:r w:rsidRPr="009B4E7B">
        <w:rPr>
          <w:bCs/>
          <w:sz w:val="28"/>
          <w:szCs w:val="28"/>
          <w:lang w:val="uk-UA" w:eastAsia="uk-UA"/>
        </w:rPr>
        <w:t>взаємообміну</w:t>
      </w:r>
      <w:proofErr w:type="spellEnd"/>
      <w:r w:rsidRPr="009B4E7B">
        <w:rPr>
          <w:bCs/>
          <w:sz w:val="28"/>
          <w:szCs w:val="28"/>
          <w:lang w:val="uk-UA" w:eastAsia="uk-UA"/>
        </w:rPr>
        <w:t xml:space="preserve">. Послідовність і зобов’язання у системі соціальних відносин. Принципи соціального доказу і авторитету. Правило </w:t>
      </w:r>
      <w:proofErr w:type="spellStart"/>
      <w:r w:rsidRPr="009B4E7B">
        <w:rPr>
          <w:bCs/>
          <w:sz w:val="28"/>
          <w:szCs w:val="28"/>
          <w:lang w:val="uk-UA" w:eastAsia="uk-UA"/>
        </w:rPr>
        <w:t>благоприхильності</w:t>
      </w:r>
      <w:proofErr w:type="spellEnd"/>
      <w:r w:rsidRPr="009B4E7B">
        <w:rPr>
          <w:bCs/>
          <w:sz w:val="28"/>
          <w:szCs w:val="28"/>
          <w:lang w:val="uk-UA" w:eastAsia="uk-UA"/>
        </w:rPr>
        <w:t xml:space="preserve"> та його концептуальне обґрунтування. Принцип </w:t>
      </w:r>
      <w:r w:rsidRPr="009B4E7B">
        <w:rPr>
          <w:bCs/>
          <w:sz w:val="28"/>
          <w:szCs w:val="28"/>
          <w:lang w:val="uk-UA" w:eastAsia="uk-UA"/>
        </w:rPr>
        <w:lastRenderedPageBreak/>
        <w:t>дефіциту та психологічний захист від нього.</w:t>
      </w:r>
    </w:p>
    <w:p w14:paraId="4CB8C19A" w14:textId="77777777" w:rsidR="00181134" w:rsidRPr="004D056F" w:rsidRDefault="00181134" w:rsidP="00C626A3">
      <w:pPr>
        <w:tabs>
          <w:tab w:val="left" w:pos="993"/>
        </w:tabs>
        <w:ind w:firstLine="709"/>
        <w:jc w:val="both"/>
        <w:rPr>
          <w:rStyle w:val="FontStyle54"/>
          <w:sz w:val="28"/>
          <w:szCs w:val="28"/>
          <w:lang w:val="uk-UA" w:eastAsia="uk-UA"/>
        </w:rPr>
      </w:pPr>
    </w:p>
    <w:p w14:paraId="3735BD57" w14:textId="0FF4C12C" w:rsidR="00657ABA" w:rsidRPr="004D056F" w:rsidRDefault="00B20283" w:rsidP="00C626A3">
      <w:pPr>
        <w:tabs>
          <w:tab w:val="left" w:pos="993"/>
        </w:tabs>
        <w:ind w:firstLine="709"/>
        <w:jc w:val="both"/>
        <w:rPr>
          <w:rStyle w:val="FontStyle54"/>
          <w:rFonts w:eastAsia="Calibri"/>
          <w:sz w:val="28"/>
          <w:szCs w:val="28"/>
          <w:lang w:val="uk-UA" w:eastAsia="uk-UA"/>
        </w:rPr>
      </w:pPr>
      <w:r w:rsidRPr="004D056F">
        <w:rPr>
          <w:rStyle w:val="FontStyle54"/>
          <w:sz w:val="28"/>
          <w:szCs w:val="28"/>
          <w:lang w:val="uk-UA" w:eastAsia="uk-UA"/>
        </w:rPr>
        <w:t xml:space="preserve">Тема 3. </w:t>
      </w:r>
      <w:r w:rsidR="004B7A17" w:rsidRPr="004B7A17">
        <w:rPr>
          <w:rFonts w:eastAsia="Calibri"/>
          <w:b/>
          <w:bCs/>
          <w:sz w:val="28"/>
          <w:szCs w:val="28"/>
          <w:lang w:val="uk-UA" w:eastAsia="uk-UA"/>
        </w:rPr>
        <w:t>Основні форми та методи здійснення психологічного впливу</w:t>
      </w:r>
      <w:r w:rsidR="00657ABA" w:rsidRPr="004D056F">
        <w:rPr>
          <w:rStyle w:val="FontStyle54"/>
          <w:rFonts w:eastAsia="Calibri"/>
          <w:sz w:val="28"/>
          <w:szCs w:val="28"/>
          <w:lang w:val="uk-UA" w:eastAsia="uk-UA"/>
        </w:rPr>
        <w:t>.</w:t>
      </w:r>
    </w:p>
    <w:p w14:paraId="23AD8A80" w14:textId="397F6951" w:rsidR="000667D3" w:rsidRDefault="00BA0C5F" w:rsidP="00C626A3">
      <w:pPr>
        <w:tabs>
          <w:tab w:val="left" w:pos="993"/>
        </w:tabs>
        <w:ind w:firstLine="709"/>
        <w:jc w:val="both"/>
        <w:rPr>
          <w:rFonts w:eastAsia="Calibri"/>
          <w:bCs/>
          <w:sz w:val="28"/>
          <w:szCs w:val="28"/>
          <w:lang w:val="uk-UA" w:eastAsia="uk-UA"/>
        </w:rPr>
      </w:pPr>
      <w:r w:rsidRPr="00BA0C5F">
        <w:rPr>
          <w:rFonts w:eastAsia="Calibri"/>
          <w:bCs/>
          <w:sz w:val="28"/>
          <w:szCs w:val="28"/>
          <w:lang w:val="uk-UA" w:eastAsia="uk-UA"/>
        </w:rPr>
        <w:t>Класифікація методів впливу: вплив на суб'єктивні моделі дійсності, вплив на джерела активності, вплив на фактори-регулятори прояву активності, вплив на фонові стани. Модель прихованого впливу та її реалізація (</w:t>
      </w:r>
      <w:proofErr w:type="spellStart"/>
      <w:r w:rsidRPr="00BA0C5F">
        <w:rPr>
          <w:rFonts w:eastAsia="Calibri"/>
          <w:bCs/>
          <w:sz w:val="28"/>
          <w:szCs w:val="28"/>
          <w:lang w:val="uk-UA" w:eastAsia="uk-UA"/>
        </w:rPr>
        <w:t>трансактний</w:t>
      </w:r>
      <w:proofErr w:type="spellEnd"/>
      <w:r w:rsidRPr="00BA0C5F">
        <w:rPr>
          <w:rFonts w:eastAsia="Calibri"/>
          <w:bCs/>
          <w:sz w:val="28"/>
          <w:szCs w:val="28"/>
          <w:lang w:val="uk-UA" w:eastAsia="uk-UA"/>
        </w:rPr>
        <w:t xml:space="preserve"> аналіз, нейролінгвістичне програмування (НЛП), методи переконання). Соціальні автоматизми за </w:t>
      </w:r>
      <w:proofErr w:type="spellStart"/>
      <w:r w:rsidRPr="00BA0C5F">
        <w:rPr>
          <w:rFonts w:eastAsia="Calibri"/>
          <w:bCs/>
          <w:sz w:val="28"/>
          <w:szCs w:val="28"/>
          <w:lang w:val="uk-UA" w:eastAsia="uk-UA"/>
        </w:rPr>
        <w:t>Р.</w:t>
      </w:r>
      <w:r w:rsidR="0099240D">
        <w:rPr>
          <w:rFonts w:eastAsia="Calibri"/>
          <w:bCs/>
          <w:sz w:val="28"/>
          <w:szCs w:val="28"/>
          <w:lang w:val="uk-UA" w:eastAsia="uk-UA"/>
        </w:rPr>
        <w:t> </w:t>
      </w:r>
      <w:r w:rsidRPr="00BA0C5F">
        <w:rPr>
          <w:rFonts w:eastAsia="Calibri"/>
          <w:bCs/>
          <w:sz w:val="28"/>
          <w:szCs w:val="28"/>
          <w:lang w:val="uk-UA" w:eastAsia="uk-UA"/>
        </w:rPr>
        <w:t>Чалд</w:t>
      </w:r>
      <w:proofErr w:type="spellEnd"/>
      <w:r w:rsidRPr="00BA0C5F">
        <w:rPr>
          <w:rFonts w:eastAsia="Calibri"/>
          <w:bCs/>
          <w:sz w:val="28"/>
          <w:szCs w:val="28"/>
          <w:lang w:val="uk-UA" w:eastAsia="uk-UA"/>
        </w:rPr>
        <w:t xml:space="preserve">іні (принцип </w:t>
      </w:r>
      <w:r w:rsidR="0099240D">
        <w:rPr>
          <w:rFonts w:eastAsia="Calibri"/>
          <w:bCs/>
          <w:sz w:val="28"/>
          <w:szCs w:val="28"/>
          <w:lang w:val="uk-UA" w:eastAsia="uk-UA"/>
        </w:rPr>
        <w:t>«</w:t>
      </w:r>
      <w:r w:rsidRPr="00BA0C5F">
        <w:rPr>
          <w:rFonts w:eastAsia="Calibri"/>
          <w:bCs/>
          <w:sz w:val="28"/>
          <w:szCs w:val="28"/>
          <w:lang w:val="uk-UA" w:eastAsia="uk-UA"/>
        </w:rPr>
        <w:t>взаємного обміну</w:t>
      </w:r>
      <w:r w:rsidR="0099240D">
        <w:rPr>
          <w:rFonts w:eastAsia="Calibri"/>
          <w:bCs/>
          <w:sz w:val="28"/>
          <w:szCs w:val="28"/>
          <w:lang w:val="uk-UA" w:eastAsia="uk-UA"/>
        </w:rPr>
        <w:t>»</w:t>
      </w:r>
      <w:r w:rsidRPr="00BA0C5F">
        <w:rPr>
          <w:rFonts w:eastAsia="Calibri"/>
          <w:bCs/>
          <w:sz w:val="28"/>
          <w:szCs w:val="28"/>
          <w:lang w:val="uk-UA" w:eastAsia="uk-UA"/>
        </w:rPr>
        <w:t xml:space="preserve">, принцип </w:t>
      </w:r>
      <w:r w:rsidR="0099240D">
        <w:rPr>
          <w:rFonts w:eastAsia="Calibri"/>
          <w:bCs/>
          <w:sz w:val="28"/>
          <w:szCs w:val="28"/>
          <w:lang w:val="uk-UA" w:eastAsia="uk-UA"/>
        </w:rPr>
        <w:t>«</w:t>
      </w:r>
      <w:r w:rsidRPr="00BA0C5F">
        <w:rPr>
          <w:rFonts w:eastAsia="Calibri"/>
          <w:bCs/>
          <w:sz w:val="28"/>
          <w:szCs w:val="28"/>
          <w:lang w:val="uk-UA" w:eastAsia="uk-UA"/>
        </w:rPr>
        <w:t>зобов'язання й послідовності</w:t>
      </w:r>
      <w:r w:rsidR="0099240D">
        <w:rPr>
          <w:rFonts w:eastAsia="Calibri"/>
          <w:bCs/>
          <w:sz w:val="28"/>
          <w:szCs w:val="28"/>
          <w:lang w:val="uk-UA" w:eastAsia="uk-UA"/>
        </w:rPr>
        <w:t>»</w:t>
      </w:r>
      <w:r w:rsidRPr="00BA0C5F">
        <w:rPr>
          <w:rFonts w:eastAsia="Calibri"/>
          <w:bCs/>
          <w:sz w:val="28"/>
          <w:szCs w:val="28"/>
          <w:lang w:val="uk-UA" w:eastAsia="uk-UA"/>
        </w:rPr>
        <w:t xml:space="preserve">, принцип </w:t>
      </w:r>
      <w:r w:rsidR="0099240D">
        <w:rPr>
          <w:rFonts w:eastAsia="Calibri"/>
          <w:bCs/>
          <w:sz w:val="28"/>
          <w:szCs w:val="28"/>
          <w:lang w:val="uk-UA" w:eastAsia="uk-UA"/>
        </w:rPr>
        <w:t>«</w:t>
      </w:r>
      <w:r w:rsidRPr="00BA0C5F">
        <w:rPr>
          <w:rFonts w:eastAsia="Calibri"/>
          <w:bCs/>
          <w:sz w:val="28"/>
          <w:szCs w:val="28"/>
          <w:lang w:val="uk-UA" w:eastAsia="uk-UA"/>
        </w:rPr>
        <w:t>соціального доказу</w:t>
      </w:r>
      <w:r w:rsidR="0099240D">
        <w:rPr>
          <w:rFonts w:eastAsia="Calibri"/>
          <w:bCs/>
          <w:sz w:val="28"/>
          <w:szCs w:val="28"/>
          <w:lang w:val="uk-UA" w:eastAsia="uk-UA"/>
        </w:rPr>
        <w:t>»</w:t>
      </w:r>
      <w:r w:rsidRPr="00BA0C5F">
        <w:rPr>
          <w:rFonts w:eastAsia="Calibri"/>
          <w:bCs/>
          <w:sz w:val="28"/>
          <w:szCs w:val="28"/>
          <w:lang w:val="uk-UA" w:eastAsia="uk-UA"/>
        </w:rPr>
        <w:t xml:space="preserve">, принцип </w:t>
      </w:r>
      <w:r w:rsidR="0099240D">
        <w:rPr>
          <w:rFonts w:eastAsia="Calibri"/>
          <w:bCs/>
          <w:sz w:val="28"/>
          <w:szCs w:val="28"/>
          <w:lang w:val="uk-UA" w:eastAsia="uk-UA"/>
        </w:rPr>
        <w:t>«</w:t>
      </w:r>
      <w:r w:rsidRPr="00BA0C5F">
        <w:rPr>
          <w:rFonts w:eastAsia="Calibri"/>
          <w:bCs/>
          <w:sz w:val="28"/>
          <w:szCs w:val="28"/>
          <w:lang w:val="uk-UA" w:eastAsia="uk-UA"/>
        </w:rPr>
        <w:t>прихильності</w:t>
      </w:r>
      <w:r w:rsidR="0099240D">
        <w:rPr>
          <w:rFonts w:eastAsia="Calibri"/>
          <w:bCs/>
          <w:sz w:val="28"/>
          <w:szCs w:val="28"/>
          <w:lang w:val="uk-UA" w:eastAsia="uk-UA"/>
        </w:rPr>
        <w:t>»</w:t>
      </w:r>
      <w:r w:rsidRPr="00BA0C5F">
        <w:rPr>
          <w:rFonts w:eastAsia="Calibri"/>
          <w:bCs/>
          <w:sz w:val="28"/>
          <w:szCs w:val="28"/>
          <w:lang w:val="uk-UA" w:eastAsia="uk-UA"/>
        </w:rPr>
        <w:t xml:space="preserve">, принцип </w:t>
      </w:r>
      <w:r w:rsidR="0099240D">
        <w:rPr>
          <w:rFonts w:eastAsia="Calibri"/>
          <w:bCs/>
          <w:sz w:val="28"/>
          <w:szCs w:val="28"/>
          <w:lang w:val="uk-UA" w:eastAsia="uk-UA"/>
        </w:rPr>
        <w:t>«</w:t>
      </w:r>
      <w:r w:rsidRPr="00BA0C5F">
        <w:rPr>
          <w:rFonts w:eastAsia="Calibri"/>
          <w:bCs/>
          <w:sz w:val="28"/>
          <w:szCs w:val="28"/>
          <w:lang w:val="uk-UA" w:eastAsia="uk-UA"/>
        </w:rPr>
        <w:t>авторитет</w:t>
      </w:r>
      <w:r w:rsidR="0099240D">
        <w:rPr>
          <w:rFonts w:eastAsia="Calibri"/>
          <w:bCs/>
          <w:sz w:val="28"/>
          <w:szCs w:val="28"/>
          <w:lang w:val="uk-UA" w:eastAsia="uk-UA"/>
        </w:rPr>
        <w:t>у»</w:t>
      </w:r>
      <w:r w:rsidRPr="00BA0C5F">
        <w:rPr>
          <w:rFonts w:eastAsia="Calibri"/>
          <w:bCs/>
          <w:sz w:val="28"/>
          <w:szCs w:val="28"/>
          <w:lang w:val="uk-UA" w:eastAsia="uk-UA"/>
        </w:rPr>
        <w:t xml:space="preserve">, принцип </w:t>
      </w:r>
      <w:r w:rsidR="0099240D">
        <w:rPr>
          <w:rFonts w:eastAsia="Calibri"/>
          <w:bCs/>
          <w:sz w:val="28"/>
          <w:szCs w:val="28"/>
          <w:lang w:val="uk-UA" w:eastAsia="uk-UA"/>
        </w:rPr>
        <w:t>«</w:t>
      </w:r>
      <w:r w:rsidRPr="00BA0C5F">
        <w:rPr>
          <w:rFonts w:eastAsia="Calibri"/>
          <w:bCs/>
          <w:sz w:val="28"/>
          <w:szCs w:val="28"/>
          <w:lang w:val="uk-UA" w:eastAsia="uk-UA"/>
        </w:rPr>
        <w:t>дефіциту</w:t>
      </w:r>
      <w:r w:rsidR="0099240D">
        <w:rPr>
          <w:rFonts w:eastAsia="Calibri"/>
          <w:bCs/>
          <w:sz w:val="28"/>
          <w:szCs w:val="28"/>
          <w:lang w:val="uk-UA" w:eastAsia="uk-UA"/>
        </w:rPr>
        <w:t>»</w:t>
      </w:r>
      <w:r w:rsidRPr="00BA0C5F">
        <w:rPr>
          <w:rFonts w:eastAsia="Calibri"/>
          <w:bCs/>
          <w:sz w:val="28"/>
          <w:szCs w:val="28"/>
          <w:lang w:val="uk-UA" w:eastAsia="uk-UA"/>
        </w:rPr>
        <w:t>). Види переконання: аргументація тезис, аргумент, види аргументації (одностороння, двостороння, пряма, непряма), техніки аргументації (</w:t>
      </w:r>
      <w:r w:rsidR="0099240D">
        <w:rPr>
          <w:rFonts w:eastAsia="Calibri"/>
          <w:bCs/>
          <w:sz w:val="28"/>
          <w:szCs w:val="28"/>
          <w:lang w:val="uk-UA" w:eastAsia="uk-UA"/>
        </w:rPr>
        <w:t>«</w:t>
      </w:r>
      <w:r w:rsidRPr="00BA0C5F">
        <w:rPr>
          <w:rFonts w:eastAsia="Calibri"/>
          <w:bCs/>
          <w:sz w:val="28"/>
          <w:szCs w:val="28"/>
          <w:lang w:val="uk-UA" w:eastAsia="uk-UA"/>
        </w:rPr>
        <w:t>метод позитивних відповідей Сократа</w:t>
      </w:r>
      <w:r w:rsidR="0099240D">
        <w:rPr>
          <w:rFonts w:eastAsia="Calibri"/>
          <w:bCs/>
          <w:sz w:val="28"/>
          <w:szCs w:val="28"/>
          <w:lang w:val="uk-UA" w:eastAsia="uk-UA"/>
        </w:rPr>
        <w:t>»</w:t>
      </w:r>
      <w:r w:rsidRPr="00BA0C5F">
        <w:rPr>
          <w:rFonts w:eastAsia="Calibri"/>
          <w:bCs/>
          <w:sz w:val="28"/>
          <w:szCs w:val="28"/>
          <w:lang w:val="uk-UA" w:eastAsia="uk-UA"/>
        </w:rPr>
        <w:t xml:space="preserve">, </w:t>
      </w:r>
      <w:r w:rsidR="0099240D">
        <w:rPr>
          <w:rFonts w:eastAsia="Calibri"/>
          <w:bCs/>
          <w:sz w:val="28"/>
          <w:szCs w:val="28"/>
          <w:lang w:val="uk-UA" w:eastAsia="uk-UA"/>
        </w:rPr>
        <w:t>«</w:t>
      </w:r>
      <w:r w:rsidRPr="00BA0C5F">
        <w:rPr>
          <w:rFonts w:eastAsia="Calibri"/>
          <w:bCs/>
          <w:sz w:val="28"/>
          <w:szCs w:val="28"/>
          <w:lang w:val="uk-UA" w:eastAsia="uk-UA"/>
        </w:rPr>
        <w:t>метод двосторонньої аргументації</w:t>
      </w:r>
      <w:r w:rsidR="0099240D">
        <w:rPr>
          <w:rFonts w:eastAsia="Calibri"/>
          <w:bCs/>
          <w:sz w:val="28"/>
          <w:szCs w:val="28"/>
          <w:lang w:val="uk-UA" w:eastAsia="uk-UA"/>
        </w:rPr>
        <w:t>»</w:t>
      </w:r>
      <w:r w:rsidRPr="00BA0C5F">
        <w:rPr>
          <w:rFonts w:eastAsia="Calibri"/>
          <w:bCs/>
          <w:sz w:val="28"/>
          <w:szCs w:val="28"/>
          <w:lang w:val="uk-UA" w:eastAsia="uk-UA"/>
        </w:rPr>
        <w:t xml:space="preserve">). Види навіювання (пряме, опосередковане, навмисне, ненавмисне, самонавіювання, гіпнотичне). Види зараження (довільне, мимовільне). Види наслідування (конгруенція, </w:t>
      </w:r>
      <w:proofErr w:type="spellStart"/>
      <w:r w:rsidRPr="00BA0C5F">
        <w:rPr>
          <w:rFonts w:eastAsia="Calibri"/>
          <w:bCs/>
          <w:sz w:val="28"/>
          <w:szCs w:val="28"/>
          <w:lang w:val="uk-UA" w:eastAsia="uk-UA"/>
        </w:rPr>
        <w:t>інтерпорація</w:t>
      </w:r>
      <w:proofErr w:type="spellEnd"/>
      <w:r w:rsidRPr="00BA0C5F">
        <w:rPr>
          <w:rFonts w:eastAsia="Calibri"/>
          <w:bCs/>
          <w:sz w:val="28"/>
          <w:szCs w:val="28"/>
          <w:lang w:val="uk-UA" w:eastAsia="uk-UA"/>
        </w:rPr>
        <w:t xml:space="preserve">, узгодження, супровід, </w:t>
      </w:r>
      <w:proofErr w:type="spellStart"/>
      <w:r w:rsidRPr="00BA0C5F">
        <w:rPr>
          <w:rFonts w:eastAsia="Calibri"/>
          <w:bCs/>
          <w:sz w:val="28"/>
          <w:szCs w:val="28"/>
          <w:lang w:val="uk-UA" w:eastAsia="uk-UA"/>
        </w:rPr>
        <w:t>референтність</w:t>
      </w:r>
      <w:proofErr w:type="spellEnd"/>
      <w:r w:rsidRPr="00BA0C5F">
        <w:rPr>
          <w:rFonts w:eastAsia="Calibri"/>
          <w:bCs/>
          <w:sz w:val="28"/>
          <w:szCs w:val="28"/>
          <w:lang w:val="uk-UA" w:eastAsia="uk-UA"/>
        </w:rPr>
        <w:t>, логічне</w:t>
      </w:r>
      <w:r w:rsidR="0099240D">
        <w:rPr>
          <w:rFonts w:eastAsia="Calibri"/>
          <w:bCs/>
          <w:sz w:val="28"/>
          <w:szCs w:val="28"/>
          <w:lang w:val="uk-UA" w:eastAsia="uk-UA"/>
        </w:rPr>
        <w:t xml:space="preserve"> – </w:t>
      </w:r>
      <w:r w:rsidRPr="00BA0C5F">
        <w:rPr>
          <w:rFonts w:eastAsia="Calibri"/>
          <w:bCs/>
          <w:sz w:val="28"/>
          <w:szCs w:val="28"/>
          <w:lang w:val="uk-UA" w:eastAsia="uk-UA"/>
        </w:rPr>
        <w:t>нелогічне, внутрішнє</w:t>
      </w:r>
      <w:r w:rsidR="0099240D">
        <w:rPr>
          <w:rFonts w:eastAsia="Calibri"/>
          <w:bCs/>
          <w:sz w:val="28"/>
          <w:szCs w:val="28"/>
          <w:lang w:val="uk-UA" w:eastAsia="uk-UA"/>
        </w:rPr>
        <w:t xml:space="preserve"> – </w:t>
      </w:r>
      <w:r w:rsidRPr="00BA0C5F">
        <w:rPr>
          <w:rFonts w:eastAsia="Calibri"/>
          <w:bCs/>
          <w:sz w:val="28"/>
          <w:szCs w:val="28"/>
          <w:lang w:val="uk-UA" w:eastAsia="uk-UA"/>
        </w:rPr>
        <w:t>зовнішнє, всередині одного соціального прошарку</w:t>
      </w:r>
      <w:r w:rsidR="0099240D">
        <w:rPr>
          <w:rFonts w:eastAsia="Calibri"/>
          <w:bCs/>
          <w:sz w:val="28"/>
          <w:szCs w:val="28"/>
          <w:lang w:val="uk-UA" w:eastAsia="uk-UA"/>
        </w:rPr>
        <w:t xml:space="preserve"> – </w:t>
      </w:r>
      <w:r w:rsidRPr="00BA0C5F">
        <w:rPr>
          <w:rFonts w:eastAsia="Calibri"/>
          <w:bCs/>
          <w:sz w:val="28"/>
          <w:szCs w:val="28"/>
          <w:lang w:val="uk-UA" w:eastAsia="uk-UA"/>
        </w:rPr>
        <w:t>всередині кількох, наслідування-мода</w:t>
      </w:r>
      <w:r w:rsidR="0099240D">
        <w:rPr>
          <w:rFonts w:eastAsia="Calibri"/>
          <w:bCs/>
          <w:sz w:val="28"/>
          <w:szCs w:val="28"/>
          <w:lang w:val="uk-UA" w:eastAsia="uk-UA"/>
        </w:rPr>
        <w:t xml:space="preserve"> – </w:t>
      </w:r>
      <w:r w:rsidRPr="00BA0C5F">
        <w:rPr>
          <w:rFonts w:eastAsia="Calibri"/>
          <w:bCs/>
          <w:sz w:val="28"/>
          <w:szCs w:val="28"/>
          <w:lang w:val="uk-UA" w:eastAsia="uk-UA"/>
        </w:rPr>
        <w:t>наслідування-звичай, довільне</w:t>
      </w:r>
      <w:r w:rsidR="0099240D">
        <w:rPr>
          <w:rFonts w:eastAsia="Calibri"/>
          <w:bCs/>
          <w:sz w:val="28"/>
          <w:szCs w:val="28"/>
          <w:lang w:val="uk-UA" w:eastAsia="uk-UA"/>
        </w:rPr>
        <w:t xml:space="preserve"> – </w:t>
      </w:r>
      <w:r w:rsidRPr="00BA0C5F">
        <w:rPr>
          <w:rFonts w:eastAsia="Calibri"/>
          <w:bCs/>
          <w:sz w:val="28"/>
          <w:szCs w:val="28"/>
          <w:lang w:val="uk-UA" w:eastAsia="uk-UA"/>
        </w:rPr>
        <w:t>мимовільне).</w:t>
      </w:r>
    </w:p>
    <w:p w14:paraId="2829E5D0" w14:textId="298B82E3" w:rsidR="005140E4" w:rsidRPr="004D056F" w:rsidRDefault="005140E4" w:rsidP="00C626A3">
      <w:pPr>
        <w:tabs>
          <w:tab w:val="left" w:pos="993"/>
        </w:tabs>
        <w:ind w:firstLine="709"/>
        <w:jc w:val="both"/>
        <w:rPr>
          <w:rStyle w:val="FontStyle54"/>
          <w:rFonts w:eastAsia="Calibri"/>
          <w:b w:val="0"/>
          <w:sz w:val="28"/>
          <w:szCs w:val="28"/>
          <w:lang w:val="uk-UA" w:eastAsia="uk-UA"/>
        </w:rPr>
      </w:pPr>
      <w:r w:rsidRPr="005140E4">
        <w:rPr>
          <w:rFonts w:eastAsia="Calibri"/>
          <w:bCs/>
          <w:sz w:val="28"/>
          <w:szCs w:val="28"/>
          <w:lang w:val="uk-UA" w:eastAsia="uk-UA"/>
        </w:rPr>
        <w:t xml:space="preserve">Загальна характеристика моделі впливу у пізнанні </w:t>
      </w:r>
      <w:proofErr w:type="spellStart"/>
      <w:r w:rsidRPr="005140E4">
        <w:rPr>
          <w:rFonts w:eastAsia="Calibri"/>
          <w:bCs/>
          <w:sz w:val="28"/>
          <w:szCs w:val="28"/>
          <w:lang w:val="uk-UA" w:eastAsia="uk-UA"/>
        </w:rPr>
        <w:t>Ф.</w:t>
      </w:r>
      <w:r>
        <w:rPr>
          <w:rFonts w:eastAsia="Calibri"/>
          <w:bCs/>
          <w:sz w:val="28"/>
          <w:szCs w:val="28"/>
          <w:lang w:val="uk-UA" w:eastAsia="uk-UA"/>
        </w:rPr>
        <w:t> </w:t>
      </w:r>
      <w:r w:rsidRPr="005140E4">
        <w:rPr>
          <w:rFonts w:eastAsia="Calibri"/>
          <w:bCs/>
          <w:sz w:val="28"/>
          <w:szCs w:val="28"/>
          <w:lang w:val="uk-UA" w:eastAsia="uk-UA"/>
        </w:rPr>
        <w:t>Зімба</w:t>
      </w:r>
      <w:proofErr w:type="spellEnd"/>
      <w:r w:rsidRPr="005140E4">
        <w:rPr>
          <w:rFonts w:eastAsia="Calibri"/>
          <w:bCs/>
          <w:sz w:val="28"/>
          <w:szCs w:val="28"/>
          <w:lang w:val="uk-UA" w:eastAsia="uk-UA"/>
        </w:rPr>
        <w:t>рдо</w:t>
      </w:r>
      <w:r>
        <w:rPr>
          <w:rFonts w:eastAsia="Calibri"/>
          <w:bCs/>
          <w:sz w:val="28"/>
          <w:szCs w:val="28"/>
          <w:lang w:val="uk-UA" w:eastAsia="uk-UA"/>
        </w:rPr>
        <w:t xml:space="preserve"> та</w:t>
      </w:r>
      <w:r w:rsidRPr="005140E4">
        <w:rPr>
          <w:rFonts w:eastAsia="Calibri"/>
          <w:bCs/>
          <w:sz w:val="28"/>
          <w:szCs w:val="28"/>
          <w:lang w:val="uk-UA" w:eastAsia="uk-UA"/>
        </w:rPr>
        <w:t xml:space="preserve"> </w:t>
      </w:r>
      <w:proofErr w:type="spellStart"/>
      <w:r w:rsidRPr="005140E4">
        <w:rPr>
          <w:rFonts w:eastAsia="Calibri"/>
          <w:bCs/>
          <w:sz w:val="28"/>
          <w:szCs w:val="28"/>
          <w:lang w:val="uk-UA" w:eastAsia="uk-UA"/>
        </w:rPr>
        <w:t>М.</w:t>
      </w:r>
      <w:r>
        <w:rPr>
          <w:rFonts w:eastAsia="Calibri"/>
          <w:bCs/>
          <w:sz w:val="28"/>
          <w:szCs w:val="28"/>
          <w:lang w:val="uk-UA" w:eastAsia="uk-UA"/>
        </w:rPr>
        <w:t> </w:t>
      </w:r>
      <w:r w:rsidRPr="005140E4">
        <w:rPr>
          <w:rFonts w:eastAsia="Calibri"/>
          <w:bCs/>
          <w:sz w:val="28"/>
          <w:szCs w:val="28"/>
          <w:lang w:val="uk-UA" w:eastAsia="uk-UA"/>
        </w:rPr>
        <w:t>Ляй</w:t>
      </w:r>
      <w:proofErr w:type="spellEnd"/>
      <w:r w:rsidRPr="005140E4">
        <w:rPr>
          <w:rFonts w:eastAsia="Calibri"/>
          <w:bCs/>
          <w:sz w:val="28"/>
          <w:szCs w:val="28"/>
          <w:lang w:val="uk-UA" w:eastAsia="uk-UA"/>
        </w:rPr>
        <w:t>ппе. Спрямування психологічного впливу на поведінку та установки людини. Дія впливу на зміну установок через переконання. Опір і підкорення як проблеми психологічного впливу. Типи та стратегеми психологічного впливу.</w:t>
      </w:r>
    </w:p>
    <w:p w14:paraId="53A70673" w14:textId="77777777" w:rsidR="00F86899" w:rsidRPr="004D056F" w:rsidRDefault="00F86899" w:rsidP="00C626A3">
      <w:pPr>
        <w:tabs>
          <w:tab w:val="left" w:pos="993"/>
        </w:tabs>
        <w:ind w:firstLine="709"/>
        <w:jc w:val="both"/>
        <w:rPr>
          <w:b/>
          <w:sz w:val="28"/>
          <w:szCs w:val="28"/>
          <w:lang w:val="uk-UA"/>
        </w:rPr>
      </w:pPr>
    </w:p>
    <w:p w14:paraId="49AF3B39" w14:textId="3941C776" w:rsidR="00B20283" w:rsidRPr="004D056F" w:rsidRDefault="00B20283" w:rsidP="00C626A3">
      <w:pPr>
        <w:tabs>
          <w:tab w:val="left" w:pos="993"/>
        </w:tabs>
        <w:ind w:firstLine="709"/>
        <w:jc w:val="both"/>
        <w:rPr>
          <w:b/>
          <w:sz w:val="28"/>
          <w:szCs w:val="28"/>
          <w:lang w:val="uk-UA"/>
        </w:rPr>
      </w:pPr>
      <w:r w:rsidRPr="004D056F">
        <w:rPr>
          <w:b/>
          <w:sz w:val="28"/>
          <w:szCs w:val="28"/>
          <w:lang w:val="uk-UA"/>
        </w:rPr>
        <w:t xml:space="preserve">Тема 4. </w:t>
      </w:r>
      <w:r w:rsidR="004B7A17" w:rsidRPr="004B7A17">
        <w:rPr>
          <w:b/>
          <w:bCs/>
          <w:sz w:val="28"/>
          <w:szCs w:val="28"/>
          <w:lang w:val="uk-UA"/>
        </w:rPr>
        <w:t>Психологічний плив як маніпуляція</w:t>
      </w:r>
      <w:r w:rsidR="000667D3" w:rsidRPr="004D056F">
        <w:rPr>
          <w:b/>
          <w:sz w:val="28"/>
          <w:szCs w:val="28"/>
          <w:lang w:val="uk-UA"/>
        </w:rPr>
        <w:t>.</w:t>
      </w:r>
    </w:p>
    <w:p w14:paraId="08999C6A" w14:textId="525E0B2F" w:rsidR="005140E4" w:rsidRDefault="0099240D" w:rsidP="00D72165">
      <w:pPr>
        <w:tabs>
          <w:tab w:val="left" w:pos="993"/>
        </w:tabs>
        <w:ind w:firstLine="709"/>
        <w:jc w:val="both"/>
        <w:rPr>
          <w:sz w:val="28"/>
          <w:szCs w:val="28"/>
          <w:lang w:val="uk-UA"/>
        </w:rPr>
      </w:pPr>
      <w:r w:rsidRPr="0099240D">
        <w:rPr>
          <w:sz w:val="28"/>
          <w:szCs w:val="28"/>
          <w:lang w:val="uk-UA"/>
        </w:rPr>
        <w:t>Поняття маніпуляції</w:t>
      </w:r>
      <w:r w:rsidR="005140E4" w:rsidRPr="005140E4">
        <w:rPr>
          <w:sz w:val="28"/>
          <w:szCs w:val="28"/>
          <w:lang w:val="uk-UA"/>
        </w:rPr>
        <w:t xml:space="preserve"> як різновид</w:t>
      </w:r>
      <w:r w:rsidR="005140E4">
        <w:rPr>
          <w:sz w:val="28"/>
          <w:szCs w:val="28"/>
          <w:lang w:val="uk-UA"/>
        </w:rPr>
        <w:t>у</w:t>
      </w:r>
      <w:r w:rsidR="005140E4" w:rsidRPr="005140E4">
        <w:rPr>
          <w:sz w:val="28"/>
          <w:szCs w:val="28"/>
          <w:lang w:val="uk-UA"/>
        </w:rPr>
        <w:t xml:space="preserve"> соціально-психологічного впливу</w:t>
      </w:r>
      <w:r w:rsidRPr="0099240D">
        <w:rPr>
          <w:sz w:val="28"/>
          <w:szCs w:val="28"/>
          <w:lang w:val="uk-UA"/>
        </w:rPr>
        <w:t>. Критерії, ознаки</w:t>
      </w:r>
      <w:r w:rsidR="005140E4">
        <w:rPr>
          <w:sz w:val="28"/>
          <w:szCs w:val="28"/>
          <w:lang w:val="uk-UA"/>
        </w:rPr>
        <w:t>,</w:t>
      </w:r>
      <w:r w:rsidRPr="0099240D">
        <w:rPr>
          <w:sz w:val="28"/>
          <w:szCs w:val="28"/>
          <w:lang w:val="uk-UA"/>
        </w:rPr>
        <w:t xml:space="preserve"> </w:t>
      </w:r>
      <w:r w:rsidR="005140E4" w:rsidRPr="005140E4">
        <w:rPr>
          <w:sz w:val="28"/>
          <w:szCs w:val="28"/>
          <w:lang w:val="uk-UA"/>
        </w:rPr>
        <w:t xml:space="preserve">аспекти, характеристики та етапи </w:t>
      </w:r>
      <w:r w:rsidRPr="0099240D">
        <w:rPr>
          <w:sz w:val="28"/>
          <w:szCs w:val="28"/>
          <w:lang w:val="uk-UA"/>
        </w:rPr>
        <w:t xml:space="preserve">маніпуляції. Причини, передумови, корені маніпуляції. Мішені маніпуляторів свідомості знакові системи, почуття, мислення, відчуття, сприймання, пам'ять. </w:t>
      </w:r>
      <w:r w:rsidR="005140E4" w:rsidRPr="005140E4">
        <w:rPr>
          <w:sz w:val="28"/>
          <w:szCs w:val="28"/>
          <w:lang w:val="uk-UA"/>
        </w:rPr>
        <w:t>Маніпуляції у діловому спілкуванні.</w:t>
      </w:r>
      <w:r w:rsidR="005140E4">
        <w:rPr>
          <w:sz w:val="28"/>
          <w:szCs w:val="28"/>
          <w:lang w:val="uk-UA"/>
        </w:rPr>
        <w:t xml:space="preserve"> </w:t>
      </w:r>
      <w:r w:rsidR="005140E4" w:rsidRPr="005140E4">
        <w:rPr>
          <w:sz w:val="28"/>
          <w:szCs w:val="28"/>
          <w:lang w:val="uk-UA"/>
        </w:rPr>
        <w:t>Макіавеллізм і маніпуляція.</w:t>
      </w:r>
      <w:r w:rsidR="005140E4">
        <w:rPr>
          <w:sz w:val="28"/>
          <w:szCs w:val="28"/>
          <w:lang w:val="uk-UA"/>
        </w:rPr>
        <w:t xml:space="preserve"> </w:t>
      </w:r>
      <w:r w:rsidR="005140E4" w:rsidRPr="005140E4">
        <w:rPr>
          <w:sz w:val="28"/>
          <w:szCs w:val="28"/>
          <w:lang w:val="uk-UA"/>
        </w:rPr>
        <w:t>Маніпулятивні характери.</w:t>
      </w:r>
    </w:p>
    <w:p w14:paraId="5CF6CD73" w14:textId="77777777" w:rsidR="005140E4" w:rsidRDefault="0099240D" w:rsidP="00D72165">
      <w:pPr>
        <w:tabs>
          <w:tab w:val="left" w:pos="993"/>
        </w:tabs>
        <w:ind w:firstLine="709"/>
        <w:jc w:val="both"/>
        <w:rPr>
          <w:sz w:val="28"/>
          <w:szCs w:val="28"/>
          <w:lang w:val="uk-UA"/>
        </w:rPr>
      </w:pPr>
      <w:r w:rsidRPr="0099240D">
        <w:rPr>
          <w:sz w:val="28"/>
          <w:szCs w:val="28"/>
          <w:lang w:val="uk-UA"/>
        </w:rPr>
        <w:t xml:space="preserve">Види маніпулятивного впливу: за </w:t>
      </w:r>
      <w:proofErr w:type="spellStart"/>
      <w:r w:rsidRPr="0099240D">
        <w:rPr>
          <w:sz w:val="28"/>
          <w:szCs w:val="28"/>
          <w:lang w:val="uk-UA"/>
        </w:rPr>
        <w:t>Е.</w:t>
      </w:r>
      <w:r>
        <w:rPr>
          <w:sz w:val="28"/>
          <w:szCs w:val="28"/>
          <w:lang w:val="uk-UA"/>
        </w:rPr>
        <w:t> </w:t>
      </w:r>
      <w:r w:rsidRPr="0099240D">
        <w:rPr>
          <w:sz w:val="28"/>
          <w:szCs w:val="28"/>
          <w:lang w:val="uk-UA"/>
        </w:rPr>
        <w:t>Шостро</w:t>
      </w:r>
      <w:proofErr w:type="spellEnd"/>
      <w:r w:rsidRPr="0099240D">
        <w:rPr>
          <w:sz w:val="28"/>
          <w:szCs w:val="28"/>
          <w:lang w:val="uk-UA"/>
        </w:rPr>
        <w:t xml:space="preserve">мом (активний, пасивний, змагальний, байдужий, </w:t>
      </w:r>
      <w:r>
        <w:rPr>
          <w:sz w:val="28"/>
          <w:szCs w:val="28"/>
          <w:lang w:val="uk-UA"/>
        </w:rPr>
        <w:t>«</w:t>
      </w:r>
      <w:r w:rsidRPr="0099240D">
        <w:rPr>
          <w:sz w:val="28"/>
          <w:szCs w:val="28"/>
          <w:lang w:val="uk-UA"/>
        </w:rPr>
        <w:t>диктатор</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слинтяй</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калькулятор</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прилипала</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задирака</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хороший хлопець</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суддя</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захисник</w:t>
      </w:r>
      <w:r>
        <w:rPr>
          <w:sz w:val="28"/>
          <w:szCs w:val="28"/>
          <w:lang w:val="uk-UA"/>
        </w:rPr>
        <w:t>»</w:t>
      </w:r>
      <w:r w:rsidRPr="0099240D">
        <w:rPr>
          <w:sz w:val="28"/>
          <w:szCs w:val="28"/>
          <w:lang w:val="uk-UA"/>
        </w:rPr>
        <w:t>)</w:t>
      </w:r>
      <w:r w:rsidR="005140E4">
        <w:rPr>
          <w:sz w:val="28"/>
          <w:szCs w:val="28"/>
          <w:lang w:val="uk-UA"/>
        </w:rPr>
        <w:t>;</w:t>
      </w:r>
      <w:r w:rsidRPr="0099240D">
        <w:rPr>
          <w:sz w:val="28"/>
          <w:szCs w:val="28"/>
          <w:lang w:val="uk-UA"/>
        </w:rPr>
        <w:t xml:space="preserve"> за О.</w:t>
      </w:r>
      <w:r>
        <w:rPr>
          <w:sz w:val="28"/>
          <w:szCs w:val="28"/>
          <w:lang w:val="uk-UA"/>
        </w:rPr>
        <w:t> </w:t>
      </w:r>
      <w:r w:rsidRPr="0099240D">
        <w:rPr>
          <w:sz w:val="28"/>
          <w:szCs w:val="28"/>
          <w:lang w:val="uk-UA"/>
        </w:rPr>
        <w:t>Сидоренко (гедоністична, прагматична, зустрічна)</w:t>
      </w:r>
      <w:r w:rsidR="005140E4">
        <w:rPr>
          <w:sz w:val="28"/>
          <w:szCs w:val="28"/>
          <w:lang w:val="uk-UA"/>
        </w:rPr>
        <w:t>;</w:t>
      </w:r>
      <w:r w:rsidRPr="0099240D">
        <w:rPr>
          <w:sz w:val="28"/>
          <w:szCs w:val="28"/>
          <w:lang w:val="uk-UA"/>
        </w:rPr>
        <w:t xml:space="preserve"> за </w:t>
      </w:r>
      <w:proofErr w:type="spellStart"/>
      <w:r>
        <w:rPr>
          <w:sz w:val="28"/>
          <w:szCs w:val="28"/>
          <w:lang w:val="uk-UA"/>
        </w:rPr>
        <w:t>Є</w:t>
      </w:r>
      <w:r w:rsidRPr="0099240D">
        <w:rPr>
          <w:sz w:val="28"/>
          <w:szCs w:val="28"/>
          <w:lang w:val="uk-UA"/>
        </w:rPr>
        <w:t>.</w:t>
      </w:r>
      <w:r>
        <w:rPr>
          <w:sz w:val="28"/>
          <w:szCs w:val="28"/>
          <w:lang w:val="uk-UA"/>
        </w:rPr>
        <w:t> </w:t>
      </w:r>
      <w:r w:rsidRPr="0099240D">
        <w:rPr>
          <w:sz w:val="28"/>
          <w:szCs w:val="28"/>
          <w:lang w:val="uk-UA"/>
        </w:rPr>
        <w:t>Доце</w:t>
      </w:r>
      <w:proofErr w:type="spellEnd"/>
      <w:r w:rsidRPr="0099240D">
        <w:rPr>
          <w:sz w:val="28"/>
          <w:szCs w:val="28"/>
          <w:lang w:val="uk-UA"/>
        </w:rPr>
        <w:t>нко (</w:t>
      </w:r>
      <w:r>
        <w:rPr>
          <w:sz w:val="28"/>
          <w:szCs w:val="28"/>
          <w:lang w:val="uk-UA"/>
        </w:rPr>
        <w:t>«</w:t>
      </w:r>
      <w:proofErr w:type="spellStart"/>
      <w:r w:rsidRPr="0099240D">
        <w:rPr>
          <w:sz w:val="28"/>
          <w:szCs w:val="28"/>
          <w:lang w:val="uk-UA"/>
        </w:rPr>
        <w:t>перцептивні</w:t>
      </w:r>
      <w:proofErr w:type="spellEnd"/>
      <w:r w:rsidRPr="0099240D">
        <w:rPr>
          <w:sz w:val="28"/>
          <w:szCs w:val="28"/>
          <w:lang w:val="uk-UA"/>
        </w:rPr>
        <w:t xml:space="preserve"> маріонетки</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конвенціональні роботи</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живі знаряддя</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скерований умовивід</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експлуатація особистості адресата</w:t>
      </w:r>
      <w:r>
        <w:rPr>
          <w:sz w:val="28"/>
          <w:szCs w:val="28"/>
          <w:lang w:val="uk-UA"/>
        </w:rPr>
        <w:t>»</w:t>
      </w:r>
      <w:r w:rsidRPr="0099240D">
        <w:rPr>
          <w:sz w:val="28"/>
          <w:szCs w:val="28"/>
          <w:lang w:val="uk-UA"/>
        </w:rPr>
        <w:t xml:space="preserve">, </w:t>
      </w:r>
      <w:r>
        <w:rPr>
          <w:sz w:val="28"/>
          <w:szCs w:val="28"/>
          <w:lang w:val="uk-UA"/>
        </w:rPr>
        <w:t>«</w:t>
      </w:r>
      <w:r w:rsidRPr="0099240D">
        <w:rPr>
          <w:sz w:val="28"/>
          <w:szCs w:val="28"/>
          <w:lang w:val="uk-UA"/>
        </w:rPr>
        <w:t xml:space="preserve">духовне </w:t>
      </w:r>
      <w:proofErr w:type="spellStart"/>
      <w:r w:rsidRPr="0099240D">
        <w:rPr>
          <w:sz w:val="28"/>
          <w:szCs w:val="28"/>
          <w:lang w:val="uk-UA"/>
        </w:rPr>
        <w:t>помикання</w:t>
      </w:r>
      <w:proofErr w:type="spellEnd"/>
      <w:r>
        <w:rPr>
          <w:sz w:val="28"/>
          <w:szCs w:val="28"/>
          <w:lang w:val="uk-UA"/>
        </w:rPr>
        <w:t>»</w:t>
      </w:r>
      <w:r w:rsidRPr="0099240D">
        <w:rPr>
          <w:sz w:val="28"/>
          <w:szCs w:val="28"/>
          <w:lang w:val="uk-UA"/>
        </w:rPr>
        <w:t>)</w:t>
      </w:r>
      <w:r w:rsidR="005140E4">
        <w:rPr>
          <w:sz w:val="28"/>
          <w:szCs w:val="28"/>
          <w:lang w:val="uk-UA"/>
        </w:rPr>
        <w:t>.</w:t>
      </w:r>
    </w:p>
    <w:p w14:paraId="627FE48E" w14:textId="13920697" w:rsidR="000667D3" w:rsidRPr="004D056F" w:rsidRDefault="0099240D" w:rsidP="00D72165">
      <w:pPr>
        <w:tabs>
          <w:tab w:val="left" w:pos="993"/>
        </w:tabs>
        <w:ind w:firstLine="709"/>
        <w:jc w:val="both"/>
        <w:rPr>
          <w:sz w:val="28"/>
          <w:szCs w:val="28"/>
          <w:lang w:val="uk-UA"/>
        </w:rPr>
      </w:pPr>
      <w:r w:rsidRPr="0099240D">
        <w:rPr>
          <w:sz w:val="28"/>
          <w:szCs w:val="28"/>
          <w:lang w:val="uk-UA"/>
        </w:rPr>
        <w:t xml:space="preserve">Складові маніпуляції. Маніпулятивна технологія. Механізми маніпулятивного впливу. </w:t>
      </w:r>
      <w:proofErr w:type="spellStart"/>
      <w:r w:rsidRPr="0099240D">
        <w:rPr>
          <w:sz w:val="28"/>
          <w:szCs w:val="28"/>
          <w:lang w:val="uk-UA"/>
        </w:rPr>
        <w:t>Деструктивність</w:t>
      </w:r>
      <w:proofErr w:type="spellEnd"/>
      <w:r w:rsidRPr="0099240D">
        <w:rPr>
          <w:sz w:val="28"/>
          <w:szCs w:val="28"/>
          <w:lang w:val="uk-UA"/>
        </w:rPr>
        <w:t xml:space="preserve"> маніпулятивного впливу.</w:t>
      </w:r>
    </w:p>
    <w:p w14:paraId="58F0A0E7" w14:textId="77777777" w:rsidR="00A13A8E" w:rsidRDefault="00A13A8E" w:rsidP="00D72165">
      <w:pPr>
        <w:tabs>
          <w:tab w:val="left" w:pos="993"/>
        </w:tabs>
        <w:ind w:firstLine="709"/>
        <w:jc w:val="both"/>
        <w:rPr>
          <w:sz w:val="28"/>
          <w:szCs w:val="28"/>
          <w:lang w:val="uk-UA"/>
        </w:rPr>
      </w:pPr>
    </w:p>
    <w:p w14:paraId="641380AF" w14:textId="77777777" w:rsidR="005140E4" w:rsidRDefault="005140E4" w:rsidP="00D72165">
      <w:pPr>
        <w:tabs>
          <w:tab w:val="left" w:pos="993"/>
        </w:tabs>
        <w:ind w:firstLine="709"/>
        <w:jc w:val="both"/>
        <w:rPr>
          <w:sz w:val="28"/>
          <w:szCs w:val="28"/>
          <w:lang w:val="uk-UA"/>
        </w:rPr>
      </w:pPr>
    </w:p>
    <w:p w14:paraId="5B3CA266" w14:textId="77777777" w:rsidR="005140E4" w:rsidRPr="004D056F" w:rsidRDefault="005140E4" w:rsidP="00D72165">
      <w:pPr>
        <w:tabs>
          <w:tab w:val="left" w:pos="993"/>
        </w:tabs>
        <w:ind w:firstLine="709"/>
        <w:jc w:val="both"/>
        <w:rPr>
          <w:sz w:val="28"/>
          <w:szCs w:val="28"/>
          <w:lang w:val="uk-UA"/>
        </w:rPr>
      </w:pPr>
    </w:p>
    <w:p w14:paraId="7900DB5C" w14:textId="1F4B772A" w:rsidR="00F86899" w:rsidRPr="004D056F" w:rsidRDefault="00F86899" w:rsidP="00C626A3">
      <w:pPr>
        <w:tabs>
          <w:tab w:val="left" w:pos="993"/>
        </w:tabs>
        <w:ind w:firstLine="709"/>
        <w:jc w:val="both"/>
        <w:rPr>
          <w:b/>
          <w:sz w:val="28"/>
          <w:szCs w:val="28"/>
          <w:lang w:val="uk-UA"/>
        </w:rPr>
      </w:pPr>
      <w:r w:rsidRPr="004D056F">
        <w:rPr>
          <w:b/>
          <w:sz w:val="28"/>
          <w:szCs w:val="28"/>
          <w:lang w:val="uk-UA"/>
        </w:rPr>
        <w:lastRenderedPageBreak/>
        <w:t xml:space="preserve">Тема 5. </w:t>
      </w:r>
      <w:r w:rsidR="004B7A17" w:rsidRPr="004B7A17">
        <w:rPr>
          <w:b/>
          <w:sz w:val="28"/>
          <w:szCs w:val="28"/>
          <w:lang w:val="uk-UA"/>
        </w:rPr>
        <w:t>Психологічний вплив у різних сферах життєдіяльності особистості</w:t>
      </w:r>
      <w:r w:rsidR="0087255F" w:rsidRPr="004D056F">
        <w:rPr>
          <w:b/>
          <w:sz w:val="28"/>
          <w:szCs w:val="28"/>
          <w:lang w:val="uk-UA"/>
        </w:rPr>
        <w:t>.</w:t>
      </w:r>
    </w:p>
    <w:p w14:paraId="30EC50C2" w14:textId="0D0D4594" w:rsidR="00F86899" w:rsidRDefault="0099240D" w:rsidP="00C626A3">
      <w:pPr>
        <w:tabs>
          <w:tab w:val="left" w:pos="993"/>
        </w:tabs>
        <w:ind w:firstLine="709"/>
        <w:jc w:val="both"/>
        <w:rPr>
          <w:sz w:val="28"/>
          <w:szCs w:val="28"/>
          <w:lang w:val="uk-UA"/>
        </w:rPr>
      </w:pPr>
      <w:r w:rsidRPr="0099240D">
        <w:rPr>
          <w:sz w:val="28"/>
          <w:szCs w:val="28"/>
          <w:lang w:val="uk-UA"/>
        </w:rPr>
        <w:t xml:space="preserve">Багатогранність соціальних й індивідуальних реальностей людей: переваги та недоліки. Залежність людини від впливів соціуму й інших індивідів, уразливість для негативних впливів та ілюзій. Вплив групи на особистість: конформізм, </w:t>
      </w:r>
      <w:proofErr w:type="spellStart"/>
      <w:r w:rsidRPr="0099240D">
        <w:rPr>
          <w:sz w:val="28"/>
          <w:szCs w:val="28"/>
          <w:lang w:val="uk-UA"/>
        </w:rPr>
        <w:t>фасилітація</w:t>
      </w:r>
      <w:proofErr w:type="spellEnd"/>
      <w:r w:rsidRPr="0099240D">
        <w:rPr>
          <w:sz w:val="28"/>
          <w:szCs w:val="28"/>
          <w:lang w:val="uk-UA"/>
        </w:rPr>
        <w:t xml:space="preserve">, соціальні лінощі, групова поляризація, групування мислення, вплив меншості. Масові впливи у великих групах: </w:t>
      </w:r>
      <w:proofErr w:type="spellStart"/>
      <w:r w:rsidRPr="0099240D">
        <w:rPr>
          <w:sz w:val="28"/>
          <w:szCs w:val="28"/>
          <w:lang w:val="uk-UA"/>
        </w:rPr>
        <w:t>деіндивідуалізація</w:t>
      </w:r>
      <w:proofErr w:type="spellEnd"/>
      <w:r w:rsidRPr="0099240D">
        <w:rPr>
          <w:sz w:val="28"/>
          <w:szCs w:val="28"/>
          <w:lang w:val="uk-UA"/>
        </w:rPr>
        <w:t xml:space="preserve">, масова комунікація. Управління й маніпуляція </w:t>
      </w:r>
      <w:r>
        <w:rPr>
          <w:sz w:val="28"/>
          <w:szCs w:val="28"/>
          <w:lang w:val="uk-UA"/>
        </w:rPr>
        <w:t>у натовпі</w:t>
      </w:r>
      <w:r w:rsidRPr="0099240D">
        <w:rPr>
          <w:sz w:val="28"/>
          <w:szCs w:val="28"/>
          <w:lang w:val="uk-UA"/>
        </w:rPr>
        <w:t xml:space="preserve">. Слухи. Вожаки </w:t>
      </w:r>
      <w:r>
        <w:rPr>
          <w:sz w:val="28"/>
          <w:szCs w:val="28"/>
          <w:lang w:val="uk-UA"/>
        </w:rPr>
        <w:t>натовпу</w:t>
      </w:r>
      <w:r w:rsidRPr="0099240D">
        <w:rPr>
          <w:sz w:val="28"/>
          <w:szCs w:val="28"/>
          <w:lang w:val="uk-UA"/>
        </w:rPr>
        <w:t xml:space="preserve"> та їх способи переконання. Феномен деструктивних культів й контролю свідомості. Пояснення контролю свідомості: екзотичні й буденні психологічні маніпуляції. Основні моделі контролю свідомості (реформування мислення). Методи вербовки та контролю свідомості в деструктивних культах. Групове мислення як механізм впливу на особистість в деструктивному культі. Психологічні механізми впливу на особистість в культі. Вплив деструктивних релігійних сект на психічне здоров'я й особистість людини. Впливи в торгівлі, рекламі та політиці. Інформаційні впливи й засоби масової комунікації. Пропаганда й дискусійне переконання: різниця принципів й механізмів. Впливи в процесах виховання та освіти.</w:t>
      </w:r>
    </w:p>
    <w:p w14:paraId="6BE3E27D" w14:textId="77777777" w:rsidR="004B7A17" w:rsidRPr="004D056F" w:rsidRDefault="004B7A17" w:rsidP="00C626A3">
      <w:pPr>
        <w:tabs>
          <w:tab w:val="left" w:pos="993"/>
        </w:tabs>
        <w:ind w:firstLine="709"/>
        <w:jc w:val="both"/>
        <w:rPr>
          <w:bCs/>
          <w:sz w:val="28"/>
          <w:szCs w:val="28"/>
          <w:lang w:val="uk-UA"/>
        </w:rPr>
      </w:pPr>
    </w:p>
    <w:p w14:paraId="39625D03" w14:textId="2263DB61" w:rsidR="004B7A17" w:rsidRPr="004D056F" w:rsidRDefault="004B7A17" w:rsidP="004B7A17">
      <w:pPr>
        <w:tabs>
          <w:tab w:val="left" w:pos="993"/>
        </w:tabs>
        <w:jc w:val="center"/>
        <w:rPr>
          <w:b/>
          <w:sz w:val="28"/>
          <w:szCs w:val="28"/>
          <w:lang w:val="uk-UA"/>
        </w:rPr>
      </w:pPr>
      <w:r w:rsidRPr="004B7A17">
        <w:rPr>
          <w:b/>
          <w:sz w:val="28"/>
          <w:szCs w:val="28"/>
          <w:lang w:val="uk-UA"/>
        </w:rPr>
        <w:t>Змістовий модуль</w:t>
      </w:r>
      <w:r w:rsidRPr="004D056F">
        <w:rPr>
          <w:b/>
          <w:sz w:val="28"/>
          <w:szCs w:val="28"/>
          <w:lang w:val="uk-UA"/>
        </w:rPr>
        <w:t xml:space="preserve"> </w:t>
      </w:r>
      <w:r>
        <w:rPr>
          <w:b/>
          <w:sz w:val="28"/>
          <w:szCs w:val="28"/>
          <w:lang w:val="uk-UA"/>
        </w:rPr>
        <w:t>2</w:t>
      </w:r>
    </w:p>
    <w:p w14:paraId="0D971170" w14:textId="77777777" w:rsidR="004B7A17" w:rsidRPr="004D056F" w:rsidRDefault="004B7A17" w:rsidP="004B7A17">
      <w:pPr>
        <w:tabs>
          <w:tab w:val="left" w:pos="993"/>
        </w:tabs>
        <w:jc w:val="center"/>
        <w:rPr>
          <w:b/>
          <w:i/>
          <w:iCs/>
          <w:sz w:val="28"/>
          <w:szCs w:val="28"/>
          <w:lang w:val="uk-UA"/>
        </w:rPr>
      </w:pPr>
      <w:r w:rsidRPr="004D056F">
        <w:rPr>
          <w:b/>
          <w:i/>
          <w:iCs/>
          <w:sz w:val="28"/>
          <w:szCs w:val="28"/>
          <w:lang w:val="uk-UA"/>
        </w:rPr>
        <w:t>Психологія маніпуляції масовою свідомістю</w:t>
      </w:r>
    </w:p>
    <w:p w14:paraId="74E2F186" w14:textId="77777777" w:rsidR="00F86899" w:rsidRPr="004D056F" w:rsidRDefault="00F86899" w:rsidP="00C626A3">
      <w:pPr>
        <w:tabs>
          <w:tab w:val="left" w:pos="993"/>
        </w:tabs>
        <w:ind w:firstLine="709"/>
        <w:jc w:val="both"/>
        <w:rPr>
          <w:b/>
          <w:sz w:val="28"/>
          <w:szCs w:val="28"/>
          <w:lang w:val="uk-UA"/>
        </w:rPr>
      </w:pPr>
    </w:p>
    <w:p w14:paraId="4DDC929F" w14:textId="71A6980A" w:rsidR="00680780" w:rsidRPr="004D056F" w:rsidRDefault="00F86899" w:rsidP="00C626A3">
      <w:pPr>
        <w:tabs>
          <w:tab w:val="left" w:pos="993"/>
        </w:tabs>
        <w:ind w:firstLine="709"/>
        <w:jc w:val="both"/>
        <w:rPr>
          <w:b/>
          <w:sz w:val="28"/>
          <w:szCs w:val="28"/>
          <w:lang w:val="uk-UA"/>
        </w:rPr>
      </w:pPr>
      <w:r w:rsidRPr="004D056F">
        <w:rPr>
          <w:b/>
          <w:sz w:val="28"/>
          <w:szCs w:val="28"/>
          <w:lang w:val="uk-UA"/>
        </w:rPr>
        <w:t>Тема 6.</w:t>
      </w:r>
      <w:r w:rsidR="00680780" w:rsidRPr="004D056F">
        <w:rPr>
          <w:b/>
          <w:sz w:val="28"/>
          <w:szCs w:val="28"/>
          <w:lang w:val="uk-UA"/>
        </w:rPr>
        <w:t xml:space="preserve"> </w:t>
      </w:r>
      <w:r w:rsidR="004B7A17" w:rsidRPr="004B7A17">
        <w:rPr>
          <w:b/>
          <w:bCs/>
          <w:sz w:val="28"/>
          <w:szCs w:val="28"/>
          <w:lang w:val="uk-UA"/>
        </w:rPr>
        <w:t>Психологічні т</w:t>
      </w:r>
      <w:r w:rsidR="004B7A17" w:rsidRPr="004B7A17">
        <w:rPr>
          <w:b/>
          <w:sz w:val="28"/>
          <w:szCs w:val="28"/>
          <w:lang w:val="uk-UA"/>
        </w:rPr>
        <w:t>еорії захисту від впливів</w:t>
      </w:r>
      <w:r w:rsidR="00680780" w:rsidRPr="004D056F">
        <w:rPr>
          <w:b/>
          <w:sz w:val="28"/>
          <w:szCs w:val="28"/>
          <w:lang w:val="uk-UA"/>
        </w:rPr>
        <w:t>.</w:t>
      </w:r>
    </w:p>
    <w:p w14:paraId="1A179C46" w14:textId="4B578303" w:rsidR="005B3641" w:rsidRPr="004D056F" w:rsidRDefault="009B4E7B" w:rsidP="005B3641">
      <w:pPr>
        <w:tabs>
          <w:tab w:val="left" w:pos="993"/>
        </w:tabs>
        <w:ind w:firstLine="709"/>
        <w:jc w:val="both"/>
        <w:rPr>
          <w:sz w:val="28"/>
          <w:szCs w:val="28"/>
          <w:lang w:val="uk-UA"/>
        </w:rPr>
      </w:pPr>
      <w:r w:rsidRPr="009B4E7B">
        <w:rPr>
          <w:sz w:val="28"/>
          <w:szCs w:val="28"/>
          <w:lang w:val="uk-UA"/>
        </w:rPr>
        <w:t>Психологічні особливості протистояння психологічн</w:t>
      </w:r>
      <w:r>
        <w:rPr>
          <w:sz w:val="28"/>
          <w:szCs w:val="28"/>
          <w:lang w:val="uk-UA"/>
        </w:rPr>
        <w:t>им</w:t>
      </w:r>
      <w:r w:rsidRPr="009B4E7B">
        <w:rPr>
          <w:sz w:val="28"/>
          <w:szCs w:val="28"/>
          <w:lang w:val="uk-UA"/>
        </w:rPr>
        <w:t xml:space="preserve"> впливам. Залежності: попередження та подолання. Універсальний алгоритм захисту. Активний і пасивний захист. Специфічні та неспецифічні захисти від </w:t>
      </w:r>
      <w:proofErr w:type="spellStart"/>
      <w:r w:rsidRPr="009B4E7B">
        <w:rPr>
          <w:sz w:val="28"/>
          <w:szCs w:val="28"/>
          <w:lang w:val="uk-UA"/>
        </w:rPr>
        <w:t>манипуляцій</w:t>
      </w:r>
      <w:proofErr w:type="spellEnd"/>
      <w:r w:rsidRPr="009B4E7B">
        <w:rPr>
          <w:sz w:val="28"/>
          <w:szCs w:val="28"/>
          <w:lang w:val="uk-UA"/>
        </w:rPr>
        <w:t>. Система методів протидії психологічн</w:t>
      </w:r>
      <w:r>
        <w:rPr>
          <w:sz w:val="28"/>
          <w:szCs w:val="28"/>
          <w:lang w:val="uk-UA"/>
        </w:rPr>
        <w:t>им</w:t>
      </w:r>
      <w:r w:rsidRPr="009B4E7B">
        <w:rPr>
          <w:sz w:val="28"/>
          <w:szCs w:val="28"/>
          <w:lang w:val="uk-UA"/>
        </w:rPr>
        <w:t xml:space="preserve"> впливам</w:t>
      </w:r>
      <w:r>
        <w:rPr>
          <w:sz w:val="28"/>
          <w:szCs w:val="28"/>
          <w:lang w:val="uk-UA"/>
        </w:rPr>
        <w:t>.</w:t>
      </w:r>
    </w:p>
    <w:p w14:paraId="6386E3A4" w14:textId="77777777" w:rsidR="00E47179" w:rsidRPr="004D056F" w:rsidRDefault="00E47179" w:rsidP="00C626A3">
      <w:pPr>
        <w:tabs>
          <w:tab w:val="left" w:pos="993"/>
        </w:tabs>
        <w:ind w:firstLine="709"/>
        <w:jc w:val="both"/>
        <w:rPr>
          <w:b/>
          <w:sz w:val="28"/>
          <w:szCs w:val="28"/>
          <w:lang w:val="uk-UA"/>
        </w:rPr>
      </w:pPr>
    </w:p>
    <w:p w14:paraId="34FE6ED9" w14:textId="1F1AAC14" w:rsidR="0087255F" w:rsidRPr="004D056F" w:rsidRDefault="0087255F" w:rsidP="00C626A3">
      <w:pPr>
        <w:tabs>
          <w:tab w:val="left" w:pos="993"/>
        </w:tabs>
        <w:ind w:firstLine="709"/>
        <w:jc w:val="both"/>
        <w:rPr>
          <w:sz w:val="28"/>
          <w:szCs w:val="28"/>
          <w:lang w:val="uk-UA"/>
        </w:rPr>
      </w:pPr>
      <w:r w:rsidRPr="004D056F">
        <w:rPr>
          <w:b/>
          <w:sz w:val="28"/>
          <w:szCs w:val="28"/>
          <w:lang w:val="uk-UA"/>
        </w:rPr>
        <w:t xml:space="preserve">Тема 7. </w:t>
      </w:r>
      <w:r w:rsidR="004B7A17" w:rsidRPr="004B7A17">
        <w:rPr>
          <w:b/>
          <w:sz w:val="28"/>
          <w:szCs w:val="28"/>
          <w:lang w:val="uk-UA"/>
        </w:rPr>
        <w:t>Методи, методики та техніки захисту від негативних психологічних впливів</w:t>
      </w:r>
      <w:r w:rsidR="005B3641" w:rsidRPr="004D056F">
        <w:rPr>
          <w:b/>
          <w:sz w:val="28"/>
          <w:szCs w:val="28"/>
          <w:lang w:val="uk-UA"/>
        </w:rPr>
        <w:t>.</w:t>
      </w:r>
    </w:p>
    <w:p w14:paraId="1FEF5D11" w14:textId="0A74C3C3" w:rsidR="0087255F" w:rsidRPr="004D056F" w:rsidRDefault="005140E4" w:rsidP="00C626A3">
      <w:pPr>
        <w:tabs>
          <w:tab w:val="left" w:pos="993"/>
        </w:tabs>
        <w:ind w:firstLine="709"/>
        <w:jc w:val="both"/>
        <w:rPr>
          <w:sz w:val="28"/>
          <w:szCs w:val="28"/>
          <w:lang w:val="uk-UA"/>
        </w:rPr>
      </w:pPr>
      <w:r w:rsidRPr="005140E4">
        <w:rPr>
          <w:sz w:val="28"/>
          <w:szCs w:val="28"/>
          <w:lang w:val="uk-UA"/>
        </w:rPr>
        <w:t>Психологічний захист від маніпуляції.</w:t>
      </w:r>
      <w:r>
        <w:rPr>
          <w:sz w:val="28"/>
          <w:szCs w:val="28"/>
          <w:lang w:val="uk-UA"/>
        </w:rPr>
        <w:t xml:space="preserve"> </w:t>
      </w:r>
      <w:proofErr w:type="spellStart"/>
      <w:r w:rsidR="009B4E7B" w:rsidRPr="009B4E7B">
        <w:rPr>
          <w:sz w:val="28"/>
          <w:szCs w:val="28"/>
          <w:lang w:val="uk-UA"/>
        </w:rPr>
        <w:t>Контрманіпуляція</w:t>
      </w:r>
      <w:proofErr w:type="spellEnd"/>
      <w:r w:rsidR="009B4E7B" w:rsidRPr="009B4E7B">
        <w:rPr>
          <w:sz w:val="28"/>
          <w:szCs w:val="28"/>
          <w:lang w:val="uk-UA"/>
        </w:rPr>
        <w:t xml:space="preserve"> (</w:t>
      </w:r>
      <w:r w:rsidR="009B4E7B">
        <w:rPr>
          <w:sz w:val="28"/>
          <w:szCs w:val="28"/>
          <w:lang w:val="uk-UA"/>
        </w:rPr>
        <w:t>«</w:t>
      </w:r>
      <w:r w:rsidR="009B4E7B" w:rsidRPr="009B4E7B">
        <w:rPr>
          <w:sz w:val="28"/>
          <w:szCs w:val="28"/>
          <w:lang w:val="uk-UA"/>
        </w:rPr>
        <w:t>метод перелицювання аргументів партнера</w:t>
      </w:r>
      <w:r w:rsidR="009B4E7B">
        <w:rPr>
          <w:sz w:val="28"/>
          <w:szCs w:val="28"/>
          <w:lang w:val="uk-UA"/>
        </w:rPr>
        <w:t>»</w:t>
      </w:r>
      <w:r w:rsidR="009B4E7B" w:rsidRPr="009B4E7B">
        <w:rPr>
          <w:sz w:val="28"/>
          <w:szCs w:val="28"/>
          <w:lang w:val="uk-UA"/>
        </w:rPr>
        <w:t xml:space="preserve">, </w:t>
      </w:r>
      <w:r w:rsidR="009B4E7B">
        <w:rPr>
          <w:sz w:val="28"/>
          <w:szCs w:val="28"/>
          <w:lang w:val="uk-UA"/>
        </w:rPr>
        <w:t>«</w:t>
      </w:r>
      <w:r w:rsidR="009B4E7B" w:rsidRPr="009B4E7B">
        <w:rPr>
          <w:sz w:val="28"/>
          <w:szCs w:val="28"/>
          <w:lang w:val="uk-UA"/>
        </w:rPr>
        <w:t>метод розгортання аргументації</w:t>
      </w:r>
      <w:r w:rsidR="009B4E7B">
        <w:rPr>
          <w:sz w:val="28"/>
          <w:szCs w:val="28"/>
          <w:lang w:val="uk-UA"/>
        </w:rPr>
        <w:t>»</w:t>
      </w:r>
      <w:r w:rsidR="009B4E7B" w:rsidRPr="009B4E7B">
        <w:rPr>
          <w:sz w:val="28"/>
          <w:szCs w:val="28"/>
          <w:lang w:val="uk-UA"/>
        </w:rPr>
        <w:t xml:space="preserve">, </w:t>
      </w:r>
      <w:r w:rsidR="009B4E7B">
        <w:rPr>
          <w:sz w:val="28"/>
          <w:szCs w:val="28"/>
          <w:lang w:val="uk-UA"/>
        </w:rPr>
        <w:t>«</w:t>
      </w:r>
      <w:r w:rsidR="009B4E7B" w:rsidRPr="009B4E7B">
        <w:rPr>
          <w:sz w:val="28"/>
          <w:szCs w:val="28"/>
          <w:lang w:val="uk-UA"/>
        </w:rPr>
        <w:t>метод розподілу аргументів</w:t>
      </w:r>
      <w:r w:rsidR="009B4E7B">
        <w:rPr>
          <w:sz w:val="28"/>
          <w:szCs w:val="28"/>
          <w:lang w:val="uk-UA"/>
        </w:rPr>
        <w:t>»</w:t>
      </w:r>
      <w:r w:rsidR="009B4E7B" w:rsidRPr="009B4E7B">
        <w:rPr>
          <w:sz w:val="28"/>
          <w:szCs w:val="28"/>
          <w:lang w:val="uk-UA"/>
        </w:rPr>
        <w:t xml:space="preserve">). Способи виявлення обману чи спроби </w:t>
      </w:r>
      <w:r>
        <w:rPr>
          <w:sz w:val="28"/>
          <w:szCs w:val="28"/>
          <w:lang w:val="uk-UA"/>
        </w:rPr>
        <w:t xml:space="preserve">психологічного </w:t>
      </w:r>
      <w:r w:rsidR="009B4E7B" w:rsidRPr="009B4E7B">
        <w:rPr>
          <w:sz w:val="28"/>
          <w:szCs w:val="28"/>
          <w:lang w:val="uk-UA"/>
        </w:rPr>
        <w:t xml:space="preserve">впливу. Цивілізоване протистояння </w:t>
      </w:r>
      <w:r>
        <w:rPr>
          <w:sz w:val="28"/>
          <w:szCs w:val="28"/>
          <w:lang w:val="uk-UA"/>
        </w:rPr>
        <w:t xml:space="preserve">психологічному </w:t>
      </w:r>
      <w:r w:rsidR="009B4E7B" w:rsidRPr="009B4E7B">
        <w:rPr>
          <w:sz w:val="28"/>
          <w:szCs w:val="28"/>
          <w:lang w:val="uk-UA"/>
        </w:rPr>
        <w:t>вплив</w:t>
      </w:r>
      <w:r>
        <w:rPr>
          <w:sz w:val="28"/>
          <w:szCs w:val="28"/>
          <w:lang w:val="uk-UA"/>
        </w:rPr>
        <w:t>ові</w:t>
      </w:r>
      <w:r w:rsidR="009B4E7B" w:rsidRPr="009B4E7B">
        <w:rPr>
          <w:sz w:val="28"/>
          <w:szCs w:val="28"/>
          <w:lang w:val="uk-UA"/>
        </w:rPr>
        <w:t xml:space="preserve"> за </w:t>
      </w:r>
      <w:r w:rsidR="009B4E7B">
        <w:rPr>
          <w:sz w:val="28"/>
          <w:szCs w:val="28"/>
          <w:lang w:val="uk-UA"/>
        </w:rPr>
        <w:t>О</w:t>
      </w:r>
      <w:r w:rsidR="009B4E7B" w:rsidRPr="009B4E7B">
        <w:rPr>
          <w:sz w:val="28"/>
          <w:szCs w:val="28"/>
          <w:lang w:val="uk-UA"/>
        </w:rPr>
        <w:t>.</w:t>
      </w:r>
      <w:r w:rsidR="009B4E7B">
        <w:rPr>
          <w:sz w:val="28"/>
          <w:szCs w:val="28"/>
          <w:lang w:val="uk-UA"/>
        </w:rPr>
        <w:t> </w:t>
      </w:r>
      <w:r w:rsidR="009B4E7B" w:rsidRPr="009B4E7B">
        <w:rPr>
          <w:sz w:val="28"/>
          <w:szCs w:val="28"/>
          <w:lang w:val="uk-UA"/>
        </w:rPr>
        <w:t>Сидоренко</w:t>
      </w:r>
      <w:r>
        <w:rPr>
          <w:sz w:val="28"/>
          <w:szCs w:val="28"/>
          <w:lang w:val="uk-UA"/>
        </w:rPr>
        <w:t>.</w:t>
      </w:r>
      <w:r w:rsidR="009B4E7B" w:rsidRPr="009B4E7B">
        <w:rPr>
          <w:sz w:val="28"/>
          <w:szCs w:val="28"/>
          <w:lang w:val="uk-UA"/>
        </w:rPr>
        <w:t xml:space="preserve"> </w:t>
      </w:r>
      <w:r>
        <w:rPr>
          <w:sz w:val="28"/>
          <w:szCs w:val="28"/>
          <w:lang w:val="uk-UA"/>
        </w:rPr>
        <w:t>М</w:t>
      </w:r>
      <w:r w:rsidR="009B4E7B" w:rsidRPr="009B4E7B">
        <w:rPr>
          <w:sz w:val="28"/>
          <w:szCs w:val="28"/>
          <w:lang w:val="uk-UA"/>
        </w:rPr>
        <w:t>етоди</w:t>
      </w:r>
      <w:r>
        <w:rPr>
          <w:sz w:val="28"/>
          <w:szCs w:val="28"/>
          <w:lang w:val="uk-UA"/>
        </w:rPr>
        <w:t>,</w:t>
      </w:r>
      <w:r w:rsidR="009B4E7B" w:rsidRPr="009B4E7B">
        <w:rPr>
          <w:sz w:val="28"/>
          <w:szCs w:val="28"/>
          <w:lang w:val="uk-UA"/>
        </w:rPr>
        <w:t xml:space="preserve"> </w:t>
      </w:r>
      <w:r w:rsidRPr="005140E4">
        <w:rPr>
          <w:sz w:val="28"/>
          <w:szCs w:val="28"/>
          <w:lang w:val="uk-UA"/>
        </w:rPr>
        <w:t xml:space="preserve">методики та техніки </w:t>
      </w:r>
      <w:r w:rsidR="009B4E7B" w:rsidRPr="009B4E7B">
        <w:rPr>
          <w:sz w:val="28"/>
          <w:szCs w:val="28"/>
          <w:lang w:val="uk-UA"/>
        </w:rPr>
        <w:t xml:space="preserve">цивілізованого протистояння </w:t>
      </w:r>
      <w:r>
        <w:rPr>
          <w:sz w:val="28"/>
          <w:szCs w:val="28"/>
          <w:lang w:val="uk-UA"/>
        </w:rPr>
        <w:t>психологічному</w:t>
      </w:r>
      <w:r w:rsidRPr="009B4E7B">
        <w:rPr>
          <w:sz w:val="28"/>
          <w:szCs w:val="28"/>
          <w:lang w:val="uk-UA"/>
        </w:rPr>
        <w:t xml:space="preserve"> </w:t>
      </w:r>
      <w:r w:rsidR="009B4E7B" w:rsidRPr="009B4E7B">
        <w:rPr>
          <w:sz w:val="28"/>
          <w:szCs w:val="28"/>
          <w:lang w:val="uk-UA"/>
        </w:rPr>
        <w:t>впливові (моніторинг емоцій, психологічне самбо, інформаційний діалог, конструктивна критика, цивілізована конфронтація, енергетична мобілізація, творчість, ухилення, відмова), техніки психологічного самбо (</w:t>
      </w:r>
      <w:r w:rsidR="009B4E7B">
        <w:rPr>
          <w:sz w:val="28"/>
          <w:szCs w:val="28"/>
          <w:lang w:val="uk-UA"/>
        </w:rPr>
        <w:t>«</w:t>
      </w:r>
      <w:r w:rsidR="009B4E7B" w:rsidRPr="009B4E7B">
        <w:rPr>
          <w:sz w:val="28"/>
          <w:szCs w:val="28"/>
          <w:lang w:val="uk-UA"/>
        </w:rPr>
        <w:t>безкінечного уточнення</w:t>
      </w:r>
      <w:r w:rsidR="009B4E7B">
        <w:rPr>
          <w:sz w:val="28"/>
          <w:szCs w:val="28"/>
          <w:lang w:val="uk-UA"/>
        </w:rPr>
        <w:t>»</w:t>
      </w:r>
      <w:r w:rsidR="009B4E7B" w:rsidRPr="009B4E7B">
        <w:rPr>
          <w:sz w:val="28"/>
          <w:szCs w:val="28"/>
          <w:lang w:val="uk-UA"/>
        </w:rPr>
        <w:t xml:space="preserve">, </w:t>
      </w:r>
      <w:r w:rsidR="009B4E7B">
        <w:rPr>
          <w:sz w:val="28"/>
          <w:szCs w:val="28"/>
          <w:lang w:val="uk-UA"/>
        </w:rPr>
        <w:t>«</w:t>
      </w:r>
      <w:r w:rsidR="009B4E7B" w:rsidRPr="009B4E7B">
        <w:rPr>
          <w:sz w:val="28"/>
          <w:szCs w:val="28"/>
          <w:lang w:val="uk-UA"/>
        </w:rPr>
        <w:t>зовнішнього погодження</w:t>
      </w:r>
      <w:r w:rsidR="009B4E7B">
        <w:rPr>
          <w:sz w:val="28"/>
          <w:szCs w:val="28"/>
          <w:lang w:val="uk-UA"/>
        </w:rPr>
        <w:t>»</w:t>
      </w:r>
      <w:r w:rsidR="009B4E7B" w:rsidRPr="009B4E7B">
        <w:rPr>
          <w:sz w:val="28"/>
          <w:szCs w:val="28"/>
          <w:lang w:val="uk-UA"/>
        </w:rPr>
        <w:t xml:space="preserve"> або </w:t>
      </w:r>
      <w:r w:rsidR="009B4E7B">
        <w:rPr>
          <w:sz w:val="28"/>
          <w:szCs w:val="28"/>
          <w:lang w:val="uk-UA"/>
        </w:rPr>
        <w:t>«</w:t>
      </w:r>
      <w:r w:rsidR="009B4E7B" w:rsidRPr="009B4E7B">
        <w:rPr>
          <w:sz w:val="28"/>
          <w:szCs w:val="28"/>
          <w:lang w:val="uk-UA"/>
        </w:rPr>
        <w:t>наведення туману</w:t>
      </w:r>
      <w:r w:rsidR="009B4E7B">
        <w:rPr>
          <w:sz w:val="28"/>
          <w:szCs w:val="28"/>
          <w:lang w:val="uk-UA"/>
        </w:rPr>
        <w:t>»</w:t>
      </w:r>
      <w:r w:rsidR="009B4E7B" w:rsidRPr="009B4E7B">
        <w:rPr>
          <w:sz w:val="28"/>
          <w:szCs w:val="28"/>
          <w:lang w:val="uk-UA"/>
        </w:rPr>
        <w:t xml:space="preserve">, </w:t>
      </w:r>
      <w:r w:rsidR="009B4E7B">
        <w:rPr>
          <w:sz w:val="28"/>
          <w:szCs w:val="28"/>
          <w:lang w:val="uk-UA"/>
        </w:rPr>
        <w:t>«</w:t>
      </w:r>
      <w:r w:rsidR="009B4E7B" w:rsidRPr="009B4E7B">
        <w:rPr>
          <w:sz w:val="28"/>
          <w:szCs w:val="28"/>
          <w:lang w:val="uk-UA"/>
        </w:rPr>
        <w:t>зламаної платівки</w:t>
      </w:r>
      <w:r w:rsidR="009B4E7B">
        <w:rPr>
          <w:sz w:val="28"/>
          <w:szCs w:val="28"/>
          <w:lang w:val="uk-UA"/>
        </w:rPr>
        <w:t>»</w:t>
      </w:r>
      <w:r w:rsidR="009B4E7B" w:rsidRPr="009B4E7B">
        <w:rPr>
          <w:sz w:val="28"/>
          <w:szCs w:val="28"/>
          <w:lang w:val="uk-UA"/>
        </w:rPr>
        <w:t xml:space="preserve">, </w:t>
      </w:r>
      <w:r w:rsidR="009B4E7B">
        <w:rPr>
          <w:sz w:val="28"/>
          <w:szCs w:val="28"/>
          <w:lang w:val="uk-UA"/>
        </w:rPr>
        <w:t>«</w:t>
      </w:r>
      <w:r w:rsidR="009B4E7B" w:rsidRPr="009B4E7B">
        <w:rPr>
          <w:sz w:val="28"/>
          <w:szCs w:val="28"/>
          <w:lang w:val="uk-UA"/>
        </w:rPr>
        <w:t>англійського професора</w:t>
      </w:r>
      <w:r w:rsidR="009B4E7B">
        <w:rPr>
          <w:sz w:val="28"/>
          <w:szCs w:val="28"/>
          <w:lang w:val="uk-UA"/>
        </w:rPr>
        <w:t>»</w:t>
      </w:r>
      <w:r w:rsidR="009B4E7B" w:rsidRPr="009B4E7B">
        <w:rPr>
          <w:sz w:val="28"/>
          <w:szCs w:val="28"/>
          <w:lang w:val="uk-UA"/>
        </w:rPr>
        <w:t xml:space="preserve">), техніки інформаційного діалогу (питання на прояснення суті справи, питання на прояснення цілей маніпулятора, відповіді й повідомлення, пропозиції </w:t>
      </w:r>
      <w:r w:rsidR="009B4E7B">
        <w:rPr>
          <w:sz w:val="28"/>
          <w:szCs w:val="28"/>
          <w:lang w:val="uk-UA"/>
        </w:rPr>
        <w:t>за</w:t>
      </w:r>
      <w:r w:rsidR="009B4E7B" w:rsidRPr="009B4E7B">
        <w:rPr>
          <w:sz w:val="28"/>
          <w:szCs w:val="28"/>
          <w:lang w:val="uk-UA"/>
        </w:rPr>
        <w:t xml:space="preserve"> </w:t>
      </w:r>
      <w:r w:rsidR="009B4E7B">
        <w:rPr>
          <w:sz w:val="28"/>
          <w:szCs w:val="28"/>
          <w:lang w:val="uk-UA"/>
        </w:rPr>
        <w:t>змістом</w:t>
      </w:r>
      <w:r w:rsidR="009B4E7B" w:rsidRPr="009B4E7B">
        <w:rPr>
          <w:sz w:val="28"/>
          <w:szCs w:val="28"/>
          <w:lang w:val="uk-UA"/>
        </w:rPr>
        <w:t xml:space="preserve"> справи, пропозиції обмеження сфери обговорення, відмова чи </w:t>
      </w:r>
      <w:r w:rsidR="009B4E7B" w:rsidRPr="009B4E7B">
        <w:rPr>
          <w:sz w:val="28"/>
          <w:szCs w:val="28"/>
          <w:lang w:val="uk-UA"/>
        </w:rPr>
        <w:lastRenderedPageBreak/>
        <w:t>відстрочка відповіді), техніки конструктивної критики (висловлювання сумніву в доцільності, цитування минулого випадку, посилання на три причини)</w:t>
      </w:r>
      <w:r w:rsidR="0087255F" w:rsidRPr="004D056F">
        <w:rPr>
          <w:sz w:val="28"/>
          <w:szCs w:val="28"/>
          <w:lang w:val="uk-UA"/>
        </w:rPr>
        <w:t>.</w:t>
      </w:r>
    </w:p>
    <w:p w14:paraId="61658215" w14:textId="77777777" w:rsidR="0087255F" w:rsidRPr="004D056F" w:rsidRDefault="0087255F" w:rsidP="00C626A3">
      <w:pPr>
        <w:tabs>
          <w:tab w:val="left" w:pos="993"/>
        </w:tabs>
        <w:ind w:firstLine="709"/>
        <w:jc w:val="both"/>
        <w:rPr>
          <w:sz w:val="28"/>
          <w:szCs w:val="28"/>
          <w:lang w:val="uk-UA"/>
        </w:rPr>
      </w:pPr>
    </w:p>
    <w:p w14:paraId="34337D99" w14:textId="43D2B9EF" w:rsidR="0087255F" w:rsidRPr="004D056F" w:rsidRDefault="0087255F" w:rsidP="0087255F">
      <w:pPr>
        <w:tabs>
          <w:tab w:val="left" w:pos="993"/>
        </w:tabs>
        <w:ind w:firstLine="709"/>
        <w:jc w:val="both"/>
        <w:rPr>
          <w:b/>
          <w:sz w:val="28"/>
          <w:szCs w:val="28"/>
          <w:lang w:val="uk-UA"/>
        </w:rPr>
      </w:pPr>
      <w:r w:rsidRPr="004D056F">
        <w:rPr>
          <w:b/>
          <w:sz w:val="28"/>
          <w:szCs w:val="28"/>
          <w:lang w:val="uk-UA"/>
        </w:rPr>
        <w:t xml:space="preserve">Тема 8. </w:t>
      </w:r>
      <w:r w:rsidR="008C5731" w:rsidRPr="008C5731">
        <w:rPr>
          <w:b/>
          <w:sz w:val="28"/>
          <w:szCs w:val="28"/>
          <w:lang w:val="uk-UA"/>
        </w:rPr>
        <w:t>Проблеми захисту від негативного психологічного впливу</w:t>
      </w:r>
      <w:r w:rsidRPr="004D056F">
        <w:rPr>
          <w:b/>
          <w:sz w:val="28"/>
          <w:szCs w:val="28"/>
          <w:lang w:val="uk-UA"/>
        </w:rPr>
        <w:t>.</w:t>
      </w:r>
    </w:p>
    <w:p w14:paraId="36776870" w14:textId="1CBB0601" w:rsidR="0087255F" w:rsidRPr="004D056F" w:rsidRDefault="009B4E7B" w:rsidP="0087255F">
      <w:pPr>
        <w:tabs>
          <w:tab w:val="left" w:pos="993"/>
        </w:tabs>
        <w:ind w:firstLine="709"/>
        <w:jc w:val="both"/>
        <w:rPr>
          <w:sz w:val="28"/>
          <w:szCs w:val="28"/>
          <w:lang w:val="uk-UA"/>
        </w:rPr>
      </w:pPr>
      <w:r w:rsidRPr="009B4E7B">
        <w:rPr>
          <w:sz w:val="28"/>
          <w:szCs w:val="28"/>
          <w:lang w:val="uk-UA"/>
        </w:rPr>
        <w:t>Інформаційно-психологічна безпека особистості: стан та можливості психологічного захисту. Проблеми соціально-психологічної екології и безпеки. Етичні та юридичні аспекти впливу й переконання. Необхідність цілеспрямованого формування культури впливу и сприйняття впливів. Можливості, межі й перспективи цілеспрямованого (усвідомленого) впливу и переконання</w:t>
      </w:r>
      <w:r w:rsidR="0087255F" w:rsidRPr="004D056F">
        <w:rPr>
          <w:sz w:val="28"/>
          <w:szCs w:val="28"/>
          <w:lang w:val="uk-UA"/>
        </w:rPr>
        <w:t>.</w:t>
      </w:r>
    </w:p>
    <w:p w14:paraId="1DEE5C4B" w14:textId="77777777" w:rsidR="0087255F" w:rsidRDefault="0087255F" w:rsidP="0087255F">
      <w:pPr>
        <w:tabs>
          <w:tab w:val="left" w:pos="993"/>
        </w:tabs>
        <w:ind w:firstLine="709"/>
        <w:jc w:val="both"/>
        <w:rPr>
          <w:sz w:val="28"/>
          <w:szCs w:val="28"/>
          <w:lang w:val="uk-UA"/>
        </w:rPr>
      </w:pPr>
    </w:p>
    <w:p w14:paraId="402F0151" w14:textId="77777777" w:rsidR="005140E4" w:rsidRPr="004D056F" w:rsidRDefault="005140E4" w:rsidP="0087255F">
      <w:pPr>
        <w:tabs>
          <w:tab w:val="left" w:pos="993"/>
        </w:tabs>
        <w:ind w:firstLine="709"/>
        <w:jc w:val="both"/>
        <w:rPr>
          <w:sz w:val="28"/>
          <w:szCs w:val="28"/>
          <w:lang w:val="uk-UA"/>
        </w:rPr>
      </w:pPr>
    </w:p>
    <w:p w14:paraId="213B0AAE" w14:textId="7118C454" w:rsidR="004A6D83" w:rsidRPr="004D056F" w:rsidRDefault="004A6D83" w:rsidP="00181134">
      <w:pPr>
        <w:spacing w:after="120"/>
        <w:jc w:val="center"/>
        <w:rPr>
          <w:b/>
          <w:sz w:val="28"/>
          <w:szCs w:val="28"/>
          <w:lang w:val="uk-UA"/>
        </w:rPr>
      </w:pPr>
      <w:r w:rsidRPr="004D056F">
        <w:rPr>
          <w:b/>
          <w:sz w:val="28"/>
          <w:szCs w:val="28"/>
          <w:lang w:val="uk-UA"/>
        </w:rPr>
        <w:t xml:space="preserve">4. Структура </w:t>
      </w:r>
      <w:r w:rsidR="0034306D" w:rsidRPr="004D056F">
        <w:rPr>
          <w:b/>
          <w:sz w:val="28"/>
          <w:szCs w:val="28"/>
          <w:lang w:val="uk-UA"/>
        </w:rPr>
        <w:t xml:space="preserve">(тематичний план) </w:t>
      </w:r>
      <w:r w:rsidRPr="004D056F">
        <w:rPr>
          <w:b/>
          <w:sz w:val="28"/>
          <w:szCs w:val="28"/>
          <w:lang w:val="uk-UA"/>
        </w:rPr>
        <w:t>навчальної дисципліни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09"/>
        <w:gridCol w:w="709"/>
        <w:gridCol w:w="567"/>
        <w:gridCol w:w="708"/>
      </w:tblGrid>
      <w:tr w:rsidR="00733D52" w:rsidRPr="004D056F" w14:paraId="7C50C88B" w14:textId="77777777" w:rsidTr="00733D52">
        <w:trPr>
          <w:trHeight w:val="416"/>
        </w:trPr>
        <w:tc>
          <w:tcPr>
            <w:tcW w:w="6946" w:type="dxa"/>
            <w:vMerge w:val="restart"/>
            <w:shd w:val="clear" w:color="auto" w:fill="auto"/>
            <w:vAlign w:val="center"/>
          </w:tcPr>
          <w:p w14:paraId="71158B4D" w14:textId="77777777" w:rsidR="00733D52" w:rsidRPr="004D056F" w:rsidRDefault="00733D52" w:rsidP="0004133B">
            <w:pPr>
              <w:jc w:val="center"/>
              <w:rPr>
                <w:b/>
                <w:sz w:val="24"/>
                <w:szCs w:val="24"/>
                <w:lang w:val="uk-UA"/>
              </w:rPr>
            </w:pPr>
            <w:r w:rsidRPr="004D056F">
              <w:rPr>
                <w:sz w:val="24"/>
                <w:szCs w:val="24"/>
                <w:lang w:val="uk-UA"/>
              </w:rPr>
              <w:t>Змістовні модулі і теми</w:t>
            </w:r>
          </w:p>
        </w:tc>
        <w:tc>
          <w:tcPr>
            <w:tcW w:w="2693" w:type="dxa"/>
            <w:gridSpan w:val="4"/>
            <w:shd w:val="clear" w:color="auto" w:fill="auto"/>
            <w:vAlign w:val="center"/>
          </w:tcPr>
          <w:p w14:paraId="628DFDDC" w14:textId="662AAD77" w:rsidR="00733D52" w:rsidRPr="004D056F" w:rsidRDefault="00733D52" w:rsidP="00733D52">
            <w:pPr>
              <w:jc w:val="center"/>
              <w:rPr>
                <w:sz w:val="24"/>
                <w:szCs w:val="24"/>
                <w:lang w:val="uk-UA"/>
              </w:rPr>
            </w:pPr>
            <w:r w:rsidRPr="004D056F">
              <w:rPr>
                <w:sz w:val="24"/>
                <w:szCs w:val="24"/>
                <w:lang w:val="uk-UA"/>
              </w:rPr>
              <w:t>Кількість годин</w:t>
            </w:r>
          </w:p>
        </w:tc>
      </w:tr>
      <w:tr w:rsidR="00733D52" w:rsidRPr="004D056F" w14:paraId="3397909A" w14:textId="77777777" w:rsidTr="0086409B">
        <w:trPr>
          <w:trHeight w:val="1256"/>
        </w:trPr>
        <w:tc>
          <w:tcPr>
            <w:tcW w:w="6946" w:type="dxa"/>
            <w:vMerge/>
            <w:shd w:val="clear" w:color="auto" w:fill="auto"/>
          </w:tcPr>
          <w:p w14:paraId="40E88677" w14:textId="77777777" w:rsidR="00733D52" w:rsidRPr="004D056F" w:rsidRDefault="00733D52" w:rsidP="00B65701">
            <w:pPr>
              <w:jc w:val="center"/>
              <w:rPr>
                <w:b/>
                <w:sz w:val="24"/>
                <w:szCs w:val="24"/>
                <w:lang w:val="uk-UA"/>
              </w:rPr>
            </w:pPr>
          </w:p>
        </w:tc>
        <w:tc>
          <w:tcPr>
            <w:tcW w:w="709" w:type="dxa"/>
            <w:shd w:val="clear" w:color="auto" w:fill="auto"/>
            <w:textDirection w:val="btLr"/>
            <w:vAlign w:val="center"/>
          </w:tcPr>
          <w:p w14:paraId="337B543B" w14:textId="77777777" w:rsidR="00733D52" w:rsidRPr="004D056F" w:rsidRDefault="00733D52" w:rsidP="0089314E">
            <w:pPr>
              <w:jc w:val="center"/>
              <w:rPr>
                <w:sz w:val="24"/>
                <w:szCs w:val="24"/>
                <w:lang w:val="uk-UA"/>
              </w:rPr>
            </w:pPr>
            <w:r w:rsidRPr="004D056F">
              <w:rPr>
                <w:sz w:val="24"/>
                <w:szCs w:val="24"/>
                <w:lang w:val="uk-UA"/>
              </w:rPr>
              <w:t>усього</w:t>
            </w:r>
          </w:p>
        </w:tc>
        <w:tc>
          <w:tcPr>
            <w:tcW w:w="709" w:type="dxa"/>
            <w:shd w:val="clear" w:color="auto" w:fill="auto"/>
            <w:textDirection w:val="btLr"/>
            <w:vAlign w:val="center"/>
          </w:tcPr>
          <w:p w14:paraId="1D5B1C79" w14:textId="77777777" w:rsidR="00733D52" w:rsidRPr="004D056F" w:rsidRDefault="00733D52" w:rsidP="0089314E">
            <w:pPr>
              <w:jc w:val="center"/>
              <w:rPr>
                <w:sz w:val="24"/>
                <w:szCs w:val="24"/>
                <w:lang w:val="uk-UA"/>
              </w:rPr>
            </w:pPr>
            <w:r w:rsidRPr="004D056F">
              <w:rPr>
                <w:sz w:val="24"/>
                <w:szCs w:val="24"/>
                <w:lang w:val="uk-UA"/>
              </w:rPr>
              <w:t>лекції</w:t>
            </w:r>
          </w:p>
        </w:tc>
        <w:tc>
          <w:tcPr>
            <w:tcW w:w="567" w:type="dxa"/>
            <w:shd w:val="clear" w:color="auto" w:fill="auto"/>
            <w:textDirection w:val="btLr"/>
            <w:vAlign w:val="center"/>
          </w:tcPr>
          <w:p w14:paraId="4B601AE8" w14:textId="77777777" w:rsidR="00733D52" w:rsidRPr="004D056F" w:rsidRDefault="00733D52" w:rsidP="0089314E">
            <w:pPr>
              <w:jc w:val="center"/>
              <w:rPr>
                <w:sz w:val="24"/>
                <w:szCs w:val="24"/>
                <w:lang w:val="uk-UA"/>
              </w:rPr>
            </w:pPr>
            <w:r w:rsidRPr="004D056F">
              <w:rPr>
                <w:sz w:val="24"/>
                <w:szCs w:val="24"/>
                <w:lang w:val="uk-UA"/>
              </w:rPr>
              <w:t>практичні</w:t>
            </w:r>
          </w:p>
        </w:tc>
        <w:tc>
          <w:tcPr>
            <w:tcW w:w="708" w:type="dxa"/>
            <w:shd w:val="clear" w:color="auto" w:fill="auto"/>
            <w:textDirection w:val="btLr"/>
            <w:vAlign w:val="center"/>
          </w:tcPr>
          <w:p w14:paraId="40F52507" w14:textId="77777777" w:rsidR="00733D52" w:rsidRPr="004D056F" w:rsidRDefault="00733D52" w:rsidP="0089314E">
            <w:pPr>
              <w:jc w:val="center"/>
              <w:rPr>
                <w:sz w:val="24"/>
                <w:szCs w:val="24"/>
                <w:lang w:val="uk-UA"/>
              </w:rPr>
            </w:pPr>
            <w:r w:rsidRPr="004D056F">
              <w:rPr>
                <w:sz w:val="24"/>
                <w:szCs w:val="24"/>
                <w:lang w:val="uk-UA"/>
              </w:rPr>
              <w:t>самостійна робота</w:t>
            </w:r>
          </w:p>
        </w:tc>
      </w:tr>
      <w:tr w:rsidR="00216BEB" w:rsidRPr="004D056F" w14:paraId="229C665E" w14:textId="77777777" w:rsidTr="006E617E">
        <w:trPr>
          <w:trHeight w:val="562"/>
        </w:trPr>
        <w:tc>
          <w:tcPr>
            <w:tcW w:w="9639" w:type="dxa"/>
            <w:gridSpan w:val="5"/>
            <w:shd w:val="clear" w:color="auto" w:fill="auto"/>
          </w:tcPr>
          <w:p w14:paraId="09D5CD4A" w14:textId="21668B09" w:rsidR="00216BEB" w:rsidRPr="004D056F" w:rsidRDefault="001F3776" w:rsidP="0089314E">
            <w:pPr>
              <w:jc w:val="center"/>
              <w:rPr>
                <w:b/>
                <w:sz w:val="28"/>
                <w:szCs w:val="28"/>
                <w:lang w:val="uk-UA"/>
              </w:rPr>
            </w:pPr>
            <w:r>
              <w:rPr>
                <w:b/>
                <w:sz w:val="28"/>
                <w:szCs w:val="28"/>
                <w:lang w:val="uk-UA"/>
              </w:rPr>
              <w:t>Змістовий м</w:t>
            </w:r>
            <w:r w:rsidR="00216BEB" w:rsidRPr="004D056F">
              <w:rPr>
                <w:b/>
                <w:sz w:val="28"/>
                <w:szCs w:val="28"/>
                <w:lang w:val="uk-UA"/>
              </w:rPr>
              <w:t>одуль 1</w:t>
            </w:r>
          </w:p>
          <w:p w14:paraId="58933671" w14:textId="6591B200" w:rsidR="00216BEB" w:rsidRPr="004D056F" w:rsidRDefault="001F3776" w:rsidP="0089314E">
            <w:pPr>
              <w:jc w:val="center"/>
              <w:rPr>
                <w:b/>
                <w:sz w:val="28"/>
                <w:szCs w:val="28"/>
                <w:lang w:val="uk-UA"/>
              </w:rPr>
            </w:pPr>
            <w:r w:rsidRPr="001F3776">
              <w:rPr>
                <w:b/>
                <w:sz w:val="28"/>
                <w:szCs w:val="28"/>
                <w:lang w:val="uk-UA"/>
              </w:rPr>
              <w:t>Методологічні та теоретичні основи психології впливу</w:t>
            </w:r>
          </w:p>
        </w:tc>
      </w:tr>
      <w:tr w:rsidR="00733D52" w:rsidRPr="004D056F" w14:paraId="056C7B50" w14:textId="77777777" w:rsidTr="00733D52">
        <w:tc>
          <w:tcPr>
            <w:tcW w:w="6946" w:type="dxa"/>
            <w:shd w:val="clear" w:color="auto" w:fill="auto"/>
          </w:tcPr>
          <w:p w14:paraId="650FEB67" w14:textId="300FF0EA" w:rsidR="00733D52" w:rsidRPr="004D056F" w:rsidRDefault="00733D52" w:rsidP="0026391D">
            <w:pPr>
              <w:rPr>
                <w:sz w:val="28"/>
                <w:szCs w:val="28"/>
                <w:lang w:val="uk-UA"/>
              </w:rPr>
            </w:pPr>
            <w:r w:rsidRPr="004D056F">
              <w:rPr>
                <w:bCs/>
                <w:sz w:val="28"/>
                <w:szCs w:val="28"/>
                <w:lang w:val="uk-UA"/>
              </w:rPr>
              <w:t>Тема 1. </w:t>
            </w:r>
            <w:r w:rsidR="00E3081C" w:rsidRPr="00E3081C">
              <w:rPr>
                <w:rStyle w:val="link1"/>
                <w:sz w:val="28"/>
                <w:szCs w:val="28"/>
                <w:lang w:val="uk-UA"/>
              </w:rPr>
              <w:t>Психологія впливу: загальна характеристика</w:t>
            </w:r>
            <w:r w:rsidR="00216BEB" w:rsidRPr="004D056F">
              <w:rPr>
                <w:rStyle w:val="link1"/>
                <w:sz w:val="28"/>
                <w:szCs w:val="28"/>
                <w:lang w:val="uk-UA"/>
              </w:rPr>
              <w:t>.</w:t>
            </w:r>
          </w:p>
        </w:tc>
        <w:tc>
          <w:tcPr>
            <w:tcW w:w="709" w:type="dxa"/>
            <w:shd w:val="clear" w:color="auto" w:fill="auto"/>
            <w:vAlign w:val="center"/>
          </w:tcPr>
          <w:p w14:paraId="2EC6C4A8" w14:textId="7CBA14CA" w:rsidR="00733D52" w:rsidRPr="004D056F" w:rsidRDefault="00733D52" w:rsidP="00801798">
            <w:pPr>
              <w:jc w:val="center"/>
              <w:rPr>
                <w:sz w:val="28"/>
                <w:szCs w:val="28"/>
                <w:lang w:val="uk-UA"/>
              </w:rPr>
            </w:pPr>
            <w:r w:rsidRPr="004D056F">
              <w:rPr>
                <w:sz w:val="28"/>
                <w:szCs w:val="28"/>
                <w:lang w:val="uk-UA"/>
              </w:rPr>
              <w:t>1</w:t>
            </w:r>
            <w:r w:rsidR="00801798" w:rsidRPr="004D056F">
              <w:rPr>
                <w:sz w:val="28"/>
                <w:szCs w:val="28"/>
                <w:lang w:val="uk-UA"/>
              </w:rPr>
              <w:t>8</w:t>
            </w:r>
          </w:p>
        </w:tc>
        <w:tc>
          <w:tcPr>
            <w:tcW w:w="709" w:type="dxa"/>
            <w:shd w:val="clear" w:color="auto" w:fill="auto"/>
            <w:vAlign w:val="center"/>
          </w:tcPr>
          <w:p w14:paraId="1A732CA3" w14:textId="3B8FB136" w:rsidR="00733D52" w:rsidRPr="004D056F" w:rsidRDefault="00A13A8E" w:rsidP="00B72892">
            <w:pPr>
              <w:jc w:val="center"/>
              <w:rPr>
                <w:sz w:val="28"/>
                <w:szCs w:val="28"/>
                <w:lang w:val="uk-UA"/>
              </w:rPr>
            </w:pPr>
            <w:r w:rsidRPr="004D056F">
              <w:rPr>
                <w:sz w:val="28"/>
                <w:szCs w:val="28"/>
                <w:lang w:val="uk-UA"/>
              </w:rPr>
              <w:t>2</w:t>
            </w:r>
          </w:p>
        </w:tc>
        <w:tc>
          <w:tcPr>
            <w:tcW w:w="567" w:type="dxa"/>
            <w:shd w:val="clear" w:color="auto" w:fill="auto"/>
            <w:vAlign w:val="center"/>
          </w:tcPr>
          <w:p w14:paraId="4F842741" w14:textId="07DFF6FA" w:rsidR="00733D52" w:rsidRPr="004D056F" w:rsidRDefault="00A13A8E" w:rsidP="00B72892">
            <w:pPr>
              <w:jc w:val="center"/>
              <w:rPr>
                <w:sz w:val="28"/>
                <w:szCs w:val="28"/>
                <w:lang w:val="uk-UA"/>
              </w:rPr>
            </w:pPr>
            <w:r w:rsidRPr="004D056F">
              <w:rPr>
                <w:sz w:val="28"/>
                <w:szCs w:val="28"/>
                <w:lang w:val="uk-UA"/>
              </w:rPr>
              <w:t>4</w:t>
            </w:r>
          </w:p>
        </w:tc>
        <w:tc>
          <w:tcPr>
            <w:tcW w:w="708" w:type="dxa"/>
            <w:shd w:val="clear" w:color="auto" w:fill="auto"/>
            <w:vAlign w:val="center"/>
          </w:tcPr>
          <w:p w14:paraId="1BE2D1BD" w14:textId="18F38BEA" w:rsidR="00733D52" w:rsidRPr="004D056F" w:rsidRDefault="00A13A8E" w:rsidP="00B72892">
            <w:pPr>
              <w:jc w:val="center"/>
              <w:rPr>
                <w:sz w:val="28"/>
                <w:szCs w:val="28"/>
                <w:lang w:val="uk-UA"/>
              </w:rPr>
            </w:pPr>
            <w:r w:rsidRPr="004D056F">
              <w:rPr>
                <w:sz w:val="28"/>
                <w:szCs w:val="28"/>
                <w:lang w:val="uk-UA"/>
              </w:rPr>
              <w:t>12</w:t>
            </w:r>
          </w:p>
        </w:tc>
      </w:tr>
      <w:tr w:rsidR="00733D52" w:rsidRPr="004D056F" w14:paraId="61350650" w14:textId="77777777" w:rsidTr="00733D52">
        <w:tc>
          <w:tcPr>
            <w:tcW w:w="6946" w:type="dxa"/>
            <w:shd w:val="clear" w:color="auto" w:fill="auto"/>
          </w:tcPr>
          <w:p w14:paraId="2DC36516" w14:textId="15ED1668" w:rsidR="00733D52" w:rsidRPr="004D056F" w:rsidRDefault="00733D52" w:rsidP="00E3081C">
            <w:pPr>
              <w:rPr>
                <w:sz w:val="28"/>
                <w:szCs w:val="28"/>
                <w:lang w:val="uk-UA"/>
              </w:rPr>
            </w:pPr>
            <w:r w:rsidRPr="004D056F">
              <w:rPr>
                <w:bCs/>
                <w:sz w:val="28"/>
                <w:szCs w:val="28"/>
                <w:lang w:val="uk-UA"/>
              </w:rPr>
              <w:t>Тема 2. </w:t>
            </w:r>
            <w:r w:rsidR="00E3081C">
              <w:rPr>
                <w:rStyle w:val="link1"/>
                <w:sz w:val="28"/>
                <w:szCs w:val="28"/>
                <w:lang w:val="uk-UA"/>
              </w:rPr>
              <w:t>Чинник</w:t>
            </w:r>
            <w:r w:rsidR="00E3081C" w:rsidRPr="00E3081C">
              <w:rPr>
                <w:rStyle w:val="link1"/>
                <w:sz w:val="28"/>
                <w:szCs w:val="28"/>
                <w:lang w:val="uk-UA"/>
              </w:rPr>
              <w:t>и і закономірності психологічного впливу на особистість</w:t>
            </w:r>
            <w:r w:rsidR="00216BEB" w:rsidRPr="004D056F">
              <w:rPr>
                <w:rStyle w:val="link1"/>
                <w:sz w:val="28"/>
                <w:szCs w:val="28"/>
                <w:lang w:val="uk-UA"/>
              </w:rPr>
              <w:t>.</w:t>
            </w:r>
          </w:p>
        </w:tc>
        <w:tc>
          <w:tcPr>
            <w:tcW w:w="709" w:type="dxa"/>
            <w:shd w:val="clear" w:color="auto" w:fill="auto"/>
            <w:vAlign w:val="center"/>
          </w:tcPr>
          <w:p w14:paraId="3C09B93C" w14:textId="22B77D11" w:rsidR="00733D52" w:rsidRPr="004D056F" w:rsidRDefault="00733D52" w:rsidP="00801798">
            <w:pPr>
              <w:jc w:val="center"/>
              <w:rPr>
                <w:sz w:val="28"/>
                <w:szCs w:val="28"/>
                <w:lang w:val="uk-UA"/>
              </w:rPr>
            </w:pPr>
            <w:r w:rsidRPr="004D056F">
              <w:rPr>
                <w:sz w:val="28"/>
                <w:szCs w:val="28"/>
                <w:lang w:val="uk-UA"/>
              </w:rPr>
              <w:t>1</w:t>
            </w:r>
            <w:r w:rsidR="00801798" w:rsidRPr="004D056F">
              <w:rPr>
                <w:sz w:val="28"/>
                <w:szCs w:val="28"/>
                <w:lang w:val="uk-UA"/>
              </w:rPr>
              <w:t>8</w:t>
            </w:r>
          </w:p>
        </w:tc>
        <w:tc>
          <w:tcPr>
            <w:tcW w:w="709" w:type="dxa"/>
            <w:shd w:val="clear" w:color="auto" w:fill="auto"/>
            <w:vAlign w:val="center"/>
          </w:tcPr>
          <w:p w14:paraId="5C140E22" w14:textId="7646BCF1" w:rsidR="00733D52" w:rsidRPr="004D056F" w:rsidRDefault="00A13A8E" w:rsidP="00B72892">
            <w:pPr>
              <w:jc w:val="center"/>
              <w:rPr>
                <w:sz w:val="28"/>
                <w:szCs w:val="28"/>
                <w:lang w:val="uk-UA"/>
              </w:rPr>
            </w:pPr>
            <w:r w:rsidRPr="004D056F">
              <w:rPr>
                <w:sz w:val="28"/>
                <w:szCs w:val="28"/>
                <w:lang w:val="uk-UA"/>
              </w:rPr>
              <w:t>2</w:t>
            </w:r>
          </w:p>
        </w:tc>
        <w:tc>
          <w:tcPr>
            <w:tcW w:w="567" w:type="dxa"/>
            <w:shd w:val="clear" w:color="auto" w:fill="auto"/>
            <w:vAlign w:val="center"/>
          </w:tcPr>
          <w:p w14:paraId="086F184E" w14:textId="7EFB292D" w:rsidR="00733D52" w:rsidRPr="004D056F" w:rsidRDefault="00A13A8E" w:rsidP="00B72892">
            <w:pPr>
              <w:jc w:val="center"/>
              <w:rPr>
                <w:sz w:val="28"/>
                <w:szCs w:val="28"/>
                <w:lang w:val="uk-UA"/>
              </w:rPr>
            </w:pPr>
            <w:r w:rsidRPr="004D056F">
              <w:rPr>
                <w:sz w:val="28"/>
                <w:szCs w:val="28"/>
                <w:lang w:val="uk-UA"/>
              </w:rPr>
              <w:t>4</w:t>
            </w:r>
          </w:p>
        </w:tc>
        <w:tc>
          <w:tcPr>
            <w:tcW w:w="708" w:type="dxa"/>
            <w:shd w:val="clear" w:color="auto" w:fill="auto"/>
            <w:vAlign w:val="center"/>
          </w:tcPr>
          <w:p w14:paraId="290415AB" w14:textId="64BD59E0" w:rsidR="00733D52" w:rsidRPr="004D056F" w:rsidRDefault="00A13A8E" w:rsidP="00B72892">
            <w:pPr>
              <w:jc w:val="center"/>
              <w:rPr>
                <w:sz w:val="28"/>
                <w:szCs w:val="28"/>
                <w:lang w:val="uk-UA"/>
              </w:rPr>
            </w:pPr>
            <w:r w:rsidRPr="004D056F">
              <w:rPr>
                <w:sz w:val="28"/>
                <w:szCs w:val="28"/>
                <w:lang w:val="uk-UA"/>
              </w:rPr>
              <w:t>12</w:t>
            </w:r>
          </w:p>
        </w:tc>
      </w:tr>
      <w:tr w:rsidR="00733D52" w:rsidRPr="004D056F" w14:paraId="54A1FCAE" w14:textId="77777777" w:rsidTr="00733D52">
        <w:tc>
          <w:tcPr>
            <w:tcW w:w="6946" w:type="dxa"/>
            <w:shd w:val="clear" w:color="auto" w:fill="auto"/>
          </w:tcPr>
          <w:p w14:paraId="36793DD3" w14:textId="622322DF" w:rsidR="00733D52" w:rsidRPr="004D056F" w:rsidRDefault="00733D52" w:rsidP="001F3776">
            <w:pPr>
              <w:rPr>
                <w:sz w:val="28"/>
                <w:szCs w:val="28"/>
                <w:lang w:val="uk-UA"/>
              </w:rPr>
            </w:pPr>
            <w:r w:rsidRPr="004D056F">
              <w:rPr>
                <w:bCs/>
                <w:sz w:val="28"/>
                <w:szCs w:val="28"/>
                <w:lang w:val="uk-UA"/>
              </w:rPr>
              <w:t>Тема 3. </w:t>
            </w:r>
            <w:r w:rsidR="001F3776" w:rsidRPr="001F3776">
              <w:rPr>
                <w:rStyle w:val="link1"/>
                <w:sz w:val="28"/>
                <w:szCs w:val="28"/>
                <w:lang w:val="uk-UA"/>
              </w:rPr>
              <w:t xml:space="preserve">Основні </w:t>
            </w:r>
            <w:r w:rsidR="001F3776">
              <w:rPr>
                <w:rStyle w:val="link1"/>
                <w:sz w:val="28"/>
                <w:szCs w:val="28"/>
                <w:lang w:val="uk-UA"/>
              </w:rPr>
              <w:t xml:space="preserve">форми та </w:t>
            </w:r>
            <w:r w:rsidR="001F3776" w:rsidRPr="001F3776">
              <w:rPr>
                <w:rStyle w:val="link1"/>
                <w:sz w:val="28"/>
                <w:szCs w:val="28"/>
                <w:lang w:val="uk-UA"/>
              </w:rPr>
              <w:t xml:space="preserve">методи здійснення </w:t>
            </w:r>
            <w:r w:rsidR="001F3776">
              <w:rPr>
                <w:rStyle w:val="link1"/>
                <w:sz w:val="28"/>
                <w:szCs w:val="28"/>
                <w:lang w:val="uk-UA"/>
              </w:rPr>
              <w:t xml:space="preserve">психологічного </w:t>
            </w:r>
            <w:r w:rsidR="001F3776" w:rsidRPr="001F3776">
              <w:rPr>
                <w:rStyle w:val="link1"/>
                <w:sz w:val="28"/>
                <w:szCs w:val="28"/>
                <w:lang w:val="uk-UA"/>
              </w:rPr>
              <w:t>вплив</w:t>
            </w:r>
            <w:r w:rsidR="001F3776">
              <w:rPr>
                <w:rStyle w:val="link1"/>
                <w:sz w:val="28"/>
                <w:szCs w:val="28"/>
                <w:lang w:val="uk-UA"/>
              </w:rPr>
              <w:t>у</w:t>
            </w:r>
            <w:r w:rsidR="00A13A8E" w:rsidRPr="004D056F">
              <w:rPr>
                <w:rStyle w:val="link1"/>
                <w:sz w:val="28"/>
                <w:szCs w:val="28"/>
                <w:lang w:val="uk-UA"/>
              </w:rPr>
              <w:t>.</w:t>
            </w:r>
          </w:p>
        </w:tc>
        <w:tc>
          <w:tcPr>
            <w:tcW w:w="709" w:type="dxa"/>
            <w:shd w:val="clear" w:color="auto" w:fill="auto"/>
            <w:vAlign w:val="center"/>
          </w:tcPr>
          <w:p w14:paraId="64459A26" w14:textId="09461CCA" w:rsidR="00733D52" w:rsidRPr="004D056F" w:rsidRDefault="00733D52" w:rsidP="00801798">
            <w:pPr>
              <w:jc w:val="center"/>
              <w:rPr>
                <w:sz w:val="28"/>
                <w:szCs w:val="28"/>
                <w:lang w:val="uk-UA"/>
              </w:rPr>
            </w:pPr>
            <w:r w:rsidRPr="004D056F">
              <w:rPr>
                <w:sz w:val="28"/>
                <w:szCs w:val="28"/>
                <w:lang w:val="uk-UA"/>
              </w:rPr>
              <w:t>1</w:t>
            </w:r>
            <w:r w:rsidR="00801798" w:rsidRPr="004D056F">
              <w:rPr>
                <w:sz w:val="28"/>
                <w:szCs w:val="28"/>
                <w:lang w:val="uk-UA"/>
              </w:rPr>
              <w:t>8</w:t>
            </w:r>
          </w:p>
        </w:tc>
        <w:tc>
          <w:tcPr>
            <w:tcW w:w="709" w:type="dxa"/>
            <w:shd w:val="clear" w:color="auto" w:fill="auto"/>
            <w:vAlign w:val="center"/>
          </w:tcPr>
          <w:p w14:paraId="5D377D1E" w14:textId="1CA2B0F5" w:rsidR="00733D52" w:rsidRPr="004D056F" w:rsidRDefault="00A13A8E" w:rsidP="00C40324">
            <w:pPr>
              <w:jc w:val="center"/>
              <w:rPr>
                <w:sz w:val="28"/>
                <w:szCs w:val="28"/>
                <w:lang w:val="uk-UA"/>
              </w:rPr>
            </w:pPr>
            <w:r w:rsidRPr="004D056F">
              <w:rPr>
                <w:sz w:val="28"/>
                <w:szCs w:val="28"/>
                <w:lang w:val="uk-UA"/>
              </w:rPr>
              <w:t>2</w:t>
            </w:r>
          </w:p>
        </w:tc>
        <w:tc>
          <w:tcPr>
            <w:tcW w:w="567" w:type="dxa"/>
            <w:shd w:val="clear" w:color="auto" w:fill="auto"/>
            <w:vAlign w:val="center"/>
          </w:tcPr>
          <w:p w14:paraId="34C7D585" w14:textId="163C7282" w:rsidR="00733D52" w:rsidRPr="004D056F" w:rsidRDefault="00A13A8E" w:rsidP="00C40324">
            <w:pPr>
              <w:jc w:val="center"/>
              <w:rPr>
                <w:sz w:val="28"/>
                <w:szCs w:val="28"/>
                <w:lang w:val="uk-UA"/>
              </w:rPr>
            </w:pPr>
            <w:r w:rsidRPr="004D056F">
              <w:rPr>
                <w:sz w:val="28"/>
                <w:szCs w:val="28"/>
                <w:lang w:val="uk-UA"/>
              </w:rPr>
              <w:t>4</w:t>
            </w:r>
          </w:p>
        </w:tc>
        <w:tc>
          <w:tcPr>
            <w:tcW w:w="708" w:type="dxa"/>
            <w:shd w:val="clear" w:color="auto" w:fill="auto"/>
            <w:vAlign w:val="center"/>
          </w:tcPr>
          <w:p w14:paraId="71571F30" w14:textId="08734D39" w:rsidR="00733D52" w:rsidRPr="004D056F" w:rsidRDefault="00A13A8E" w:rsidP="00C40324">
            <w:pPr>
              <w:jc w:val="center"/>
              <w:rPr>
                <w:sz w:val="28"/>
                <w:szCs w:val="28"/>
                <w:lang w:val="uk-UA"/>
              </w:rPr>
            </w:pPr>
            <w:r w:rsidRPr="004D056F">
              <w:rPr>
                <w:sz w:val="28"/>
                <w:szCs w:val="28"/>
                <w:lang w:val="uk-UA"/>
              </w:rPr>
              <w:t>12</w:t>
            </w:r>
          </w:p>
        </w:tc>
      </w:tr>
      <w:tr w:rsidR="00733D52" w:rsidRPr="004D056F" w14:paraId="672E68DE" w14:textId="77777777" w:rsidTr="00733D52">
        <w:tc>
          <w:tcPr>
            <w:tcW w:w="6946" w:type="dxa"/>
            <w:shd w:val="clear" w:color="auto" w:fill="auto"/>
          </w:tcPr>
          <w:p w14:paraId="65678FFA" w14:textId="24A5EE2F" w:rsidR="00733D52" w:rsidRPr="004D056F" w:rsidRDefault="00733D52" w:rsidP="001F3776">
            <w:pPr>
              <w:rPr>
                <w:sz w:val="28"/>
                <w:szCs w:val="28"/>
                <w:lang w:val="uk-UA"/>
              </w:rPr>
            </w:pPr>
            <w:r w:rsidRPr="004D056F">
              <w:rPr>
                <w:bCs/>
                <w:sz w:val="28"/>
                <w:szCs w:val="28"/>
                <w:lang w:val="uk-UA"/>
              </w:rPr>
              <w:t>Тема 4. </w:t>
            </w:r>
            <w:r w:rsidR="001F3776">
              <w:rPr>
                <w:bCs/>
                <w:sz w:val="28"/>
                <w:szCs w:val="28"/>
                <w:lang w:val="uk-UA"/>
              </w:rPr>
              <w:t xml:space="preserve">Психологічний </w:t>
            </w:r>
            <w:r w:rsidR="001F3776" w:rsidRPr="001F3776">
              <w:rPr>
                <w:bCs/>
                <w:sz w:val="28"/>
                <w:szCs w:val="28"/>
                <w:lang w:val="uk-UA"/>
              </w:rPr>
              <w:t>плив як маніпуляція</w:t>
            </w:r>
            <w:r w:rsidR="00A13A8E" w:rsidRPr="004D056F">
              <w:rPr>
                <w:bCs/>
                <w:sz w:val="28"/>
                <w:szCs w:val="28"/>
                <w:lang w:val="uk-UA"/>
              </w:rPr>
              <w:t>.</w:t>
            </w:r>
          </w:p>
        </w:tc>
        <w:tc>
          <w:tcPr>
            <w:tcW w:w="709" w:type="dxa"/>
            <w:shd w:val="clear" w:color="auto" w:fill="auto"/>
            <w:vAlign w:val="center"/>
          </w:tcPr>
          <w:p w14:paraId="510B51D2" w14:textId="4B266883" w:rsidR="00733D52" w:rsidRPr="004D056F" w:rsidRDefault="00733D52" w:rsidP="00801798">
            <w:pPr>
              <w:jc w:val="center"/>
              <w:rPr>
                <w:sz w:val="28"/>
                <w:szCs w:val="28"/>
                <w:lang w:val="uk-UA"/>
              </w:rPr>
            </w:pPr>
            <w:r w:rsidRPr="004D056F">
              <w:rPr>
                <w:sz w:val="28"/>
                <w:szCs w:val="28"/>
                <w:lang w:val="uk-UA"/>
              </w:rPr>
              <w:t>1</w:t>
            </w:r>
            <w:r w:rsidR="00801798" w:rsidRPr="004D056F">
              <w:rPr>
                <w:sz w:val="28"/>
                <w:szCs w:val="28"/>
                <w:lang w:val="uk-UA"/>
              </w:rPr>
              <w:t>8</w:t>
            </w:r>
          </w:p>
        </w:tc>
        <w:tc>
          <w:tcPr>
            <w:tcW w:w="709" w:type="dxa"/>
            <w:shd w:val="clear" w:color="auto" w:fill="auto"/>
            <w:vAlign w:val="center"/>
          </w:tcPr>
          <w:p w14:paraId="3A4EC3A0" w14:textId="3B6C3BFC" w:rsidR="00733D52" w:rsidRPr="004D056F" w:rsidRDefault="00A13A8E" w:rsidP="00C40324">
            <w:pPr>
              <w:jc w:val="center"/>
              <w:rPr>
                <w:sz w:val="28"/>
                <w:szCs w:val="28"/>
                <w:lang w:val="uk-UA"/>
              </w:rPr>
            </w:pPr>
            <w:r w:rsidRPr="004D056F">
              <w:rPr>
                <w:sz w:val="28"/>
                <w:szCs w:val="28"/>
                <w:lang w:val="uk-UA"/>
              </w:rPr>
              <w:t>2</w:t>
            </w:r>
          </w:p>
        </w:tc>
        <w:tc>
          <w:tcPr>
            <w:tcW w:w="567" w:type="dxa"/>
            <w:shd w:val="clear" w:color="auto" w:fill="auto"/>
            <w:vAlign w:val="center"/>
          </w:tcPr>
          <w:p w14:paraId="7AB39EE6" w14:textId="61CA51DC" w:rsidR="00733D52" w:rsidRPr="004D056F" w:rsidRDefault="00A13A8E" w:rsidP="00C40324">
            <w:pPr>
              <w:jc w:val="center"/>
              <w:rPr>
                <w:sz w:val="28"/>
                <w:szCs w:val="28"/>
                <w:lang w:val="uk-UA"/>
              </w:rPr>
            </w:pPr>
            <w:r w:rsidRPr="004D056F">
              <w:rPr>
                <w:sz w:val="28"/>
                <w:szCs w:val="28"/>
                <w:lang w:val="uk-UA"/>
              </w:rPr>
              <w:t>4</w:t>
            </w:r>
          </w:p>
        </w:tc>
        <w:tc>
          <w:tcPr>
            <w:tcW w:w="708" w:type="dxa"/>
            <w:shd w:val="clear" w:color="auto" w:fill="auto"/>
            <w:vAlign w:val="center"/>
          </w:tcPr>
          <w:p w14:paraId="57E3CC39" w14:textId="5434D180" w:rsidR="00733D52" w:rsidRPr="004D056F" w:rsidRDefault="00A13A8E" w:rsidP="00C40324">
            <w:pPr>
              <w:jc w:val="center"/>
              <w:rPr>
                <w:sz w:val="28"/>
                <w:szCs w:val="28"/>
                <w:lang w:val="uk-UA"/>
              </w:rPr>
            </w:pPr>
            <w:r w:rsidRPr="004D056F">
              <w:rPr>
                <w:sz w:val="28"/>
                <w:szCs w:val="28"/>
                <w:lang w:val="uk-UA"/>
              </w:rPr>
              <w:t>12</w:t>
            </w:r>
          </w:p>
        </w:tc>
      </w:tr>
      <w:tr w:rsidR="001F3776" w:rsidRPr="004D056F" w14:paraId="3DF45627" w14:textId="77777777" w:rsidTr="00733D52">
        <w:tc>
          <w:tcPr>
            <w:tcW w:w="6946" w:type="dxa"/>
            <w:shd w:val="clear" w:color="auto" w:fill="auto"/>
          </w:tcPr>
          <w:p w14:paraId="0485678A" w14:textId="3A6E0705" w:rsidR="001F3776" w:rsidRPr="004D056F" w:rsidRDefault="001F3776" w:rsidP="00733D52">
            <w:pPr>
              <w:rPr>
                <w:bCs/>
                <w:sz w:val="28"/>
                <w:szCs w:val="28"/>
                <w:lang w:val="uk-UA"/>
              </w:rPr>
            </w:pPr>
            <w:r w:rsidRPr="004D056F">
              <w:rPr>
                <w:bCs/>
                <w:sz w:val="28"/>
                <w:szCs w:val="28"/>
                <w:lang w:val="uk-UA"/>
              </w:rPr>
              <w:t>Тема 5. </w:t>
            </w:r>
            <w:r w:rsidRPr="004D056F">
              <w:rPr>
                <w:rStyle w:val="link1"/>
                <w:sz w:val="28"/>
                <w:szCs w:val="28"/>
                <w:lang w:val="uk-UA"/>
              </w:rPr>
              <w:t>Психологі</w:t>
            </w:r>
            <w:r>
              <w:rPr>
                <w:rStyle w:val="link1"/>
                <w:sz w:val="28"/>
                <w:szCs w:val="28"/>
                <w:lang w:val="uk-UA"/>
              </w:rPr>
              <w:t xml:space="preserve">чний вплив </w:t>
            </w:r>
            <w:r w:rsidRPr="001F3776">
              <w:rPr>
                <w:rStyle w:val="link1"/>
                <w:sz w:val="28"/>
                <w:szCs w:val="28"/>
                <w:lang w:val="uk-UA"/>
              </w:rPr>
              <w:t>у різних сферах життєдіяльності</w:t>
            </w:r>
            <w:r>
              <w:rPr>
                <w:rStyle w:val="link1"/>
                <w:sz w:val="28"/>
                <w:szCs w:val="28"/>
                <w:lang w:val="uk-UA"/>
              </w:rPr>
              <w:t xml:space="preserve"> особистості.</w:t>
            </w:r>
          </w:p>
        </w:tc>
        <w:tc>
          <w:tcPr>
            <w:tcW w:w="709" w:type="dxa"/>
            <w:shd w:val="clear" w:color="auto" w:fill="auto"/>
            <w:vAlign w:val="center"/>
          </w:tcPr>
          <w:p w14:paraId="0CE1BD67" w14:textId="47E551FD" w:rsidR="001F3776" w:rsidRPr="004D056F" w:rsidRDefault="001F3776" w:rsidP="00801798">
            <w:pPr>
              <w:jc w:val="center"/>
              <w:rPr>
                <w:sz w:val="28"/>
                <w:szCs w:val="28"/>
                <w:lang w:val="uk-UA"/>
              </w:rPr>
            </w:pPr>
            <w:r w:rsidRPr="004D056F">
              <w:rPr>
                <w:sz w:val="28"/>
                <w:szCs w:val="28"/>
                <w:lang w:val="uk-UA"/>
              </w:rPr>
              <w:t>18</w:t>
            </w:r>
          </w:p>
        </w:tc>
        <w:tc>
          <w:tcPr>
            <w:tcW w:w="709" w:type="dxa"/>
            <w:shd w:val="clear" w:color="auto" w:fill="auto"/>
            <w:vAlign w:val="center"/>
          </w:tcPr>
          <w:p w14:paraId="4B2BC899" w14:textId="43872C67" w:rsidR="001F3776" w:rsidRPr="004D056F" w:rsidRDefault="001F3776" w:rsidP="00C40324">
            <w:pPr>
              <w:jc w:val="center"/>
              <w:rPr>
                <w:sz w:val="28"/>
                <w:szCs w:val="28"/>
                <w:lang w:val="uk-UA"/>
              </w:rPr>
            </w:pPr>
            <w:r w:rsidRPr="004D056F">
              <w:rPr>
                <w:sz w:val="28"/>
                <w:szCs w:val="28"/>
                <w:lang w:val="uk-UA"/>
              </w:rPr>
              <w:t>2</w:t>
            </w:r>
          </w:p>
        </w:tc>
        <w:tc>
          <w:tcPr>
            <w:tcW w:w="567" w:type="dxa"/>
            <w:shd w:val="clear" w:color="auto" w:fill="auto"/>
            <w:vAlign w:val="center"/>
          </w:tcPr>
          <w:p w14:paraId="69BB678D" w14:textId="33BF4EEC" w:rsidR="001F3776" w:rsidRPr="004D056F" w:rsidRDefault="001F3776" w:rsidP="00C40324">
            <w:pPr>
              <w:jc w:val="center"/>
              <w:rPr>
                <w:sz w:val="28"/>
                <w:szCs w:val="28"/>
                <w:lang w:val="uk-UA"/>
              </w:rPr>
            </w:pPr>
            <w:r w:rsidRPr="004D056F">
              <w:rPr>
                <w:sz w:val="28"/>
                <w:szCs w:val="28"/>
                <w:lang w:val="uk-UA"/>
              </w:rPr>
              <w:t>4</w:t>
            </w:r>
          </w:p>
        </w:tc>
        <w:tc>
          <w:tcPr>
            <w:tcW w:w="708" w:type="dxa"/>
            <w:shd w:val="clear" w:color="auto" w:fill="auto"/>
            <w:vAlign w:val="center"/>
          </w:tcPr>
          <w:p w14:paraId="5580817C" w14:textId="4D4395F7" w:rsidR="001F3776" w:rsidRPr="004D056F" w:rsidRDefault="001F3776" w:rsidP="00C40324">
            <w:pPr>
              <w:jc w:val="center"/>
              <w:rPr>
                <w:sz w:val="28"/>
                <w:szCs w:val="28"/>
                <w:lang w:val="uk-UA"/>
              </w:rPr>
            </w:pPr>
            <w:r w:rsidRPr="004D056F">
              <w:rPr>
                <w:sz w:val="28"/>
                <w:szCs w:val="28"/>
                <w:lang w:val="uk-UA"/>
              </w:rPr>
              <w:t>12</w:t>
            </w:r>
          </w:p>
        </w:tc>
      </w:tr>
      <w:tr w:rsidR="001F3776" w:rsidRPr="004D056F" w14:paraId="68A6265D" w14:textId="77777777" w:rsidTr="00733D52">
        <w:tc>
          <w:tcPr>
            <w:tcW w:w="6946" w:type="dxa"/>
            <w:shd w:val="clear" w:color="auto" w:fill="auto"/>
          </w:tcPr>
          <w:p w14:paraId="7CEAA159" w14:textId="2A101453" w:rsidR="001F3776" w:rsidRPr="004D056F" w:rsidRDefault="001F3776" w:rsidP="001F3776">
            <w:pPr>
              <w:rPr>
                <w:b/>
                <w:sz w:val="28"/>
                <w:szCs w:val="28"/>
                <w:lang w:val="uk-UA"/>
              </w:rPr>
            </w:pPr>
            <w:r w:rsidRPr="004D056F">
              <w:rPr>
                <w:b/>
                <w:i/>
                <w:sz w:val="28"/>
                <w:szCs w:val="28"/>
                <w:lang w:val="uk-UA"/>
              </w:rPr>
              <w:t xml:space="preserve">Разом за </w:t>
            </w:r>
            <w:r>
              <w:rPr>
                <w:b/>
                <w:i/>
                <w:sz w:val="28"/>
                <w:szCs w:val="28"/>
                <w:lang w:val="uk-UA"/>
              </w:rPr>
              <w:t xml:space="preserve">змістовий </w:t>
            </w:r>
            <w:r w:rsidRPr="004D056F">
              <w:rPr>
                <w:b/>
                <w:i/>
                <w:sz w:val="28"/>
                <w:szCs w:val="28"/>
                <w:lang w:val="uk-UA"/>
              </w:rPr>
              <w:t xml:space="preserve">модуль </w:t>
            </w:r>
            <w:r>
              <w:rPr>
                <w:b/>
                <w:i/>
                <w:sz w:val="28"/>
                <w:szCs w:val="28"/>
                <w:lang w:val="uk-UA"/>
              </w:rPr>
              <w:t>1</w:t>
            </w:r>
          </w:p>
        </w:tc>
        <w:tc>
          <w:tcPr>
            <w:tcW w:w="709" w:type="dxa"/>
            <w:shd w:val="clear" w:color="auto" w:fill="auto"/>
            <w:vAlign w:val="center"/>
          </w:tcPr>
          <w:p w14:paraId="503CCAB1" w14:textId="14EB0B75" w:rsidR="001F3776" w:rsidRPr="004D056F" w:rsidRDefault="001F3776" w:rsidP="00C40324">
            <w:pPr>
              <w:jc w:val="center"/>
              <w:rPr>
                <w:sz w:val="28"/>
                <w:szCs w:val="28"/>
                <w:lang w:val="uk-UA"/>
              </w:rPr>
            </w:pPr>
            <w:r w:rsidRPr="004D056F">
              <w:rPr>
                <w:sz w:val="28"/>
                <w:szCs w:val="28"/>
                <w:lang w:val="uk-UA"/>
              </w:rPr>
              <w:t>36</w:t>
            </w:r>
          </w:p>
        </w:tc>
        <w:tc>
          <w:tcPr>
            <w:tcW w:w="709" w:type="dxa"/>
            <w:shd w:val="clear" w:color="auto" w:fill="auto"/>
            <w:vAlign w:val="center"/>
          </w:tcPr>
          <w:p w14:paraId="4738CFC7" w14:textId="6FECF73F" w:rsidR="001F3776" w:rsidRPr="004D056F" w:rsidRDefault="001F3776" w:rsidP="00C40324">
            <w:pPr>
              <w:jc w:val="center"/>
              <w:rPr>
                <w:sz w:val="28"/>
                <w:szCs w:val="28"/>
                <w:lang w:val="uk-UA"/>
              </w:rPr>
            </w:pPr>
            <w:r w:rsidRPr="004D056F">
              <w:rPr>
                <w:sz w:val="28"/>
                <w:szCs w:val="28"/>
                <w:lang w:val="uk-UA"/>
              </w:rPr>
              <w:t>4</w:t>
            </w:r>
          </w:p>
        </w:tc>
        <w:tc>
          <w:tcPr>
            <w:tcW w:w="567" w:type="dxa"/>
            <w:shd w:val="clear" w:color="auto" w:fill="auto"/>
            <w:vAlign w:val="center"/>
          </w:tcPr>
          <w:p w14:paraId="6987D936" w14:textId="77777777" w:rsidR="001F3776" w:rsidRPr="004D056F" w:rsidRDefault="001F3776" w:rsidP="00C40324">
            <w:pPr>
              <w:jc w:val="center"/>
              <w:rPr>
                <w:sz w:val="28"/>
                <w:szCs w:val="28"/>
                <w:lang w:val="uk-UA"/>
              </w:rPr>
            </w:pPr>
            <w:r w:rsidRPr="004D056F">
              <w:rPr>
                <w:sz w:val="28"/>
                <w:szCs w:val="28"/>
                <w:lang w:val="uk-UA"/>
              </w:rPr>
              <w:t>8</w:t>
            </w:r>
          </w:p>
        </w:tc>
        <w:tc>
          <w:tcPr>
            <w:tcW w:w="708" w:type="dxa"/>
            <w:shd w:val="clear" w:color="auto" w:fill="auto"/>
            <w:vAlign w:val="center"/>
          </w:tcPr>
          <w:p w14:paraId="1BA4D73E" w14:textId="60C6D8D1" w:rsidR="001F3776" w:rsidRPr="004D056F" w:rsidRDefault="001F3776" w:rsidP="00C40324">
            <w:pPr>
              <w:jc w:val="center"/>
              <w:rPr>
                <w:sz w:val="28"/>
                <w:szCs w:val="28"/>
                <w:lang w:val="uk-UA"/>
              </w:rPr>
            </w:pPr>
            <w:r w:rsidRPr="004D056F">
              <w:rPr>
                <w:sz w:val="28"/>
                <w:szCs w:val="28"/>
                <w:lang w:val="uk-UA"/>
              </w:rPr>
              <w:t>24</w:t>
            </w:r>
          </w:p>
        </w:tc>
      </w:tr>
      <w:tr w:rsidR="001F3776" w:rsidRPr="004D056F" w14:paraId="69A6BFF0" w14:textId="77777777" w:rsidTr="006E617E">
        <w:trPr>
          <w:trHeight w:val="562"/>
        </w:trPr>
        <w:tc>
          <w:tcPr>
            <w:tcW w:w="9639" w:type="dxa"/>
            <w:gridSpan w:val="5"/>
            <w:shd w:val="clear" w:color="auto" w:fill="auto"/>
          </w:tcPr>
          <w:p w14:paraId="0A9A8F1D" w14:textId="0F00DA58" w:rsidR="001F3776" w:rsidRPr="004D056F" w:rsidRDefault="001F3776" w:rsidP="00733D52">
            <w:pPr>
              <w:jc w:val="center"/>
              <w:rPr>
                <w:b/>
                <w:sz w:val="28"/>
                <w:szCs w:val="28"/>
                <w:lang w:val="uk-UA"/>
              </w:rPr>
            </w:pPr>
            <w:r>
              <w:rPr>
                <w:b/>
                <w:sz w:val="28"/>
                <w:szCs w:val="28"/>
                <w:lang w:val="uk-UA"/>
              </w:rPr>
              <w:t>Змістовий м</w:t>
            </w:r>
            <w:r w:rsidRPr="004D056F">
              <w:rPr>
                <w:b/>
                <w:sz w:val="28"/>
                <w:szCs w:val="28"/>
                <w:lang w:val="uk-UA"/>
              </w:rPr>
              <w:t xml:space="preserve">одуль </w:t>
            </w:r>
            <w:r>
              <w:rPr>
                <w:b/>
                <w:sz w:val="28"/>
                <w:szCs w:val="28"/>
                <w:lang w:val="uk-UA"/>
              </w:rPr>
              <w:t>2</w:t>
            </w:r>
          </w:p>
          <w:p w14:paraId="08E8E506" w14:textId="10A7D909" w:rsidR="001F3776" w:rsidRPr="004D056F" w:rsidRDefault="0086409B" w:rsidP="0086409B">
            <w:pPr>
              <w:jc w:val="center"/>
              <w:rPr>
                <w:b/>
                <w:sz w:val="28"/>
                <w:szCs w:val="28"/>
                <w:lang w:val="uk-UA"/>
              </w:rPr>
            </w:pPr>
            <w:r w:rsidRPr="0086409B">
              <w:rPr>
                <w:b/>
                <w:sz w:val="28"/>
                <w:szCs w:val="28"/>
                <w:lang w:val="uk-UA"/>
              </w:rPr>
              <w:t>Психологічний захист</w:t>
            </w:r>
            <w:r>
              <w:rPr>
                <w:b/>
                <w:sz w:val="28"/>
                <w:szCs w:val="28"/>
                <w:lang w:val="uk-UA"/>
              </w:rPr>
              <w:t>:</w:t>
            </w:r>
            <w:r w:rsidRPr="0086409B">
              <w:rPr>
                <w:b/>
                <w:sz w:val="28"/>
                <w:szCs w:val="28"/>
                <w:lang w:val="uk-UA"/>
              </w:rPr>
              <w:t xml:space="preserve"> </w:t>
            </w:r>
            <w:r>
              <w:rPr>
                <w:b/>
                <w:sz w:val="28"/>
                <w:szCs w:val="28"/>
                <w:lang w:val="uk-UA"/>
              </w:rPr>
              <w:t>сутність,</w:t>
            </w:r>
            <w:r w:rsidRPr="0086409B">
              <w:rPr>
                <w:b/>
                <w:sz w:val="28"/>
                <w:szCs w:val="28"/>
                <w:lang w:val="uk-UA"/>
              </w:rPr>
              <w:t xml:space="preserve"> види</w:t>
            </w:r>
            <w:r>
              <w:rPr>
                <w:b/>
                <w:sz w:val="28"/>
                <w:szCs w:val="28"/>
                <w:lang w:val="uk-UA"/>
              </w:rPr>
              <w:t xml:space="preserve"> та особливості</w:t>
            </w:r>
          </w:p>
        </w:tc>
      </w:tr>
      <w:tr w:rsidR="001F3776" w:rsidRPr="004D056F" w14:paraId="4038D764" w14:textId="77777777" w:rsidTr="00733D52">
        <w:tc>
          <w:tcPr>
            <w:tcW w:w="6946" w:type="dxa"/>
            <w:shd w:val="clear" w:color="auto" w:fill="auto"/>
          </w:tcPr>
          <w:p w14:paraId="4799E272" w14:textId="168C3ECE" w:rsidR="001F3776" w:rsidRPr="004D056F" w:rsidRDefault="001F3776" w:rsidP="0086409B">
            <w:pPr>
              <w:rPr>
                <w:sz w:val="28"/>
                <w:szCs w:val="28"/>
                <w:lang w:val="uk-UA"/>
              </w:rPr>
            </w:pPr>
            <w:r w:rsidRPr="004D056F">
              <w:rPr>
                <w:bCs/>
                <w:sz w:val="28"/>
                <w:szCs w:val="28"/>
                <w:lang w:val="uk-UA"/>
              </w:rPr>
              <w:t>Тема 6. </w:t>
            </w:r>
            <w:r w:rsidR="0086409B">
              <w:rPr>
                <w:bCs/>
                <w:sz w:val="28"/>
                <w:szCs w:val="28"/>
                <w:lang w:val="uk-UA"/>
              </w:rPr>
              <w:t>Психологічні т</w:t>
            </w:r>
            <w:r w:rsidRPr="001F3776">
              <w:rPr>
                <w:rStyle w:val="link1"/>
                <w:sz w:val="28"/>
                <w:szCs w:val="28"/>
                <w:lang w:val="uk-UA"/>
              </w:rPr>
              <w:t>еорії захисту від впливів</w:t>
            </w:r>
            <w:r w:rsidRPr="004D056F">
              <w:rPr>
                <w:rStyle w:val="link1"/>
                <w:sz w:val="28"/>
                <w:szCs w:val="28"/>
                <w:lang w:val="uk-UA"/>
              </w:rPr>
              <w:t>.</w:t>
            </w:r>
          </w:p>
        </w:tc>
        <w:tc>
          <w:tcPr>
            <w:tcW w:w="709" w:type="dxa"/>
            <w:shd w:val="clear" w:color="auto" w:fill="auto"/>
            <w:vAlign w:val="center"/>
          </w:tcPr>
          <w:p w14:paraId="7590FDC9" w14:textId="4D88E3D4" w:rsidR="001F3776" w:rsidRPr="004D056F" w:rsidRDefault="001F3776" w:rsidP="00801798">
            <w:pPr>
              <w:jc w:val="center"/>
              <w:rPr>
                <w:sz w:val="28"/>
                <w:szCs w:val="28"/>
                <w:lang w:val="uk-UA"/>
              </w:rPr>
            </w:pPr>
            <w:r w:rsidRPr="004D056F">
              <w:rPr>
                <w:sz w:val="28"/>
                <w:szCs w:val="28"/>
                <w:lang w:val="uk-UA"/>
              </w:rPr>
              <w:t>18</w:t>
            </w:r>
          </w:p>
        </w:tc>
        <w:tc>
          <w:tcPr>
            <w:tcW w:w="709" w:type="dxa"/>
            <w:shd w:val="clear" w:color="auto" w:fill="auto"/>
            <w:vAlign w:val="center"/>
          </w:tcPr>
          <w:p w14:paraId="56650812" w14:textId="46E643B1" w:rsidR="001F3776" w:rsidRPr="004D056F" w:rsidRDefault="001F3776" w:rsidP="00C40324">
            <w:pPr>
              <w:jc w:val="center"/>
              <w:rPr>
                <w:sz w:val="28"/>
                <w:szCs w:val="28"/>
                <w:lang w:val="uk-UA"/>
              </w:rPr>
            </w:pPr>
            <w:r w:rsidRPr="004D056F">
              <w:rPr>
                <w:sz w:val="28"/>
                <w:szCs w:val="28"/>
                <w:lang w:val="uk-UA"/>
              </w:rPr>
              <w:t>2</w:t>
            </w:r>
          </w:p>
        </w:tc>
        <w:tc>
          <w:tcPr>
            <w:tcW w:w="567" w:type="dxa"/>
            <w:shd w:val="clear" w:color="auto" w:fill="auto"/>
            <w:vAlign w:val="center"/>
          </w:tcPr>
          <w:p w14:paraId="7CF384B6" w14:textId="2E734634" w:rsidR="001F3776" w:rsidRPr="004D056F" w:rsidRDefault="001F3776" w:rsidP="00C40324">
            <w:pPr>
              <w:jc w:val="center"/>
              <w:rPr>
                <w:sz w:val="28"/>
                <w:szCs w:val="28"/>
                <w:lang w:val="uk-UA"/>
              </w:rPr>
            </w:pPr>
            <w:r w:rsidRPr="004D056F">
              <w:rPr>
                <w:sz w:val="28"/>
                <w:szCs w:val="28"/>
                <w:lang w:val="uk-UA"/>
              </w:rPr>
              <w:t>4</w:t>
            </w:r>
          </w:p>
        </w:tc>
        <w:tc>
          <w:tcPr>
            <w:tcW w:w="708" w:type="dxa"/>
            <w:shd w:val="clear" w:color="auto" w:fill="auto"/>
            <w:vAlign w:val="center"/>
          </w:tcPr>
          <w:p w14:paraId="253722B8" w14:textId="53C42C4C" w:rsidR="001F3776" w:rsidRPr="004D056F" w:rsidRDefault="001F3776" w:rsidP="00C40324">
            <w:pPr>
              <w:jc w:val="center"/>
              <w:rPr>
                <w:sz w:val="28"/>
                <w:szCs w:val="28"/>
                <w:lang w:val="uk-UA"/>
              </w:rPr>
            </w:pPr>
            <w:r w:rsidRPr="004D056F">
              <w:rPr>
                <w:sz w:val="28"/>
                <w:szCs w:val="28"/>
                <w:lang w:val="uk-UA"/>
              </w:rPr>
              <w:t>12</w:t>
            </w:r>
          </w:p>
        </w:tc>
      </w:tr>
      <w:tr w:rsidR="001F3776" w:rsidRPr="004D056F" w14:paraId="13E70808" w14:textId="77777777" w:rsidTr="00733D52">
        <w:tc>
          <w:tcPr>
            <w:tcW w:w="6946" w:type="dxa"/>
            <w:shd w:val="clear" w:color="auto" w:fill="auto"/>
          </w:tcPr>
          <w:p w14:paraId="1DCAAFF5" w14:textId="5CD5BCC5" w:rsidR="001F3776" w:rsidRPr="004D056F" w:rsidRDefault="001F3776" w:rsidP="0086409B">
            <w:pPr>
              <w:rPr>
                <w:sz w:val="28"/>
                <w:szCs w:val="28"/>
                <w:lang w:val="uk-UA"/>
              </w:rPr>
            </w:pPr>
            <w:r w:rsidRPr="004D056F">
              <w:rPr>
                <w:rStyle w:val="link1"/>
                <w:sz w:val="28"/>
                <w:szCs w:val="28"/>
                <w:lang w:val="uk-UA"/>
              </w:rPr>
              <w:t>Тема 7. </w:t>
            </w:r>
            <w:r w:rsidR="0086409B" w:rsidRPr="0086409B">
              <w:rPr>
                <w:rStyle w:val="link1"/>
                <w:sz w:val="28"/>
                <w:szCs w:val="28"/>
                <w:lang w:val="uk-UA"/>
              </w:rPr>
              <w:t>Методи</w:t>
            </w:r>
            <w:r w:rsidR="0086409B">
              <w:rPr>
                <w:rStyle w:val="link1"/>
                <w:sz w:val="28"/>
                <w:szCs w:val="28"/>
                <w:lang w:val="uk-UA"/>
              </w:rPr>
              <w:t xml:space="preserve">, методики та техніки </w:t>
            </w:r>
            <w:r w:rsidR="0086409B" w:rsidRPr="0086409B">
              <w:rPr>
                <w:rStyle w:val="link1"/>
                <w:sz w:val="28"/>
                <w:szCs w:val="28"/>
                <w:lang w:val="uk-UA"/>
              </w:rPr>
              <w:t>захисту від негативн</w:t>
            </w:r>
            <w:r w:rsidR="0086409B">
              <w:rPr>
                <w:rStyle w:val="link1"/>
                <w:sz w:val="28"/>
                <w:szCs w:val="28"/>
                <w:lang w:val="uk-UA"/>
              </w:rPr>
              <w:t>их</w:t>
            </w:r>
            <w:r w:rsidR="0086409B" w:rsidRPr="0086409B">
              <w:rPr>
                <w:rStyle w:val="link1"/>
                <w:sz w:val="28"/>
                <w:szCs w:val="28"/>
                <w:lang w:val="uk-UA"/>
              </w:rPr>
              <w:t xml:space="preserve"> психологічн</w:t>
            </w:r>
            <w:r w:rsidR="0086409B">
              <w:rPr>
                <w:rStyle w:val="link1"/>
                <w:sz w:val="28"/>
                <w:szCs w:val="28"/>
                <w:lang w:val="uk-UA"/>
              </w:rPr>
              <w:t>их</w:t>
            </w:r>
            <w:r w:rsidR="0086409B" w:rsidRPr="0086409B">
              <w:rPr>
                <w:rStyle w:val="link1"/>
                <w:sz w:val="28"/>
                <w:szCs w:val="28"/>
                <w:lang w:val="uk-UA"/>
              </w:rPr>
              <w:t xml:space="preserve"> впливів</w:t>
            </w:r>
            <w:r w:rsidRPr="004D056F">
              <w:rPr>
                <w:rStyle w:val="link1"/>
                <w:sz w:val="28"/>
                <w:szCs w:val="28"/>
                <w:lang w:val="uk-UA"/>
              </w:rPr>
              <w:t>.</w:t>
            </w:r>
          </w:p>
        </w:tc>
        <w:tc>
          <w:tcPr>
            <w:tcW w:w="709" w:type="dxa"/>
            <w:shd w:val="clear" w:color="auto" w:fill="auto"/>
            <w:vAlign w:val="center"/>
          </w:tcPr>
          <w:p w14:paraId="03CD1E61" w14:textId="65EE5EE1" w:rsidR="001F3776" w:rsidRPr="004D056F" w:rsidRDefault="001F3776" w:rsidP="00801798">
            <w:pPr>
              <w:jc w:val="center"/>
              <w:rPr>
                <w:sz w:val="28"/>
                <w:szCs w:val="28"/>
                <w:lang w:val="uk-UA"/>
              </w:rPr>
            </w:pPr>
            <w:r w:rsidRPr="004D056F">
              <w:rPr>
                <w:sz w:val="28"/>
                <w:szCs w:val="28"/>
                <w:lang w:val="uk-UA"/>
              </w:rPr>
              <w:t>20</w:t>
            </w:r>
          </w:p>
        </w:tc>
        <w:tc>
          <w:tcPr>
            <w:tcW w:w="709" w:type="dxa"/>
            <w:shd w:val="clear" w:color="auto" w:fill="auto"/>
            <w:vAlign w:val="center"/>
          </w:tcPr>
          <w:p w14:paraId="6F131094" w14:textId="75C26A31" w:rsidR="001F3776" w:rsidRPr="004D056F" w:rsidRDefault="001F3776" w:rsidP="00B72892">
            <w:pPr>
              <w:jc w:val="center"/>
              <w:rPr>
                <w:sz w:val="28"/>
                <w:szCs w:val="28"/>
                <w:lang w:val="uk-UA"/>
              </w:rPr>
            </w:pPr>
            <w:r w:rsidRPr="004D056F">
              <w:rPr>
                <w:sz w:val="28"/>
                <w:szCs w:val="28"/>
                <w:lang w:val="uk-UA"/>
              </w:rPr>
              <w:t>2</w:t>
            </w:r>
          </w:p>
        </w:tc>
        <w:tc>
          <w:tcPr>
            <w:tcW w:w="567" w:type="dxa"/>
            <w:shd w:val="clear" w:color="auto" w:fill="auto"/>
            <w:vAlign w:val="center"/>
          </w:tcPr>
          <w:p w14:paraId="496FF773" w14:textId="4D5616F2" w:rsidR="001F3776" w:rsidRPr="004D056F" w:rsidRDefault="001F3776" w:rsidP="00B72892">
            <w:pPr>
              <w:jc w:val="center"/>
              <w:rPr>
                <w:sz w:val="28"/>
                <w:szCs w:val="28"/>
                <w:lang w:val="uk-UA"/>
              </w:rPr>
            </w:pPr>
            <w:r w:rsidRPr="004D056F">
              <w:rPr>
                <w:sz w:val="28"/>
                <w:szCs w:val="28"/>
                <w:lang w:val="uk-UA"/>
              </w:rPr>
              <w:t>4</w:t>
            </w:r>
          </w:p>
        </w:tc>
        <w:tc>
          <w:tcPr>
            <w:tcW w:w="708" w:type="dxa"/>
            <w:shd w:val="clear" w:color="auto" w:fill="auto"/>
            <w:vAlign w:val="center"/>
          </w:tcPr>
          <w:p w14:paraId="6774D004" w14:textId="115E39BF" w:rsidR="001F3776" w:rsidRPr="004D056F" w:rsidRDefault="001F3776" w:rsidP="00B72892">
            <w:pPr>
              <w:jc w:val="center"/>
              <w:rPr>
                <w:sz w:val="28"/>
                <w:szCs w:val="28"/>
                <w:lang w:val="uk-UA"/>
              </w:rPr>
            </w:pPr>
            <w:r w:rsidRPr="004D056F">
              <w:rPr>
                <w:sz w:val="28"/>
                <w:szCs w:val="28"/>
                <w:lang w:val="uk-UA"/>
              </w:rPr>
              <w:t>14</w:t>
            </w:r>
          </w:p>
        </w:tc>
      </w:tr>
      <w:tr w:rsidR="001F3776" w:rsidRPr="004D056F" w14:paraId="02D28FD7" w14:textId="77777777" w:rsidTr="00733D52">
        <w:tc>
          <w:tcPr>
            <w:tcW w:w="6946" w:type="dxa"/>
            <w:shd w:val="clear" w:color="auto" w:fill="auto"/>
          </w:tcPr>
          <w:p w14:paraId="212BC671" w14:textId="47552AC2" w:rsidR="001F3776" w:rsidRPr="004D056F" w:rsidRDefault="001F3776" w:rsidP="0086409B">
            <w:pPr>
              <w:rPr>
                <w:b/>
                <w:i/>
                <w:sz w:val="28"/>
                <w:szCs w:val="28"/>
                <w:lang w:val="uk-UA"/>
              </w:rPr>
            </w:pPr>
            <w:r w:rsidRPr="004D056F">
              <w:rPr>
                <w:rStyle w:val="link1"/>
                <w:sz w:val="28"/>
                <w:szCs w:val="28"/>
                <w:lang w:val="uk-UA"/>
              </w:rPr>
              <w:t>Тема 8. </w:t>
            </w:r>
            <w:r w:rsidR="0086409B" w:rsidRPr="0086409B">
              <w:rPr>
                <w:rStyle w:val="link1"/>
                <w:sz w:val="28"/>
                <w:szCs w:val="28"/>
                <w:lang w:val="uk-UA"/>
              </w:rPr>
              <w:t>Проблеми захисту від негативного психологічного впливу</w:t>
            </w:r>
            <w:r w:rsidRPr="004D056F">
              <w:rPr>
                <w:rStyle w:val="link1"/>
                <w:sz w:val="28"/>
                <w:szCs w:val="28"/>
                <w:lang w:val="uk-UA"/>
              </w:rPr>
              <w:t>.</w:t>
            </w:r>
          </w:p>
        </w:tc>
        <w:tc>
          <w:tcPr>
            <w:tcW w:w="709" w:type="dxa"/>
            <w:shd w:val="clear" w:color="auto" w:fill="auto"/>
            <w:vAlign w:val="center"/>
          </w:tcPr>
          <w:p w14:paraId="2768A4FC" w14:textId="048ACAFB" w:rsidR="001F3776" w:rsidRPr="004D056F" w:rsidRDefault="001F3776" w:rsidP="00801798">
            <w:pPr>
              <w:jc w:val="center"/>
              <w:rPr>
                <w:sz w:val="28"/>
                <w:szCs w:val="28"/>
                <w:lang w:val="uk-UA"/>
              </w:rPr>
            </w:pPr>
            <w:r w:rsidRPr="004D056F">
              <w:rPr>
                <w:sz w:val="28"/>
                <w:szCs w:val="28"/>
                <w:lang w:val="uk-UA"/>
              </w:rPr>
              <w:t>22</w:t>
            </w:r>
          </w:p>
        </w:tc>
        <w:tc>
          <w:tcPr>
            <w:tcW w:w="709" w:type="dxa"/>
            <w:shd w:val="clear" w:color="auto" w:fill="auto"/>
            <w:vAlign w:val="center"/>
          </w:tcPr>
          <w:p w14:paraId="748E1968" w14:textId="0654B8FC" w:rsidR="001F3776" w:rsidRPr="004D056F" w:rsidRDefault="001F3776" w:rsidP="00B72892">
            <w:pPr>
              <w:jc w:val="center"/>
              <w:rPr>
                <w:sz w:val="28"/>
                <w:szCs w:val="28"/>
                <w:lang w:val="uk-UA"/>
              </w:rPr>
            </w:pPr>
            <w:r w:rsidRPr="004D056F">
              <w:rPr>
                <w:sz w:val="28"/>
                <w:szCs w:val="28"/>
                <w:lang w:val="uk-UA"/>
              </w:rPr>
              <w:t>2</w:t>
            </w:r>
          </w:p>
        </w:tc>
        <w:tc>
          <w:tcPr>
            <w:tcW w:w="567" w:type="dxa"/>
            <w:shd w:val="clear" w:color="auto" w:fill="auto"/>
            <w:vAlign w:val="center"/>
          </w:tcPr>
          <w:p w14:paraId="0A719E06" w14:textId="757DFFCB" w:rsidR="001F3776" w:rsidRPr="004D056F" w:rsidRDefault="001F3776" w:rsidP="00B72892">
            <w:pPr>
              <w:jc w:val="center"/>
              <w:rPr>
                <w:sz w:val="28"/>
                <w:szCs w:val="28"/>
                <w:lang w:val="uk-UA"/>
              </w:rPr>
            </w:pPr>
            <w:r w:rsidRPr="004D056F">
              <w:rPr>
                <w:sz w:val="28"/>
                <w:szCs w:val="28"/>
                <w:lang w:val="uk-UA"/>
              </w:rPr>
              <w:t>4</w:t>
            </w:r>
          </w:p>
        </w:tc>
        <w:tc>
          <w:tcPr>
            <w:tcW w:w="708" w:type="dxa"/>
            <w:shd w:val="clear" w:color="auto" w:fill="auto"/>
            <w:vAlign w:val="center"/>
          </w:tcPr>
          <w:p w14:paraId="43C80DBE" w14:textId="0013C411" w:rsidR="001F3776" w:rsidRPr="004D056F" w:rsidRDefault="001F3776" w:rsidP="00B72892">
            <w:pPr>
              <w:jc w:val="center"/>
              <w:rPr>
                <w:sz w:val="28"/>
                <w:szCs w:val="28"/>
                <w:lang w:val="uk-UA"/>
              </w:rPr>
            </w:pPr>
            <w:r w:rsidRPr="004D056F">
              <w:rPr>
                <w:sz w:val="28"/>
                <w:szCs w:val="28"/>
                <w:lang w:val="uk-UA"/>
              </w:rPr>
              <w:t>16</w:t>
            </w:r>
          </w:p>
        </w:tc>
      </w:tr>
      <w:tr w:rsidR="001F3776" w:rsidRPr="004D056F" w14:paraId="549C20DE" w14:textId="77777777" w:rsidTr="00733D52">
        <w:tc>
          <w:tcPr>
            <w:tcW w:w="6946" w:type="dxa"/>
            <w:shd w:val="clear" w:color="auto" w:fill="auto"/>
          </w:tcPr>
          <w:p w14:paraId="62E4ECE4" w14:textId="410A0708" w:rsidR="001F3776" w:rsidRPr="004D056F" w:rsidRDefault="001F3776" w:rsidP="001F3776">
            <w:pPr>
              <w:rPr>
                <w:b/>
                <w:sz w:val="28"/>
                <w:szCs w:val="28"/>
                <w:lang w:val="uk-UA"/>
              </w:rPr>
            </w:pPr>
            <w:r w:rsidRPr="004D056F">
              <w:rPr>
                <w:b/>
                <w:i/>
                <w:sz w:val="28"/>
                <w:szCs w:val="28"/>
                <w:lang w:val="uk-UA"/>
              </w:rPr>
              <w:t xml:space="preserve">Разом за </w:t>
            </w:r>
            <w:r>
              <w:rPr>
                <w:b/>
                <w:i/>
                <w:sz w:val="28"/>
                <w:szCs w:val="28"/>
                <w:lang w:val="uk-UA"/>
              </w:rPr>
              <w:t xml:space="preserve">змістовий </w:t>
            </w:r>
            <w:r w:rsidRPr="004D056F">
              <w:rPr>
                <w:b/>
                <w:i/>
                <w:sz w:val="28"/>
                <w:szCs w:val="28"/>
                <w:lang w:val="uk-UA"/>
              </w:rPr>
              <w:t xml:space="preserve">модуль </w:t>
            </w:r>
            <w:r>
              <w:rPr>
                <w:b/>
                <w:i/>
                <w:sz w:val="28"/>
                <w:szCs w:val="28"/>
                <w:lang w:val="uk-UA"/>
              </w:rPr>
              <w:t>2</w:t>
            </w:r>
          </w:p>
        </w:tc>
        <w:tc>
          <w:tcPr>
            <w:tcW w:w="709" w:type="dxa"/>
            <w:shd w:val="clear" w:color="auto" w:fill="auto"/>
            <w:vAlign w:val="center"/>
          </w:tcPr>
          <w:p w14:paraId="0360D31B" w14:textId="02F7AEB5" w:rsidR="001F3776" w:rsidRPr="004D056F" w:rsidRDefault="001F3776" w:rsidP="00B72892">
            <w:pPr>
              <w:jc w:val="center"/>
              <w:rPr>
                <w:sz w:val="28"/>
                <w:szCs w:val="28"/>
                <w:lang w:val="uk-UA"/>
              </w:rPr>
            </w:pPr>
            <w:r w:rsidRPr="004D056F">
              <w:rPr>
                <w:sz w:val="28"/>
                <w:szCs w:val="28"/>
                <w:lang w:val="uk-UA"/>
              </w:rPr>
              <w:t>42</w:t>
            </w:r>
          </w:p>
        </w:tc>
        <w:tc>
          <w:tcPr>
            <w:tcW w:w="709" w:type="dxa"/>
            <w:shd w:val="clear" w:color="auto" w:fill="auto"/>
            <w:vAlign w:val="center"/>
          </w:tcPr>
          <w:p w14:paraId="348F68FC" w14:textId="342FB17F" w:rsidR="001F3776" w:rsidRPr="004D056F" w:rsidRDefault="001F3776" w:rsidP="00B72892">
            <w:pPr>
              <w:jc w:val="center"/>
              <w:rPr>
                <w:sz w:val="28"/>
                <w:szCs w:val="28"/>
                <w:lang w:val="uk-UA"/>
              </w:rPr>
            </w:pPr>
            <w:r w:rsidRPr="004D056F">
              <w:rPr>
                <w:sz w:val="28"/>
                <w:szCs w:val="28"/>
                <w:lang w:val="uk-UA"/>
              </w:rPr>
              <w:t>4</w:t>
            </w:r>
          </w:p>
        </w:tc>
        <w:tc>
          <w:tcPr>
            <w:tcW w:w="567" w:type="dxa"/>
            <w:shd w:val="clear" w:color="auto" w:fill="auto"/>
            <w:vAlign w:val="center"/>
          </w:tcPr>
          <w:p w14:paraId="7CBB4B88" w14:textId="77777777" w:rsidR="001F3776" w:rsidRPr="004D056F" w:rsidRDefault="001F3776" w:rsidP="00B72892">
            <w:pPr>
              <w:jc w:val="center"/>
              <w:rPr>
                <w:sz w:val="28"/>
                <w:szCs w:val="28"/>
                <w:lang w:val="uk-UA"/>
              </w:rPr>
            </w:pPr>
            <w:r w:rsidRPr="004D056F">
              <w:rPr>
                <w:sz w:val="28"/>
                <w:szCs w:val="28"/>
                <w:lang w:val="uk-UA"/>
              </w:rPr>
              <w:t>8</w:t>
            </w:r>
          </w:p>
        </w:tc>
        <w:tc>
          <w:tcPr>
            <w:tcW w:w="708" w:type="dxa"/>
            <w:shd w:val="clear" w:color="auto" w:fill="auto"/>
            <w:vAlign w:val="center"/>
          </w:tcPr>
          <w:p w14:paraId="384DA541" w14:textId="20512927" w:rsidR="001F3776" w:rsidRPr="004D056F" w:rsidRDefault="001F3776" w:rsidP="00A13A8E">
            <w:pPr>
              <w:jc w:val="center"/>
              <w:rPr>
                <w:sz w:val="28"/>
                <w:szCs w:val="28"/>
                <w:lang w:val="uk-UA"/>
              </w:rPr>
            </w:pPr>
            <w:r w:rsidRPr="004D056F">
              <w:rPr>
                <w:sz w:val="28"/>
                <w:szCs w:val="28"/>
                <w:lang w:val="uk-UA"/>
              </w:rPr>
              <w:t>30</w:t>
            </w:r>
          </w:p>
        </w:tc>
      </w:tr>
      <w:tr w:rsidR="001F3776" w:rsidRPr="004D056F" w14:paraId="37E33F62" w14:textId="77777777" w:rsidTr="00733D52">
        <w:tc>
          <w:tcPr>
            <w:tcW w:w="6946" w:type="dxa"/>
            <w:shd w:val="clear" w:color="auto" w:fill="auto"/>
          </w:tcPr>
          <w:p w14:paraId="04A5B965" w14:textId="3853C89D" w:rsidR="001F3776" w:rsidRPr="001F3776" w:rsidRDefault="001F3776" w:rsidP="001F3776">
            <w:pPr>
              <w:rPr>
                <w:b/>
                <w:caps/>
                <w:sz w:val="28"/>
                <w:szCs w:val="28"/>
                <w:lang w:val="uk-UA"/>
              </w:rPr>
            </w:pPr>
            <w:r w:rsidRPr="001F3776">
              <w:rPr>
                <w:b/>
                <w:caps/>
                <w:sz w:val="28"/>
                <w:szCs w:val="28"/>
                <w:lang w:val="uk-UA"/>
              </w:rPr>
              <w:t>Усього</w:t>
            </w:r>
          </w:p>
        </w:tc>
        <w:tc>
          <w:tcPr>
            <w:tcW w:w="709" w:type="dxa"/>
            <w:shd w:val="clear" w:color="auto" w:fill="auto"/>
            <w:vAlign w:val="center"/>
          </w:tcPr>
          <w:p w14:paraId="64C61BE0" w14:textId="7B16A8D4" w:rsidR="001F3776" w:rsidRPr="004D056F" w:rsidRDefault="001F3776" w:rsidP="00733D52">
            <w:pPr>
              <w:jc w:val="center"/>
              <w:rPr>
                <w:sz w:val="28"/>
                <w:szCs w:val="28"/>
                <w:lang w:val="uk-UA"/>
              </w:rPr>
            </w:pPr>
            <w:r w:rsidRPr="004D056F">
              <w:rPr>
                <w:sz w:val="28"/>
                <w:szCs w:val="28"/>
                <w:lang w:val="uk-UA"/>
              </w:rPr>
              <w:t>150</w:t>
            </w:r>
          </w:p>
        </w:tc>
        <w:tc>
          <w:tcPr>
            <w:tcW w:w="709" w:type="dxa"/>
            <w:shd w:val="clear" w:color="auto" w:fill="auto"/>
            <w:vAlign w:val="center"/>
          </w:tcPr>
          <w:p w14:paraId="1F284575" w14:textId="62C523FA" w:rsidR="001F3776" w:rsidRPr="004D056F" w:rsidRDefault="001F3776" w:rsidP="00B72892">
            <w:pPr>
              <w:jc w:val="center"/>
              <w:rPr>
                <w:sz w:val="28"/>
                <w:szCs w:val="28"/>
                <w:lang w:val="uk-UA"/>
              </w:rPr>
            </w:pPr>
            <w:r w:rsidRPr="004D056F">
              <w:rPr>
                <w:sz w:val="28"/>
                <w:szCs w:val="28"/>
                <w:lang w:val="uk-UA"/>
              </w:rPr>
              <w:t>16</w:t>
            </w:r>
          </w:p>
        </w:tc>
        <w:tc>
          <w:tcPr>
            <w:tcW w:w="567" w:type="dxa"/>
            <w:shd w:val="clear" w:color="auto" w:fill="auto"/>
            <w:vAlign w:val="center"/>
          </w:tcPr>
          <w:p w14:paraId="66FD4E40" w14:textId="48A2E6CA" w:rsidR="001F3776" w:rsidRPr="004D056F" w:rsidRDefault="001F3776" w:rsidP="00B72892">
            <w:pPr>
              <w:jc w:val="center"/>
              <w:rPr>
                <w:sz w:val="28"/>
                <w:szCs w:val="28"/>
                <w:lang w:val="uk-UA"/>
              </w:rPr>
            </w:pPr>
            <w:r w:rsidRPr="004D056F">
              <w:rPr>
                <w:sz w:val="28"/>
                <w:szCs w:val="28"/>
                <w:lang w:val="uk-UA"/>
              </w:rPr>
              <w:t>32</w:t>
            </w:r>
          </w:p>
        </w:tc>
        <w:tc>
          <w:tcPr>
            <w:tcW w:w="708" w:type="dxa"/>
            <w:shd w:val="clear" w:color="auto" w:fill="auto"/>
            <w:vAlign w:val="center"/>
          </w:tcPr>
          <w:p w14:paraId="1EAFE8A9" w14:textId="4BAEEBC8" w:rsidR="001F3776" w:rsidRPr="004D056F" w:rsidRDefault="001F3776" w:rsidP="00B72892">
            <w:pPr>
              <w:jc w:val="center"/>
              <w:rPr>
                <w:sz w:val="28"/>
                <w:szCs w:val="28"/>
                <w:lang w:val="uk-UA"/>
              </w:rPr>
            </w:pPr>
            <w:r w:rsidRPr="004D056F">
              <w:rPr>
                <w:sz w:val="28"/>
                <w:szCs w:val="28"/>
                <w:lang w:val="uk-UA"/>
              </w:rPr>
              <w:t>102</w:t>
            </w:r>
          </w:p>
        </w:tc>
      </w:tr>
    </w:tbl>
    <w:p w14:paraId="2419563E" w14:textId="3D596C27" w:rsidR="00C626A3" w:rsidRPr="004D056F" w:rsidRDefault="00C626A3">
      <w:pPr>
        <w:overflowPunct/>
        <w:autoSpaceDE/>
        <w:autoSpaceDN/>
        <w:adjustRightInd/>
        <w:textAlignment w:val="auto"/>
        <w:rPr>
          <w:b/>
          <w:sz w:val="28"/>
          <w:szCs w:val="28"/>
          <w:lang w:val="uk-UA"/>
        </w:rPr>
      </w:pPr>
      <w:r w:rsidRPr="004D056F">
        <w:rPr>
          <w:b/>
          <w:sz w:val="28"/>
          <w:szCs w:val="28"/>
          <w:lang w:val="uk-UA"/>
        </w:rPr>
        <w:br w:type="page"/>
      </w:r>
    </w:p>
    <w:p w14:paraId="7B0E4417" w14:textId="615D6282" w:rsidR="004A6D83" w:rsidRPr="004D056F" w:rsidRDefault="004A6D83" w:rsidP="00FA3E67">
      <w:pPr>
        <w:jc w:val="center"/>
        <w:rPr>
          <w:b/>
          <w:sz w:val="28"/>
          <w:szCs w:val="28"/>
          <w:lang w:val="uk-UA"/>
        </w:rPr>
      </w:pPr>
      <w:r w:rsidRPr="004D056F">
        <w:rPr>
          <w:b/>
          <w:sz w:val="28"/>
          <w:szCs w:val="28"/>
          <w:lang w:val="uk-UA"/>
        </w:rPr>
        <w:lastRenderedPageBreak/>
        <w:t xml:space="preserve">5. </w:t>
      </w:r>
      <w:r w:rsidR="00187411" w:rsidRPr="004D056F">
        <w:rPr>
          <w:b/>
          <w:sz w:val="28"/>
          <w:szCs w:val="28"/>
          <w:lang w:val="uk-UA"/>
        </w:rPr>
        <w:t>Теми п</w:t>
      </w:r>
      <w:r w:rsidR="005B386E" w:rsidRPr="004D056F">
        <w:rPr>
          <w:b/>
          <w:sz w:val="28"/>
          <w:szCs w:val="28"/>
          <w:lang w:val="uk-UA"/>
        </w:rPr>
        <w:t>рактичн</w:t>
      </w:r>
      <w:r w:rsidR="00187411" w:rsidRPr="004D056F">
        <w:rPr>
          <w:b/>
          <w:sz w:val="28"/>
          <w:szCs w:val="28"/>
          <w:lang w:val="uk-UA"/>
        </w:rPr>
        <w:t>их</w:t>
      </w:r>
      <w:r w:rsidR="00C626A3" w:rsidRPr="004D056F">
        <w:rPr>
          <w:b/>
          <w:sz w:val="28"/>
          <w:szCs w:val="28"/>
          <w:lang w:val="uk-UA"/>
        </w:rPr>
        <w:t xml:space="preserve"> </w:t>
      </w:r>
      <w:r w:rsidRPr="004D056F">
        <w:rPr>
          <w:b/>
          <w:sz w:val="28"/>
          <w:szCs w:val="28"/>
          <w:lang w:val="uk-UA"/>
        </w:rPr>
        <w:t>занят</w:t>
      </w:r>
      <w:r w:rsidR="00187411" w:rsidRPr="004D056F">
        <w:rPr>
          <w:b/>
          <w:sz w:val="28"/>
          <w:szCs w:val="28"/>
          <w:lang w:val="uk-UA"/>
        </w:rPr>
        <w:t>ь</w:t>
      </w:r>
    </w:p>
    <w:p w14:paraId="71112D6D" w14:textId="77777777" w:rsidR="00C626A3" w:rsidRPr="004D056F" w:rsidRDefault="00C626A3" w:rsidP="00FA3E67">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7466"/>
        <w:gridCol w:w="1451"/>
      </w:tblGrid>
      <w:tr w:rsidR="00734E64" w:rsidRPr="004D056F" w14:paraId="6A45F3F1" w14:textId="77777777" w:rsidTr="00734E64">
        <w:trPr>
          <w:trHeight w:val="787"/>
        </w:trPr>
        <w:tc>
          <w:tcPr>
            <w:tcW w:w="0" w:type="auto"/>
            <w:vAlign w:val="center"/>
          </w:tcPr>
          <w:p w14:paraId="6D570FB4" w14:textId="77777777" w:rsidR="00734E64" w:rsidRPr="004B7A17" w:rsidRDefault="00734E64" w:rsidP="00734E64">
            <w:pPr>
              <w:jc w:val="center"/>
              <w:rPr>
                <w:b/>
                <w:caps/>
                <w:sz w:val="28"/>
                <w:szCs w:val="28"/>
                <w:lang w:val="uk-UA"/>
              </w:rPr>
            </w:pPr>
            <w:r w:rsidRPr="004B7A17">
              <w:rPr>
                <w:b/>
                <w:caps/>
                <w:sz w:val="28"/>
                <w:szCs w:val="28"/>
                <w:lang w:val="uk-UA"/>
              </w:rPr>
              <w:t>№</w:t>
            </w:r>
          </w:p>
          <w:p w14:paraId="40025537" w14:textId="77777777" w:rsidR="00734E64" w:rsidRPr="004B7A17" w:rsidRDefault="00734E64" w:rsidP="00734E64">
            <w:pPr>
              <w:jc w:val="center"/>
              <w:rPr>
                <w:b/>
                <w:caps/>
                <w:sz w:val="28"/>
                <w:szCs w:val="28"/>
                <w:lang w:val="uk-UA"/>
              </w:rPr>
            </w:pPr>
            <w:r w:rsidRPr="004B7A17">
              <w:rPr>
                <w:b/>
                <w:sz w:val="28"/>
                <w:szCs w:val="28"/>
                <w:lang w:val="uk-UA"/>
              </w:rPr>
              <w:t>теми</w:t>
            </w:r>
          </w:p>
        </w:tc>
        <w:tc>
          <w:tcPr>
            <w:tcW w:w="0" w:type="auto"/>
            <w:vAlign w:val="center"/>
          </w:tcPr>
          <w:p w14:paraId="7981DA33" w14:textId="77777777" w:rsidR="00734E64" w:rsidRPr="004B7A17" w:rsidRDefault="00734E64" w:rsidP="00734E64">
            <w:pPr>
              <w:jc w:val="center"/>
              <w:rPr>
                <w:b/>
                <w:sz w:val="28"/>
                <w:szCs w:val="28"/>
                <w:lang w:val="uk-UA"/>
              </w:rPr>
            </w:pPr>
            <w:r w:rsidRPr="004B7A17">
              <w:rPr>
                <w:b/>
                <w:sz w:val="28"/>
                <w:szCs w:val="28"/>
                <w:lang w:val="uk-UA"/>
              </w:rPr>
              <w:t>Назва теми заняття</w:t>
            </w:r>
          </w:p>
        </w:tc>
        <w:tc>
          <w:tcPr>
            <w:tcW w:w="1368" w:type="dxa"/>
            <w:vAlign w:val="center"/>
          </w:tcPr>
          <w:p w14:paraId="059CC533" w14:textId="239E4048" w:rsidR="00734E64" w:rsidRPr="004B7A17" w:rsidRDefault="00734E64" w:rsidP="00734E64">
            <w:pPr>
              <w:jc w:val="center"/>
              <w:rPr>
                <w:b/>
                <w:sz w:val="28"/>
                <w:szCs w:val="28"/>
                <w:lang w:val="uk-UA"/>
              </w:rPr>
            </w:pPr>
            <w:r w:rsidRPr="004B7A17">
              <w:rPr>
                <w:b/>
                <w:sz w:val="28"/>
                <w:szCs w:val="28"/>
                <w:lang w:val="uk-UA"/>
              </w:rPr>
              <w:t>Кількість годин</w:t>
            </w:r>
          </w:p>
        </w:tc>
      </w:tr>
      <w:tr w:rsidR="00734E64" w:rsidRPr="004D056F" w14:paraId="725D57B6" w14:textId="77777777" w:rsidTr="00734E64">
        <w:tc>
          <w:tcPr>
            <w:tcW w:w="0" w:type="auto"/>
            <w:vAlign w:val="center"/>
          </w:tcPr>
          <w:p w14:paraId="65523B64"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1</w:t>
            </w:r>
          </w:p>
        </w:tc>
        <w:tc>
          <w:tcPr>
            <w:tcW w:w="0" w:type="auto"/>
          </w:tcPr>
          <w:p w14:paraId="1EBD466C" w14:textId="701BB174" w:rsidR="00734E64" w:rsidRPr="004B7A17" w:rsidRDefault="00C5212C" w:rsidP="0086409B">
            <w:pPr>
              <w:keepNext/>
              <w:keepLines/>
              <w:rPr>
                <w:sz w:val="28"/>
                <w:szCs w:val="28"/>
                <w:lang w:val="uk-UA"/>
              </w:rPr>
            </w:pPr>
            <w:r w:rsidRPr="004B7A17">
              <w:rPr>
                <w:bCs/>
                <w:sz w:val="28"/>
                <w:szCs w:val="28"/>
                <w:lang w:val="uk-UA"/>
              </w:rPr>
              <w:t>Загальні о</w:t>
            </w:r>
            <w:r w:rsidR="0086409B" w:rsidRPr="004B7A17">
              <w:rPr>
                <w:bCs/>
                <w:sz w:val="28"/>
                <w:szCs w:val="28"/>
                <w:lang w:val="uk-UA"/>
              </w:rPr>
              <w:t>снови психології впливу</w:t>
            </w:r>
          </w:p>
        </w:tc>
        <w:tc>
          <w:tcPr>
            <w:tcW w:w="1368" w:type="dxa"/>
            <w:vAlign w:val="center"/>
          </w:tcPr>
          <w:p w14:paraId="5E43579A" w14:textId="38FEF46F" w:rsidR="00734E64" w:rsidRPr="004B7A17" w:rsidRDefault="00C4238A" w:rsidP="00B72892">
            <w:pPr>
              <w:jc w:val="center"/>
              <w:rPr>
                <w:sz w:val="28"/>
                <w:szCs w:val="28"/>
                <w:lang w:val="uk-UA"/>
              </w:rPr>
            </w:pPr>
            <w:r w:rsidRPr="004B7A17">
              <w:rPr>
                <w:sz w:val="28"/>
                <w:szCs w:val="28"/>
                <w:lang w:val="uk-UA"/>
              </w:rPr>
              <w:t>4</w:t>
            </w:r>
          </w:p>
        </w:tc>
      </w:tr>
      <w:tr w:rsidR="00FA3E67" w:rsidRPr="004D056F" w14:paraId="5972938F" w14:textId="77777777" w:rsidTr="00734E64">
        <w:tc>
          <w:tcPr>
            <w:tcW w:w="0" w:type="auto"/>
            <w:vAlign w:val="center"/>
          </w:tcPr>
          <w:p w14:paraId="01FAD1D0"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2</w:t>
            </w:r>
          </w:p>
        </w:tc>
        <w:tc>
          <w:tcPr>
            <w:tcW w:w="0" w:type="auto"/>
          </w:tcPr>
          <w:p w14:paraId="0E4FD33C" w14:textId="03AC3DE1" w:rsidR="00734E64" w:rsidRPr="004B7A17" w:rsidRDefault="0086409B" w:rsidP="002760E0">
            <w:pPr>
              <w:keepNext/>
              <w:keepLines/>
              <w:rPr>
                <w:sz w:val="28"/>
                <w:szCs w:val="28"/>
                <w:lang w:val="uk-UA"/>
              </w:rPr>
            </w:pPr>
            <w:r w:rsidRPr="004B7A17">
              <w:rPr>
                <w:sz w:val="28"/>
                <w:szCs w:val="28"/>
                <w:lang w:val="uk-UA"/>
              </w:rPr>
              <w:t>Принципи психологічного впливу на особистість</w:t>
            </w:r>
            <w:r w:rsidR="002760E0" w:rsidRPr="004B7A17">
              <w:rPr>
                <w:sz w:val="28"/>
                <w:szCs w:val="28"/>
                <w:lang w:val="uk-UA"/>
              </w:rPr>
              <w:t>.</w:t>
            </w:r>
          </w:p>
        </w:tc>
        <w:tc>
          <w:tcPr>
            <w:tcW w:w="1368" w:type="dxa"/>
            <w:vAlign w:val="center"/>
          </w:tcPr>
          <w:p w14:paraId="276760E5" w14:textId="5C0F9697" w:rsidR="00734E64" w:rsidRPr="004B7A17" w:rsidRDefault="00C4238A" w:rsidP="00B72892">
            <w:pPr>
              <w:jc w:val="center"/>
              <w:rPr>
                <w:sz w:val="28"/>
                <w:szCs w:val="28"/>
                <w:lang w:val="uk-UA"/>
              </w:rPr>
            </w:pPr>
            <w:r w:rsidRPr="004B7A17">
              <w:rPr>
                <w:sz w:val="28"/>
                <w:szCs w:val="28"/>
                <w:lang w:val="uk-UA"/>
              </w:rPr>
              <w:t>4</w:t>
            </w:r>
          </w:p>
        </w:tc>
      </w:tr>
      <w:tr w:rsidR="00FA3E67" w:rsidRPr="004D056F" w14:paraId="249522CD" w14:textId="77777777" w:rsidTr="00734E64">
        <w:tc>
          <w:tcPr>
            <w:tcW w:w="0" w:type="auto"/>
            <w:vAlign w:val="center"/>
          </w:tcPr>
          <w:p w14:paraId="1B93A8B9"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3</w:t>
            </w:r>
          </w:p>
        </w:tc>
        <w:tc>
          <w:tcPr>
            <w:tcW w:w="0" w:type="auto"/>
          </w:tcPr>
          <w:p w14:paraId="0ABC7789" w14:textId="30685B2E" w:rsidR="00734E64" w:rsidRPr="004B7A17" w:rsidRDefault="0086409B" w:rsidP="0086409B">
            <w:pPr>
              <w:keepNext/>
              <w:keepLines/>
              <w:rPr>
                <w:sz w:val="28"/>
                <w:szCs w:val="28"/>
                <w:lang w:val="uk-UA"/>
              </w:rPr>
            </w:pPr>
            <w:r w:rsidRPr="004B7A17">
              <w:rPr>
                <w:sz w:val="28"/>
                <w:szCs w:val="28"/>
                <w:lang w:val="uk-UA"/>
              </w:rPr>
              <w:t>Основні методи здійснення психологічного впливу: загальні правила, класичні прийоми</w:t>
            </w:r>
            <w:r w:rsidR="002760E0" w:rsidRPr="004B7A17">
              <w:rPr>
                <w:sz w:val="28"/>
                <w:szCs w:val="28"/>
                <w:lang w:val="uk-UA"/>
              </w:rPr>
              <w:t>.</w:t>
            </w:r>
          </w:p>
        </w:tc>
        <w:tc>
          <w:tcPr>
            <w:tcW w:w="1368" w:type="dxa"/>
            <w:vAlign w:val="center"/>
          </w:tcPr>
          <w:p w14:paraId="7B426A54" w14:textId="734C065A" w:rsidR="00734E64" w:rsidRPr="004B7A17" w:rsidRDefault="00C4238A" w:rsidP="00B72892">
            <w:pPr>
              <w:jc w:val="center"/>
              <w:rPr>
                <w:sz w:val="28"/>
                <w:szCs w:val="28"/>
                <w:lang w:val="uk-UA"/>
              </w:rPr>
            </w:pPr>
            <w:r w:rsidRPr="004B7A17">
              <w:rPr>
                <w:sz w:val="28"/>
                <w:szCs w:val="28"/>
                <w:lang w:val="uk-UA"/>
              </w:rPr>
              <w:t>4</w:t>
            </w:r>
          </w:p>
        </w:tc>
      </w:tr>
      <w:tr w:rsidR="00FA3E67" w:rsidRPr="004D056F" w14:paraId="590B2DB5" w14:textId="77777777" w:rsidTr="00734E64">
        <w:tc>
          <w:tcPr>
            <w:tcW w:w="0" w:type="auto"/>
            <w:vAlign w:val="center"/>
          </w:tcPr>
          <w:p w14:paraId="0864D277"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4</w:t>
            </w:r>
          </w:p>
        </w:tc>
        <w:tc>
          <w:tcPr>
            <w:tcW w:w="0" w:type="auto"/>
          </w:tcPr>
          <w:p w14:paraId="1EEAD75B" w14:textId="7D10600C" w:rsidR="00734E64" w:rsidRPr="004B7A17" w:rsidRDefault="0086409B" w:rsidP="0086409B">
            <w:pPr>
              <w:keepNext/>
              <w:keepLines/>
              <w:rPr>
                <w:sz w:val="28"/>
                <w:szCs w:val="28"/>
                <w:lang w:val="uk-UA"/>
              </w:rPr>
            </w:pPr>
            <w:r w:rsidRPr="004B7A17">
              <w:rPr>
                <w:sz w:val="28"/>
                <w:szCs w:val="28"/>
                <w:lang w:val="uk-UA"/>
              </w:rPr>
              <w:t>Психологічний плив як маніпуляційна технологія</w:t>
            </w:r>
            <w:r w:rsidR="002760E0" w:rsidRPr="004B7A17">
              <w:rPr>
                <w:sz w:val="28"/>
                <w:szCs w:val="28"/>
                <w:lang w:val="uk-UA"/>
              </w:rPr>
              <w:t>.</w:t>
            </w:r>
          </w:p>
        </w:tc>
        <w:tc>
          <w:tcPr>
            <w:tcW w:w="1368" w:type="dxa"/>
            <w:vAlign w:val="center"/>
          </w:tcPr>
          <w:p w14:paraId="32547369" w14:textId="041B624F" w:rsidR="00734E64" w:rsidRPr="004B7A17" w:rsidRDefault="00C4238A" w:rsidP="00B72892">
            <w:pPr>
              <w:jc w:val="center"/>
              <w:rPr>
                <w:sz w:val="28"/>
                <w:szCs w:val="28"/>
                <w:lang w:val="uk-UA"/>
              </w:rPr>
            </w:pPr>
            <w:r w:rsidRPr="004B7A17">
              <w:rPr>
                <w:sz w:val="28"/>
                <w:szCs w:val="28"/>
                <w:lang w:val="uk-UA"/>
              </w:rPr>
              <w:t>4</w:t>
            </w:r>
          </w:p>
        </w:tc>
      </w:tr>
      <w:tr w:rsidR="00734E64" w:rsidRPr="004D056F" w14:paraId="21305676" w14:textId="77777777" w:rsidTr="00734E64">
        <w:tc>
          <w:tcPr>
            <w:tcW w:w="0" w:type="auto"/>
            <w:vAlign w:val="center"/>
          </w:tcPr>
          <w:p w14:paraId="1CE5507F"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5</w:t>
            </w:r>
          </w:p>
        </w:tc>
        <w:tc>
          <w:tcPr>
            <w:tcW w:w="0" w:type="auto"/>
          </w:tcPr>
          <w:p w14:paraId="244DE684" w14:textId="2897F079" w:rsidR="00734E64" w:rsidRPr="004B7A17" w:rsidRDefault="00C5212C" w:rsidP="00C5212C">
            <w:pPr>
              <w:rPr>
                <w:sz w:val="28"/>
                <w:szCs w:val="28"/>
                <w:lang w:val="uk-UA"/>
              </w:rPr>
            </w:pPr>
            <w:r w:rsidRPr="004B7A17">
              <w:rPr>
                <w:sz w:val="28"/>
                <w:szCs w:val="28"/>
                <w:lang w:val="uk-UA"/>
              </w:rPr>
              <w:t>Особливості психологічних впливів у різних сферах життєдіяльності особистості</w:t>
            </w:r>
            <w:r w:rsidR="00FA3E67" w:rsidRPr="004B7A17">
              <w:rPr>
                <w:sz w:val="28"/>
                <w:szCs w:val="28"/>
                <w:lang w:val="uk-UA"/>
              </w:rPr>
              <w:t>.</w:t>
            </w:r>
          </w:p>
        </w:tc>
        <w:tc>
          <w:tcPr>
            <w:tcW w:w="1368" w:type="dxa"/>
            <w:vAlign w:val="center"/>
          </w:tcPr>
          <w:p w14:paraId="5B910947" w14:textId="23E3E016" w:rsidR="00734E64" w:rsidRPr="004B7A17" w:rsidRDefault="00C4238A" w:rsidP="00B72892">
            <w:pPr>
              <w:jc w:val="center"/>
              <w:rPr>
                <w:sz w:val="28"/>
                <w:szCs w:val="28"/>
                <w:lang w:val="uk-UA"/>
              </w:rPr>
            </w:pPr>
            <w:r w:rsidRPr="004B7A17">
              <w:rPr>
                <w:sz w:val="28"/>
                <w:szCs w:val="28"/>
                <w:lang w:val="uk-UA"/>
              </w:rPr>
              <w:t>4</w:t>
            </w:r>
          </w:p>
        </w:tc>
      </w:tr>
      <w:tr w:rsidR="00734E64" w:rsidRPr="004D056F" w14:paraId="5D9F8BA8" w14:textId="77777777" w:rsidTr="00734E64">
        <w:tc>
          <w:tcPr>
            <w:tcW w:w="0" w:type="auto"/>
            <w:vAlign w:val="center"/>
          </w:tcPr>
          <w:p w14:paraId="5671BA58"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6</w:t>
            </w:r>
          </w:p>
        </w:tc>
        <w:tc>
          <w:tcPr>
            <w:tcW w:w="0" w:type="auto"/>
          </w:tcPr>
          <w:p w14:paraId="640694C3" w14:textId="1DAF4A74" w:rsidR="00734E64" w:rsidRPr="004B7A17" w:rsidRDefault="00C5212C" w:rsidP="00C5212C">
            <w:pPr>
              <w:rPr>
                <w:sz w:val="28"/>
                <w:szCs w:val="28"/>
                <w:lang w:val="uk-UA"/>
              </w:rPr>
            </w:pPr>
            <w:r w:rsidRPr="004B7A17">
              <w:rPr>
                <w:sz w:val="28"/>
                <w:szCs w:val="28"/>
                <w:lang w:val="uk-UA"/>
              </w:rPr>
              <w:t>Практичні засади захисту від психологічного впливу</w:t>
            </w:r>
            <w:r w:rsidR="00CA0B15" w:rsidRPr="004B7A17">
              <w:rPr>
                <w:sz w:val="28"/>
                <w:szCs w:val="28"/>
                <w:lang w:val="uk-UA"/>
              </w:rPr>
              <w:t>.</w:t>
            </w:r>
          </w:p>
        </w:tc>
        <w:tc>
          <w:tcPr>
            <w:tcW w:w="1368" w:type="dxa"/>
            <w:vAlign w:val="center"/>
          </w:tcPr>
          <w:p w14:paraId="6B85F206" w14:textId="5BCB1C7A" w:rsidR="00734E64" w:rsidRPr="004B7A17" w:rsidRDefault="00C4238A" w:rsidP="00B72892">
            <w:pPr>
              <w:jc w:val="center"/>
              <w:rPr>
                <w:sz w:val="28"/>
                <w:szCs w:val="28"/>
                <w:lang w:val="uk-UA"/>
              </w:rPr>
            </w:pPr>
            <w:r w:rsidRPr="004B7A17">
              <w:rPr>
                <w:sz w:val="28"/>
                <w:szCs w:val="28"/>
                <w:lang w:val="uk-UA"/>
              </w:rPr>
              <w:t>4</w:t>
            </w:r>
          </w:p>
        </w:tc>
      </w:tr>
      <w:tr w:rsidR="00734E64" w:rsidRPr="004D056F" w14:paraId="7BEA4B84" w14:textId="77777777" w:rsidTr="00734E64">
        <w:tc>
          <w:tcPr>
            <w:tcW w:w="0" w:type="auto"/>
            <w:vAlign w:val="center"/>
          </w:tcPr>
          <w:p w14:paraId="4CBD96E1"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7</w:t>
            </w:r>
          </w:p>
        </w:tc>
        <w:tc>
          <w:tcPr>
            <w:tcW w:w="0" w:type="auto"/>
          </w:tcPr>
          <w:p w14:paraId="20521054" w14:textId="0E65626C" w:rsidR="00734E64" w:rsidRPr="004B7A17" w:rsidRDefault="00C5212C" w:rsidP="00C5212C">
            <w:pPr>
              <w:rPr>
                <w:sz w:val="28"/>
                <w:szCs w:val="28"/>
                <w:lang w:val="uk-UA"/>
              </w:rPr>
            </w:pPr>
            <w:r w:rsidRPr="004B7A17">
              <w:rPr>
                <w:sz w:val="28"/>
                <w:szCs w:val="28"/>
                <w:lang w:val="uk-UA"/>
              </w:rPr>
              <w:t>Методи та засоби протистояння психологічним впливам</w:t>
            </w:r>
            <w:r w:rsidR="00CA0B15" w:rsidRPr="004B7A17">
              <w:rPr>
                <w:sz w:val="28"/>
                <w:szCs w:val="28"/>
                <w:lang w:val="uk-UA"/>
              </w:rPr>
              <w:t>.</w:t>
            </w:r>
          </w:p>
        </w:tc>
        <w:tc>
          <w:tcPr>
            <w:tcW w:w="1368" w:type="dxa"/>
            <w:vAlign w:val="center"/>
          </w:tcPr>
          <w:p w14:paraId="07493126" w14:textId="01C3A7D8" w:rsidR="00734E64" w:rsidRPr="004B7A17" w:rsidRDefault="00C4238A" w:rsidP="00B72892">
            <w:pPr>
              <w:jc w:val="center"/>
              <w:rPr>
                <w:sz w:val="28"/>
                <w:szCs w:val="28"/>
                <w:lang w:val="uk-UA"/>
              </w:rPr>
            </w:pPr>
            <w:r w:rsidRPr="004B7A17">
              <w:rPr>
                <w:sz w:val="28"/>
                <w:szCs w:val="28"/>
                <w:lang w:val="uk-UA"/>
              </w:rPr>
              <w:t>4</w:t>
            </w:r>
          </w:p>
        </w:tc>
      </w:tr>
      <w:tr w:rsidR="00734E64" w:rsidRPr="004D056F" w14:paraId="4C2CBAAF" w14:textId="77777777" w:rsidTr="00734E64">
        <w:tc>
          <w:tcPr>
            <w:tcW w:w="0" w:type="auto"/>
            <w:vAlign w:val="center"/>
          </w:tcPr>
          <w:p w14:paraId="665FFC37" w14:textId="77777777" w:rsidR="00734E64" w:rsidRPr="004B7A17" w:rsidRDefault="00734E64" w:rsidP="00153487">
            <w:pPr>
              <w:widowControl w:val="0"/>
              <w:overflowPunct/>
              <w:autoSpaceDE/>
              <w:autoSpaceDN/>
              <w:jc w:val="center"/>
              <w:rPr>
                <w:caps/>
                <w:sz w:val="28"/>
                <w:szCs w:val="28"/>
                <w:lang w:val="uk-UA"/>
              </w:rPr>
            </w:pPr>
            <w:r w:rsidRPr="004B7A17">
              <w:rPr>
                <w:caps/>
                <w:sz w:val="28"/>
                <w:szCs w:val="28"/>
                <w:lang w:val="uk-UA"/>
              </w:rPr>
              <w:t>8</w:t>
            </w:r>
          </w:p>
        </w:tc>
        <w:tc>
          <w:tcPr>
            <w:tcW w:w="0" w:type="auto"/>
          </w:tcPr>
          <w:p w14:paraId="0B5BAE2A" w14:textId="1BC6DB17" w:rsidR="00734E64" w:rsidRPr="004B7A17" w:rsidRDefault="00C5212C" w:rsidP="00C5212C">
            <w:pPr>
              <w:rPr>
                <w:sz w:val="28"/>
                <w:szCs w:val="28"/>
                <w:lang w:val="uk-UA"/>
              </w:rPr>
            </w:pPr>
            <w:r w:rsidRPr="004B7A17">
              <w:rPr>
                <w:sz w:val="28"/>
                <w:szCs w:val="28"/>
                <w:lang w:val="uk-UA"/>
              </w:rPr>
              <w:t>Психологічна безпека особистості та культура психологічного впливу</w:t>
            </w:r>
            <w:r w:rsidR="00CA0B15" w:rsidRPr="004B7A17">
              <w:rPr>
                <w:sz w:val="28"/>
                <w:szCs w:val="28"/>
                <w:lang w:val="uk-UA"/>
              </w:rPr>
              <w:t>.</w:t>
            </w:r>
          </w:p>
        </w:tc>
        <w:tc>
          <w:tcPr>
            <w:tcW w:w="1368" w:type="dxa"/>
            <w:vAlign w:val="center"/>
          </w:tcPr>
          <w:p w14:paraId="57352F1D" w14:textId="1602C3FE" w:rsidR="00734E64" w:rsidRPr="004B7A17" w:rsidRDefault="00C4238A" w:rsidP="00B72892">
            <w:pPr>
              <w:jc w:val="center"/>
              <w:rPr>
                <w:sz w:val="28"/>
                <w:szCs w:val="28"/>
                <w:lang w:val="uk-UA"/>
              </w:rPr>
            </w:pPr>
            <w:r w:rsidRPr="004B7A17">
              <w:rPr>
                <w:sz w:val="28"/>
                <w:szCs w:val="28"/>
                <w:lang w:val="uk-UA"/>
              </w:rPr>
              <w:t>4</w:t>
            </w:r>
          </w:p>
        </w:tc>
      </w:tr>
      <w:tr w:rsidR="00734E64" w:rsidRPr="004D056F" w14:paraId="1175A306" w14:textId="77777777" w:rsidTr="00734E64">
        <w:tc>
          <w:tcPr>
            <w:tcW w:w="0" w:type="auto"/>
            <w:gridSpan w:val="2"/>
          </w:tcPr>
          <w:p w14:paraId="6B02A410" w14:textId="77777777" w:rsidR="00734E64" w:rsidRPr="004B7A17" w:rsidRDefault="00734E64" w:rsidP="00BF0F91">
            <w:pPr>
              <w:rPr>
                <w:caps/>
                <w:sz w:val="28"/>
                <w:szCs w:val="28"/>
                <w:lang w:val="uk-UA"/>
              </w:rPr>
            </w:pPr>
            <w:r w:rsidRPr="004B7A17">
              <w:rPr>
                <w:caps/>
                <w:sz w:val="28"/>
                <w:szCs w:val="28"/>
                <w:lang w:val="uk-UA"/>
              </w:rPr>
              <w:t>Разом</w:t>
            </w:r>
          </w:p>
        </w:tc>
        <w:tc>
          <w:tcPr>
            <w:tcW w:w="1368" w:type="dxa"/>
            <w:vAlign w:val="center"/>
          </w:tcPr>
          <w:p w14:paraId="5F5CE782" w14:textId="70338FDF" w:rsidR="00734E64" w:rsidRPr="004B7A17" w:rsidRDefault="00C4238A" w:rsidP="00B72892">
            <w:pPr>
              <w:jc w:val="center"/>
              <w:rPr>
                <w:caps/>
                <w:sz w:val="28"/>
                <w:szCs w:val="28"/>
                <w:lang w:val="uk-UA"/>
              </w:rPr>
            </w:pPr>
            <w:r w:rsidRPr="004B7A17">
              <w:rPr>
                <w:caps/>
                <w:sz w:val="28"/>
                <w:szCs w:val="28"/>
                <w:lang w:val="uk-UA"/>
              </w:rPr>
              <w:t>32</w:t>
            </w:r>
          </w:p>
        </w:tc>
      </w:tr>
    </w:tbl>
    <w:p w14:paraId="68FBDB98" w14:textId="77777777" w:rsidR="00FC6467" w:rsidRPr="004D056F" w:rsidRDefault="00FC6467" w:rsidP="004A6D83">
      <w:pPr>
        <w:jc w:val="center"/>
        <w:rPr>
          <w:b/>
          <w:sz w:val="28"/>
          <w:szCs w:val="28"/>
          <w:lang w:val="uk-UA"/>
        </w:rPr>
      </w:pPr>
    </w:p>
    <w:p w14:paraId="21243BD3" w14:textId="77777777" w:rsidR="00FB7F78" w:rsidRPr="004D056F" w:rsidRDefault="00FB7F78" w:rsidP="00D0354F">
      <w:pPr>
        <w:jc w:val="center"/>
        <w:rPr>
          <w:b/>
          <w:sz w:val="28"/>
          <w:szCs w:val="28"/>
          <w:lang w:val="uk-UA"/>
        </w:rPr>
      </w:pPr>
      <w:r w:rsidRPr="004D056F">
        <w:rPr>
          <w:b/>
          <w:sz w:val="28"/>
          <w:szCs w:val="28"/>
          <w:lang w:val="uk-UA"/>
        </w:rPr>
        <w:br w:type="page"/>
      </w:r>
    </w:p>
    <w:p w14:paraId="0617CCD2" w14:textId="77777777" w:rsidR="004A6D83" w:rsidRPr="004D056F" w:rsidRDefault="00D0354F" w:rsidP="00C626A3">
      <w:pPr>
        <w:ind w:firstLine="709"/>
        <w:jc w:val="center"/>
        <w:rPr>
          <w:b/>
          <w:sz w:val="28"/>
          <w:szCs w:val="28"/>
          <w:lang w:val="uk-UA"/>
        </w:rPr>
      </w:pPr>
      <w:r w:rsidRPr="004D056F">
        <w:rPr>
          <w:b/>
          <w:sz w:val="28"/>
          <w:szCs w:val="28"/>
          <w:lang w:val="uk-UA"/>
        </w:rPr>
        <w:lastRenderedPageBreak/>
        <w:t>6. </w:t>
      </w:r>
      <w:r w:rsidR="005355BE" w:rsidRPr="004D056F">
        <w:rPr>
          <w:b/>
          <w:sz w:val="28"/>
          <w:szCs w:val="28"/>
          <w:lang w:val="uk-UA"/>
        </w:rPr>
        <w:t>Завдання для с</w:t>
      </w:r>
      <w:r w:rsidR="004A6D83" w:rsidRPr="004D056F">
        <w:rPr>
          <w:b/>
          <w:sz w:val="28"/>
          <w:szCs w:val="28"/>
          <w:lang w:val="uk-UA"/>
        </w:rPr>
        <w:t>амостійн</w:t>
      </w:r>
      <w:r w:rsidR="005355BE" w:rsidRPr="004D056F">
        <w:rPr>
          <w:b/>
          <w:sz w:val="28"/>
          <w:szCs w:val="28"/>
          <w:lang w:val="uk-UA"/>
        </w:rPr>
        <w:t>ої</w:t>
      </w:r>
      <w:r w:rsidR="004A6D83" w:rsidRPr="004D056F">
        <w:rPr>
          <w:b/>
          <w:sz w:val="28"/>
          <w:szCs w:val="28"/>
          <w:lang w:val="uk-UA"/>
        </w:rPr>
        <w:t xml:space="preserve"> робот</w:t>
      </w:r>
      <w:r w:rsidR="005355BE" w:rsidRPr="004D056F">
        <w:rPr>
          <w:b/>
          <w:sz w:val="28"/>
          <w:szCs w:val="28"/>
          <w:lang w:val="uk-UA"/>
        </w:rPr>
        <w:t>и</w:t>
      </w:r>
    </w:p>
    <w:p w14:paraId="32E778B2" w14:textId="77777777" w:rsidR="00946AEC" w:rsidRPr="004D056F" w:rsidRDefault="00946AEC" w:rsidP="00946AEC">
      <w:pPr>
        <w:tabs>
          <w:tab w:val="left" w:pos="0"/>
        </w:tabs>
        <w:overflowPunct/>
        <w:adjustRightInd/>
        <w:ind w:firstLine="709"/>
        <w:jc w:val="both"/>
        <w:textAlignment w:val="auto"/>
        <w:rPr>
          <w:sz w:val="28"/>
          <w:szCs w:val="28"/>
          <w:lang w:val="uk-UA"/>
        </w:rPr>
      </w:pPr>
    </w:p>
    <w:p w14:paraId="7006069F" w14:textId="11B2E59E" w:rsidR="00946AEC" w:rsidRDefault="00946AEC" w:rsidP="00946AEC">
      <w:pPr>
        <w:tabs>
          <w:tab w:val="left" w:pos="0"/>
        </w:tabs>
        <w:overflowPunct/>
        <w:adjustRightInd/>
        <w:ind w:firstLine="709"/>
        <w:jc w:val="both"/>
        <w:textAlignment w:val="auto"/>
        <w:rPr>
          <w:sz w:val="28"/>
          <w:szCs w:val="28"/>
          <w:lang w:val="uk-UA"/>
        </w:rPr>
      </w:pPr>
      <w:r w:rsidRPr="004D056F">
        <w:rPr>
          <w:sz w:val="28"/>
          <w:szCs w:val="28"/>
          <w:lang w:val="uk-UA"/>
        </w:rPr>
        <w:t xml:space="preserve">Основними завданнями самостійної роботи слухачів є підготовка і виконання поточних навчальних завдань, а також самостійне вивчення окремих питань навчальної дисципліни. Самостійна робота передбачає </w:t>
      </w:r>
      <w:r w:rsidR="00F50FD0">
        <w:rPr>
          <w:sz w:val="28"/>
          <w:szCs w:val="28"/>
          <w:lang w:val="uk-UA"/>
        </w:rPr>
        <w:t xml:space="preserve">вирішення практичних завдань та </w:t>
      </w:r>
      <w:r w:rsidRPr="004D056F">
        <w:rPr>
          <w:sz w:val="28"/>
          <w:szCs w:val="28"/>
          <w:lang w:val="uk-UA"/>
        </w:rPr>
        <w:t>підготовку навчально-наукового есе (згідно визначених вимог) за однією із запропонованих тем.</w:t>
      </w:r>
    </w:p>
    <w:p w14:paraId="0256448E" w14:textId="77777777" w:rsidR="00215693" w:rsidRDefault="00215693" w:rsidP="00946AEC">
      <w:pPr>
        <w:tabs>
          <w:tab w:val="left" w:pos="0"/>
        </w:tabs>
        <w:overflowPunct/>
        <w:adjustRightInd/>
        <w:ind w:firstLine="709"/>
        <w:jc w:val="both"/>
        <w:textAlignment w:val="auto"/>
        <w:rPr>
          <w:sz w:val="28"/>
          <w:szCs w:val="28"/>
          <w:lang w:val="uk-UA"/>
        </w:rPr>
      </w:pPr>
    </w:p>
    <w:p w14:paraId="2BA2D14A" w14:textId="77777777" w:rsidR="00215693" w:rsidRPr="004D056F" w:rsidRDefault="00215693" w:rsidP="00215693">
      <w:pPr>
        <w:ind w:firstLine="709"/>
        <w:jc w:val="center"/>
        <w:rPr>
          <w:b/>
          <w:sz w:val="28"/>
          <w:szCs w:val="28"/>
          <w:lang w:val="uk-UA"/>
        </w:rPr>
      </w:pPr>
      <w:r w:rsidRPr="004D056F">
        <w:rPr>
          <w:b/>
          <w:sz w:val="28"/>
          <w:szCs w:val="28"/>
          <w:lang w:val="uk-UA"/>
        </w:rPr>
        <w:t>Орієнтовна тематика есе</w:t>
      </w:r>
    </w:p>
    <w:p w14:paraId="669E7282" w14:textId="77777777"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Основні моделі контролю свідомості (реформування мислення).</w:t>
      </w:r>
    </w:p>
    <w:p w14:paraId="679BE4C1" w14:textId="2AAA5F60"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Методи вербовки та контролю свідомості в деструктивних культах.</w:t>
      </w:r>
    </w:p>
    <w:p w14:paraId="62A39FCB" w14:textId="6519A1D1"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Групове мислення як механізм впливу на особистість в деструктивному культі.</w:t>
      </w:r>
    </w:p>
    <w:p w14:paraId="3A362D3A" w14:textId="2361B4C1"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Психологічні механізми впливу на особистість в культі.</w:t>
      </w:r>
    </w:p>
    <w:p w14:paraId="4B71D4EC" w14:textId="6D19E1DA"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Вплив деструктивних релігійних сект на психічне здоров</w:t>
      </w:r>
      <w:r w:rsidR="00BA0C5F">
        <w:rPr>
          <w:sz w:val="28"/>
          <w:szCs w:val="28"/>
          <w:lang w:val="uk-UA" w:eastAsia="uk-UA"/>
        </w:rPr>
        <w:t>’</w:t>
      </w:r>
      <w:r w:rsidRPr="00F50FD0">
        <w:rPr>
          <w:sz w:val="28"/>
          <w:szCs w:val="28"/>
          <w:lang w:val="uk-UA" w:eastAsia="uk-UA"/>
        </w:rPr>
        <w:t>я й особистість людини.</w:t>
      </w:r>
    </w:p>
    <w:p w14:paraId="69024D2E" w14:textId="6158F145"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Впливи в торгівлі, рекламі та політиці.</w:t>
      </w:r>
    </w:p>
    <w:p w14:paraId="1857C9AF" w14:textId="4CFF6D9F"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Інформаційні впливи й засоби масової комунікації.</w:t>
      </w:r>
    </w:p>
    <w:p w14:paraId="7AE10E98" w14:textId="2C2CC7F3"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Пропаганда й дискусійне переконання: різниця принципів й механізмів.</w:t>
      </w:r>
    </w:p>
    <w:p w14:paraId="26F9DD20" w14:textId="7E1D5D60"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Впливи в процесах виховання та освіти.</w:t>
      </w:r>
    </w:p>
    <w:p w14:paraId="5AA4CA7F" w14:textId="47942C4D"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Науково-практичні підходи до психології впливу.</w:t>
      </w:r>
    </w:p>
    <w:p w14:paraId="7EF95AFA" w14:textId="1A746C8D"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Класифікація методів впливу.</w:t>
      </w:r>
    </w:p>
    <w:p w14:paraId="3F2417CA" w14:textId="7F752A3F"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proofErr w:type="spellStart"/>
      <w:r w:rsidRPr="00F50FD0">
        <w:rPr>
          <w:sz w:val="28"/>
          <w:szCs w:val="28"/>
          <w:lang w:val="uk-UA" w:eastAsia="uk-UA"/>
        </w:rPr>
        <w:t>Деструктивність</w:t>
      </w:r>
      <w:proofErr w:type="spellEnd"/>
      <w:r w:rsidRPr="00F50FD0">
        <w:rPr>
          <w:sz w:val="28"/>
          <w:szCs w:val="28"/>
          <w:lang w:val="uk-UA" w:eastAsia="uk-UA"/>
        </w:rPr>
        <w:t xml:space="preserve"> маніпулятивного впливу.</w:t>
      </w:r>
    </w:p>
    <w:p w14:paraId="66B17AAB" w14:textId="4CE2A899"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Необхідність цілеспрямованого формування культури впливу и сприйняття впливів</w:t>
      </w:r>
    </w:p>
    <w:p w14:paraId="41BBED9A" w14:textId="2E6ADD36"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 xml:space="preserve">Масові впливи у великих групах: </w:t>
      </w:r>
      <w:proofErr w:type="spellStart"/>
      <w:r w:rsidRPr="00F50FD0">
        <w:rPr>
          <w:sz w:val="28"/>
          <w:szCs w:val="28"/>
          <w:lang w:val="uk-UA" w:eastAsia="uk-UA"/>
        </w:rPr>
        <w:t>деіндивідуалізація</w:t>
      </w:r>
      <w:proofErr w:type="spellEnd"/>
      <w:r w:rsidRPr="00F50FD0">
        <w:rPr>
          <w:sz w:val="28"/>
          <w:szCs w:val="28"/>
          <w:lang w:val="uk-UA" w:eastAsia="uk-UA"/>
        </w:rPr>
        <w:t>, масова комунікація.</w:t>
      </w:r>
    </w:p>
    <w:p w14:paraId="619713F8" w14:textId="54B51C1C"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Пропаганда й дискусійне переконання.</w:t>
      </w:r>
    </w:p>
    <w:p w14:paraId="7BE607ED" w14:textId="4304408E"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Феномен деструктивних культів й контролю свідомості.</w:t>
      </w:r>
    </w:p>
    <w:p w14:paraId="42CB1272" w14:textId="152D4E05"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Впливи в торгівлі.</w:t>
      </w:r>
    </w:p>
    <w:p w14:paraId="038F894B" w14:textId="0616E5C5"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Впливи в рекламі.</w:t>
      </w:r>
    </w:p>
    <w:p w14:paraId="3492A89C" w14:textId="377962C6"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Впливи в політиці.</w:t>
      </w:r>
    </w:p>
    <w:p w14:paraId="795B4282" w14:textId="2675C47A"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Психологія хари</w:t>
      </w:r>
      <w:r w:rsidR="00215693">
        <w:rPr>
          <w:sz w:val="28"/>
          <w:szCs w:val="28"/>
          <w:lang w:val="uk-UA" w:eastAsia="uk-UA"/>
        </w:rPr>
        <w:t>з</w:t>
      </w:r>
      <w:r w:rsidRPr="00F50FD0">
        <w:rPr>
          <w:sz w:val="28"/>
          <w:szCs w:val="28"/>
          <w:lang w:val="uk-UA" w:eastAsia="uk-UA"/>
        </w:rPr>
        <w:t>матичних лідерів.</w:t>
      </w:r>
    </w:p>
    <w:p w14:paraId="3D136D43" w14:textId="13F9CF1F"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Сутність нейролінгвістичного програмування й особливості його використання .</w:t>
      </w:r>
    </w:p>
    <w:p w14:paraId="2D537CBB" w14:textId="718B8225"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 xml:space="preserve">Базові </w:t>
      </w:r>
      <w:proofErr w:type="spellStart"/>
      <w:r w:rsidRPr="00F50FD0">
        <w:rPr>
          <w:sz w:val="28"/>
          <w:szCs w:val="28"/>
          <w:lang w:val="uk-UA" w:eastAsia="uk-UA"/>
        </w:rPr>
        <w:t>пресупозиції</w:t>
      </w:r>
      <w:proofErr w:type="spellEnd"/>
      <w:r w:rsidRPr="00F50FD0">
        <w:rPr>
          <w:sz w:val="28"/>
          <w:szCs w:val="28"/>
          <w:lang w:val="uk-UA" w:eastAsia="uk-UA"/>
        </w:rPr>
        <w:t xml:space="preserve"> нейролінгвістичного програмування.</w:t>
      </w:r>
    </w:p>
    <w:p w14:paraId="76E4E028" w14:textId="100CB3E4"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Чорний піар як сугестивна технологія.</w:t>
      </w:r>
    </w:p>
    <w:p w14:paraId="457850A6" w14:textId="525DDB43"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Чорний піар і чорна риторика.</w:t>
      </w:r>
    </w:p>
    <w:p w14:paraId="33BABC5C" w14:textId="75B18456"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Інтернет як нове середовище сугестивного впливу.</w:t>
      </w:r>
    </w:p>
    <w:p w14:paraId="1DD8D6E9" w14:textId="362EBFC5"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Сугестивний вплив в Інтернеті як аспект соціальних комунікацій.</w:t>
      </w:r>
    </w:p>
    <w:p w14:paraId="22B9790B" w14:textId="3A7FAB07"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Базові стратегії та механізми психологічного захисту.</w:t>
      </w:r>
    </w:p>
    <w:p w14:paraId="40657104" w14:textId="4ED109CD"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Особливості механізмів психічного відображення.</w:t>
      </w:r>
    </w:p>
    <w:p w14:paraId="0EAD6E03" w14:textId="4471EAA5" w:rsidR="00F50FD0" w:rsidRPr="00F50FD0"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lastRenderedPageBreak/>
        <w:t>Захист від маніпулятивного впливу.</w:t>
      </w:r>
    </w:p>
    <w:p w14:paraId="7D940742" w14:textId="6143885E" w:rsidR="00946AEC" w:rsidRPr="004D056F" w:rsidRDefault="00F50FD0" w:rsidP="00215693">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F50FD0">
        <w:rPr>
          <w:sz w:val="28"/>
          <w:szCs w:val="28"/>
          <w:lang w:val="uk-UA" w:eastAsia="uk-UA"/>
        </w:rPr>
        <w:t>Базові стратегії та механізми психологічного захисту.</w:t>
      </w:r>
    </w:p>
    <w:p w14:paraId="5A194C7C" w14:textId="77777777" w:rsidR="0089314E" w:rsidRDefault="0089314E" w:rsidP="00C626A3">
      <w:pPr>
        <w:pStyle w:val="a7"/>
        <w:tabs>
          <w:tab w:val="left" w:pos="5103"/>
        </w:tabs>
        <w:ind w:firstLine="709"/>
        <w:jc w:val="both"/>
        <w:rPr>
          <w:b w:val="0"/>
          <w:sz w:val="28"/>
          <w:szCs w:val="28"/>
          <w:lang w:val="uk-UA"/>
        </w:rPr>
      </w:pPr>
    </w:p>
    <w:p w14:paraId="079F08DE" w14:textId="77777777" w:rsidR="005140E4" w:rsidRPr="004D056F" w:rsidRDefault="005140E4" w:rsidP="00C626A3">
      <w:pPr>
        <w:pStyle w:val="a7"/>
        <w:tabs>
          <w:tab w:val="left" w:pos="5103"/>
        </w:tabs>
        <w:ind w:firstLine="709"/>
        <w:jc w:val="both"/>
        <w:rPr>
          <w:b w:val="0"/>
          <w:sz w:val="28"/>
          <w:szCs w:val="28"/>
          <w:lang w:val="uk-UA"/>
        </w:rPr>
      </w:pPr>
    </w:p>
    <w:p w14:paraId="55B493EC" w14:textId="35AA365D" w:rsidR="00831248" w:rsidRPr="004D056F" w:rsidRDefault="00831248" w:rsidP="00C626A3">
      <w:pPr>
        <w:ind w:firstLine="709"/>
        <w:jc w:val="center"/>
        <w:rPr>
          <w:b/>
          <w:sz w:val="28"/>
          <w:szCs w:val="28"/>
          <w:lang w:val="uk-UA"/>
        </w:rPr>
      </w:pPr>
      <w:r w:rsidRPr="004D056F">
        <w:rPr>
          <w:b/>
          <w:sz w:val="28"/>
          <w:szCs w:val="28"/>
          <w:lang w:val="uk-UA"/>
        </w:rPr>
        <w:t>7. Індивідуальні завдання</w:t>
      </w:r>
    </w:p>
    <w:p w14:paraId="5DF468E5" w14:textId="77777777" w:rsidR="00C626A3" w:rsidRPr="004D056F" w:rsidRDefault="00C626A3" w:rsidP="00C626A3">
      <w:pPr>
        <w:ind w:firstLine="709"/>
        <w:jc w:val="center"/>
        <w:rPr>
          <w:b/>
          <w:sz w:val="28"/>
          <w:szCs w:val="28"/>
          <w:lang w:val="uk-UA"/>
        </w:rPr>
      </w:pPr>
    </w:p>
    <w:p w14:paraId="0B9BB61B" w14:textId="77777777" w:rsidR="005504C4" w:rsidRPr="004D056F" w:rsidRDefault="005504C4" w:rsidP="00C626A3">
      <w:pPr>
        <w:ind w:firstLine="709"/>
        <w:jc w:val="both"/>
        <w:rPr>
          <w:sz w:val="28"/>
          <w:szCs w:val="28"/>
          <w:lang w:val="uk-UA"/>
        </w:rPr>
      </w:pPr>
      <w:r w:rsidRPr="004D056F">
        <w:rPr>
          <w:sz w:val="28"/>
          <w:szCs w:val="28"/>
          <w:lang w:val="uk-UA"/>
        </w:rPr>
        <w:t>Метою виконання індивідуальних завдань є: закріплення, поглиблення й узагальнення знань, отриманих студентами на теоретичних і практичних заняттях.</w:t>
      </w:r>
    </w:p>
    <w:p w14:paraId="6FA5D677" w14:textId="1A36ED07" w:rsidR="00831248" w:rsidRPr="004D056F" w:rsidRDefault="00831248" w:rsidP="00C626A3">
      <w:pPr>
        <w:ind w:firstLine="709"/>
        <w:jc w:val="both"/>
        <w:rPr>
          <w:sz w:val="28"/>
          <w:szCs w:val="28"/>
          <w:lang w:val="uk-UA"/>
        </w:rPr>
      </w:pPr>
      <w:r w:rsidRPr="004D056F">
        <w:rPr>
          <w:sz w:val="28"/>
          <w:szCs w:val="28"/>
          <w:lang w:val="uk-UA"/>
        </w:rPr>
        <w:t>Індивідуальна робота студентів з навчальної дисципліни «</w:t>
      </w:r>
      <w:r w:rsidR="006E617E" w:rsidRPr="004D056F">
        <w:rPr>
          <w:sz w:val="28"/>
          <w:szCs w:val="28"/>
          <w:lang w:val="uk-UA"/>
        </w:rPr>
        <w:t>Психологія мас</w:t>
      </w:r>
      <w:r w:rsidRPr="004D056F">
        <w:rPr>
          <w:sz w:val="28"/>
          <w:szCs w:val="28"/>
          <w:lang w:val="uk-UA"/>
        </w:rPr>
        <w:t xml:space="preserve">» включає: </w:t>
      </w:r>
    </w:p>
    <w:p w14:paraId="482176F6" w14:textId="77777777" w:rsidR="00831248" w:rsidRPr="004D056F" w:rsidRDefault="00831248" w:rsidP="00C626A3">
      <w:pPr>
        <w:ind w:firstLine="709"/>
        <w:jc w:val="both"/>
        <w:rPr>
          <w:sz w:val="28"/>
          <w:szCs w:val="28"/>
          <w:lang w:val="uk-UA"/>
        </w:rPr>
      </w:pPr>
      <w:r w:rsidRPr="004D056F">
        <w:rPr>
          <w:sz w:val="28"/>
          <w:szCs w:val="28"/>
          <w:lang w:val="uk-UA"/>
        </w:rPr>
        <w:t>• анотування вивченої додаткової літератури;</w:t>
      </w:r>
    </w:p>
    <w:p w14:paraId="46DD8C37" w14:textId="77777777" w:rsidR="00831248" w:rsidRPr="004D056F" w:rsidRDefault="00831248" w:rsidP="00C626A3">
      <w:pPr>
        <w:ind w:firstLine="709"/>
        <w:jc w:val="both"/>
        <w:rPr>
          <w:sz w:val="28"/>
          <w:szCs w:val="28"/>
          <w:lang w:val="uk-UA"/>
        </w:rPr>
      </w:pPr>
      <w:r w:rsidRPr="004D056F">
        <w:rPr>
          <w:sz w:val="28"/>
          <w:szCs w:val="28"/>
          <w:lang w:val="uk-UA"/>
        </w:rPr>
        <w:t xml:space="preserve">• </w:t>
      </w:r>
      <w:r w:rsidR="005504C4" w:rsidRPr="004D056F">
        <w:rPr>
          <w:sz w:val="28"/>
          <w:szCs w:val="28"/>
          <w:lang w:val="uk-UA"/>
        </w:rPr>
        <w:t xml:space="preserve">опрацювання визначених проблемних питань </w:t>
      </w:r>
      <w:r w:rsidRPr="004D056F">
        <w:rPr>
          <w:sz w:val="28"/>
          <w:szCs w:val="28"/>
          <w:lang w:val="uk-UA"/>
        </w:rPr>
        <w:t xml:space="preserve">та їх </w:t>
      </w:r>
      <w:r w:rsidR="005504C4" w:rsidRPr="004D056F">
        <w:rPr>
          <w:sz w:val="28"/>
          <w:szCs w:val="28"/>
          <w:lang w:val="uk-UA"/>
        </w:rPr>
        <w:t>обговорення</w:t>
      </w:r>
      <w:r w:rsidRPr="004D056F">
        <w:rPr>
          <w:sz w:val="28"/>
          <w:szCs w:val="28"/>
          <w:lang w:val="uk-UA"/>
        </w:rPr>
        <w:t xml:space="preserve"> на практичних заняттях;</w:t>
      </w:r>
    </w:p>
    <w:p w14:paraId="3B80319C" w14:textId="3BCAD7AA" w:rsidR="00831248" w:rsidRPr="004D056F" w:rsidRDefault="00831248" w:rsidP="00C626A3">
      <w:pPr>
        <w:ind w:firstLine="709"/>
        <w:jc w:val="both"/>
        <w:rPr>
          <w:sz w:val="28"/>
          <w:szCs w:val="28"/>
          <w:lang w:val="uk-UA"/>
        </w:rPr>
      </w:pPr>
      <w:r w:rsidRPr="004D056F">
        <w:rPr>
          <w:sz w:val="28"/>
          <w:szCs w:val="28"/>
          <w:lang w:val="uk-UA"/>
        </w:rPr>
        <w:t xml:space="preserve">• складання </w:t>
      </w:r>
      <w:proofErr w:type="spellStart"/>
      <w:r w:rsidR="005504C4" w:rsidRPr="004D056F">
        <w:rPr>
          <w:sz w:val="28"/>
          <w:szCs w:val="28"/>
          <w:lang w:val="uk-UA"/>
        </w:rPr>
        <w:t>психодіагностичного</w:t>
      </w:r>
      <w:proofErr w:type="spellEnd"/>
      <w:r w:rsidR="005504C4" w:rsidRPr="004D056F">
        <w:rPr>
          <w:sz w:val="28"/>
          <w:szCs w:val="28"/>
          <w:lang w:val="uk-UA"/>
        </w:rPr>
        <w:t xml:space="preserve"> інструментарію тощо.</w:t>
      </w:r>
    </w:p>
    <w:p w14:paraId="6246B640" w14:textId="77777777" w:rsidR="002E09D8" w:rsidRDefault="002E09D8" w:rsidP="00C626A3">
      <w:pPr>
        <w:ind w:firstLine="709"/>
        <w:jc w:val="both"/>
        <w:rPr>
          <w:sz w:val="28"/>
          <w:szCs w:val="28"/>
          <w:lang w:val="uk-UA"/>
        </w:rPr>
      </w:pPr>
    </w:p>
    <w:p w14:paraId="68FE8772" w14:textId="77777777" w:rsidR="005140E4" w:rsidRPr="004D056F" w:rsidRDefault="005140E4" w:rsidP="00C626A3">
      <w:pPr>
        <w:ind w:firstLine="709"/>
        <w:jc w:val="both"/>
        <w:rPr>
          <w:sz w:val="28"/>
          <w:szCs w:val="28"/>
          <w:lang w:val="uk-UA"/>
        </w:rPr>
      </w:pPr>
    </w:p>
    <w:p w14:paraId="3FFE7DB0" w14:textId="0469149A" w:rsidR="00831248" w:rsidRPr="004D056F" w:rsidRDefault="00831248" w:rsidP="00C626A3">
      <w:pPr>
        <w:ind w:firstLine="709"/>
        <w:jc w:val="center"/>
        <w:rPr>
          <w:b/>
          <w:sz w:val="28"/>
          <w:szCs w:val="28"/>
          <w:lang w:val="uk-UA"/>
        </w:rPr>
      </w:pPr>
      <w:r w:rsidRPr="004D056F">
        <w:rPr>
          <w:b/>
          <w:sz w:val="28"/>
          <w:szCs w:val="28"/>
          <w:lang w:val="uk-UA"/>
        </w:rPr>
        <w:t>8. Методи навчання</w:t>
      </w:r>
    </w:p>
    <w:p w14:paraId="4E4811A4" w14:textId="77777777" w:rsidR="00C626A3" w:rsidRPr="004D056F" w:rsidRDefault="00C626A3" w:rsidP="00C626A3">
      <w:pPr>
        <w:ind w:firstLine="709"/>
        <w:jc w:val="center"/>
        <w:rPr>
          <w:b/>
          <w:sz w:val="28"/>
          <w:szCs w:val="28"/>
          <w:lang w:val="uk-UA"/>
        </w:rPr>
      </w:pPr>
    </w:p>
    <w:p w14:paraId="2128A64D" w14:textId="77777777" w:rsidR="00831248" w:rsidRPr="004D056F" w:rsidRDefault="00831248" w:rsidP="00C626A3">
      <w:pPr>
        <w:ind w:firstLine="709"/>
        <w:jc w:val="both"/>
        <w:rPr>
          <w:sz w:val="28"/>
          <w:szCs w:val="28"/>
          <w:lang w:val="uk-UA"/>
        </w:rPr>
      </w:pPr>
      <w:r w:rsidRPr="004D056F">
        <w:rPr>
          <w:sz w:val="28"/>
          <w:szCs w:val="28"/>
          <w:lang w:val="uk-UA"/>
        </w:rPr>
        <w:t>Вербальні: проблемна лекція, пояснення, розповідь, бесіда.</w:t>
      </w:r>
    </w:p>
    <w:p w14:paraId="2F8097E3" w14:textId="77777777" w:rsidR="00831248" w:rsidRPr="004D056F" w:rsidRDefault="00831248" w:rsidP="00C626A3">
      <w:pPr>
        <w:ind w:firstLine="709"/>
        <w:jc w:val="both"/>
        <w:rPr>
          <w:sz w:val="28"/>
          <w:szCs w:val="28"/>
          <w:lang w:val="uk-UA"/>
        </w:rPr>
      </w:pPr>
      <w:r w:rsidRPr="004D056F">
        <w:rPr>
          <w:sz w:val="28"/>
          <w:szCs w:val="28"/>
          <w:lang w:val="uk-UA"/>
        </w:rPr>
        <w:t>Наочні: спостереження, ілюстрація, демонстрація.</w:t>
      </w:r>
    </w:p>
    <w:p w14:paraId="734FB6FA" w14:textId="66139C55" w:rsidR="00831248" w:rsidRPr="004D056F" w:rsidRDefault="00831248" w:rsidP="00C626A3">
      <w:pPr>
        <w:ind w:firstLine="709"/>
        <w:jc w:val="both"/>
        <w:rPr>
          <w:sz w:val="28"/>
          <w:szCs w:val="28"/>
          <w:lang w:val="uk-UA"/>
        </w:rPr>
      </w:pPr>
      <w:r w:rsidRPr="004D056F">
        <w:rPr>
          <w:sz w:val="28"/>
          <w:szCs w:val="28"/>
          <w:lang w:val="uk-UA"/>
        </w:rPr>
        <w:t>Пояснювально-ілюстративний: пред</w:t>
      </w:r>
      <w:r w:rsidR="00BA0C5F">
        <w:rPr>
          <w:sz w:val="28"/>
          <w:szCs w:val="28"/>
          <w:lang w:val="uk-UA"/>
        </w:rPr>
        <w:t>’</w:t>
      </w:r>
      <w:r w:rsidRPr="004D056F">
        <w:rPr>
          <w:sz w:val="28"/>
          <w:szCs w:val="28"/>
          <w:lang w:val="uk-UA"/>
        </w:rPr>
        <w:t>явлення готової інформації викладачем та її засвоєння студентами.</w:t>
      </w:r>
    </w:p>
    <w:p w14:paraId="542B9B04" w14:textId="77777777" w:rsidR="00831248" w:rsidRPr="004D056F" w:rsidRDefault="00831248" w:rsidP="00C626A3">
      <w:pPr>
        <w:ind w:firstLine="709"/>
        <w:jc w:val="both"/>
        <w:rPr>
          <w:sz w:val="28"/>
          <w:szCs w:val="28"/>
          <w:lang w:val="uk-UA"/>
        </w:rPr>
      </w:pPr>
      <w:r w:rsidRPr="004D056F">
        <w:rPr>
          <w:sz w:val="28"/>
          <w:szCs w:val="28"/>
          <w:lang w:val="uk-UA"/>
        </w:rPr>
        <w:t>Презентація, міні-лекція.</w:t>
      </w:r>
    </w:p>
    <w:p w14:paraId="5C8FF3B5" w14:textId="77777777" w:rsidR="00831248" w:rsidRPr="004D056F" w:rsidRDefault="00831248" w:rsidP="00C626A3">
      <w:pPr>
        <w:ind w:firstLine="709"/>
        <w:jc w:val="both"/>
        <w:rPr>
          <w:sz w:val="28"/>
          <w:szCs w:val="28"/>
          <w:lang w:val="uk-UA"/>
        </w:rPr>
      </w:pPr>
      <w:r w:rsidRPr="004D056F">
        <w:rPr>
          <w:sz w:val="28"/>
          <w:szCs w:val="28"/>
          <w:lang w:val="uk-UA"/>
        </w:rPr>
        <w:t>Дискусійний метод.</w:t>
      </w:r>
    </w:p>
    <w:p w14:paraId="19854ED5" w14:textId="77777777" w:rsidR="00831248" w:rsidRPr="004D056F" w:rsidRDefault="00831248" w:rsidP="00C626A3">
      <w:pPr>
        <w:ind w:firstLine="709"/>
        <w:jc w:val="both"/>
        <w:rPr>
          <w:sz w:val="28"/>
          <w:szCs w:val="28"/>
          <w:lang w:val="uk-UA"/>
        </w:rPr>
      </w:pPr>
      <w:r w:rsidRPr="004D056F">
        <w:rPr>
          <w:sz w:val="28"/>
          <w:szCs w:val="28"/>
          <w:lang w:val="uk-UA"/>
        </w:rPr>
        <w:t>Метод активного навчання: проведення дидактичних ігор (ділових, рольових, імітаційних), ігрового проектування.</w:t>
      </w:r>
    </w:p>
    <w:p w14:paraId="2A2E0052" w14:textId="77777777" w:rsidR="00831248" w:rsidRPr="004D056F" w:rsidRDefault="00831248" w:rsidP="00C626A3">
      <w:pPr>
        <w:ind w:firstLine="709"/>
        <w:jc w:val="both"/>
        <w:rPr>
          <w:sz w:val="28"/>
          <w:szCs w:val="28"/>
          <w:lang w:val="uk-UA"/>
        </w:rPr>
      </w:pPr>
      <w:r w:rsidRPr="004D056F">
        <w:rPr>
          <w:sz w:val="28"/>
          <w:szCs w:val="28"/>
          <w:lang w:val="uk-UA"/>
        </w:rPr>
        <w:t>Ситуаційний метод.</w:t>
      </w:r>
    </w:p>
    <w:p w14:paraId="41CF1372" w14:textId="77777777" w:rsidR="00831248" w:rsidRDefault="00831248" w:rsidP="00C626A3">
      <w:pPr>
        <w:ind w:firstLine="709"/>
        <w:jc w:val="both"/>
        <w:rPr>
          <w:sz w:val="28"/>
          <w:szCs w:val="28"/>
          <w:lang w:val="uk-UA"/>
        </w:rPr>
      </w:pPr>
    </w:p>
    <w:p w14:paraId="53331020" w14:textId="77777777" w:rsidR="005140E4" w:rsidRPr="004D056F" w:rsidRDefault="005140E4" w:rsidP="00C626A3">
      <w:pPr>
        <w:ind w:firstLine="709"/>
        <w:jc w:val="both"/>
        <w:rPr>
          <w:sz w:val="28"/>
          <w:szCs w:val="28"/>
          <w:lang w:val="uk-UA"/>
        </w:rPr>
      </w:pPr>
    </w:p>
    <w:p w14:paraId="4029C518" w14:textId="77777777" w:rsidR="005504C4" w:rsidRPr="004D056F" w:rsidRDefault="005504C4" w:rsidP="00C626A3">
      <w:pPr>
        <w:ind w:firstLine="709"/>
        <w:jc w:val="both"/>
        <w:rPr>
          <w:sz w:val="28"/>
          <w:szCs w:val="28"/>
          <w:lang w:val="uk-UA"/>
        </w:rPr>
      </w:pPr>
    </w:p>
    <w:p w14:paraId="1D7B0AE7" w14:textId="3DD9952C" w:rsidR="00831248" w:rsidRPr="004D056F" w:rsidRDefault="00831248" w:rsidP="00C626A3">
      <w:pPr>
        <w:ind w:firstLine="709"/>
        <w:jc w:val="center"/>
        <w:rPr>
          <w:b/>
          <w:sz w:val="28"/>
          <w:szCs w:val="28"/>
          <w:lang w:val="uk-UA"/>
        </w:rPr>
      </w:pPr>
      <w:r w:rsidRPr="004D056F">
        <w:rPr>
          <w:b/>
          <w:sz w:val="28"/>
          <w:szCs w:val="28"/>
          <w:lang w:val="uk-UA"/>
        </w:rPr>
        <w:t>9. Методи контролю</w:t>
      </w:r>
    </w:p>
    <w:p w14:paraId="5F3C9598" w14:textId="77777777" w:rsidR="00C626A3" w:rsidRPr="004D056F" w:rsidRDefault="00C626A3" w:rsidP="00C626A3">
      <w:pPr>
        <w:ind w:firstLine="709"/>
        <w:jc w:val="center"/>
        <w:rPr>
          <w:b/>
          <w:sz w:val="28"/>
          <w:szCs w:val="28"/>
          <w:lang w:val="uk-UA"/>
        </w:rPr>
      </w:pPr>
    </w:p>
    <w:p w14:paraId="3E6DC405" w14:textId="77777777" w:rsidR="006E617E" w:rsidRPr="004D056F" w:rsidRDefault="006E617E" w:rsidP="006E617E">
      <w:pPr>
        <w:ind w:firstLine="709"/>
        <w:jc w:val="both"/>
        <w:rPr>
          <w:sz w:val="28"/>
          <w:szCs w:val="28"/>
          <w:lang w:val="uk-UA"/>
        </w:rPr>
      </w:pPr>
      <w:r w:rsidRPr="004D056F">
        <w:rPr>
          <w:sz w:val="28"/>
          <w:szCs w:val="28"/>
          <w:lang w:val="uk-UA"/>
        </w:rPr>
        <w:t xml:space="preserve">Контроль складається з поточного контролю виконання студентами самостійної роботи та модульного контролю, </w:t>
      </w:r>
      <w:proofErr w:type="spellStart"/>
      <w:r w:rsidRPr="004D056F">
        <w:rPr>
          <w:sz w:val="28"/>
          <w:szCs w:val="28"/>
          <w:lang w:val="uk-UA"/>
        </w:rPr>
        <w:t>контролю</w:t>
      </w:r>
      <w:proofErr w:type="spellEnd"/>
      <w:r w:rsidRPr="004D056F">
        <w:rPr>
          <w:sz w:val="28"/>
          <w:szCs w:val="28"/>
          <w:lang w:val="uk-UA"/>
        </w:rPr>
        <w:t xml:space="preserve"> виконання індивідуальних завдань та семестрового контролю.</w:t>
      </w:r>
    </w:p>
    <w:p w14:paraId="1405C4E4" w14:textId="104D5EAF" w:rsidR="006E617E" w:rsidRPr="004D056F" w:rsidRDefault="006E617E" w:rsidP="006E617E">
      <w:pPr>
        <w:ind w:firstLine="709"/>
        <w:jc w:val="both"/>
        <w:rPr>
          <w:sz w:val="28"/>
          <w:szCs w:val="28"/>
          <w:lang w:val="uk-UA"/>
        </w:rPr>
      </w:pPr>
      <w:r w:rsidRPr="004D056F">
        <w:rPr>
          <w:sz w:val="28"/>
          <w:szCs w:val="28"/>
          <w:lang w:val="uk-UA"/>
        </w:rPr>
        <w:t>Модульний контроль здійснюється шляхом перевірки графіку відвідування студентами лекційних та практичних занять та опрацювання відповідного матеріалу (у випадку пропуску занять), перевірки домашніх завдань, усного та письмового опитування і завершується написанням есе за визначеною темою.</w:t>
      </w:r>
    </w:p>
    <w:p w14:paraId="31B7376D" w14:textId="6A6455F0" w:rsidR="006E617E" w:rsidRPr="004D056F" w:rsidRDefault="006E617E" w:rsidP="006E617E">
      <w:pPr>
        <w:ind w:firstLine="709"/>
        <w:jc w:val="both"/>
        <w:rPr>
          <w:sz w:val="28"/>
          <w:szCs w:val="28"/>
          <w:lang w:val="uk-UA"/>
        </w:rPr>
      </w:pPr>
      <w:r w:rsidRPr="004D056F">
        <w:rPr>
          <w:sz w:val="28"/>
          <w:szCs w:val="28"/>
          <w:lang w:val="uk-UA"/>
        </w:rPr>
        <w:t xml:space="preserve">Семестровий контроль здійснюється шляхом складання </w:t>
      </w:r>
      <w:r w:rsidR="005140E4">
        <w:rPr>
          <w:sz w:val="28"/>
          <w:szCs w:val="28"/>
          <w:lang w:val="uk-UA"/>
        </w:rPr>
        <w:t>екзамену</w:t>
      </w:r>
      <w:r w:rsidRPr="004D056F">
        <w:rPr>
          <w:sz w:val="28"/>
          <w:szCs w:val="28"/>
          <w:lang w:val="uk-UA"/>
        </w:rPr>
        <w:t>.</w:t>
      </w:r>
    </w:p>
    <w:p w14:paraId="5CD62E42" w14:textId="77777777" w:rsidR="006E617E" w:rsidRDefault="006E617E" w:rsidP="00C626A3">
      <w:pPr>
        <w:ind w:firstLine="709"/>
        <w:jc w:val="both"/>
        <w:rPr>
          <w:sz w:val="28"/>
          <w:szCs w:val="28"/>
          <w:lang w:val="uk-UA"/>
        </w:rPr>
      </w:pPr>
    </w:p>
    <w:p w14:paraId="5B2703E0" w14:textId="77777777" w:rsidR="00007925" w:rsidRDefault="00007925" w:rsidP="0042306B">
      <w:pPr>
        <w:jc w:val="center"/>
        <w:rPr>
          <w:b/>
          <w:bCs/>
          <w:sz w:val="28"/>
          <w:szCs w:val="28"/>
          <w:lang w:val="uk-UA"/>
        </w:rPr>
      </w:pPr>
    </w:p>
    <w:p w14:paraId="6A6FB943" w14:textId="02CC8AD6" w:rsidR="004A6D83" w:rsidRPr="004D056F" w:rsidRDefault="0042306B" w:rsidP="0042306B">
      <w:pPr>
        <w:jc w:val="center"/>
        <w:rPr>
          <w:b/>
          <w:bCs/>
          <w:sz w:val="28"/>
          <w:szCs w:val="28"/>
          <w:lang w:val="uk-UA"/>
        </w:rPr>
      </w:pPr>
      <w:r w:rsidRPr="004D056F">
        <w:rPr>
          <w:b/>
          <w:bCs/>
          <w:sz w:val="28"/>
          <w:szCs w:val="28"/>
          <w:lang w:val="uk-UA"/>
        </w:rPr>
        <w:t xml:space="preserve">10. </w:t>
      </w:r>
      <w:r w:rsidR="005B386E" w:rsidRPr="004D056F">
        <w:rPr>
          <w:b/>
          <w:bCs/>
          <w:sz w:val="28"/>
          <w:szCs w:val="28"/>
          <w:lang w:val="uk-UA"/>
        </w:rPr>
        <w:t xml:space="preserve">Розподіл </w:t>
      </w:r>
      <w:r w:rsidR="004A6D83" w:rsidRPr="004D056F">
        <w:rPr>
          <w:b/>
          <w:bCs/>
          <w:sz w:val="28"/>
          <w:szCs w:val="28"/>
          <w:lang w:val="uk-UA"/>
        </w:rPr>
        <w:t>балів</w:t>
      </w:r>
    </w:p>
    <w:p w14:paraId="5B2331C1" w14:textId="77777777" w:rsidR="0042306B" w:rsidRPr="004D056F" w:rsidRDefault="0042306B"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061"/>
        <w:gridCol w:w="1062"/>
        <w:gridCol w:w="1061"/>
        <w:gridCol w:w="1061"/>
        <w:gridCol w:w="1062"/>
        <w:gridCol w:w="1061"/>
        <w:gridCol w:w="1063"/>
        <w:gridCol w:w="1152"/>
      </w:tblGrid>
      <w:tr w:rsidR="0042306B" w:rsidRPr="00007925" w14:paraId="2C396C15" w14:textId="77777777" w:rsidTr="00007925">
        <w:tc>
          <w:tcPr>
            <w:tcW w:w="8492" w:type="dxa"/>
            <w:gridSpan w:val="8"/>
            <w:shd w:val="clear" w:color="auto" w:fill="auto"/>
          </w:tcPr>
          <w:p w14:paraId="7038A0F6" w14:textId="77777777" w:rsidR="0042306B" w:rsidRPr="00007925" w:rsidRDefault="0042306B" w:rsidP="00B65701">
            <w:pPr>
              <w:jc w:val="center"/>
              <w:rPr>
                <w:b/>
                <w:bCs/>
                <w:sz w:val="28"/>
                <w:szCs w:val="28"/>
                <w:lang w:val="uk-UA"/>
              </w:rPr>
            </w:pPr>
            <w:r w:rsidRPr="00007925">
              <w:rPr>
                <w:bCs/>
                <w:sz w:val="28"/>
                <w:szCs w:val="28"/>
                <w:lang w:val="uk-UA"/>
              </w:rPr>
              <w:t>Поточне тестування та самостійна робота</w:t>
            </w:r>
          </w:p>
        </w:tc>
        <w:tc>
          <w:tcPr>
            <w:tcW w:w="1152" w:type="dxa"/>
            <w:vMerge w:val="restart"/>
            <w:shd w:val="clear" w:color="auto" w:fill="auto"/>
            <w:vAlign w:val="center"/>
          </w:tcPr>
          <w:p w14:paraId="4783F421" w14:textId="77777777" w:rsidR="0042306B" w:rsidRPr="00007925" w:rsidRDefault="0042306B" w:rsidP="006E617E">
            <w:pPr>
              <w:jc w:val="center"/>
              <w:rPr>
                <w:bCs/>
                <w:sz w:val="28"/>
                <w:szCs w:val="28"/>
                <w:lang w:val="uk-UA"/>
              </w:rPr>
            </w:pPr>
            <w:r w:rsidRPr="00007925">
              <w:rPr>
                <w:bCs/>
                <w:sz w:val="28"/>
                <w:szCs w:val="28"/>
                <w:lang w:val="uk-UA"/>
              </w:rPr>
              <w:t>Сума</w:t>
            </w:r>
          </w:p>
        </w:tc>
      </w:tr>
      <w:tr w:rsidR="00007925" w:rsidRPr="00007925" w14:paraId="504CD67A" w14:textId="77777777" w:rsidTr="00614176">
        <w:tc>
          <w:tcPr>
            <w:tcW w:w="5306" w:type="dxa"/>
            <w:gridSpan w:val="5"/>
            <w:shd w:val="clear" w:color="auto" w:fill="auto"/>
            <w:vAlign w:val="center"/>
          </w:tcPr>
          <w:p w14:paraId="389041D1" w14:textId="27863E02" w:rsidR="00007925" w:rsidRPr="00007925" w:rsidRDefault="00007925" w:rsidP="00007925">
            <w:pPr>
              <w:jc w:val="center"/>
              <w:rPr>
                <w:b/>
                <w:bCs/>
                <w:sz w:val="28"/>
                <w:szCs w:val="28"/>
                <w:lang w:val="uk-UA"/>
              </w:rPr>
            </w:pPr>
            <w:r w:rsidRPr="00007925">
              <w:rPr>
                <w:bCs/>
                <w:sz w:val="28"/>
                <w:szCs w:val="28"/>
                <w:lang w:val="uk-UA"/>
              </w:rPr>
              <w:t>Змістовий</w:t>
            </w:r>
            <w:r>
              <w:rPr>
                <w:bCs/>
                <w:sz w:val="28"/>
                <w:szCs w:val="28"/>
                <w:lang w:val="uk-UA"/>
              </w:rPr>
              <w:t xml:space="preserve"> </w:t>
            </w:r>
            <w:r w:rsidRPr="00007925">
              <w:rPr>
                <w:bCs/>
                <w:sz w:val="28"/>
                <w:szCs w:val="28"/>
                <w:lang w:val="uk-UA"/>
              </w:rPr>
              <w:t>модуль 1</w:t>
            </w:r>
          </w:p>
        </w:tc>
        <w:tc>
          <w:tcPr>
            <w:tcW w:w="3186" w:type="dxa"/>
            <w:gridSpan w:val="3"/>
            <w:shd w:val="clear" w:color="auto" w:fill="auto"/>
            <w:vAlign w:val="center"/>
          </w:tcPr>
          <w:p w14:paraId="2C44E573" w14:textId="7F4B33A9" w:rsidR="00007925" w:rsidRPr="00007925" w:rsidRDefault="00007925" w:rsidP="00007925">
            <w:pPr>
              <w:jc w:val="center"/>
              <w:rPr>
                <w:b/>
                <w:bCs/>
                <w:sz w:val="28"/>
                <w:szCs w:val="28"/>
                <w:lang w:val="uk-UA"/>
              </w:rPr>
            </w:pPr>
            <w:r w:rsidRPr="00007925">
              <w:rPr>
                <w:bCs/>
                <w:sz w:val="28"/>
                <w:szCs w:val="28"/>
                <w:lang w:val="uk-UA"/>
              </w:rPr>
              <w:t>Змістовий</w:t>
            </w:r>
            <w:r>
              <w:rPr>
                <w:bCs/>
                <w:sz w:val="28"/>
                <w:szCs w:val="28"/>
                <w:lang w:val="uk-UA"/>
              </w:rPr>
              <w:t xml:space="preserve"> </w:t>
            </w:r>
            <w:r w:rsidRPr="00007925">
              <w:rPr>
                <w:bCs/>
                <w:sz w:val="28"/>
                <w:szCs w:val="28"/>
                <w:lang w:val="uk-UA"/>
              </w:rPr>
              <w:t xml:space="preserve">модуль </w:t>
            </w:r>
            <w:r>
              <w:rPr>
                <w:bCs/>
                <w:sz w:val="28"/>
                <w:szCs w:val="28"/>
                <w:lang w:val="uk-UA"/>
              </w:rPr>
              <w:t>2</w:t>
            </w:r>
          </w:p>
        </w:tc>
        <w:tc>
          <w:tcPr>
            <w:tcW w:w="1152" w:type="dxa"/>
            <w:vMerge/>
            <w:shd w:val="clear" w:color="auto" w:fill="auto"/>
            <w:vAlign w:val="center"/>
          </w:tcPr>
          <w:p w14:paraId="097E609B" w14:textId="6029523D" w:rsidR="00007925" w:rsidRPr="00007925" w:rsidRDefault="00007925" w:rsidP="006E617E">
            <w:pPr>
              <w:jc w:val="center"/>
              <w:rPr>
                <w:bCs/>
                <w:sz w:val="28"/>
                <w:szCs w:val="28"/>
                <w:lang w:val="uk-UA"/>
              </w:rPr>
            </w:pPr>
          </w:p>
        </w:tc>
      </w:tr>
      <w:tr w:rsidR="0042306B" w:rsidRPr="00007925" w14:paraId="1D7C14E6" w14:textId="77777777" w:rsidTr="00007925">
        <w:tc>
          <w:tcPr>
            <w:tcW w:w="1061" w:type="dxa"/>
            <w:shd w:val="clear" w:color="auto" w:fill="auto"/>
            <w:vAlign w:val="center"/>
          </w:tcPr>
          <w:p w14:paraId="2ECCDAB1" w14:textId="77777777" w:rsidR="0042306B" w:rsidRPr="00007925" w:rsidRDefault="0042306B" w:rsidP="006E617E">
            <w:pPr>
              <w:jc w:val="center"/>
              <w:rPr>
                <w:bCs/>
                <w:sz w:val="28"/>
                <w:szCs w:val="28"/>
                <w:lang w:val="uk-UA"/>
              </w:rPr>
            </w:pPr>
            <w:r w:rsidRPr="00007925">
              <w:rPr>
                <w:bCs/>
                <w:sz w:val="28"/>
                <w:szCs w:val="28"/>
                <w:lang w:val="uk-UA"/>
              </w:rPr>
              <w:t>Т1</w:t>
            </w:r>
          </w:p>
        </w:tc>
        <w:tc>
          <w:tcPr>
            <w:tcW w:w="1061" w:type="dxa"/>
            <w:shd w:val="clear" w:color="auto" w:fill="auto"/>
            <w:vAlign w:val="center"/>
          </w:tcPr>
          <w:p w14:paraId="03EE8003" w14:textId="77777777" w:rsidR="0042306B" w:rsidRPr="00007925" w:rsidRDefault="0042306B" w:rsidP="006E617E">
            <w:pPr>
              <w:jc w:val="center"/>
              <w:rPr>
                <w:sz w:val="28"/>
                <w:szCs w:val="28"/>
                <w:lang w:val="uk-UA"/>
              </w:rPr>
            </w:pPr>
            <w:r w:rsidRPr="00007925">
              <w:rPr>
                <w:bCs/>
                <w:sz w:val="28"/>
                <w:szCs w:val="28"/>
                <w:lang w:val="uk-UA"/>
              </w:rPr>
              <w:t>Т2</w:t>
            </w:r>
          </w:p>
        </w:tc>
        <w:tc>
          <w:tcPr>
            <w:tcW w:w="1062" w:type="dxa"/>
            <w:shd w:val="clear" w:color="auto" w:fill="auto"/>
            <w:vAlign w:val="center"/>
          </w:tcPr>
          <w:p w14:paraId="6FB1A00B" w14:textId="77777777" w:rsidR="0042306B" w:rsidRPr="00007925" w:rsidRDefault="0042306B" w:rsidP="006E617E">
            <w:pPr>
              <w:jc w:val="center"/>
              <w:rPr>
                <w:sz w:val="28"/>
                <w:szCs w:val="28"/>
                <w:lang w:val="uk-UA"/>
              </w:rPr>
            </w:pPr>
            <w:r w:rsidRPr="00007925">
              <w:rPr>
                <w:bCs/>
                <w:sz w:val="28"/>
                <w:szCs w:val="28"/>
                <w:lang w:val="uk-UA"/>
              </w:rPr>
              <w:t>Т3</w:t>
            </w:r>
          </w:p>
        </w:tc>
        <w:tc>
          <w:tcPr>
            <w:tcW w:w="1061" w:type="dxa"/>
            <w:shd w:val="clear" w:color="auto" w:fill="auto"/>
            <w:vAlign w:val="center"/>
          </w:tcPr>
          <w:p w14:paraId="0C55C59A" w14:textId="77777777" w:rsidR="0042306B" w:rsidRPr="00007925" w:rsidRDefault="0042306B" w:rsidP="006E617E">
            <w:pPr>
              <w:jc w:val="center"/>
              <w:rPr>
                <w:sz w:val="28"/>
                <w:szCs w:val="28"/>
                <w:lang w:val="uk-UA"/>
              </w:rPr>
            </w:pPr>
            <w:r w:rsidRPr="00007925">
              <w:rPr>
                <w:bCs/>
                <w:sz w:val="28"/>
                <w:szCs w:val="28"/>
                <w:lang w:val="uk-UA"/>
              </w:rPr>
              <w:t>Т4</w:t>
            </w:r>
          </w:p>
        </w:tc>
        <w:tc>
          <w:tcPr>
            <w:tcW w:w="1061" w:type="dxa"/>
            <w:shd w:val="clear" w:color="auto" w:fill="auto"/>
            <w:vAlign w:val="center"/>
          </w:tcPr>
          <w:p w14:paraId="518A654F" w14:textId="77777777" w:rsidR="0042306B" w:rsidRPr="00007925" w:rsidRDefault="0042306B" w:rsidP="006E617E">
            <w:pPr>
              <w:jc w:val="center"/>
              <w:rPr>
                <w:sz w:val="28"/>
                <w:szCs w:val="28"/>
                <w:lang w:val="uk-UA"/>
              </w:rPr>
            </w:pPr>
            <w:r w:rsidRPr="00007925">
              <w:rPr>
                <w:bCs/>
                <w:sz w:val="28"/>
                <w:szCs w:val="28"/>
                <w:lang w:val="uk-UA"/>
              </w:rPr>
              <w:t>Т5</w:t>
            </w:r>
          </w:p>
        </w:tc>
        <w:tc>
          <w:tcPr>
            <w:tcW w:w="1062" w:type="dxa"/>
            <w:shd w:val="clear" w:color="auto" w:fill="auto"/>
            <w:vAlign w:val="center"/>
          </w:tcPr>
          <w:p w14:paraId="455D62AA" w14:textId="77777777" w:rsidR="0042306B" w:rsidRPr="00007925" w:rsidRDefault="0042306B" w:rsidP="006E617E">
            <w:pPr>
              <w:jc w:val="center"/>
              <w:rPr>
                <w:sz w:val="28"/>
                <w:szCs w:val="28"/>
                <w:lang w:val="uk-UA"/>
              </w:rPr>
            </w:pPr>
            <w:r w:rsidRPr="00007925">
              <w:rPr>
                <w:bCs/>
                <w:sz w:val="28"/>
                <w:szCs w:val="28"/>
                <w:lang w:val="uk-UA"/>
              </w:rPr>
              <w:t>Т6</w:t>
            </w:r>
          </w:p>
        </w:tc>
        <w:tc>
          <w:tcPr>
            <w:tcW w:w="1061" w:type="dxa"/>
            <w:shd w:val="clear" w:color="auto" w:fill="auto"/>
            <w:vAlign w:val="center"/>
          </w:tcPr>
          <w:p w14:paraId="2A9EDADE" w14:textId="77777777" w:rsidR="0042306B" w:rsidRPr="00007925" w:rsidRDefault="0042306B" w:rsidP="006E617E">
            <w:pPr>
              <w:jc w:val="center"/>
              <w:rPr>
                <w:sz w:val="28"/>
                <w:szCs w:val="28"/>
                <w:lang w:val="uk-UA"/>
              </w:rPr>
            </w:pPr>
            <w:r w:rsidRPr="00007925">
              <w:rPr>
                <w:bCs/>
                <w:sz w:val="28"/>
                <w:szCs w:val="28"/>
                <w:lang w:val="uk-UA"/>
              </w:rPr>
              <w:t>Т7</w:t>
            </w:r>
          </w:p>
        </w:tc>
        <w:tc>
          <w:tcPr>
            <w:tcW w:w="1063" w:type="dxa"/>
            <w:shd w:val="clear" w:color="auto" w:fill="auto"/>
            <w:vAlign w:val="center"/>
          </w:tcPr>
          <w:p w14:paraId="2B3F3896" w14:textId="77777777" w:rsidR="0042306B" w:rsidRPr="00007925" w:rsidRDefault="0042306B" w:rsidP="006E617E">
            <w:pPr>
              <w:jc w:val="center"/>
              <w:rPr>
                <w:sz w:val="28"/>
                <w:szCs w:val="28"/>
                <w:lang w:val="uk-UA"/>
              </w:rPr>
            </w:pPr>
            <w:r w:rsidRPr="00007925">
              <w:rPr>
                <w:bCs/>
                <w:sz w:val="28"/>
                <w:szCs w:val="28"/>
                <w:lang w:val="uk-UA"/>
              </w:rPr>
              <w:t>Т8</w:t>
            </w:r>
          </w:p>
        </w:tc>
        <w:tc>
          <w:tcPr>
            <w:tcW w:w="1152" w:type="dxa"/>
            <w:vMerge w:val="restart"/>
            <w:shd w:val="clear" w:color="auto" w:fill="auto"/>
            <w:vAlign w:val="center"/>
          </w:tcPr>
          <w:p w14:paraId="336AA657" w14:textId="77777777" w:rsidR="0042306B" w:rsidRPr="00007925" w:rsidRDefault="0042306B" w:rsidP="006E617E">
            <w:pPr>
              <w:jc w:val="center"/>
              <w:rPr>
                <w:bCs/>
                <w:sz w:val="28"/>
                <w:szCs w:val="28"/>
                <w:lang w:val="uk-UA"/>
              </w:rPr>
            </w:pPr>
            <w:r w:rsidRPr="00007925">
              <w:rPr>
                <w:bCs/>
                <w:sz w:val="28"/>
                <w:szCs w:val="28"/>
                <w:lang w:val="uk-UA"/>
              </w:rPr>
              <w:t>100</w:t>
            </w:r>
          </w:p>
        </w:tc>
      </w:tr>
      <w:tr w:rsidR="00262024" w:rsidRPr="00007925" w14:paraId="59C75154" w14:textId="77777777" w:rsidTr="00007925">
        <w:tc>
          <w:tcPr>
            <w:tcW w:w="1061" w:type="dxa"/>
            <w:shd w:val="clear" w:color="auto" w:fill="auto"/>
            <w:vAlign w:val="center"/>
          </w:tcPr>
          <w:p w14:paraId="3C3A855C" w14:textId="77777777" w:rsidR="00262024" w:rsidRPr="00007925" w:rsidRDefault="00262024" w:rsidP="006E617E">
            <w:pPr>
              <w:jc w:val="center"/>
              <w:rPr>
                <w:bCs/>
                <w:sz w:val="28"/>
                <w:szCs w:val="28"/>
                <w:lang w:val="uk-UA"/>
              </w:rPr>
            </w:pPr>
            <w:r w:rsidRPr="00007925">
              <w:rPr>
                <w:bCs/>
                <w:sz w:val="28"/>
                <w:szCs w:val="28"/>
                <w:lang w:val="uk-UA"/>
              </w:rPr>
              <w:t>1</w:t>
            </w:r>
            <w:r w:rsidR="000A69B1" w:rsidRPr="00007925">
              <w:rPr>
                <w:bCs/>
                <w:sz w:val="28"/>
                <w:szCs w:val="28"/>
                <w:lang w:val="uk-UA"/>
              </w:rPr>
              <w:t>1</w:t>
            </w:r>
          </w:p>
        </w:tc>
        <w:tc>
          <w:tcPr>
            <w:tcW w:w="1061" w:type="dxa"/>
            <w:shd w:val="clear" w:color="auto" w:fill="auto"/>
            <w:vAlign w:val="center"/>
          </w:tcPr>
          <w:p w14:paraId="2C1AF10A" w14:textId="77777777" w:rsidR="00262024" w:rsidRPr="00007925" w:rsidRDefault="00262024" w:rsidP="006E617E">
            <w:pPr>
              <w:jc w:val="center"/>
              <w:rPr>
                <w:bCs/>
                <w:sz w:val="28"/>
                <w:szCs w:val="28"/>
                <w:lang w:val="uk-UA"/>
              </w:rPr>
            </w:pPr>
            <w:r w:rsidRPr="00007925">
              <w:rPr>
                <w:bCs/>
                <w:sz w:val="28"/>
                <w:szCs w:val="28"/>
                <w:lang w:val="uk-UA"/>
              </w:rPr>
              <w:t>13</w:t>
            </w:r>
          </w:p>
        </w:tc>
        <w:tc>
          <w:tcPr>
            <w:tcW w:w="1062" w:type="dxa"/>
            <w:shd w:val="clear" w:color="auto" w:fill="auto"/>
            <w:vAlign w:val="center"/>
          </w:tcPr>
          <w:p w14:paraId="209DE593" w14:textId="77777777" w:rsidR="00262024" w:rsidRPr="00007925" w:rsidRDefault="00262024" w:rsidP="006E617E">
            <w:pPr>
              <w:jc w:val="center"/>
              <w:rPr>
                <w:bCs/>
                <w:sz w:val="28"/>
                <w:szCs w:val="28"/>
                <w:lang w:val="uk-UA"/>
              </w:rPr>
            </w:pPr>
            <w:r w:rsidRPr="00007925">
              <w:rPr>
                <w:bCs/>
                <w:sz w:val="28"/>
                <w:szCs w:val="28"/>
                <w:lang w:val="uk-UA"/>
              </w:rPr>
              <w:t>1</w:t>
            </w:r>
            <w:r w:rsidR="000A69B1" w:rsidRPr="00007925">
              <w:rPr>
                <w:bCs/>
                <w:sz w:val="28"/>
                <w:szCs w:val="28"/>
                <w:lang w:val="uk-UA"/>
              </w:rPr>
              <w:t>3</w:t>
            </w:r>
          </w:p>
        </w:tc>
        <w:tc>
          <w:tcPr>
            <w:tcW w:w="1061" w:type="dxa"/>
            <w:shd w:val="clear" w:color="auto" w:fill="auto"/>
            <w:vAlign w:val="center"/>
          </w:tcPr>
          <w:p w14:paraId="647D032E" w14:textId="77777777" w:rsidR="00262024" w:rsidRPr="00007925" w:rsidRDefault="00262024" w:rsidP="006E617E">
            <w:pPr>
              <w:jc w:val="center"/>
              <w:rPr>
                <w:bCs/>
                <w:sz w:val="28"/>
                <w:szCs w:val="28"/>
                <w:lang w:val="uk-UA"/>
              </w:rPr>
            </w:pPr>
            <w:r w:rsidRPr="00007925">
              <w:rPr>
                <w:bCs/>
                <w:sz w:val="28"/>
                <w:szCs w:val="28"/>
                <w:lang w:val="uk-UA"/>
              </w:rPr>
              <w:t>13</w:t>
            </w:r>
          </w:p>
        </w:tc>
        <w:tc>
          <w:tcPr>
            <w:tcW w:w="1061" w:type="dxa"/>
            <w:shd w:val="clear" w:color="auto" w:fill="auto"/>
            <w:vAlign w:val="center"/>
          </w:tcPr>
          <w:p w14:paraId="2AEFE031" w14:textId="77777777" w:rsidR="00262024" w:rsidRPr="00007925" w:rsidRDefault="00262024" w:rsidP="006E617E">
            <w:pPr>
              <w:jc w:val="center"/>
              <w:rPr>
                <w:bCs/>
                <w:sz w:val="28"/>
                <w:szCs w:val="28"/>
                <w:lang w:val="uk-UA"/>
              </w:rPr>
            </w:pPr>
            <w:r w:rsidRPr="00007925">
              <w:rPr>
                <w:bCs/>
                <w:sz w:val="28"/>
                <w:szCs w:val="28"/>
                <w:lang w:val="uk-UA"/>
              </w:rPr>
              <w:t>12</w:t>
            </w:r>
          </w:p>
        </w:tc>
        <w:tc>
          <w:tcPr>
            <w:tcW w:w="1062" w:type="dxa"/>
            <w:shd w:val="clear" w:color="auto" w:fill="auto"/>
            <w:vAlign w:val="center"/>
          </w:tcPr>
          <w:p w14:paraId="4F788188" w14:textId="77777777" w:rsidR="00262024" w:rsidRPr="00007925" w:rsidRDefault="00262024" w:rsidP="006E617E">
            <w:pPr>
              <w:jc w:val="center"/>
              <w:rPr>
                <w:bCs/>
                <w:sz w:val="28"/>
                <w:szCs w:val="28"/>
                <w:lang w:val="uk-UA"/>
              </w:rPr>
            </w:pPr>
            <w:r w:rsidRPr="00007925">
              <w:rPr>
                <w:bCs/>
                <w:sz w:val="28"/>
                <w:szCs w:val="28"/>
                <w:lang w:val="uk-UA"/>
              </w:rPr>
              <w:t>1</w:t>
            </w:r>
            <w:r w:rsidR="000A69B1" w:rsidRPr="00007925">
              <w:rPr>
                <w:bCs/>
                <w:sz w:val="28"/>
                <w:szCs w:val="28"/>
                <w:lang w:val="uk-UA"/>
              </w:rPr>
              <w:t>2</w:t>
            </w:r>
          </w:p>
        </w:tc>
        <w:tc>
          <w:tcPr>
            <w:tcW w:w="1061" w:type="dxa"/>
            <w:shd w:val="clear" w:color="auto" w:fill="auto"/>
            <w:vAlign w:val="center"/>
          </w:tcPr>
          <w:p w14:paraId="5D0E0E0E" w14:textId="77777777" w:rsidR="00262024" w:rsidRPr="00007925" w:rsidRDefault="00262024" w:rsidP="006E617E">
            <w:pPr>
              <w:jc w:val="center"/>
              <w:rPr>
                <w:bCs/>
                <w:sz w:val="28"/>
                <w:szCs w:val="28"/>
                <w:lang w:val="uk-UA"/>
              </w:rPr>
            </w:pPr>
            <w:r w:rsidRPr="00007925">
              <w:rPr>
                <w:bCs/>
                <w:sz w:val="28"/>
                <w:szCs w:val="28"/>
                <w:lang w:val="uk-UA"/>
              </w:rPr>
              <w:t>1</w:t>
            </w:r>
            <w:r w:rsidR="000A69B1" w:rsidRPr="00007925">
              <w:rPr>
                <w:bCs/>
                <w:sz w:val="28"/>
                <w:szCs w:val="28"/>
                <w:lang w:val="uk-UA"/>
              </w:rPr>
              <w:t>3</w:t>
            </w:r>
          </w:p>
        </w:tc>
        <w:tc>
          <w:tcPr>
            <w:tcW w:w="1063" w:type="dxa"/>
            <w:shd w:val="clear" w:color="auto" w:fill="auto"/>
            <w:vAlign w:val="center"/>
          </w:tcPr>
          <w:p w14:paraId="7F3E0C25" w14:textId="77777777" w:rsidR="00262024" w:rsidRPr="00007925" w:rsidRDefault="00262024" w:rsidP="006E617E">
            <w:pPr>
              <w:jc w:val="center"/>
              <w:rPr>
                <w:bCs/>
                <w:sz w:val="28"/>
                <w:szCs w:val="28"/>
                <w:lang w:val="uk-UA"/>
              </w:rPr>
            </w:pPr>
            <w:r w:rsidRPr="00007925">
              <w:rPr>
                <w:bCs/>
                <w:sz w:val="28"/>
                <w:szCs w:val="28"/>
                <w:lang w:val="uk-UA"/>
              </w:rPr>
              <w:t>13</w:t>
            </w:r>
          </w:p>
        </w:tc>
        <w:tc>
          <w:tcPr>
            <w:tcW w:w="1152" w:type="dxa"/>
            <w:vMerge/>
            <w:shd w:val="clear" w:color="auto" w:fill="auto"/>
          </w:tcPr>
          <w:p w14:paraId="0A64D836" w14:textId="77777777" w:rsidR="00262024" w:rsidRPr="00007925" w:rsidRDefault="00262024" w:rsidP="00B65701">
            <w:pPr>
              <w:jc w:val="center"/>
              <w:rPr>
                <w:b/>
                <w:bCs/>
                <w:sz w:val="28"/>
                <w:szCs w:val="28"/>
                <w:lang w:val="uk-UA"/>
              </w:rPr>
            </w:pPr>
          </w:p>
        </w:tc>
      </w:tr>
    </w:tbl>
    <w:p w14:paraId="4E87E8D1" w14:textId="77777777" w:rsidR="0042306B" w:rsidRPr="00007925" w:rsidRDefault="0042306B" w:rsidP="0042306B">
      <w:pPr>
        <w:jc w:val="center"/>
        <w:rPr>
          <w:b/>
          <w:bCs/>
          <w:sz w:val="28"/>
          <w:szCs w:val="28"/>
          <w:lang w:val="uk-UA"/>
        </w:rPr>
      </w:pPr>
    </w:p>
    <w:p w14:paraId="1CF8F0A2" w14:textId="77777777" w:rsidR="00420F1E" w:rsidRPr="004D056F" w:rsidRDefault="00420F1E" w:rsidP="0042306B">
      <w:pPr>
        <w:jc w:val="center"/>
        <w:rPr>
          <w:b/>
          <w:bCs/>
          <w:sz w:val="24"/>
          <w:szCs w:val="24"/>
          <w:lang w:val="uk-UA"/>
        </w:rPr>
      </w:pPr>
    </w:p>
    <w:p w14:paraId="4B0642DD" w14:textId="4436E001" w:rsidR="00D53238" w:rsidRPr="004D056F" w:rsidRDefault="00D53238" w:rsidP="00D53238">
      <w:pPr>
        <w:pStyle w:val="Default"/>
        <w:jc w:val="center"/>
        <w:rPr>
          <w:sz w:val="28"/>
          <w:szCs w:val="28"/>
        </w:rPr>
      </w:pPr>
      <w:r w:rsidRPr="004D056F">
        <w:rPr>
          <w:b/>
          <w:bCs/>
          <w:sz w:val="28"/>
          <w:szCs w:val="28"/>
        </w:rPr>
        <w:t>Підсумковий контроль</w:t>
      </w:r>
    </w:p>
    <w:p w14:paraId="4A3FE503" w14:textId="77777777" w:rsidR="00D53238" w:rsidRPr="004D056F" w:rsidRDefault="00D53238" w:rsidP="00D53238">
      <w:pPr>
        <w:pStyle w:val="Default"/>
        <w:ind w:firstLine="709"/>
        <w:jc w:val="both"/>
        <w:rPr>
          <w:sz w:val="28"/>
          <w:szCs w:val="28"/>
        </w:rPr>
      </w:pPr>
      <w:r w:rsidRPr="004D056F">
        <w:rPr>
          <w:sz w:val="28"/>
          <w:szCs w:val="28"/>
        </w:rPr>
        <w:t xml:space="preserve">1. 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w:t>
      </w:r>
    </w:p>
    <w:p w14:paraId="10417DEF" w14:textId="77777777" w:rsidR="00D53238" w:rsidRPr="004D056F" w:rsidRDefault="00D53238" w:rsidP="00D53238">
      <w:pPr>
        <w:pStyle w:val="Default"/>
        <w:ind w:firstLine="709"/>
        <w:jc w:val="both"/>
        <w:rPr>
          <w:sz w:val="28"/>
          <w:szCs w:val="28"/>
        </w:rPr>
      </w:pPr>
      <w:r w:rsidRPr="004D056F">
        <w:rPr>
          <w:sz w:val="28"/>
          <w:szCs w:val="28"/>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14:paraId="3B88E522" w14:textId="77777777" w:rsidR="00D53238" w:rsidRPr="004D056F" w:rsidRDefault="00D53238" w:rsidP="00D53238">
      <w:pPr>
        <w:pStyle w:val="Default"/>
        <w:spacing w:after="108"/>
        <w:ind w:firstLine="709"/>
        <w:jc w:val="both"/>
        <w:rPr>
          <w:sz w:val="28"/>
          <w:szCs w:val="28"/>
        </w:rPr>
      </w:pPr>
      <w:r w:rsidRPr="004D056F">
        <w:rPr>
          <w:sz w:val="28"/>
          <w:szCs w:val="28"/>
        </w:rPr>
        <w:t xml:space="preserve">- у разі, якщо студент погоджується з результатом контролю, відповідна кількість балів та оцінка (за національною шкалою та шкалою ECTS) виставляються у відомість; </w:t>
      </w:r>
    </w:p>
    <w:p w14:paraId="0DCB22BF" w14:textId="632C8787" w:rsidR="00D53238" w:rsidRPr="004D056F" w:rsidRDefault="00D53238" w:rsidP="00D53238">
      <w:pPr>
        <w:pStyle w:val="Default"/>
        <w:spacing w:after="108"/>
        <w:ind w:firstLine="709"/>
        <w:jc w:val="both"/>
        <w:rPr>
          <w:sz w:val="28"/>
          <w:szCs w:val="28"/>
        </w:rPr>
      </w:pPr>
      <w:r w:rsidRPr="004D056F">
        <w:rPr>
          <w:sz w:val="28"/>
          <w:szCs w:val="28"/>
        </w:rPr>
        <w:t xml:space="preserve">- у разі, якщо студент отримав від 0 до 59 балів, то у відомість за національною шкалою виставляється оцінка </w:t>
      </w:r>
      <w:r w:rsidR="00ED769E" w:rsidRPr="004D056F">
        <w:rPr>
          <w:sz w:val="28"/>
          <w:szCs w:val="28"/>
        </w:rPr>
        <w:t>«</w:t>
      </w:r>
      <w:r w:rsidRPr="004D056F">
        <w:rPr>
          <w:sz w:val="28"/>
          <w:szCs w:val="28"/>
        </w:rPr>
        <w:t>незадовільно</w:t>
      </w:r>
      <w:r w:rsidR="00ED769E" w:rsidRPr="004D056F">
        <w:rPr>
          <w:sz w:val="28"/>
          <w:szCs w:val="28"/>
        </w:rPr>
        <w:t>»</w:t>
      </w:r>
      <w:r w:rsidRPr="004D056F">
        <w:rPr>
          <w:sz w:val="28"/>
          <w:szCs w:val="28"/>
        </w:rPr>
        <w:t xml:space="preserve"> (</w:t>
      </w:r>
      <w:r w:rsidR="00ED769E" w:rsidRPr="004D056F">
        <w:rPr>
          <w:sz w:val="28"/>
          <w:szCs w:val="28"/>
        </w:rPr>
        <w:t>«</w:t>
      </w:r>
      <w:r w:rsidRPr="004D056F">
        <w:rPr>
          <w:sz w:val="28"/>
          <w:szCs w:val="28"/>
        </w:rPr>
        <w:t>F</w:t>
      </w:r>
      <w:r w:rsidR="00ED769E" w:rsidRPr="004D056F">
        <w:rPr>
          <w:sz w:val="28"/>
          <w:szCs w:val="28"/>
        </w:rPr>
        <w:t>»</w:t>
      </w:r>
      <w:r w:rsidRPr="004D056F">
        <w:rPr>
          <w:sz w:val="28"/>
          <w:szCs w:val="28"/>
        </w:rPr>
        <w:t xml:space="preserve"> та </w:t>
      </w:r>
      <w:r w:rsidR="00ED769E" w:rsidRPr="004D056F">
        <w:rPr>
          <w:sz w:val="28"/>
          <w:szCs w:val="28"/>
        </w:rPr>
        <w:t>«</w:t>
      </w:r>
      <w:r w:rsidRPr="004D056F">
        <w:rPr>
          <w:sz w:val="28"/>
          <w:szCs w:val="28"/>
        </w:rPr>
        <w:t>FX</w:t>
      </w:r>
      <w:r w:rsidR="00ED769E" w:rsidRPr="004D056F">
        <w:rPr>
          <w:sz w:val="28"/>
          <w:szCs w:val="28"/>
        </w:rPr>
        <w:t>»</w:t>
      </w:r>
      <w:r w:rsidRPr="004D056F">
        <w:rPr>
          <w:sz w:val="28"/>
          <w:szCs w:val="28"/>
        </w:rPr>
        <w:t xml:space="preserve"> відповідно до шкали ECTS); </w:t>
      </w:r>
    </w:p>
    <w:p w14:paraId="4500A140" w14:textId="5B2E12E5" w:rsidR="00D53238" w:rsidRPr="004D056F" w:rsidRDefault="00D53238" w:rsidP="00D53238">
      <w:pPr>
        <w:pStyle w:val="Default"/>
        <w:ind w:firstLine="709"/>
        <w:jc w:val="both"/>
        <w:rPr>
          <w:sz w:val="28"/>
          <w:szCs w:val="28"/>
        </w:rPr>
      </w:pPr>
      <w:r w:rsidRPr="004D056F">
        <w:rPr>
          <w:sz w:val="28"/>
          <w:szCs w:val="28"/>
        </w:rPr>
        <w:t xml:space="preserve">- 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w:t>
      </w:r>
      <w:r w:rsidR="005140E4" w:rsidRPr="00007925">
        <w:rPr>
          <w:sz w:val="28"/>
          <w:szCs w:val="28"/>
        </w:rPr>
        <w:t>екзамен</w:t>
      </w:r>
      <w:r w:rsidRPr="004D056F">
        <w:rPr>
          <w:sz w:val="28"/>
          <w:szCs w:val="28"/>
        </w:rPr>
        <w:t xml:space="preserve"> зі всього курсу під час сесії (за розкладом), результати якого виставляються у відомість. </w:t>
      </w:r>
    </w:p>
    <w:p w14:paraId="12A9F64E" w14:textId="77777777" w:rsidR="00D53238" w:rsidRPr="004D056F" w:rsidRDefault="00D53238" w:rsidP="0042306B">
      <w:pPr>
        <w:jc w:val="center"/>
        <w:rPr>
          <w:b/>
          <w:bCs/>
          <w:sz w:val="28"/>
          <w:szCs w:val="28"/>
          <w:lang w:val="uk-UA"/>
        </w:rPr>
      </w:pPr>
    </w:p>
    <w:p w14:paraId="0339C71C" w14:textId="77777777" w:rsidR="00D53238" w:rsidRPr="004D056F" w:rsidRDefault="00510587" w:rsidP="0042306B">
      <w:pPr>
        <w:jc w:val="center"/>
        <w:rPr>
          <w:b/>
          <w:bCs/>
          <w:sz w:val="28"/>
          <w:szCs w:val="28"/>
          <w:lang w:val="uk-UA"/>
        </w:rPr>
      </w:pPr>
      <w:r w:rsidRPr="004D056F">
        <w:rPr>
          <w:b/>
          <w:bCs/>
          <w:sz w:val="28"/>
          <w:szCs w:val="28"/>
          <w:lang w:val="uk-UA"/>
        </w:rPr>
        <w:t>Шкала оцінювання</w:t>
      </w:r>
    </w:p>
    <w:p w14:paraId="4EFB89F1" w14:textId="195BBB54" w:rsidR="00510587" w:rsidRPr="004D056F" w:rsidRDefault="00510587"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4"/>
        <w:gridCol w:w="2464"/>
        <w:gridCol w:w="2356"/>
      </w:tblGrid>
      <w:tr w:rsidR="00510587" w:rsidRPr="004D056F" w14:paraId="4E9F6DC3" w14:textId="77777777" w:rsidTr="005504C4">
        <w:tc>
          <w:tcPr>
            <w:tcW w:w="2355" w:type="dxa"/>
            <w:shd w:val="clear" w:color="auto" w:fill="auto"/>
          </w:tcPr>
          <w:p w14:paraId="22E7D199" w14:textId="77777777" w:rsidR="00510587" w:rsidRPr="00007925" w:rsidRDefault="00510587" w:rsidP="00B65701">
            <w:pPr>
              <w:jc w:val="center"/>
              <w:rPr>
                <w:bCs/>
                <w:sz w:val="28"/>
                <w:szCs w:val="28"/>
                <w:lang w:val="uk-UA"/>
              </w:rPr>
            </w:pPr>
            <w:r w:rsidRPr="00007925">
              <w:rPr>
                <w:bCs/>
                <w:sz w:val="28"/>
                <w:szCs w:val="28"/>
                <w:lang w:val="uk-UA"/>
              </w:rPr>
              <w:t>За шкалою</w:t>
            </w:r>
          </w:p>
        </w:tc>
        <w:tc>
          <w:tcPr>
            <w:tcW w:w="2464" w:type="dxa"/>
            <w:shd w:val="clear" w:color="auto" w:fill="auto"/>
          </w:tcPr>
          <w:p w14:paraId="32609567" w14:textId="64D61DA5" w:rsidR="00510587" w:rsidRPr="00007925" w:rsidRDefault="00007925" w:rsidP="00B65701">
            <w:pPr>
              <w:jc w:val="center"/>
              <w:rPr>
                <w:bCs/>
                <w:sz w:val="28"/>
                <w:szCs w:val="28"/>
                <w:lang w:val="uk-UA"/>
              </w:rPr>
            </w:pPr>
            <w:r w:rsidRPr="00007925">
              <w:rPr>
                <w:sz w:val="28"/>
                <w:szCs w:val="28"/>
                <w:lang w:val="uk-UA"/>
              </w:rPr>
              <w:t>Екзамен</w:t>
            </w:r>
          </w:p>
        </w:tc>
        <w:tc>
          <w:tcPr>
            <w:tcW w:w="2464" w:type="dxa"/>
            <w:shd w:val="clear" w:color="auto" w:fill="auto"/>
          </w:tcPr>
          <w:p w14:paraId="3E505A73" w14:textId="11E10BA9" w:rsidR="00510587" w:rsidRPr="00007925" w:rsidRDefault="00007925" w:rsidP="00B65701">
            <w:pPr>
              <w:jc w:val="center"/>
              <w:rPr>
                <w:bCs/>
                <w:sz w:val="28"/>
                <w:szCs w:val="28"/>
                <w:lang w:val="uk-UA"/>
              </w:rPr>
            </w:pPr>
            <w:r w:rsidRPr="00007925">
              <w:rPr>
                <w:sz w:val="28"/>
                <w:szCs w:val="28"/>
                <w:lang w:val="uk-UA"/>
              </w:rPr>
              <w:t>Екзамен</w:t>
            </w:r>
          </w:p>
        </w:tc>
        <w:tc>
          <w:tcPr>
            <w:tcW w:w="2356" w:type="dxa"/>
            <w:shd w:val="clear" w:color="auto" w:fill="auto"/>
          </w:tcPr>
          <w:p w14:paraId="2BAAB2F0" w14:textId="77777777" w:rsidR="00510587" w:rsidRPr="00007925" w:rsidRDefault="00510587" w:rsidP="00B65701">
            <w:pPr>
              <w:jc w:val="center"/>
              <w:rPr>
                <w:bCs/>
                <w:sz w:val="28"/>
                <w:szCs w:val="28"/>
                <w:lang w:val="uk-UA"/>
              </w:rPr>
            </w:pPr>
            <w:r w:rsidRPr="00007925">
              <w:rPr>
                <w:bCs/>
                <w:sz w:val="28"/>
                <w:szCs w:val="28"/>
                <w:lang w:val="uk-UA"/>
              </w:rPr>
              <w:t>Бали</w:t>
            </w:r>
          </w:p>
        </w:tc>
      </w:tr>
      <w:tr w:rsidR="00510587" w:rsidRPr="004D056F" w14:paraId="1C6A9BEB" w14:textId="77777777" w:rsidTr="005504C4">
        <w:tc>
          <w:tcPr>
            <w:tcW w:w="2355" w:type="dxa"/>
            <w:shd w:val="clear" w:color="auto" w:fill="auto"/>
            <w:vAlign w:val="center"/>
          </w:tcPr>
          <w:p w14:paraId="5542C41B" w14:textId="77777777" w:rsidR="00510587" w:rsidRPr="00007925" w:rsidRDefault="00510587" w:rsidP="007211A0">
            <w:pPr>
              <w:jc w:val="center"/>
              <w:rPr>
                <w:bCs/>
                <w:sz w:val="28"/>
                <w:szCs w:val="28"/>
                <w:lang w:val="uk-UA"/>
              </w:rPr>
            </w:pPr>
            <w:r w:rsidRPr="00007925">
              <w:rPr>
                <w:bCs/>
                <w:sz w:val="28"/>
                <w:szCs w:val="28"/>
                <w:lang w:val="uk-UA"/>
              </w:rPr>
              <w:t>A</w:t>
            </w:r>
          </w:p>
        </w:tc>
        <w:tc>
          <w:tcPr>
            <w:tcW w:w="2464" w:type="dxa"/>
            <w:shd w:val="clear" w:color="auto" w:fill="auto"/>
            <w:vAlign w:val="center"/>
          </w:tcPr>
          <w:p w14:paraId="7D6A19B8" w14:textId="77777777" w:rsidR="00510587" w:rsidRPr="00007925" w:rsidRDefault="00101EA2" w:rsidP="007211A0">
            <w:pPr>
              <w:jc w:val="center"/>
              <w:rPr>
                <w:bCs/>
                <w:sz w:val="28"/>
                <w:szCs w:val="28"/>
                <w:lang w:val="uk-UA"/>
              </w:rPr>
            </w:pPr>
            <w:r w:rsidRPr="00007925">
              <w:rPr>
                <w:bCs/>
                <w:sz w:val="28"/>
                <w:szCs w:val="28"/>
                <w:lang w:val="uk-UA"/>
              </w:rPr>
              <w:t>Відмінно</w:t>
            </w:r>
          </w:p>
        </w:tc>
        <w:tc>
          <w:tcPr>
            <w:tcW w:w="2464" w:type="dxa"/>
            <w:shd w:val="clear" w:color="auto" w:fill="auto"/>
            <w:vAlign w:val="center"/>
          </w:tcPr>
          <w:p w14:paraId="6A69A6D8" w14:textId="77777777" w:rsidR="00510587" w:rsidRPr="00007925" w:rsidRDefault="00101EA2" w:rsidP="007211A0">
            <w:pPr>
              <w:jc w:val="center"/>
              <w:rPr>
                <w:bCs/>
                <w:sz w:val="28"/>
                <w:szCs w:val="28"/>
                <w:lang w:val="uk-UA"/>
              </w:rPr>
            </w:pPr>
            <w:r w:rsidRPr="00007925">
              <w:rPr>
                <w:bCs/>
                <w:sz w:val="28"/>
                <w:szCs w:val="28"/>
                <w:lang w:val="uk-UA"/>
              </w:rPr>
              <w:t>Зараховано</w:t>
            </w:r>
          </w:p>
        </w:tc>
        <w:tc>
          <w:tcPr>
            <w:tcW w:w="2356" w:type="dxa"/>
            <w:shd w:val="clear" w:color="auto" w:fill="auto"/>
            <w:vAlign w:val="center"/>
          </w:tcPr>
          <w:p w14:paraId="7232A82C" w14:textId="77777777" w:rsidR="00510587" w:rsidRPr="00007925" w:rsidRDefault="00101EA2" w:rsidP="007211A0">
            <w:pPr>
              <w:jc w:val="center"/>
              <w:rPr>
                <w:bCs/>
                <w:sz w:val="28"/>
                <w:szCs w:val="28"/>
                <w:lang w:val="uk-UA"/>
              </w:rPr>
            </w:pPr>
            <w:r w:rsidRPr="00007925">
              <w:rPr>
                <w:bCs/>
                <w:sz w:val="28"/>
                <w:szCs w:val="28"/>
                <w:lang w:val="uk-UA"/>
              </w:rPr>
              <w:t>90-100</w:t>
            </w:r>
          </w:p>
        </w:tc>
      </w:tr>
      <w:tr w:rsidR="00101EA2" w:rsidRPr="004D056F" w14:paraId="78D24A83" w14:textId="77777777" w:rsidTr="005504C4">
        <w:tc>
          <w:tcPr>
            <w:tcW w:w="2355" w:type="dxa"/>
            <w:shd w:val="clear" w:color="auto" w:fill="auto"/>
            <w:vAlign w:val="center"/>
          </w:tcPr>
          <w:p w14:paraId="40EC4AA2" w14:textId="77777777" w:rsidR="00101EA2" w:rsidRPr="00007925" w:rsidRDefault="00101EA2" w:rsidP="007211A0">
            <w:pPr>
              <w:jc w:val="center"/>
              <w:rPr>
                <w:bCs/>
                <w:sz w:val="28"/>
                <w:szCs w:val="28"/>
                <w:lang w:val="uk-UA"/>
              </w:rPr>
            </w:pPr>
            <w:r w:rsidRPr="00007925">
              <w:rPr>
                <w:bCs/>
                <w:sz w:val="28"/>
                <w:szCs w:val="28"/>
                <w:lang w:val="uk-UA"/>
              </w:rPr>
              <w:t>B</w:t>
            </w:r>
          </w:p>
        </w:tc>
        <w:tc>
          <w:tcPr>
            <w:tcW w:w="2464" w:type="dxa"/>
            <w:vMerge w:val="restart"/>
            <w:shd w:val="clear" w:color="auto" w:fill="auto"/>
            <w:vAlign w:val="center"/>
          </w:tcPr>
          <w:p w14:paraId="43F7EE89" w14:textId="77777777" w:rsidR="00101EA2" w:rsidRPr="00007925" w:rsidRDefault="00101EA2" w:rsidP="007211A0">
            <w:pPr>
              <w:jc w:val="center"/>
              <w:rPr>
                <w:bCs/>
                <w:sz w:val="28"/>
                <w:szCs w:val="28"/>
                <w:lang w:val="uk-UA"/>
              </w:rPr>
            </w:pPr>
            <w:r w:rsidRPr="00007925">
              <w:rPr>
                <w:bCs/>
                <w:sz w:val="28"/>
                <w:szCs w:val="28"/>
                <w:lang w:val="uk-UA"/>
              </w:rPr>
              <w:t>Добре</w:t>
            </w:r>
          </w:p>
        </w:tc>
        <w:tc>
          <w:tcPr>
            <w:tcW w:w="2464" w:type="dxa"/>
            <w:vMerge w:val="restart"/>
            <w:shd w:val="clear" w:color="auto" w:fill="auto"/>
            <w:vAlign w:val="center"/>
          </w:tcPr>
          <w:p w14:paraId="1986D4C4" w14:textId="77777777" w:rsidR="00101EA2" w:rsidRPr="00007925" w:rsidRDefault="00101EA2" w:rsidP="007211A0">
            <w:pPr>
              <w:jc w:val="center"/>
              <w:rPr>
                <w:bCs/>
                <w:sz w:val="28"/>
                <w:szCs w:val="28"/>
                <w:lang w:val="uk-UA"/>
              </w:rPr>
            </w:pPr>
            <w:r w:rsidRPr="00007925">
              <w:rPr>
                <w:bCs/>
                <w:sz w:val="28"/>
                <w:szCs w:val="28"/>
                <w:lang w:val="uk-UA"/>
              </w:rPr>
              <w:t>Зараховано</w:t>
            </w:r>
          </w:p>
        </w:tc>
        <w:tc>
          <w:tcPr>
            <w:tcW w:w="2356" w:type="dxa"/>
            <w:shd w:val="clear" w:color="auto" w:fill="auto"/>
            <w:vAlign w:val="center"/>
          </w:tcPr>
          <w:p w14:paraId="649D1242" w14:textId="77777777" w:rsidR="00101EA2" w:rsidRPr="00007925" w:rsidRDefault="00101EA2" w:rsidP="007211A0">
            <w:pPr>
              <w:jc w:val="center"/>
              <w:rPr>
                <w:bCs/>
                <w:sz w:val="28"/>
                <w:szCs w:val="28"/>
                <w:lang w:val="uk-UA"/>
              </w:rPr>
            </w:pPr>
            <w:r w:rsidRPr="00007925">
              <w:rPr>
                <w:bCs/>
                <w:sz w:val="28"/>
                <w:szCs w:val="28"/>
                <w:lang w:val="uk-UA"/>
              </w:rPr>
              <w:t>82-89</w:t>
            </w:r>
          </w:p>
        </w:tc>
      </w:tr>
      <w:tr w:rsidR="00101EA2" w:rsidRPr="004D056F" w14:paraId="3ACDF69B" w14:textId="77777777" w:rsidTr="005504C4">
        <w:tc>
          <w:tcPr>
            <w:tcW w:w="2355" w:type="dxa"/>
            <w:shd w:val="clear" w:color="auto" w:fill="auto"/>
            <w:vAlign w:val="center"/>
          </w:tcPr>
          <w:p w14:paraId="368169F1" w14:textId="77777777" w:rsidR="00101EA2" w:rsidRPr="00007925" w:rsidRDefault="00101EA2" w:rsidP="007211A0">
            <w:pPr>
              <w:jc w:val="center"/>
              <w:rPr>
                <w:bCs/>
                <w:sz w:val="28"/>
                <w:szCs w:val="28"/>
                <w:lang w:val="uk-UA"/>
              </w:rPr>
            </w:pPr>
            <w:r w:rsidRPr="00007925">
              <w:rPr>
                <w:bCs/>
                <w:sz w:val="28"/>
                <w:szCs w:val="28"/>
                <w:lang w:val="uk-UA"/>
              </w:rPr>
              <w:t>C</w:t>
            </w:r>
          </w:p>
        </w:tc>
        <w:tc>
          <w:tcPr>
            <w:tcW w:w="2464" w:type="dxa"/>
            <w:vMerge/>
            <w:shd w:val="clear" w:color="auto" w:fill="auto"/>
            <w:vAlign w:val="center"/>
          </w:tcPr>
          <w:p w14:paraId="1DCA2130" w14:textId="77777777" w:rsidR="00101EA2" w:rsidRPr="00007925" w:rsidRDefault="00101EA2" w:rsidP="007211A0">
            <w:pPr>
              <w:jc w:val="center"/>
              <w:rPr>
                <w:bCs/>
                <w:sz w:val="28"/>
                <w:szCs w:val="28"/>
                <w:lang w:val="uk-UA"/>
              </w:rPr>
            </w:pPr>
          </w:p>
        </w:tc>
        <w:tc>
          <w:tcPr>
            <w:tcW w:w="2464" w:type="dxa"/>
            <w:vMerge/>
            <w:shd w:val="clear" w:color="auto" w:fill="auto"/>
            <w:vAlign w:val="center"/>
          </w:tcPr>
          <w:p w14:paraId="6E67F1B8" w14:textId="77777777" w:rsidR="00101EA2" w:rsidRPr="00007925" w:rsidRDefault="00101EA2" w:rsidP="007211A0">
            <w:pPr>
              <w:jc w:val="center"/>
              <w:rPr>
                <w:bCs/>
                <w:sz w:val="28"/>
                <w:szCs w:val="28"/>
                <w:lang w:val="uk-UA"/>
              </w:rPr>
            </w:pPr>
          </w:p>
        </w:tc>
        <w:tc>
          <w:tcPr>
            <w:tcW w:w="2356" w:type="dxa"/>
            <w:shd w:val="clear" w:color="auto" w:fill="auto"/>
            <w:vAlign w:val="center"/>
          </w:tcPr>
          <w:p w14:paraId="24B12465" w14:textId="77777777" w:rsidR="00101EA2" w:rsidRPr="00007925" w:rsidRDefault="00101EA2" w:rsidP="007211A0">
            <w:pPr>
              <w:jc w:val="center"/>
              <w:rPr>
                <w:bCs/>
                <w:sz w:val="28"/>
                <w:szCs w:val="28"/>
                <w:lang w:val="uk-UA"/>
              </w:rPr>
            </w:pPr>
            <w:r w:rsidRPr="00007925">
              <w:rPr>
                <w:bCs/>
                <w:sz w:val="28"/>
                <w:szCs w:val="28"/>
                <w:lang w:val="uk-UA"/>
              </w:rPr>
              <w:t>74-81</w:t>
            </w:r>
          </w:p>
        </w:tc>
      </w:tr>
      <w:tr w:rsidR="00101EA2" w:rsidRPr="004D056F" w14:paraId="0C7EB549" w14:textId="77777777" w:rsidTr="005504C4">
        <w:tc>
          <w:tcPr>
            <w:tcW w:w="2355" w:type="dxa"/>
            <w:shd w:val="clear" w:color="auto" w:fill="auto"/>
            <w:vAlign w:val="center"/>
          </w:tcPr>
          <w:p w14:paraId="0A7A6FD4" w14:textId="77777777" w:rsidR="00101EA2" w:rsidRPr="00007925" w:rsidRDefault="00101EA2" w:rsidP="007211A0">
            <w:pPr>
              <w:jc w:val="center"/>
              <w:rPr>
                <w:bCs/>
                <w:sz w:val="28"/>
                <w:szCs w:val="28"/>
                <w:lang w:val="uk-UA"/>
              </w:rPr>
            </w:pPr>
            <w:r w:rsidRPr="00007925">
              <w:rPr>
                <w:bCs/>
                <w:sz w:val="28"/>
                <w:szCs w:val="28"/>
                <w:lang w:val="uk-UA"/>
              </w:rPr>
              <w:t>D</w:t>
            </w:r>
          </w:p>
        </w:tc>
        <w:tc>
          <w:tcPr>
            <w:tcW w:w="2464" w:type="dxa"/>
            <w:vMerge w:val="restart"/>
            <w:shd w:val="clear" w:color="auto" w:fill="auto"/>
            <w:vAlign w:val="center"/>
          </w:tcPr>
          <w:p w14:paraId="1620D17D" w14:textId="77777777" w:rsidR="00101EA2" w:rsidRPr="00007925" w:rsidRDefault="00101EA2" w:rsidP="007211A0">
            <w:pPr>
              <w:jc w:val="center"/>
              <w:rPr>
                <w:bCs/>
                <w:sz w:val="28"/>
                <w:szCs w:val="28"/>
                <w:lang w:val="uk-UA"/>
              </w:rPr>
            </w:pPr>
            <w:r w:rsidRPr="00007925">
              <w:rPr>
                <w:bCs/>
                <w:sz w:val="28"/>
                <w:szCs w:val="28"/>
                <w:lang w:val="uk-UA"/>
              </w:rPr>
              <w:t>Задовільно</w:t>
            </w:r>
          </w:p>
        </w:tc>
        <w:tc>
          <w:tcPr>
            <w:tcW w:w="2464" w:type="dxa"/>
            <w:vMerge w:val="restart"/>
            <w:shd w:val="clear" w:color="auto" w:fill="auto"/>
            <w:vAlign w:val="center"/>
          </w:tcPr>
          <w:p w14:paraId="0411681A" w14:textId="77777777" w:rsidR="00101EA2" w:rsidRPr="00007925" w:rsidRDefault="00101EA2" w:rsidP="007211A0">
            <w:pPr>
              <w:jc w:val="center"/>
              <w:rPr>
                <w:sz w:val="28"/>
                <w:szCs w:val="28"/>
                <w:lang w:val="uk-UA"/>
              </w:rPr>
            </w:pPr>
            <w:r w:rsidRPr="00007925">
              <w:rPr>
                <w:bCs/>
                <w:sz w:val="28"/>
                <w:szCs w:val="28"/>
                <w:lang w:val="uk-UA"/>
              </w:rPr>
              <w:t>Зараховано</w:t>
            </w:r>
          </w:p>
        </w:tc>
        <w:tc>
          <w:tcPr>
            <w:tcW w:w="2356" w:type="dxa"/>
            <w:shd w:val="clear" w:color="auto" w:fill="auto"/>
            <w:vAlign w:val="center"/>
          </w:tcPr>
          <w:p w14:paraId="2AD3700F" w14:textId="77777777" w:rsidR="00101EA2" w:rsidRPr="00007925" w:rsidRDefault="00101EA2" w:rsidP="007211A0">
            <w:pPr>
              <w:jc w:val="center"/>
              <w:rPr>
                <w:bCs/>
                <w:sz w:val="28"/>
                <w:szCs w:val="28"/>
                <w:lang w:val="uk-UA"/>
              </w:rPr>
            </w:pPr>
            <w:r w:rsidRPr="00007925">
              <w:rPr>
                <w:bCs/>
                <w:sz w:val="28"/>
                <w:szCs w:val="28"/>
                <w:lang w:val="uk-UA"/>
              </w:rPr>
              <w:t>64-73</w:t>
            </w:r>
          </w:p>
        </w:tc>
      </w:tr>
      <w:tr w:rsidR="00101EA2" w:rsidRPr="004D056F" w14:paraId="7EBFB245" w14:textId="77777777" w:rsidTr="005504C4">
        <w:tc>
          <w:tcPr>
            <w:tcW w:w="2355" w:type="dxa"/>
            <w:shd w:val="clear" w:color="auto" w:fill="auto"/>
            <w:vAlign w:val="center"/>
          </w:tcPr>
          <w:p w14:paraId="73FD7015" w14:textId="77777777" w:rsidR="00101EA2" w:rsidRPr="00007925" w:rsidRDefault="00101EA2" w:rsidP="007211A0">
            <w:pPr>
              <w:jc w:val="center"/>
              <w:rPr>
                <w:bCs/>
                <w:sz w:val="28"/>
                <w:szCs w:val="28"/>
                <w:lang w:val="uk-UA"/>
              </w:rPr>
            </w:pPr>
            <w:r w:rsidRPr="00007925">
              <w:rPr>
                <w:bCs/>
                <w:sz w:val="28"/>
                <w:szCs w:val="28"/>
                <w:lang w:val="uk-UA"/>
              </w:rPr>
              <w:t>E</w:t>
            </w:r>
          </w:p>
        </w:tc>
        <w:tc>
          <w:tcPr>
            <w:tcW w:w="2464" w:type="dxa"/>
            <w:vMerge/>
            <w:shd w:val="clear" w:color="auto" w:fill="auto"/>
            <w:vAlign w:val="center"/>
          </w:tcPr>
          <w:p w14:paraId="5CC1C92B" w14:textId="77777777" w:rsidR="00101EA2" w:rsidRPr="00007925" w:rsidRDefault="00101EA2" w:rsidP="007211A0">
            <w:pPr>
              <w:jc w:val="center"/>
              <w:rPr>
                <w:bCs/>
                <w:sz w:val="28"/>
                <w:szCs w:val="28"/>
                <w:lang w:val="uk-UA"/>
              </w:rPr>
            </w:pPr>
          </w:p>
        </w:tc>
        <w:tc>
          <w:tcPr>
            <w:tcW w:w="2464" w:type="dxa"/>
            <w:vMerge/>
            <w:shd w:val="clear" w:color="auto" w:fill="auto"/>
            <w:vAlign w:val="center"/>
          </w:tcPr>
          <w:p w14:paraId="114F540F" w14:textId="77777777" w:rsidR="00101EA2" w:rsidRPr="00007925" w:rsidRDefault="00101EA2" w:rsidP="007211A0">
            <w:pPr>
              <w:jc w:val="center"/>
              <w:rPr>
                <w:sz w:val="28"/>
                <w:szCs w:val="28"/>
                <w:lang w:val="uk-UA"/>
              </w:rPr>
            </w:pPr>
          </w:p>
        </w:tc>
        <w:tc>
          <w:tcPr>
            <w:tcW w:w="2356" w:type="dxa"/>
            <w:shd w:val="clear" w:color="auto" w:fill="auto"/>
            <w:vAlign w:val="center"/>
          </w:tcPr>
          <w:p w14:paraId="2B588A55" w14:textId="77777777" w:rsidR="00101EA2" w:rsidRPr="00007925" w:rsidRDefault="00101EA2" w:rsidP="007211A0">
            <w:pPr>
              <w:jc w:val="center"/>
              <w:rPr>
                <w:bCs/>
                <w:sz w:val="28"/>
                <w:szCs w:val="28"/>
                <w:lang w:val="uk-UA"/>
              </w:rPr>
            </w:pPr>
            <w:r w:rsidRPr="00007925">
              <w:rPr>
                <w:bCs/>
                <w:sz w:val="28"/>
                <w:szCs w:val="28"/>
                <w:lang w:val="uk-UA"/>
              </w:rPr>
              <w:t>60-63</w:t>
            </w:r>
          </w:p>
        </w:tc>
      </w:tr>
      <w:tr w:rsidR="00101EA2" w:rsidRPr="004D056F" w14:paraId="73369D64" w14:textId="77777777" w:rsidTr="005504C4">
        <w:tc>
          <w:tcPr>
            <w:tcW w:w="2355" w:type="dxa"/>
            <w:shd w:val="clear" w:color="auto" w:fill="auto"/>
            <w:vAlign w:val="center"/>
          </w:tcPr>
          <w:p w14:paraId="1B2707A4" w14:textId="77777777" w:rsidR="00101EA2" w:rsidRPr="00007925" w:rsidRDefault="00101EA2" w:rsidP="007211A0">
            <w:pPr>
              <w:jc w:val="center"/>
              <w:rPr>
                <w:bCs/>
                <w:sz w:val="28"/>
                <w:szCs w:val="28"/>
                <w:lang w:val="uk-UA"/>
              </w:rPr>
            </w:pPr>
            <w:r w:rsidRPr="00007925">
              <w:rPr>
                <w:bCs/>
                <w:sz w:val="28"/>
                <w:szCs w:val="28"/>
                <w:lang w:val="uk-UA"/>
              </w:rPr>
              <w:t>FX</w:t>
            </w:r>
          </w:p>
        </w:tc>
        <w:tc>
          <w:tcPr>
            <w:tcW w:w="2464" w:type="dxa"/>
            <w:vMerge w:val="restart"/>
            <w:shd w:val="clear" w:color="auto" w:fill="auto"/>
            <w:vAlign w:val="center"/>
          </w:tcPr>
          <w:p w14:paraId="435CDABF" w14:textId="77777777" w:rsidR="00101EA2" w:rsidRPr="00007925" w:rsidRDefault="00101EA2" w:rsidP="007211A0">
            <w:pPr>
              <w:jc w:val="center"/>
              <w:rPr>
                <w:bCs/>
                <w:sz w:val="28"/>
                <w:szCs w:val="28"/>
                <w:lang w:val="uk-UA"/>
              </w:rPr>
            </w:pPr>
            <w:r w:rsidRPr="00007925">
              <w:rPr>
                <w:bCs/>
                <w:sz w:val="28"/>
                <w:szCs w:val="28"/>
                <w:lang w:val="uk-UA"/>
              </w:rPr>
              <w:t>Незадовільно</w:t>
            </w:r>
          </w:p>
        </w:tc>
        <w:tc>
          <w:tcPr>
            <w:tcW w:w="2464" w:type="dxa"/>
            <w:shd w:val="clear" w:color="auto" w:fill="auto"/>
            <w:vAlign w:val="center"/>
          </w:tcPr>
          <w:p w14:paraId="5C40A5C1" w14:textId="77777777" w:rsidR="00101EA2" w:rsidRPr="00007925" w:rsidRDefault="00101EA2" w:rsidP="007211A0">
            <w:pPr>
              <w:jc w:val="center"/>
              <w:rPr>
                <w:bCs/>
                <w:sz w:val="28"/>
                <w:szCs w:val="28"/>
                <w:lang w:val="uk-UA"/>
              </w:rPr>
            </w:pPr>
            <w:r w:rsidRPr="00007925">
              <w:rPr>
                <w:bCs/>
                <w:sz w:val="28"/>
                <w:szCs w:val="28"/>
                <w:lang w:val="uk-UA"/>
              </w:rPr>
              <w:t>Не зараховано</w:t>
            </w:r>
          </w:p>
        </w:tc>
        <w:tc>
          <w:tcPr>
            <w:tcW w:w="2356" w:type="dxa"/>
            <w:shd w:val="clear" w:color="auto" w:fill="auto"/>
            <w:vAlign w:val="center"/>
          </w:tcPr>
          <w:p w14:paraId="3723CB2F" w14:textId="77777777" w:rsidR="00101EA2" w:rsidRPr="00007925" w:rsidRDefault="00101EA2" w:rsidP="007211A0">
            <w:pPr>
              <w:jc w:val="center"/>
              <w:rPr>
                <w:bCs/>
                <w:sz w:val="28"/>
                <w:szCs w:val="28"/>
                <w:lang w:val="uk-UA"/>
              </w:rPr>
            </w:pPr>
            <w:r w:rsidRPr="00007925">
              <w:rPr>
                <w:bCs/>
                <w:sz w:val="28"/>
                <w:szCs w:val="28"/>
                <w:lang w:val="uk-UA"/>
              </w:rPr>
              <w:t>35-59</w:t>
            </w:r>
          </w:p>
        </w:tc>
      </w:tr>
      <w:tr w:rsidR="00101EA2" w:rsidRPr="004D056F" w14:paraId="62E91FFA" w14:textId="77777777" w:rsidTr="005504C4">
        <w:tc>
          <w:tcPr>
            <w:tcW w:w="2355" w:type="dxa"/>
            <w:shd w:val="clear" w:color="auto" w:fill="auto"/>
            <w:vAlign w:val="center"/>
          </w:tcPr>
          <w:p w14:paraId="114104EF" w14:textId="77777777" w:rsidR="00101EA2" w:rsidRPr="00007925" w:rsidRDefault="00101EA2" w:rsidP="007211A0">
            <w:pPr>
              <w:jc w:val="center"/>
              <w:rPr>
                <w:bCs/>
                <w:sz w:val="28"/>
                <w:szCs w:val="28"/>
                <w:lang w:val="uk-UA"/>
              </w:rPr>
            </w:pPr>
            <w:r w:rsidRPr="00007925">
              <w:rPr>
                <w:bCs/>
                <w:sz w:val="28"/>
                <w:szCs w:val="28"/>
                <w:lang w:val="uk-UA"/>
              </w:rPr>
              <w:t>F</w:t>
            </w:r>
          </w:p>
        </w:tc>
        <w:tc>
          <w:tcPr>
            <w:tcW w:w="2464" w:type="dxa"/>
            <w:vMerge/>
            <w:shd w:val="clear" w:color="auto" w:fill="auto"/>
            <w:vAlign w:val="center"/>
          </w:tcPr>
          <w:p w14:paraId="06670531" w14:textId="77777777" w:rsidR="00101EA2" w:rsidRPr="00007925" w:rsidRDefault="00101EA2" w:rsidP="007211A0">
            <w:pPr>
              <w:jc w:val="center"/>
              <w:rPr>
                <w:bCs/>
                <w:sz w:val="28"/>
                <w:szCs w:val="28"/>
                <w:lang w:val="uk-UA"/>
              </w:rPr>
            </w:pPr>
          </w:p>
        </w:tc>
        <w:tc>
          <w:tcPr>
            <w:tcW w:w="2464" w:type="dxa"/>
            <w:shd w:val="clear" w:color="auto" w:fill="auto"/>
            <w:vAlign w:val="center"/>
          </w:tcPr>
          <w:p w14:paraId="393EDD67" w14:textId="77777777" w:rsidR="00101EA2" w:rsidRPr="00007925" w:rsidRDefault="00101EA2" w:rsidP="007211A0">
            <w:pPr>
              <w:jc w:val="center"/>
              <w:rPr>
                <w:bCs/>
                <w:sz w:val="28"/>
                <w:szCs w:val="28"/>
                <w:lang w:val="uk-UA"/>
              </w:rPr>
            </w:pPr>
            <w:r w:rsidRPr="00007925">
              <w:rPr>
                <w:bCs/>
                <w:sz w:val="28"/>
                <w:szCs w:val="28"/>
                <w:lang w:val="uk-UA"/>
              </w:rPr>
              <w:t>Не зараховано</w:t>
            </w:r>
          </w:p>
        </w:tc>
        <w:tc>
          <w:tcPr>
            <w:tcW w:w="2356" w:type="dxa"/>
            <w:shd w:val="clear" w:color="auto" w:fill="auto"/>
            <w:vAlign w:val="center"/>
          </w:tcPr>
          <w:p w14:paraId="3BC07F87" w14:textId="77777777" w:rsidR="00101EA2" w:rsidRPr="00007925" w:rsidRDefault="00101EA2" w:rsidP="007211A0">
            <w:pPr>
              <w:jc w:val="center"/>
              <w:rPr>
                <w:bCs/>
                <w:sz w:val="28"/>
                <w:szCs w:val="28"/>
                <w:lang w:val="uk-UA"/>
              </w:rPr>
            </w:pPr>
            <w:r w:rsidRPr="00007925">
              <w:rPr>
                <w:bCs/>
                <w:sz w:val="28"/>
                <w:szCs w:val="28"/>
                <w:lang w:val="uk-UA"/>
              </w:rPr>
              <w:t>0-34</w:t>
            </w:r>
          </w:p>
        </w:tc>
      </w:tr>
    </w:tbl>
    <w:p w14:paraId="247CB408" w14:textId="77777777" w:rsidR="00510587" w:rsidRPr="004D056F" w:rsidRDefault="00510587" w:rsidP="0042306B">
      <w:pPr>
        <w:jc w:val="center"/>
        <w:rPr>
          <w:b/>
          <w:bCs/>
          <w:sz w:val="28"/>
          <w:szCs w:val="28"/>
          <w:lang w:val="uk-UA"/>
        </w:rPr>
      </w:pPr>
    </w:p>
    <w:p w14:paraId="70837B13" w14:textId="77777777" w:rsidR="00362772" w:rsidRDefault="00362772" w:rsidP="0042306B">
      <w:pPr>
        <w:jc w:val="center"/>
        <w:rPr>
          <w:b/>
          <w:bCs/>
          <w:sz w:val="28"/>
          <w:szCs w:val="28"/>
          <w:lang w:val="uk-UA"/>
        </w:rPr>
      </w:pPr>
    </w:p>
    <w:p w14:paraId="7AD5E0F1" w14:textId="77777777" w:rsidR="00BC23FE" w:rsidRDefault="00BC23FE" w:rsidP="0042306B">
      <w:pPr>
        <w:jc w:val="center"/>
        <w:rPr>
          <w:b/>
          <w:bCs/>
          <w:sz w:val="28"/>
          <w:szCs w:val="28"/>
          <w:lang w:val="uk-UA"/>
        </w:rPr>
      </w:pPr>
    </w:p>
    <w:p w14:paraId="5F135432" w14:textId="77777777" w:rsidR="00380149" w:rsidRPr="004D056F" w:rsidRDefault="004D3DED" w:rsidP="00362772">
      <w:pPr>
        <w:widowControl w:val="0"/>
        <w:tabs>
          <w:tab w:val="left" w:pos="1134"/>
          <w:tab w:val="left" w:pos="2977"/>
          <w:tab w:val="left" w:pos="3119"/>
        </w:tabs>
        <w:overflowPunct/>
        <w:autoSpaceDE/>
        <w:autoSpaceDN/>
        <w:jc w:val="center"/>
        <w:rPr>
          <w:b/>
          <w:sz w:val="28"/>
          <w:szCs w:val="28"/>
          <w:lang w:val="uk-UA"/>
        </w:rPr>
      </w:pPr>
      <w:r w:rsidRPr="004D056F">
        <w:rPr>
          <w:b/>
          <w:sz w:val="28"/>
          <w:szCs w:val="28"/>
          <w:lang w:val="uk-UA"/>
        </w:rPr>
        <w:lastRenderedPageBreak/>
        <w:t>1</w:t>
      </w:r>
      <w:r w:rsidR="00101EA2" w:rsidRPr="004D056F">
        <w:rPr>
          <w:b/>
          <w:sz w:val="28"/>
          <w:szCs w:val="28"/>
          <w:lang w:val="uk-UA"/>
        </w:rPr>
        <w:t>1</w:t>
      </w:r>
      <w:r w:rsidRPr="004D056F">
        <w:rPr>
          <w:b/>
          <w:sz w:val="28"/>
          <w:szCs w:val="28"/>
          <w:lang w:val="uk-UA"/>
        </w:rPr>
        <w:t xml:space="preserve">. </w:t>
      </w:r>
      <w:r w:rsidR="00101EA2" w:rsidRPr="004D056F">
        <w:rPr>
          <w:b/>
          <w:sz w:val="28"/>
          <w:szCs w:val="28"/>
          <w:lang w:val="uk-UA"/>
        </w:rPr>
        <w:t>Рекомендована література</w:t>
      </w:r>
    </w:p>
    <w:p w14:paraId="3C2976F3" w14:textId="77777777" w:rsidR="00C626A3" w:rsidRPr="004D056F" w:rsidRDefault="00C626A3" w:rsidP="00362772">
      <w:pPr>
        <w:jc w:val="center"/>
        <w:rPr>
          <w:i/>
          <w:sz w:val="28"/>
          <w:szCs w:val="28"/>
          <w:lang w:val="uk-UA"/>
        </w:rPr>
      </w:pPr>
    </w:p>
    <w:p w14:paraId="0391F256" w14:textId="2AE8B30B" w:rsidR="00380149" w:rsidRPr="004D056F" w:rsidRDefault="00380149"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4D056F">
        <w:rPr>
          <w:rFonts w:ascii="Times New Roman" w:hAnsi="Times New Roman"/>
          <w:b/>
          <w:bCs/>
          <w:i/>
          <w:sz w:val="28"/>
          <w:szCs w:val="28"/>
          <w:lang w:val="uk-UA"/>
        </w:rPr>
        <w:t>Основна література</w:t>
      </w:r>
      <w:r w:rsidR="00964EA7" w:rsidRPr="004D056F">
        <w:rPr>
          <w:rFonts w:ascii="Times New Roman" w:hAnsi="Times New Roman"/>
          <w:b/>
          <w:bCs/>
          <w:i/>
          <w:sz w:val="28"/>
          <w:szCs w:val="28"/>
          <w:lang w:val="uk-UA"/>
        </w:rPr>
        <w:t>:</w:t>
      </w:r>
    </w:p>
    <w:p w14:paraId="34DDE8FE" w14:textId="46D0E58D" w:rsidR="006B748D" w:rsidRDefault="006B748D" w:rsidP="006B748D">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BC23FE">
        <w:rPr>
          <w:rFonts w:ascii="Times New Roman" w:hAnsi="Times New Roman"/>
          <w:sz w:val="28"/>
          <w:szCs w:val="28"/>
          <w:lang w:val="uk-UA"/>
        </w:rPr>
        <w:t>Двіжона</w:t>
      </w:r>
      <w:proofErr w:type="spellEnd"/>
      <w:r>
        <w:rPr>
          <w:rFonts w:ascii="Times New Roman" w:hAnsi="Times New Roman"/>
          <w:sz w:val="28"/>
          <w:szCs w:val="28"/>
          <w:lang w:val="uk-UA"/>
        </w:rPr>
        <w:t>,</w:t>
      </w:r>
      <w:r w:rsidRPr="00BC23FE">
        <w:rPr>
          <w:rFonts w:ascii="Times New Roman" w:hAnsi="Times New Roman"/>
          <w:sz w:val="28"/>
          <w:szCs w:val="28"/>
          <w:lang w:val="uk-UA"/>
        </w:rPr>
        <w:t xml:space="preserve"> О., </w:t>
      </w:r>
      <w:proofErr w:type="spellStart"/>
      <w:r w:rsidRPr="00BC23FE">
        <w:rPr>
          <w:rFonts w:ascii="Times New Roman" w:hAnsi="Times New Roman"/>
          <w:sz w:val="28"/>
          <w:szCs w:val="28"/>
          <w:lang w:val="uk-UA"/>
        </w:rPr>
        <w:t>Чуйко</w:t>
      </w:r>
      <w:proofErr w:type="spellEnd"/>
      <w:r w:rsidR="00370B99">
        <w:rPr>
          <w:rFonts w:ascii="Times New Roman" w:hAnsi="Times New Roman"/>
          <w:sz w:val="28"/>
          <w:szCs w:val="28"/>
          <w:lang w:val="uk-UA"/>
        </w:rPr>
        <w:t>,</w:t>
      </w:r>
      <w:r w:rsidRPr="00BC23FE">
        <w:rPr>
          <w:rFonts w:ascii="Times New Roman" w:hAnsi="Times New Roman"/>
          <w:sz w:val="28"/>
          <w:szCs w:val="28"/>
          <w:lang w:val="uk-UA"/>
        </w:rPr>
        <w:t xml:space="preserve"> Г. </w:t>
      </w:r>
      <w:r>
        <w:rPr>
          <w:rFonts w:ascii="Times New Roman" w:hAnsi="Times New Roman"/>
          <w:sz w:val="28"/>
          <w:szCs w:val="28"/>
          <w:lang w:val="uk-UA"/>
        </w:rPr>
        <w:t>(</w:t>
      </w:r>
      <w:r w:rsidRPr="00C51BEB">
        <w:rPr>
          <w:rFonts w:ascii="Times New Roman" w:hAnsi="Times New Roman"/>
          <w:sz w:val="28"/>
          <w:szCs w:val="28"/>
          <w:lang w:val="uk-UA"/>
        </w:rPr>
        <w:t>201</w:t>
      </w:r>
      <w:r w:rsidR="00DC61BB">
        <w:rPr>
          <w:rFonts w:ascii="Times New Roman" w:hAnsi="Times New Roman"/>
          <w:sz w:val="28"/>
          <w:szCs w:val="28"/>
          <w:lang w:val="uk-UA"/>
        </w:rPr>
        <w:t>8</w:t>
      </w:r>
      <w:r>
        <w:rPr>
          <w:rFonts w:ascii="Times New Roman" w:hAnsi="Times New Roman"/>
          <w:sz w:val="28"/>
          <w:szCs w:val="28"/>
          <w:lang w:val="uk-UA"/>
        </w:rPr>
        <w:t xml:space="preserve">). </w:t>
      </w:r>
      <w:r w:rsidRPr="00BC23FE">
        <w:rPr>
          <w:rFonts w:ascii="Times New Roman" w:hAnsi="Times New Roman"/>
          <w:sz w:val="28"/>
          <w:szCs w:val="28"/>
          <w:lang w:val="uk-UA"/>
        </w:rPr>
        <w:t>Основи психологічного впливу. Частина 1. Чернівці: ЧНУ. 116 с.</w:t>
      </w:r>
    </w:p>
    <w:p w14:paraId="0E9667C9" w14:textId="037CFEC1" w:rsidR="006B748D" w:rsidRDefault="006B748D" w:rsidP="006B748D">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6B748D">
        <w:rPr>
          <w:rFonts w:ascii="Times New Roman" w:hAnsi="Times New Roman"/>
          <w:sz w:val="28"/>
          <w:szCs w:val="28"/>
          <w:lang w:val="uk-UA"/>
        </w:rPr>
        <w:t>Кара-Мурза</w:t>
      </w:r>
      <w:r>
        <w:rPr>
          <w:rFonts w:ascii="Times New Roman" w:hAnsi="Times New Roman"/>
          <w:sz w:val="28"/>
          <w:szCs w:val="28"/>
          <w:lang w:val="uk-UA"/>
        </w:rPr>
        <w:t>,</w:t>
      </w:r>
      <w:r w:rsidRPr="006B748D">
        <w:rPr>
          <w:rFonts w:ascii="Times New Roman" w:hAnsi="Times New Roman"/>
          <w:sz w:val="28"/>
          <w:szCs w:val="28"/>
          <w:lang w:val="uk-UA"/>
        </w:rPr>
        <w:t xml:space="preserve"> С.</w:t>
      </w:r>
      <w:r>
        <w:rPr>
          <w:rFonts w:ascii="Times New Roman" w:hAnsi="Times New Roman"/>
          <w:sz w:val="28"/>
          <w:szCs w:val="28"/>
          <w:lang w:val="uk-UA"/>
        </w:rPr>
        <w:t xml:space="preserve"> </w:t>
      </w:r>
      <w:r w:rsidRPr="006B748D">
        <w:rPr>
          <w:rFonts w:ascii="Times New Roman" w:hAnsi="Times New Roman"/>
          <w:sz w:val="28"/>
          <w:szCs w:val="28"/>
          <w:lang w:val="uk-UA"/>
        </w:rPr>
        <w:t>Г. (20</w:t>
      </w:r>
      <w:r w:rsidR="00DC61BB">
        <w:rPr>
          <w:rFonts w:ascii="Times New Roman" w:hAnsi="Times New Roman"/>
          <w:sz w:val="28"/>
          <w:szCs w:val="28"/>
          <w:lang w:val="uk-UA"/>
        </w:rPr>
        <w:t>19</w:t>
      </w:r>
      <w:r w:rsidRPr="006B748D">
        <w:rPr>
          <w:rFonts w:ascii="Times New Roman" w:hAnsi="Times New Roman"/>
          <w:sz w:val="28"/>
          <w:szCs w:val="28"/>
          <w:lang w:val="uk-UA"/>
        </w:rPr>
        <w:t>). Маніпуляція свідомістю</w:t>
      </w:r>
      <w:r>
        <w:rPr>
          <w:rFonts w:ascii="Times New Roman" w:hAnsi="Times New Roman"/>
          <w:sz w:val="28"/>
          <w:szCs w:val="28"/>
          <w:lang w:val="uk-UA"/>
        </w:rPr>
        <w:t>:</w:t>
      </w:r>
      <w:r w:rsidRPr="006B748D">
        <w:rPr>
          <w:rFonts w:ascii="Times New Roman" w:hAnsi="Times New Roman"/>
          <w:sz w:val="28"/>
          <w:szCs w:val="28"/>
          <w:lang w:val="uk-UA"/>
        </w:rPr>
        <w:t xml:space="preserve"> Навчальний посібник. Видання друге. К.: Оріони. 528 с.</w:t>
      </w:r>
    </w:p>
    <w:p w14:paraId="37A7BEE8" w14:textId="5DBC5D03" w:rsidR="00BC23FE" w:rsidRPr="00BC23FE" w:rsidRDefault="006B748D" w:rsidP="006B748D">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6B748D">
        <w:rPr>
          <w:rFonts w:ascii="Times New Roman" w:hAnsi="Times New Roman"/>
          <w:sz w:val="28"/>
          <w:szCs w:val="28"/>
          <w:lang w:val="uk-UA"/>
        </w:rPr>
        <w:t>Матеюк</w:t>
      </w:r>
      <w:proofErr w:type="spellEnd"/>
      <w:r>
        <w:rPr>
          <w:rFonts w:ascii="Times New Roman" w:hAnsi="Times New Roman"/>
          <w:sz w:val="28"/>
          <w:szCs w:val="28"/>
          <w:lang w:val="uk-UA"/>
        </w:rPr>
        <w:t>,</w:t>
      </w:r>
      <w:r w:rsidRPr="006B748D">
        <w:rPr>
          <w:rFonts w:ascii="Times New Roman" w:hAnsi="Times New Roman"/>
          <w:sz w:val="28"/>
          <w:szCs w:val="28"/>
          <w:lang w:val="uk-UA"/>
        </w:rPr>
        <w:t xml:space="preserve"> О. А. (20</w:t>
      </w:r>
      <w:r w:rsidR="00DC61BB">
        <w:rPr>
          <w:rFonts w:ascii="Times New Roman" w:hAnsi="Times New Roman"/>
          <w:sz w:val="28"/>
          <w:szCs w:val="28"/>
          <w:lang w:val="uk-UA"/>
        </w:rPr>
        <w:t>18</w:t>
      </w:r>
      <w:r w:rsidRPr="006B748D">
        <w:rPr>
          <w:rFonts w:ascii="Times New Roman" w:hAnsi="Times New Roman"/>
          <w:sz w:val="28"/>
          <w:szCs w:val="28"/>
          <w:lang w:val="uk-UA"/>
        </w:rPr>
        <w:t xml:space="preserve">). Професійний психологічний вплив військового керівника на підлеглих в особливих умовах діяльності : монографія / О. А. </w:t>
      </w:r>
      <w:proofErr w:type="spellStart"/>
      <w:r w:rsidRPr="006B748D">
        <w:rPr>
          <w:rFonts w:ascii="Times New Roman" w:hAnsi="Times New Roman"/>
          <w:sz w:val="28"/>
          <w:szCs w:val="28"/>
          <w:lang w:val="uk-UA"/>
        </w:rPr>
        <w:t>Матеюк</w:t>
      </w:r>
      <w:proofErr w:type="spellEnd"/>
      <w:r w:rsidRPr="006B748D">
        <w:rPr>
          <w:rFonts w:ascii="Times New Roman" w:hAnsi="Times New Roman"/>
          <w:sz w:val="28"/>
          <w:szCs w:val="28"/>
          <w:lang w:val="uk-UA"/>
        </w:rPr>
        <w:t>. Хмельницький : Вид-во НАДПСУ. 278 с.</w:t>
      </w:r>
    </w:p>
    <w:p w14:paraId="58D5AFF0" w14:textId="77777777" w:rsidR="009A08FB" w:rsidRDefault="009A08FB" w:rsidP="009A08F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9A08FB">
        <w:rPr>
          <w:rFonts w:ascii="Times New Roman" w:hAnsi="Times New Roman"/>
          <w:sz w:val="28"/>
          <w:szCs w:val="28"/>
          <w:lang w:val="uk-UA"/>
        </w:rPr>
        <w:t>Мороз</w:t>
      </w:r>
      <w:r>
        <w:rPr>
          <w:rFonts w:ascii="Times New Roman" w:hAnsi="Times New Roman"/>
          <w:sz w:val="28"/>
          <w:szCs w:val="28"/>
          <w:lang w:val="uk-UA"/>
        </w:rPr>
        <w:t>,</w:t>
      </w:r>
      <w:r w:rsidRPr="009A08FB">
        <w:rPr>
          <w:rFonts w:ascii="Times New Roman" w:hAnsi="Times New Roman"/>
          <w:sz w:val="28"/>
          <w:szCs w:val="28"/>
          <w:lang w:val="uk-UA"/>
        </w:rPr>
        <w:t xml:space="preserve"> В.</w:t>
      </w:r>
      <w:r>
        <w:rPr>
          <w:rFonts w:ascii="Times New Roman" w:hAnsi="Times New Roman"/>
          <w:sz w:val="28"/>
          <w:szCs w:val="28"/>
          <w:lang w:val="uk-UA"/>
        </w:rPr>
        <w:t> </w:t>
      </w:r>
      <w:r w:rsidRPr="009A08FB">
        <w:rPr>
          <w:rFonts w:ascii="Times New Roman" w:hAnsi="Times New Roman"/>
          <w:sz w:val="28"/>
          <w:szCs w:val="28"/>
          <w:lang w:val="uk-UA"/>
        </w:rPr>
        <w:t>М., Скрипкін</w:t>
      </w:r>
      <w:r>
        <w:rPr>
          <w:rFonts w:ascii="Times New Roman" w:hAnsi="Times New Roman"/>
          <w:sz w:val="28"/>
          <w:szCs w:val="28"/>
          <w:lang w:val="uk-UA"/>
        </w:rPr>
        <w:t>,</w:t>
      </w:r>
      <w:r w:rsidRPr="009A08FB">
        <w:rPr>
          <w:rFonts w:ascii="Times New Roman" w:hAnsi="Times New Roman"/>
          <w:sz w:val="28"/>
          <w:szCs w:val="28"/>
          <w:lang w:val="uk-UA"/>
        </w:rPr>
        <w:t xml:space="preserve"> О.</w:t>
      </w:r>
      <w:r>
        <w:rPr>
          <w:rFonts w:ascii="Times New Roman" w:hAnsi="Times New Roman"/>
          <w:sz w:val="28"/>
          <w:szCs w:val="28"/>
          <w:lang w:val="uk-UA"/>
        </w:rPr>
        <w:t> </w:t>
      </w:r>
      <w:r w:rsidRPr="009A08FB">
        <w:rPr>
          <w:rFonts w:ascii="Times New Roman" w:hAnsi="Times New Roman"/>
          <w:sz w:val="28"/>
          <w:szCs w:val="28"/>
          <w:lang w:val="uk-UA"/>
        </w:rPr>
        <w:t>Г</w:t>
      </w:r>
      <w:r>
        <w:rPr>
          <w:rFonts w:ascii="Times New Roman" w:hAnsi="Times New Roman"/>
          <w:sz w:val="28"/>
          <w:szCs w:val="28"/>
          <w:lang w:val="uk-UA"/>
        </w:rPr>
        <w:t>.</w:t>
      </w:r>
      <w:r w:rsidRPr="009A08FB">
        <w:rPr>
          <w:rFonts w:ascii="Times New Roman" w:hAnsi="Times New Roman"/>
          <w:sz w:val="28"/>
          <w:szCs w:val="28"/>
          <w:lang w:val="uk-UA"/>
        </w:rPr>
        <w:t xml:space="preserve"> (2020) Керівні психологічні техніки: посібник для командира роти (взводу) / В.М. Мороз, О.Г. Скрипкін. К.: НДЦ ГП ЗС України. 72 с.</w:t>
      </w:r>
    </w:p>
    <w:p w14:paraId="479E8B30" w14:textId="10C45C7A" w:rsidR="0049447A" w:rsidRPr="0049447A" w:rsidRDefault="00C51BEB" w:rsidP="0049447A">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49447A">
        <w:rPr>
          <w:rFonts w:ascii="Times New Roman" w:hAnsi="Times New Roman"/>
          <w:sz w:val="28"/>
          <w:szCs w:val="28"/>
          <w:lang w:val="uk-UA"/>
        </w:rPr>
        <w:t>Орбан-Лембрик</w:t>
      </w:r>
      <w:proofErr w:type="spellEnd"/>
      <w:r w:rsidRPr="0049447A">
        <w:rPr>
          <w:rFonts w:ascii="Times New Roman" w:hAnsi="Times New Roman"/>
          <w:sz w:val="28"/>
          <w:szCs w:val="28"/>
          <w:lang w:val="uk-UA"/>
        </w:rPr>
        <w:t>,</w:t>
      </w:r>
      <w:r w:rsidR="0049447A">
        <w:rPr>
          <w:rFonts w:ascii="Times New Roman" w:hAnsi="Times New Roman"/>
          <w:sz w:val="28"/>
          <w:szCs w:val="28"/>
          <w:lang w:val="uk-UA"/>
        </w:rPr>
        <w:t> </w:t>
      </w:r>
      <w:r w:rsidRPr="0049447A">
        <w:rPr>
          <w:rFonts w:ascii="Times New Roman" w:hAnsi="Times New Roman"/>
          <w:sz w:val="28"/>
          <w:szCs w:val="28"/>
          <w:lang w:val="uk-UA"/>
        </w:rPr>
        <w:t>Л.</w:t>
      </w:r>
      <w:r w:rsidR="0049447A">
        <w:rPr>
          <w:rFonts w:ascii="Times New Roman" w:hAnsi="Times New Roman"/>
          <w:sz w:val="28"/>
          <w:szCs w:val="28"/>
          <w:lang w:val="uk-UA"/>
        </w:rPr>
        <w:t> </w:t>
      </w:r>
      <w:r w:rsidRPr="0049447A">
        <w:rPr>
          <w:rFonts w:ascii="Times New Roman" w:hAnsi="Times New Roman"/>
          <w:sz w:val="28"/>
          <w:szCs w:val="28"/>
          <w:lang w:val="uk-UA"/>
        </w:rPr>
        <w:t>Е. (20</w:t>
      </w:r>
      <w:r w:rsidR="0049447A">
        <w:rPr>
          <w:rFonts w:ascii="Times New Roman" w:hAnsi="Times New Roman"/>
          <w:sz w:val="28"/>
          <w:szCs w:val="28"/>
          <w:lang w:val="uk-UA"/>
        </w:rPr>
        <w:t>20</w:t>
      </w:r>
      <w:r w:rsidRPr="0049447A">
        <w:rPr>
          <w:rFonts w:ascii="Times New Roman" w:hAnsi="Times New Roman"/>
          <w:sz w:val="28"/>
          <w:szCs w:val="28"/>
          <w:lang w:val="uk-UA"/>
        </w:rPr>
        <w:t xml:space="preserve">). </w:t>
      </w:r>
      <w:r w:rsidR="006B3682" w:rsidRPr="0049447A">
        <w:rPr>
          <w:rFonts w:ascii="Times New Roman" w:hAnsi="Times New Roman"/>
          <w:sz w:val="28"/>
          <w:szCs w:val="28"/>
          <w:lang w:val="uk-UA"/>
        </w:rPr>
        <w:t>Види психологічного впливу</w:t>
      </w:r>
      <w:r w:rsidR="0049447A" w:rsidRPr="0049447A">
        <w:rPr>
          <w:rFonts w:ascii="Times New Roman" w:hAnsi="Times New Roman"/>
          <w:sz w:val="28"/>
          <w:szCs w:val="28"/>
          <w:lang w:val="uk-UA"/>
        </w:rPr>
        <w:t xml:space="preserve"> </w:t>
      </w:r>
      <w:r w:rsidR="0049447A" w:rsidRPr="0049447A">
        <w:rPr>
          <w:rFonts w:ascii="Times New Roman" w:hAnsi="Times New Roman"/>
          <w:sz w:val="28"/>
          <w:szCs w:val="28"/>
          <w:lang w:val="ru-RU"/>
        </w:rPr>
        <w:t xml:space="preserve">// </w:t>
      </w:r>
      <w:hyperlink r:id="rId8" w:history="1">
        <w:r w:rsidR="0049447A" w:rsidRPr="0049447A">
          <w:rPr>
            <w:rStyle w:val="a9"/>
            <w:rFonts w:ascii="Times New Roman" w:hAnsi="Times New Roman"/>
            <w:sz w:val="28"/>
            <w:szCs w:val="28"/>
            <w:lang w:val="ru-RU"/>
          </w:rPr>
          <w:t>https://cutt.ly/9MeEuPN</w:t>
        </w:r>
      </w:hyperlink>
      <w:r w:rsidR="0049447A">
        <w:rPr>
          <w:rFonts w:ascii="Times New Roman" w:hAnsi="Times New Roman"/>
          <w:sz w:val="28"/>
          <w:szCs w:val="28"/>
          <w:lang w:val="uk-UA"/>
        </w:rPr>
        <w:t>.</w:t>
      </w:r>
    </w:p>
    <w:p w14:paraId="61D836BB" w14:textId="0B07A01A" w:rsidR="00BC23FE" w:rsidRPr="009A08FB" w:rsidRDefault="009A08FB" w:rsidP="009A08F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9A08FB">
        <w:rPr>
          <w:rFonts w:ascii="Times New Roman" w:hAnsi="Times New Roman"/>
          <w:sz w:val="28"/>
          <w:szCs w:val="28"/>
          <w:lang w:val="uk-UA"/>
        </w:rPr>
        <w:t>Татенко</w:t>
      </w:r>
      <w:proofErr w:type="spellEnd"/>
      <w:r w:rsidRPr="009A08FB">
        <w:rPr>
          <w:rFonts w:ascii="Times New Roman" w:hAnsi="Times New Roman"/>
          <w:sz w:val="28"/>
          <w:szCs w:val="28"/>
          <w:lang w:val="uk-UA"/>
        </w:rPr>
        <w:t xml:space="preserve">, В. (2018). Соціальна психологія впливу : [монографія] / </w:t>
      </w:r>
      <w:proofErr w:type="spellStart"/>
      <w:r w:rsidRPr="009A08FB">
        <w:rPr>
          <w:rFonts w:ascii="Times New Roman" w:hAnsi="Times New Roman"/>
          <w:sz w:val="28"/>
          <w:szCs w:val="28"/>
          <w:lang w:val="uk-UA"/>
        </w:rPr>
        <w:t>В. Тате</w:t>
      </w:r>
      <w:proofErr w:type="spellEnd"/>
      <w:r w:rsidRPr="009A08FB">
        <w:rPr>
          <w:rFonts w:ascii="Times New Roman" w:hAnsi="Times New Roman"/>
          <w:sz w:val="28"/>
          <w:szCs w:val="28"/>
          <w:lang w:val="uk-UA"/>
        </w:rPr>
        <w:t>нко ; Акад. пед. наук України, Ін-т соц. та політ. психології. К. : Міленіум. 215 с</w:t>
      </w:r>
      <w:r w:rsidR="00BC23FE" w:rsidRPr="009A08FB">
        <w:rPr>
          <w:rFonts w:ascii="Times New Roman" w:hAnsi="Times New Roman"/>
          <w:sz w:val="28"/>
          <w:szCs w:val="28"/>
          <w:lang w:val="uk-UA"/>
        </w:rPr>
        <w:t>.</w:t>
      </w:r>
    </w:p>
    <w:p w14:paraId="76F21F2C" w14:textId="77777777" w:rsidR="00DC61BB" w:rsidRPr="00BC23FE" w:rsidRDefault="00DC61BB" w:rsidP="00DC61B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DC61BB">
        <w:rPr>
          <w:rFonts w:ascii="Times New Roman" w:hAnsi="Times New Roman"/>
          <w:sz w:val="28"/>
          <w:szCs w:val="28"/>
          <w:lang w:val="en-GB"/>
        </w:rPr>
        <w:t>Cass</w:t>
      </w:r>
      <w:r>
        <w:rPr>
          <w:rFonts w:ascii="Times New Roman" w:hAnsi="Times New Roman"/>
          <w:sz w:val="28"/>
          <w:szCs w:val="28"/>
          <w:lang w:val="uk-UA"/>
        </w:rPr>
        <w:t>,</w:t>
      </w:r>
      <w:r w:rsidRPr="00DC61BB">
        <w:rPr>
          <w:rFonts w:ascii="Times New Roman" w:hAnsi="Times New Roman"/>
          <w:sz w:val="28"/>
          <w:szCs w:val="28"/>
          <w:lang w:val="en-GB"/>
        </w:rPr>
        <w:t xml:space="preserve"> R. </w:t>
      </w:r>
      <w:r>
        <w:rPr>
          <w:rFonts w:ascii="Times New Roman" w:hAnsi="Times New Roman"/>
          <w:sz w:val="28"/>
          <w:szCs w:val="28"/>
          <w:lang w:val="en-GB"/>
        </w:rPr>
        <w:t>(</w:t>
      </w:r>
      <w:r w:rsidRPr="00BB6A28">
        <w:rPr>
          <w:rFonts w:ascii="Times New Roman" w:hAnsi="Times New Roman"/>
          <w:sz w:val="28"/>
          <w:szCs w:val="28"/>
          <w:lang w:val="uk-UA"/>
        </w:rPr>
        <w:t>20</w:t>
      </w:r>
      <w:r>
        <w:rPr>
          <w:rFonts w:ascii="Times New Roman" w:hAnsi="Times New Roman"/>
          <w:sz w:val="28"/>
          <w:szCs w:val="28"/>
          <w:lang w:val="uk-UA"/>
        </w:rPr>
        <w:t>19</w:t>
      </w:r>
      <w:r>
        <w:rPr>
          <w:rFonts w:ascii="Times New Roman" w:hAnsi="Times New Roman"/>
          <w:sz w:val="28"/>
          <w:szCs w:val="28"/>
          <w:lang w:val="en-GB"/>
        </w:rPr>
        <w:t xml:space="preserve">). </w:t>
      </w:r>
      <w:proofErr w:type="spellStart"/>
      <w:r w:rsidRPr="00DC61BB">
        <w:rPr>
          <w:rFonts w:ascii="Times New Roman" w:hAnsi="Times New Roman"/>
          <w:sz w:val="28"/>
          <w:szCs w:val="28"/>
          <w:lang w:val="en-GB"/>
        </w:rPr>
        <w:t>Sunstein</w:t>
      </w:r>
      <w:proofErr w:type="spellEnd"/>
      <w:r w:rsidRPr="00DC61BB">
        <w:rPr>
          <w:rFonts w:ascii="Times New Roman" w:hAnsi="Times New Roman"/>
          <w:sz w:val="28"/>
          <w:szCs w:val="28"/>
          <w:lang w:val="en-GB"/>
        </w:rPr>
        <w:t>. Conformity. The Power of Social Influences. 176</w:t>
      </w:r>
      <w:r>
        <w:rPr>
          <w:rFonts w:ascii="Times New Roman" w:hAnsi="Times New Roman"/>
          <w:sz w:val="28"/>
          <w:szCs w:val="28"/>
          <w:lang w:val="uk-UA"/>
        </w:rPr>
        <w:t xml:space="preserve"> р.</w:t>
      </w:r>
    </w:p>
    <w:p w14:paraId="49CECB33" w14:textId="1A3815AC" w:rsidR="00BB6A28" w:rsidRDefault="00BB6A28" w:rsidP="00BB6A28">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BB6A28">
        <w:rPr>
          <w:rFonts w:ascii="Times New Roman" w:hAnsi="Times New Roman"/>
          <w:sz w:val="28"/>
          <w:szCs w:val="28"/>
          <w:lang w:val="uk-UA"/>
        </w:rPr>
        <w:t>Cialdi</w:t>
      </w:r>
      <w:r>
        <w:rPr>
          <w:rFonts w:ascii="Times New Roman" w:hAnsi="Times New Roman"/>
          <w:sz w:val="28"/>
          <w:szCs w:val="28"/>
          <w:lang w:val="en-GB"/>
        </w:rPr>
        <w:t>ni</w:t>
      </w:r>
      <w:proofErr w:type="spellEnd"/>
      <w:r>
        <w:rPr>
          <w:rFonts w:ascii="Times New Roman" w:hAnsi="Times New Roman"/>
          <w:sz w:val="28"/>
          <w:szCs w:val="28"/>
          <w:lang w:val="uk-UA"/>
        </w:rPr>
        <w:t>,</w:t>
      </w:r>
      <w:r w:rsidRPr="00BB6A28">
        <w:rPr>
          <w:rFonts w:ascii="Times New Roman" w:hAnsi="Times New Roman"/>
          <w:sz w:val="28"/>
          <w:szCs w:val="28"/>
          <w:lang w:val="uk-UA"/>
        </w:rPr>
        <w:t xml:space="preserve"> R</w:t>
      </w:r>
      <w:r>
        <w:rPr>
          <w:rFonts w:ascii="Times New Roman" w:hAnsi="Times New Roman"/>
          <w:sz w:val="28"/>
          <w:szCs w:val="28"/>
          <w:lang w:val="uk-UA"/>
        </w:rPr>
        <w:t>.</w:t>
      </w:r>
      <w:r w:rsidRPr="00BB6A28">
        <w:rPr>
          <w:rFonts w:ascii="Times New Roman" w:hAnsi="Times New Roman"/>
          <w:sz w:val="28"/>
          <w:szCs w:val="28"/>
          <w:lang w:val="uk-UA"/>
        </w:rPr>
        <w:t xml:space="preserve"> </w:t>
      </w:r>
      <w:r>
        <w:rPr>
          <w:rFonts w:ascii="Times New Roman" w:hAnsi="Times New Roman"/>
          <w:sz w:val="28"/>
          <w:szCs w:val="28"/>
          <w:lang w:val="en-GB"/>
        </w:rPr>
        <w:t>(</w:t>
      </w:r>
      <w:r w:rsidRPr="00BB6A28">
        <w:rPr>
          <w:rFonts w:ascii="Times New Roman" w:hAnsi="Times New Roman"/>
          <w:sz w:val="28"/>
          <w:szCs w:val="28"/>
          <w:lang w:val="uk-UA"/>
        </w:rPr>
        <w:t>2021</w:t>
      </w:r>
      <w:r>
        <w:rPr>
          <w:rFonts w:ascii="Times New Roman" w:hAnsi="Times New Roman"/>
          <w:sz w:val="28"/>
          <w:szCs w:val="28"/>
          <w:lang w:val="en-GB"/>
        </w:rPr>
        <w:t xml:space="preserve">). </w:t>
      </w:r>
      <w:proofErr w:type="spellStart"/>
      <w:r w:rsidRPr="00BB6A28">
        <w:rPr>
          <w:rFonts w:ascii="Times New Roman" w:hAnsi="Times New Roman"/>
          <w:sz w:val="28"/>
          <w:szCs w:val="28"/>
          <w:lang w:val="uk-UA"/>
        </w:rPr>
        <w:t>Influence</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now</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and</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expanded</w:t>
      </w:r>
      <w:proofErr w:type="spellEnd"/>
      <w:r>
        <w:rPr>
          <w:rFonts w:ascii="Times New Roman" w:hAnsi="Times New Roman"/>
          <w:sz w:val="28"/>
          <w:szCs w:val="28"/>
          <w:lang w:val="en-GB"/>
        </w:rPr>
        <w:t>:</w:t>
      </w:r>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the</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psychology</w:t>
      </w:r>
      <w:proofErr w:type="spellEnd"/>
      <w:r w:rsidRPr="00BB6A28">
        <w:rPr>
          <w:rFonts w:ascii="Times New Roman" w:hAnsi="Times New Roman"/>
          <w:sz w:val="28"/>
          <w:szCs w:val="28"/>
          <w:lang w:val="uk-UA"/>
        </w:rPr>
        <w:t xml:space="preserve"> </w:t>
      </w:r>
      <w:r>
        <w:rPr>
          <w:rFonts w:ascii="Times New Roman" w:hAnsi="Times New Roman"/>
          <w:sz w:val="28"/>
          <w:szCs w:val="28"/>
          <w:lang w:val="en-GB"/>
        </w:rPr>
        <w:t>of</w:t>
      </w:r>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persuasion</w:t>
      </w:r>
      <w:proofErr w:type="spellEnd"/>
      <w:r w:rsidRPr="00BB6A28">
        <w:rPr>
          <w:rFonts w:ascii="Times New Roman" w:hAnsi="Times New Roman"/>
          <w:sz w:val="28"/>
          <w:szCs w:val="28"/>
          <w:lang w:val="uk-UA"/>
        </w:rPr>
        <w:t xml:space="preserve"> / </w:t>
      </w:r>
      <w:proofErr w:type="spellStart"/>
      <w:r w:rsidRPr="00BB6A28">
        <w:rPr>
          <w:rFonts w:ascii="Times New Roman" w:hAnsi="Times New Roman"/>
          <w:sz w:val="28"/>
          <w:szCs w:val="28"/>
          <w:lang w:val="uk-UA"/>
        </w:rPr>
        <w:t>Robert</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Cialdi</w:t>
      </w:r>
      <w:r>
        <w:rPr>
          <w:rFonts w:ascii="Times New Roman" w:hAnsi="Times New Roman"/>
          <w:sz w:val="28"/>
          <w:szCs w:val="28"/>
          <w:lang w:val="en-GB"/>
        </w:rPr>
        <w:t>ni</w:t>
      </w:r>
      <w:proofErr w:type="spellEnd"/>
      <w:r w:rsidRPr="00BB6A28">
        <w:rPr>
          <w:rFonts w:ascii="Times New Roman" w:hAnsi="Times New Roman"/>
          <w:sz w:val="28"/>
          <w:szCs w:val="28"/>
          <w:lang w:val="uk-UA"/>
        </w:rPr>
        <w:t>. N</w:t>
      </w:r>
      <w:proofErr w:type="spellStart"/>
      <w:r>
        <w:rPr>
          <w:rFonts w:ascii="Times New Roman" w:hAnsi="Times New Roman"/>
          <w:sz w:val="28"/>
          <w:szCs w:val="28"/>
          <w:lang w:val="en-GB"/>
        </w:rPr>
        <w:t>ew</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Yo</w:t>
      </w:r>
      <w:r>
        <w:rPr>
          <w:rFonts w:ascii="Times New Roman" w:hAnsi="Times New Roman"/>
          <w:sz w:val="28"/>
          <w:szCs w:val="28"/>
          <w:lang w:val="en-GB"/>
        </w:rPr>
        <w:t>rk</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Harper</w:t>
      </w:r>
      <w:proofErr w:type="spellEnd"/>
      <w:r w:rsidRPr="00BB6A28">
        <w:rPr>
          <w:rFonts w:ascii="Times New Roman" w:hAnsi="Times New Roman"/>
          <w:sz w:val="28"/>
          <w:szCs w:val="28"/>
          <w:lang w:val="uk-UA"/>
        </w:rPr>
        <w:t xml:space="preserve"> </w:t>
      </w:r>
      <w:proofErr w:type="spellStart"/>
      <w:r w:rsidRPr="00BB6A28">
        <w:rPr>
          <w:rFonts w:ascii="Times New Roman" w:hAnsi="Times New Roman"/>
          <w:sz w:val="28"/>
          <w:szCs w:val="28"/>
          <w:lang w:val="uk-UA"/>
        </w:rPr>
        <w:t>Business</w:t>
      </w:r>
      <w:proofErr w:type="spellEnd"/>
      <w:r w:rsidRPr="00BB6A28">
        <w:rPr>
          <w:rFonts w:ascii="Times New Roman" w:hAnsi="Times New Roman"/>
          <w:sz w:val="28"/>
          <w:szCs w:val="28"/>
          <w:lang w:val="uk-UA"/>
        </w:rPr>
        <w:t>. 592 p.</w:t>
      </w:r>
    </w:p>
    <w:p w14:paraId="6D9ACED8" w14:textId="77777777" w:rsidR="00362772" w:rsidRPr="004D056F" w:rsidRDefault="0036277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29A92DB4" w14:textId="77777777" w:rsidR="002F025E" w:rsidRPr="004D056F" w:rsidRDefault="00575A5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4D056F">
        <w:rPr>
          <w:rFonts w:ascii="Times New Roman" w:hAnsi="Times New Roman"/>
          <w:b/>
          <w:bCs/>
          <w:i/>
          <w:sz w:val="28"/>
          <w:szCs w:val="28"/>
          <w:lang w:val="uk-UA"/>
        </w:rPr>
        <w:t>Допоміжна література</w:t>
      </w:r>
    </w:p>
    <w:p w14:paraId="15AB5FCF" w14:textId="1C268114" w:rsidR="00DC61BB" w:rsidRDefault="00DC61BB" w:rsidP="00614176">
      <w:pPr>
        <w:numPr>
          <w:ilvl w:val="0"/>
          <w:numId w:val="28"/>
        </w:numPr>
        <w:tabs>
          <w:tab w:val="left" w:pos="1134"/>
        </w:tabs>
        <w:overflowPunct/>
        <w:autoSpaceDE/>
        <w:autoSpaceDN/>
        <w:adjustRightInd/>
        <w:ind w:left="0" w:firstLine="709"/>
        <w:jc w:val="both"/>
        <w:textAlignment w:val="auto"/>
        <w:rPr>
          <w:sz w:val="28"/>
          <w:szCs w:val="28"/>
          <w:lang w:val="uk-UA" w:eastAsia="uk-UA"/>
        </w:rPr>
      </w:pPr>
      <w:proofErr w:type="spellStart"/>
      <w:r w:rsidRPr="00DC61BB">
        <w:rPr>
          <w:sz w:val="28"/>
          <w:szCs w:val="28"/>
          <w:lang w:eastAsia="uk-UA"/>
        </w:rPr>
        <w:t>Діденко</w:t>
      </w:r>
      <w:proofErr w:type="spellEnd"/>
      <w:r w:rsidRPr="00DC61BB">
        <w:rPr>
          <w:sz w:val="28"/>
          <w:szCs w:val="28"/>
          <w:lang w:eastAsia="uk-UA"/>
        </w:rPr>
        <w:t>, М. М.</w:t>
      </w:r>
      <w:r w:rsidRPr="00DC61BB">
        <w:rPr>
          <w:sz w:val="28"/>
          <w:szCs w:val="28"/>
          <w:lang w:val="uk-UA" w:eastAsia="uk-UA"/>
        </w:rPr>
        <w:t>,</w:t>
      </w:r>
      <w:r w:rsidRPr="00DC61BB">
        <w:rPr>
          <w:sz w:val="28"/>
          <w:szCs w:val="28"/>
          <w:lang w:eastAsia="uk-UA"/>
        </w:rPr>
        <w:t xml:space="preserve"> </w:t>
      </w:r>
      <w:proofErr w:type="spellStart"/>
      <w:r w:rsidRPr="00DC61BB">
        <w:rPr>
          <w:sz w:val="28"/>
          <w:szCs w:val="28"/>
          <w:lang w:eastAsia="uk-UA"/>
        </w:rPr>
        <w:t>Зелінська</w:t>
      </w:r>
      <w:proofErr w:type="spellEnd"/>
      <w:r w:rsidRPr="00DC61BB">
        <w:rPr>
          <w:sz w:val="28"/>
          <w:szCs w:val="28"/>
          <w:lang w:val="uk-UA" w:eastAsia="uk-UA"/>
        </w:rPr>
        <w:t>,</w:t>
      </w:r>
      <w:r w:rsidRPr="00DC61BB">
        <w:rPr>
          <w:sz w:val="28"/>
          <w:szCs w:val="28"/>
          <w:lang w:eastAsia="uk-UA"/>
        </w:rPr>
        <w:t xml:space="preserve"> О. В.</w:t>
      </w:r>
      <w:r w:rsidRPr="00DC61BB">
        <w:rPr>
          <w:sz w:val="28"/>
          <w:szCs w:val="28"/>
          <w:lang w:val="uk-UA" w:eastAsia="uk-UA"/>
        </w:rPr>
        <w:t xml:space="preserve"> (2022). </w:t>
      </w:r>
      <w:proofErr w:type="spellStart"/>
      <w:r w:rsidRPr="00DC61BB">
        <w:rPr>
          <w:sz w:val="28"/>
          <w:szCs w:val="28"/>
          <w:lang w:eastAsia="uk-UA"/>
        </w:rPr>
        <w:t>Інформаційно-психологічний</w:t>
      </w:r>
      <w:proofErr w:type="spellEnd"/>
      <w:r w:rsidRPr="00DC61BB">
        <w:rPr>
          <w:sz w:val="28"/>
          <w:szCs w:val="28"/>
          <w:lang w:eastAsia="uk-UA"/>
        </w:rPr>
        <w:t xml:space="preserve"> </w:t>
      </w:r>
      <w:proofErr w:type="spellStart"/>
      <w:r w:rsidRPr="00DC61BB">
        <w:rPr>
          <w:sz w:val="28"/>
          <w:szCs w:val="28"/>
          <w:lang w:eastAsia="uk-UA"/>
        </w:rPr>
        <w:t>вплив</w:t>
      </w:r>
      <w:proofErr w:type="spellEnd"/>
      <w:r w:rsidRPr="00DC61BB">
        <w:rPr>
          <w:sz w:val="28"/>
          <w:szCs w:val="28"/>
          <w:lang w:eastAsia="uk-UA"/>
        </w:rPr>
        <w:t xml:space="preserve"> на людей </w:t>
      </w:r>
      <w:proofErr w:type="spellStart"/>
      <w:proofErr w:type="gramStart"/>
      <w:r w:rsidRPr="00DC61BB">
        <w:rPr>
          <w:sz w:val="28"/>
          <w:szCs w:val="28"/>
          <w:lang w:eastAsia="uk-UA"/>
        </w:rPr>
        <w:t>п</w:t>
      </w:r>
      <w:proofErr w:type="gramEnd"/>
      <w:r w:rsidRPr="00DC61BB">
        <w:rPr>
          <w:sz w:val="28"/>
          <w:szCs w:val="28"/>
          <w:lang w:eastAsia="uk-UA"/>
        </w:rPr>
        <w:t>ід</w:t>
      </w:r>
      <w:proofErr w:type="spellEnd"/>
      <w:r w:rsidRPr="00DC61BB">
        <w:rPr>
          <w:sz w:val="28"/>
          <w:szCs w:val="28"/>
          <w:lang w:eastAsia="uk-UA"/>
        </w:rPr>
        <w:t xml:space="preserve"> час </w:t>
      </w:r>
      <w:proofErr w:type="spellStart"/>
      <w:r w:rsidRPr="00DC61BB">
        <w:rPr>
          <w:sz w:val="28"/>
          <w:szCs w:val="28"/>
          <w:lang w:eastAsia="uk-UA"/>
        </w:rPr>
        <w:t>війни</w:t>
      </w:r>
      <w:proofErr w:type="spellEnd"/>
      <w:r w:rsidRPr="00DC61BB">
        <w:rPr>
          <w:sz w:val="28"/>
          <w:szCs w:val="28"/>
          <w:lang w:val="uk-UA" w:eastAsia="uk-UA"/>
        </w:rPr>
        <w:t xml:space="preserve"> </w:t>
      </w:r>
      <w:r w:rsidRPr="00DC61BB">
        <w:rPr>
          <w:sz w:val="28"/>
          <w:szCs w:val="28"/>
          <w:lang w:eastAsia="uk-UA"/>
        </w:rPr>
        <w:t xml:space="preserve">// </w:t>
      </w:r>
      <w:r w:rsidRPr="00DC61BB">
        <w:rPr>
          <w:sz w:val="28"/>
          <w:szCs w:val="28"/>
          <w:lang w:val="uk-UA" w:eastAsia="uk-UA"/>
        </w:rPr>
        <w:t xml:space="preserve">URL: </w:t>
      </w:r>
      <w:hyperlink r:id="rId9" w:history="1">
        <w:r w:rsidRPr="00DC61BB">
          <w:rPr>
            <w:rStyle w:val="a9"/>
            <w:sz w:val="28"/>
            <w:szCs w:val="28"/>
            <w:lang w:eastAsia="uk-UA"/>
          </w:rPr>
          <w:t>https://cutt.ly/HMem4vr</w:t>
        </w:r>
      </w:hyperlink>
      <w:r w:rsidRPr="00DC61BB">
        <w:rPr>
          <w:sz w:val="28"/>
          <w:szCs w:val="28"/>
          <w:lang w:val="uk-UA" w:eastAsia="uk-UA"/>
        </w:rPr>
        <w:t>.</w:t>
      </w:r>
    </w:p>
    <w:p w14:paraId="1C039958" w14:textId="21EF3389" w:rsidR="00DC61BB" w:rsidRDefault="00DC61BB" w:rsidP="00614176">
      <w:pPr>
        <w:numPr>
          <w:ilvl w:val="0"/>
          <w:numId w:val="28"/>
        </w:numPr>
        <w:tabs>
          <w:tab w:val="left" w:pos="1134"/>
        </w:tabs>
        <w:overflowPunct/>
        <w:autoSpaceDE/>
        <w:autoSpaceDN/>
        <w:adjustRightInd/>
        <w:ind w:left="0" w:firstLine="709"/>
        <w:jc w:val="both"/>
        <w:textAlignment w:val="auto"/>
        <w:rPr>
          <w:sz w:val="28"/>
          <w:szCs w:val="28"/>
          <w:lang w:val="uk-UA" w:eastAsia="uk-UA"/>
        </w:rPr>
      </w:pPr>
      <w:proofErr w:type="spellStart"/>
      <w:r w:rsidRPr="00DC61BB">
        <w:rPr>
          <w:sz w:val="28"/>
          <w:szCs w:val="28"/>
          <w:lang w:eastAsia="uk-UA"/>
        </w:rPr>
        <w:t>Інформаційно</w:t>
      </w:r>
      <w:r w:rsidRPr="00DC61BB">
        <w:rPr>
          <w:sz w:val="28"/>
          <w:szCs w:val="28"/>
          <w:lang w:val="uk-UA" w:eastAsia="uk-UA"/>
        </w:rPr>
        <w:t>-психологічний</w:t>
      </w:r>
      <w:proofErr w:type="spellEnd"/>
      <w:r w:rsidRPr="00DC61BB">
        <w:rPr>
          <w:sz w:val="28"/>
          <w:szCs w:val="28"/>
          <w:lang w:val="uk-UA" w:eastAsia="uk-UA"/>
        </w:rPr>
        <w:t xml:space="preserve"> вплив </w:t>
      </w:r>
      <w:r w:rsidRPr="00DC61BB">
        <w:rPr>
          <w:sz w:val="28"/>
          <w:szCs w:val="28"/>
          <w:lang w:eastAsia="uk-UA"/>
        </w:rPr>
        <w:t xml:space="preserve">// </w:t>
      </w:r>
      <w:r w:rsidRPr="00DC61BB">
        <w:rPr>
          <w:sz w:val="28"/>
          <w:szCs w:val="28"/>
          <w:lang w:val="uk-UA" w:eastAsia="uk-UA"/>
        </w:rPr>
        <w:t xml:space="preserve">URL: </w:t>
      </w:r>
      <w:hyperlink r:id="rId10" w:history="1">
        <w:r w:rsidRPr="00DC61BB">
          <w:rPr>
            <w:rStyle w:val="a9"/>
            <w:sz w:val="28"/>
            <w:szCs w:val="28"/>
            <w:lang w:val="uk-UA" w:eastAsia="uk-UA"/>
          </w:rPr>
          <w:t>http://surl.l</w:t>
        </w:r>
        <w:r w:rsidRPr="00DC61BB">
          <w:rPr>
            <w:rStyle w:val="a9"/>
            <w:sz w:val="28"/>
            <w:szCs w:val="28"/>
            <w:lang w:val="uk-UA" w:eastAsia="uk-UA"/>
          </w:rPr>
          <w:t>i</w:t>
        </w:r>
        <w:r w:rsidRPr="00DC61BB">
          <w:rPr>
            <w:rStyle w:val="a9"/>
            <w:sz w:val="28"/>
            <w:szCs w:val="28"/>
            <w:lang w:val="uk-UA" w:eastAsia="uk-UA"/>
          </w:rPr>
          <w:t>/bpiat</w:t>
        </w:r>
      </w:hyperlink>
      <w:r>
        <w:rPr>
          <w:sz w:val="28"/>
          <w:szCs w:val="28"/>
          <w:lang w:val="uk-UA" w:eastAsia="uk-UA"/>
        </w:rPr>
        <w:t>.</w:t>
      </w:r>
    </w:p>
    <w:p w14:paraId="018BEC9C" w14:textId="77777777" w:rsidR="006B3682" w:rsidRDefault="006B3682" w:rsidP="006B3682">
      <w:pPr>
        <w:numPr>
          <w:ilvl w:val="0"/>
          <w:numId w:val="28"/>
        </w:numPr>
        <w:tabs>
          <w:tab w:val="left" w:pos="1134"/>
        </w:tabs>
        <w:overflowPunct/>
        <w:autoSpaceDE/>
        <w:autoSpaceDN/>
        <w:adjustRightInd/>
        <w:ind w:left="0" w:firstLine="709"/>
        <w:jc w:val="both"/>
        <w:textAlignment w:val="auto"/>
        <w:rPr>
          <w:sz w:val="28"/>
          <w:szCs w:val="28"/>
          <w:lang w:val="uk-UA" w:eastAsia="uk-UA"/>
        </w:rPr>
      </w:pPr>
      <w:proofErr w:type="spellStart"/>
      <w:r w:rsidRPr="00370B99">
        <w:rPr>
          <w:sz w:val="28"/>
          <w:szCs w:val="28"/>
          <w:lang w:val="uk-UA" w:eastAsia="uk-UA"/>
        </w:rPr>
        <w:t>Матеюк</w:t>
      </w:r>
      <w:proofErr w:type="spellEnd"/>
      <w:r>
        <w:rPr>
          <w:sz w:val="28"/>
          <w:szCs w:val="28"/>
          <w:lang w:val="uk-UA" w:eastAsia="uk-UA"/>
        </w:rPr>
        <w:t>,</w:t>
      </w:r>
      <w:r w:rsidRPr="00370B99">
        <w:rPr>
          <w:sz w:val="28"/>
          <w:szCs w:val="28"/>
          <w:lang w:val="uk-UA" w:eastAsia="uk-UA"/>
        </w:rPr>
        <w:t xml:space="preserve"> О.</w:t>
      </w:r>
      <w:r>
        <w:rPr>
          <w:sz w:val="28"/>
          <w:szCs w:val="28"/>
          <w:lang w:val="uk-UA" w:eastAsia="uk-UA"/>
        </w:rPr>
        <w:t> </w:t>
      </w:r>
      <w:r w:rsidRPr="00370B99">
        <w:rPr>
          <w:sz w:val="28"/>
          <w:szCs w:val="28"/>
          <w:lang w:val="uk-UA" w:eastAsia="uk-UA"/>
        </w:rPr>
        <w:t xml:space="preserve">А. </w:t>
      </w:r>
      <w:r w:rsidRPr="004D056F">
        <w:rPr>
          <w:sz w:val="28"/>
          <w:szCs w:val="28"/>
          <w:lang w:val="uk-UA" w:eastAsia="uk-UA"/>
        </w:rPr>
        <w:t>(20</w:t>
      </w:r>
      <w:r>
        <w:rPr>
          <w:sz w:val="28"/>
          <w:szCs w:val="28"/>
          <w:lang w:val="uk-UA" w:eastAsia="uk-UA"/>
        </w:rPr>
        <w:t>17</w:t>
      </w:r>
      <w:r w:rsidRPr="004D056F">
        <w:rPr>
          <w:sz w:val="28"/>
          <w:szCs w:val="28"/>
          <w:lang w:val="uk-UA" w:eastAsia="uk-UA"/>
        </w:rPr>
        <w:t xml:space="preserve">). </w:t>
      </w:r>
      <w:r w:rsidRPr="00370B99">
        <w:rPr>
          <w:sz w:val="28"/>
          <w:szCs w:val="28"/>
          <w:lang w:val="uk-UA" w:eastAsia="uk-UA"/>
        </w:rPr>
        <w:t>Про етимологію та сутність категорії «психологічний вплив» // Збірник наукових праць. – №34. Частина ІІ. – Хмельницький: Вид-во НАДПСУ. С. 109-111.</w:t>
      </w:r>
    </w:p>
    <w:p w14:paraId="269BF0A3" w14:textId="77777777" w:rsidR="006B3682" w:rsidRPr="00614176" w:rsidRDefault="006B3682" w:rsidP="006B3682">
      <w:pPr>
        <w:numPr>
          <w:ilvl w:val="0"/>
          <w:numId w:val="28"/>
        </w:numPr>
        <w:tabs>
          <w:tab w:val="left" w:pos="1134"/>
        </w:tabs>
        <w:overflowPunct/>
        <w:autoSpaceDE/>
        <w:autoSpaceDN/>
        <w:adjustRightInd/>
        <w:ind w:left="0" w:firstLine="709"/>
        <w:jc w:val="both"/>
        <w:textAlignment w:val="auto"/>
        <w:rPr>
          <w:sz w:val="28"/>
          <w:szCs w:val="28"/>
          <w:lang w:val="uk-UA" w:eastAsia="uk-UA"/>
        </w:rPr>
      </w:pPr>
      <w:r w:rsidRPr="00614176">
        <w:rPr>
          <w:sz w:val="28"/>
          <w:szCs w:val="28"/>
          <w:lang w:val="uk-UA" w:eastAsia="uk-UA"/>
        </w:rPr>
        <w:t>Про затвердження Порядку застосування методів психологічного і психотерапевтичного впливу / Наказ Міністерства охорони здоров'я України №</w:t>
      </w:r>
      <w:r>
        <w:rPr>
          <w:sz w:val="28"/>
          <w:szCs w:val="28"/>
          <w:lang w:val="uk-UA" w:eastAsia="uk-UA"/>
        </w:rPr>
        <w:t> </w:t>
      </w:r>
      <w:r w:rsidRPr="00614176">
        <w:rPr>
          <w:sz w:val="28"/>
          <w:szCs w:val="28"/>
          <w:lang w:val="uk-UA" w:eastAsia="uk-UA"/>
        </w:rPr>
        <w:t xml:space="preserve">199 </w:t>
      </w:r>
      <w:r>
        <w:rPr>
          <w:sz w:val="28"/>
          <w:szCs w:val="28"/>
          <w:lang w:val="uk-UA" w:eastAsia="uk-UA"/>
        </w:rPr>
        <w:t>від</w:t>
      </w:r>
      <w:r w:rsidRPr="00614176">
        <w:rPr>
          <w:sz w:val="28"/>
          <w:szCs w:val="28"/>
          <w:lang w:val="uk-UA" w:eastAsia="uk-UA"/>
        </w:rPr>
        <w:t xml:space="preserve"> 15.04.2008</w:t>
      </w:r>
      <w:r>
        <w:rPr>
          <w:sz w:val="28"/>
          <w:szCs w:val="28"/>
          <w:lang w:val="uk-UA" w:eastAsia="uk-UA"/>
        </w:rPr>
        <w:t>.</w:t>
      </w:r>
    </w:p>
    <w:p w14:paraId="4D51ACC7" w14:textId="77777777" w:rsidR="006B3682" w:rsidRPr="00CF7F81" w:rsidRDefault="006B3682" w:rsidP="006B3682">
      <w:pPr>
        <w:numPr>
          <w:ilvl w:val="0"/>
          <w:numId w:val="28"/>
        </w:numPr>
        <w:tabs>
          <w:tab w:val="left" w:pos="1134"/>
        </w:tabs>
        <w:overflowPunct/>
        <w:autoSpaceDE/>
        <w:autoSpaceDN/>
        <w:adjustRightInd/>
        <w:ind w:left="0" w:firstLine="709"/>
        <w:jc w:val="both"/>
        <w:textAlignment w:val="auto"/>
        <w:rPr>
          <w:sz w:val="28"/>
          <w:szCs w:val="28"/>
          <w:lang w:val="uk-UA" w:eastAsia="uk-UA"/>
        </w:rPr>
      </w:pPr>
      <w:r w:rsidRPr="00CF7F81">
        <w:rPr>
          <w:sz w:val="28"/>
          <w:szCs w:val="28"/>
          <w:lang w:val="uk-UA" w:eastAsia="uk-UA"/>
        </w:rPr>
        <w:t>Рябчик</w:t>
      </w:r>
      <w:r>
        <w:rPr>
          <w:sz w:val="28"/>
          <w:szCs w:val="28"/>
          <w:lang w:val="uk-UA" w:eastAsia="uk-UA"/>
        </w:rPr>
        <w:t>, </w:t>
      </w:r>
      <w:r w:rsidRPr="00CF7F81">
        <w:rPr>
          <w:sz w:val="28"/>
          <w:szCs w:val="28"/>
          <w:lang w:val="uk-UA" w:eastAsia="uk-UA"/>
        </w:rPr>
        <w:t>А.</w:t>
      </w:r>
      <w:r>
        <w:rPr>
          <w:sz w:val="28"/>
          <w:szCs w:val="28"/>
          <w:lang w:val="uk-UA" w:eastAsia="uk-UA"/>
        </w:rPr>
        <w:t> </w:t>
      </w:r>
      <w:r w:rsidRPr="00CF7F81">
        <w:rPr>
          <w:sz w:val="28"/>
          <w:szCs w:val="28"/>
          <w:lang w:val="uk-UA" w:eastAsia="uk-UA"/>
        </w:rPr>
        <w:t xml:space="preserve">В. (2018). Методи психологічного впливу в рекламі. </w:t>
      </w:r>
      <w:r w:rsidRPr="00CF7F81">
        <w:rPr>
          <w:i/>
          <w:sz w:val="28"/>
          <w:szCs w:val="28"/>
          <w:lang w:val="uk-UA" w:eastAsia="uk-UA"/>
        </w:rPr>
        <w:t>Ефективна економіка</w:t>
      </w:r>
      <w:r w:rsidRPr="00CF7F81">
        <w:rPr>
          <w:sz w:val="28"/>
          <w:szCs w:val="28"/>
          <w:lang w:val="uk-UA" w:eastAsia="uk-UA"/>
        </w:rPr>
        <w:t xml:space="preserve">. № 11. URL: </w:t>
      </w:r>
      <w:hyperlink r:id="rId11" w:history="1">
        <w:r w:rsidRPr="00CF7F81">
          <w:rPr>
            <w:rStyle w:val="a9"/>
            <w:sz w:val="28"/>
            <w:szCs w:val="28"/>
            <w:lang w:val="uk-UA" w:eastAsia="uk-UA"/>
          </w:rPr>
          <w:t>https://cutt.ly/pMemssR</w:t>
        </w:r>
      </w:hyperlink>
      <w:r w:rsidRPr="00CF7F81">
        <w:rPr>
          <w:sz w:val="28"/>
          <w:szCs w:val="28"/>
          <w:lang w:val="uk-UA" w:eastAsia="uk-UA"/>
        </w:rPr>
        <w:t>.</w:t>
      </w:r>
    </w:p>
    <w:p w14:paraId="20202C9A" w14:textId="35678F6A" w:rsidR="00614176" w:rsidRPr="00614176" w:rsidRDefault="00614176" w:rsidP="00614176">
      <w:pPr>
        <w:numPr>
          <w:ilvl w:val="0"/>
          <w:numId w:val="28"/>
        </w:numPr>
        <w:tabs>
          <w:tab w:val="left" w:pos="1134"/>
        </w:tabs>
        <w:overflowPunct/>
        <w:autoSpaceDE/>
        <w:autoSpaceDN/>
        <w:adjustRightInd/>
        <w:ind w:left="0" w:firstLine="709"/>
        <w:jc w:val="both"/>
        <w:textAlignment w:val="auto"/>
        <w:rPr>
          <w:sz w:val="28"/>
          <w:szCs w:val="28"/>
          <w:lang w:val="uk-UA" w:eastAsia="uk-UA"/>
        </w:rPr>
      </w:pPr>
      <w:r w:rsidRPr="00614176">
        <w:rPr>
          <w:sz w:val="28"/>
          <w:szCs w:val="28"/>
          <w:lang w:val="uk-UA" w:eastAsia="uk-UA"/>
        </w:rPr>
        <w:t>Соболєва</w:t>
      </w:r>
      <w:r>
        <w:rPr>
          <w:sz w:val="28"/>
          <w:szCs w:val="28"/>
          <w:lang w:val="uk-UA" w:eastAsia="uk-UA"/>
        </w:rPr>
        <w:t>,</w:t>
      </w:r>
      <w:r w:rsidRPr="00614176">
        <w:rPr>
          <w:sz w:val="28"/>
          <w:szCs w:val="28"/>
          <w:lang w:val="uk-UA" w:eastAsia="uk-UA"/>
        </w:rPr>
        <w:t xml:space="preserve"> С.</w:t>
      </w:r>
      <w:r>
        <w:rPr>
          <w:sz w:val="28"/>
          <w:szCs w:val="28"/>
          <w:lang w:val="uk-UA" w:eastAsia="uk-UA"/>
        </w:rPr>
        <w:t> </w:t>
      </w:r>
      <w:r w:rsidRPr="00614176">
        <w:rPr>
          <w:sz w:val="28"/>
          <w:szCs w:val="28"/>
          <w:lang w:val="uk-UA" w:eastAsia="uk-UA"/>
        </w:rPr>
        <w:t>М. (2018)</w:t>
      </w:r>
      <w:r>
        <w:rPr>
          <w:sz w:val="28"/>
          <w:szCs w:val="28"/>
          <w:lang w:val="uk-UA" w:eastAsia="uk-UA"/>
        </w:rPr>
        <w:t xml:space="preserve">. </w:t>
      </w:r>
      <w:r w:rsidRPr="00614176">
        <w:rPr>
          <w:sz w:val="28"/>
          <w:szCs w:val="28"/>
          <w:lang w:val="uk-UA" w:eastAsia="uk-UA"/>
        </w:rPr>
        <w:t>Механізми соціально-психологічного впливу на екологічну свідомість студентів // Науковий вісник ХДУ</w:t>
      </w:r>
      <w:r>
        <w:rPr>
          <w:sz w:val="28"/>
          <w:szCs w:val="28"/>
          <w:lang w:val="uk-UA" w:eastAsia="uk-UA"/>
        </w:rPr>
        <w:t>.</w:t>
      </w:r>
      <w:r w:rsidRPr="00614176">
        <w:rPr>
          <w:sz w:val="28"/>
          <w:szCs w:val="28"/>
          <w:lang w:val="uk-UA" w:eastAsia="uk-UA"/>
        </w:rPr>
        <w:t xml:space="preserve"> Серія</w:t>
      </w:r>
      <w:r>
        <w:rPr>
          <w:sz w:val="28"/>
          <w:szCs w:val="28"/>
          <w:lang w:val="uk-UA" w:eastAsia="uk-UA"/>
        </w:rPr>
        <w:t>:</w:t>
      </w:r>
      <w:r w:rsidRPr="00614176">
        <w:rPr>
          <w:sz w:val="28"/>
          <w:szCs w:val="28"/>
          <w:lang w:val="uk-UA" w:eastAsia="uk-UA"/>
        </w:rPr>
        <w:t xml:space="preserve"> Психологічні науки. Том 1</w:t>
      </w:r>
      <w:r>
        <w:rPr>
          <w:sz w:val="28"/>
          <w:szCs w:val="28"/>
          <w:lang w:val="uk-UA" w:eastAsia="uk-UA"/>
        </w:rPr>
        <w:t>.</w:t>
      </w:r>
      <w:r w:rsidRPr="00614176">
        <w:rPr>
          <w:sz w:val="28"/>
          <w:szCs w:val="28"/>
          <w:lang w:val="uk-UA" w:eastAsia="uk-UA"/>
        </w:rPr>
        <w:t xml:space="preserve"> № 2</w:t>
      </w:r>
      <w:r>
        <w:rPr>
          <w:sz w:val="28"/>
          <w:szCs w:val="28"/>
          <w:lang w:val="uk-UA" w:eastAsia="uk-UA"/>
        </w:rPr>
        <w:t>.</w:t>
      </w:r>
      <w:r w:rsidRPr="00614176">
        <w:rPr>
          <w:sz w:val="28"/>
          <w:szCs w:val="28"/>
          <w:lang w:val="uk-UA" w:eastAsia="uk-UA"/>
        </w:rPr>
        <w:t xml:space="preserve"> С. 160-165</w:t>
      </w:r>
      <w:r>
        <w:rPr>
          <w:sz w:val="28"/>
          <w:szCs w:val="28"/>
          <w:lang w:val="uk-UA" w:eastAsia="uk-UA"/>
        </w:rPr>
        <w:t>.</w:t>
      </w:r>
    </w:p>
    <w:p w14:paraId="3514E6EC" w14:textId="53EE8866" w:rsidR="006B3682" w:rsidRPr="006B3682" w:rsidRDefault="006B3682" w:rsidP="006B3682">
      <w:pPr>
        <w:numPr>
          <w:ilvl w:val="0"/>
          <w:numId w:val="28"/>
        </w:numPr>
        <w:tabs>
          <w:tab w:val="left" w:pos="1134"/>
        </w:tabs>
        <w:overflowPunct/>
        <w:autoSpaceDE/>
        <w:autoSpaceDN/>
        <w:adjustRightInd/>
        <w:ind w:left="0" w:firstLine="709"/>
        <w:jc w:val="both"/>
        <w:textAlignment w:val="auto"/>
        <w:rPr>
          <w:sz w:val="28"/>
          <w:szCs w:val="28"/>
          <w:lang w:val="uk-UA" w:eastAsia="uk-UA"/>
        </w:rPr>
      </w:pPr>
      <w:proofErr w:type="spellStart"/>
      <w:r w:rsidRPr="00DC61BB">
        <w:rPr>
          <w:bCs/>
          <w:sz w:val="28"/>
          <w:szCs w:val="28"/>
          <w:lang w:val="en-GB" w:eastAsia="uk-UA"/>
        </w:rPr>
        <w:t>Gass</w:t>
      </w:r>
      <w:proofErr w:type="spellEnd"/>
      <w:r w:rsidRPr="00DC61BB">
        <w:rPr>
          <w:bCs/>
          <w:sz w:val="28"/>
          <w:szCs w:val="28"/>
          <w:lang w:val="en-GB" w:eastAsia="uk-UA"/>
        </w:rPr>
        <w:t>,</w:t>
      </w:r>
      <w:r>
        <w:rPr>
          <w:bCs/>
          <w:sz w:val="28"/>
          <w:szCs w:val="28"/>
          <w:lang w:val="uk-UA" w:eastAsia="uk-UA"/>
        </w:rPr>
        <w:t xml:space="preserve"> </w:t>
      </w:r>
      <w:r w:rsidR="00DC61BB" w:rsidRPr="00DC61BB">
        <w:rPr>
          <w:bCs/>
          <w:sz w:val="28"/>
          <w:szCs w:val="28"/>
          <w:lang w:val="en-GB" w:eastAsia="uk-UA"/>
        </w:rPr>
        <w:t>R</w:t>
      </w:r>
      <w:r>
        <w:rPr>
          <w:bCs/>
          <w:sz w:val="28"/>
          <w:szCs w:val="28"/>
          <w:lang w:val="uk-UA" w:eastAsia="uk-UA"/>
        </w:rPr>
        <w:t>.,</w:t>
      </w:r>
      <w:r w:rsidR="00DC61BB" w:rsidRPr="00DC61BB">
        <w:rPr>
          <w:bCs/>
          <w:sz w:val="28"/>
          <w:szCs w:val="28"/>
          <w:lang w:val="en-GB" w:eastAsia="uk-UA"/>
        </w:rPr>
        <w:t xml:space="preserve"> </w:t>
      </w:r>
      <w:proofErr w:type="spellStart"/>
      <w:r w:rsidR="00DC61BB" w:rsidRPr="00DC61BB">
        <w:rPr>
          <w:bCs/>
          <w:sz w:val="28"/>
          <w:szCs w:val="28"/>
          <w:lang w:val="en-GB" w:eastAsia="uk-UA"/>
        </w:rPr>
        <w:t>Seiter</w:t>
      </w:r>
      <w:proofErr w:type="spellEnd"/>
      <w:r>
        <w:rPr>
          <w:bCs/>
          <w:sz w:val="28"/>
          <w:szCs w:val="28"/>
          <w:lang w:val="uk-UA" w:eastAsia="uk-UA"/>
        </w:rPr>
        <w:t>,</w:t>
      </w:r>
      <w:r w:rsidR="00DC61BB" w:rsidRPr="00DC61BB">
        <w:rPr>
          <w:bCs/>
          <w:sz w:val="28"/>
          <w:szCs w:val="28"/>
          <w:lang w:val="en-GB" w:eastAsia="uk-UA"/>
        </w:rPr>
        <w:t xml:space="preserve"> </w:t>
      </w:r>
      <w:r w:rsidRPr="00DC61BB">
        <w:rPr>
          <w:bCs/>
          <w:sz w:val="28"/>
          <w:szCs w:val="28"/>
          <w:lang w:val="en-GB" w:eastAsia="uk-UA"/>
        </w:rPr>
        <w:t>J</w:t>
      </w:r>
      <w:r>
        <w:rPr>
          <w:bCs/>
          <w:sz w:val="28"/>
          <w:szCs w:val="28"/>
          <w:lang w:val="uk-UA" w:eastAsia="uk-UA"/>
        </w:rPr>
        <w:t>. (</w:t>
      </w:r>
      <w:r w:rsidRPr="00DC61BB">
        <w:rPr>
          <w:bCs/>
          <w:sz w:val="28"/>
          <w:szCs w:val="28"/>
          <w:lang w:val="en-GB" w:eastAsia="uk-UA"/>
        </w:rPr>
        <w:t>2018</w:t>
      </w:r>
      <w:r>
        <w:rPr>
          <w:bCs/>
          <w:sz w:val="28"/>
          <w:szCs w:val="28"/>
          <w:lang w:val="uk-UA" w:eastAsia="uk-UA"/>
        </w:rPr>
        <w:t xml:space="preserve">). </w:t>
      </w:r>
      <w:r w:rsidR="00DC61BB" w:rsidRPr="00DC61BB">
        <w:rPr>
          <w:bCs/>
          <w:sz w:val="28"/>
          <w:szCs w:val="28"/>
          <w:lang w:val="en-GB" w:eastAsia="uk-UA"/>
        </w:rPr>
        <w:t>Persuasion: Social Influence and Compliance Gaining</w:t>
      </w:r>
      <w:r>
        <w:rPr>
          <w:bCs/>
          <w:sz w:val="28"/>
          <w:szCs w:val="28"/>
          <w:lang w:val="uk-UA" w:eastAsia="uk-UA"/>
        </w:rPr>
        <w:t>.</w:t>
      </w:r>
      <w:r w:rsidR="00DC61BB" w:rsidRPr="00DC61BB">
        <w:rPr>
          <w:bCs/>
          <w:sz w:val="28"/>
          <w:szCs w:val="28"/>
          <w:lang w:val="en-GB" w:eastAsia="uk-UA"/>
        </w:rPr>
        <w:t xml:space="preserve"> </w:t>
      </w:r>
      <w:proofErr w:type="spellStart"/>
      <w:r w:rsidRPr="006B3682">
        <w:rPr>
          <w:bCs/>
          <w:sz w:val="28"/>
          <w:szCs w:val="28"/>
          <w:lang w:eastAsia="uk-UA"/>
        </w:rPr>
        <w:t>Routledge</w:t>
      </w:r>
      <w:proofErr w:type="spellEnd"/>
      <w:r w:rsidRPr="006B3682">
        <w:rPr>
          <w:bCs/>
          <w:sz w:val="28"/>
          <w:szCs w:val="28"/>
          <w:lang w:eastAsia="uk-UA"/>
        </w:rPr>
        <w:t xml:space="preserve">; 5th </w:t>
      </w:r>
      <w:proofErr w:type="spellStart"/>
      <w:r w:rsidRPr="006B3682">
        <w:rPr>
          <w:bCs/>
          <w:sz w:val="28"/>
          <w:szCs w:val="28"/>
          <w:lang w:eastAsia="uk-UA"/>
        </w:rPr>
        <w:t>edition</w:t>
      </w:r>
      <w:proofErr w:type="spellEnd"/>
      <w:r>
        <w:rPr>
          <w:bCs/>
          <w:sz w:val="28"/>
          <w:szCs w:val="28"/>
          <w:lang w:val="uk-UA" w:eastAsia="uk-UA"/>
        </w:rPr>
        <w:t xml:space="preserve">. </w:t>
      </w:r>
      <w:r w:rsidRPr="006B3682">
        <w:rPr>
          <w:bCs/>
          <w:sz w:val="28"/>
          <w:szCs w:val="28"/>
          <w:lang w:eastAsia="uk-UA"/>
        </w:rPr>
        <w:t>390</w:t>
      </w:r>
      <w:r>
        <w:rPr>
          <w:bCs/>
          <w:sz w:val="28"/>
          <w:szCs w:val="28"/>
          <w:lang w:val="uk-UA" w:eastAsia="uk-UA"/>
        </w:rPr>
        <w:t xml:space="preserve"> </w:t>
      </w:r>
      <w:r>
        <w:rPr>
          <w:bCs/>
          <w:sz w:val="28"/>
          <w:szCs w:val="28"/>
          <w:lang w:val="en-GB" w:eastAsia="uk-UA"/>
        </w:rPr>
        <w:t>p.</w:t>
      </w:r>
    </w:p>
    <w:p w14:paraId="3F296FF6" w14:textId="6F7BACF6" w:rsidR="006031C7" w:rsidRDefault="00DC61BB" w:rsidP="006B3682">
      <w:pPr>
        <w:numPr>
          <w:ilvl w:val="0"/>
          <w:numId w:val="28"/>
        </w:numPr>
        <w:tabs>
          <w:tab w:val="left" w:pos="1134"/>
        </w:tabs>
        <w:overflowPunct/>
        <w:autoSpaceDE/>
        <w:autoSpaceDN/>
        <w:adjustRightInd/>
        <w:ind w:left="0" w:firstLine="709"/>
        <w:jc w:val="both"/>
        <w:textAlignment w:val="auto"/>
        <w:rPr>
          <w:sz w:val="28"/>
          <w:szCs w:val="28"/>
          <w:lang w:val="uk-UA" w:eastAsia="uk-UA"/>
        </w:rPr>
      </w:pPr>
      <w:r w:rsidRPr="00DC61BB">
        <w:rPr>
          <w:bCs/>
          <w:sz w:val="28"/>
          <w:szCs w:val="28"/>
          <w:lang w:val="en-GB" w:eastAsia="uk-UA"/>
        </w:rPr>
        <w:t>Jones</w:t>
      </w:r>
      <w:r w:rsidR="006B3682" w:rsidRPr="006B3682">
        <w:rPr>
          <w:bCs/>
          <w:sz w:val="28"/>
          <w:szCs w:val="28"/>
          <w:lang w:val="en-GB" w:eastAsia="uk-UA"/>
        </w:rPr>
        <w:t>,</w:t>
      </w:r>
      <w:r w:rsidRPr="00DC61BB">
        <w:rPr>
          <w:bCs/>
          <w:sz w:val="28"/>
          <w:szCs w:val="28"/>
          <w:lang w:val="en-GB" w:eastAsia="uk-UA"/>
        </w:rPr>
        <w:t xml:space="preserve"> </w:t>
      </w:r>
      <w:r w:rsidR="006B3682" w:rsidRPr="00DC61BB">
        <w:rPr>
          <w:bCs/>
          <w:sz w:val="28"/>
          <w:szCs w:val="28"/>
          <w:lang w:val="en-GB" w:eastAsia="uk-UA"/>
        </w:rPr>
        <w:t>P</w:t>
      </w:r>
      <w:r w:rsidR="006B3682" w:rsidRPr="006B3682">
        <w:rPr>
          <w:bCs/>
          <w:sz w:val="28"/>
          <w:szCs w:val="28"/>
          <w:lang w:val="en-GB" w:eastAsia="uk-UA"/>
        </w:rPr>
        <w:t>.</w:t>
      </w:r>
      <w:r w:rsidR="006B3682" w:rsidRPr="00DC61BB">
        <w:rPr>
          <w:bCs/>
          <w:sz w:val="28"/>
          <w:szCs w:val="28"/>
          <w:lang w:val="en-GB" w:eastAsia="uk-UA"/>
        </w:rPr>
        <w:t xml:space="preserve"> </w:t>
      </w:r>
      <w:r w:rsidR="006B3682" w:rsidRPr="006B3682">
        <w:rPr>
          <w:bCs/>
          <w:sz w:val="28"/>
          <w:szCs w:val="28"/>
          <w:lang w:val="en-GB" w:eastAsia="uk-UA"/>
        </w:rPr>
        <w:t xml:space="preserve">(2018). </w:t>
      </w:r>
      <w:r w:rsidRPr="00DC61BB">
        <w:rPr>
          <w:bCs/>
          <w:sz w:val="28"/>
          <w:szCs w:val="28"/>
          <w:lang w:val="en-GB" w:eastAsia="uk-UA"/>
        </w:rPr>
        <w:t>Exactly What to Say: The Magic Words for Influence and Impact</w:t>
      </w:r>
      <w:r w:rsidR="006B3682" w:rsidRPr="006B3682">
        <w:rPr>
          <w:bCs/>
          <w:sz w:val="28"/>
          <w:szCs w:val="28"/>
          <w:lang w:val="en-GB" w:eastAsia="uk-UA"/>
        </w:rPr>
        <w:t>.</w:t>
      </w:r>
      <w:r w:rsidRPr="00DC61BB">
        <w:rPr>
          <w:bCs/>
          <w:sz w:val="28"/>
          <w:szCs w:val="28"/>
          <w:lang w:val="en-GB" w:eastAsia="uk-UA"/>
        </w:rPr>
        <w:t xml:space="preserve"> </w:t>
      </w:r>
      <w:proofErr w:type="spellStart"/>
      <w:r w:rsidR="006B3682" w:rsidRPr="006B3682">
        <w:rPr>
          <w:bCs/>
          <w:sz w:val="28"/>
          <w:szCs w:val="28"/>
          <w:lang w:eastAsia="uk-UA"/>
        </w:rPr>
        <w:t>Box</w:t>
      </w:r>
      <w:proofErr w:type="spellEnd"/>
      <w:r w:rsidR="006B3682" w:rsidRPr="006B3682">
        <w:rPr>
          <w:bCs/>
          <w:sz w:val="28"/>
          <w:szCs w:val="28"/>
          <w:lang w:eastAsia="uk-UA"/>
        </w:rPr>
        <w:t xml:space="preserve"> </w:t>
      </w:r>
      <w:proofErr w:type="spellStart"/>
      <w:r w:rsidR="006B3682" w:rsidRPr="006B3682">
        <w:rPr>
          <w:bCs/>
          <w:sz w:val="28"/>
          <w:szCs w:val="28"/>
          <w:lang w:eastAsia="uk-UA"/>
        </w:rPr>
        <w:t>of</w:t>
      </w:r>
      <w:proofErr w:type="spellEnd"/>
      <w:r w:rsidR="006B3682" w:rsidRPr="006B3682">
        <w:rPr>
          <w:bCs/>
          <w:sz w:val="28"/>
          <w:szCs w:val="28"/>
          <w:lang w:eastAsia="uk-UA"/>
        </w:rPr>
        <w:t xml:space="preserve"> </w:t>
      </w:r>
      <w:proofErr w:type="spellStart"/>
      <w:r w:rsidR="006B3682" w:rsidRPr="006B3682">
        <w:rPr>
          <w:bCs/>
          <w:sz w:val="28"/>
          <w:szCs w:val="28"/>
          <w:lang w:eastAsia="uk-UA"/>
        </w:rPr>
        <w:t>Tricks</w:t>
      </w:r>
      <w:proofErr w:type="spellEnd"/>
      <w:r w:rsidR="006B3682" w:rsidRPr="006B3682">
        <w:rPr>
          <w:bCs/>
          <w:sz w:val="28"/>
          <w:szCs w:val="28"/>
          <w:lang w:eastAsia="uk-UA"/>
        </w:rPr>
        <w:t xml:space="preserve"> </w:t>
      </w:r>
      <w:proofErr w:type="spellStart"/>
      <w:r w:rsidR="006B3682" w:rsidRPr="006B3682">
        <w:rPr>
          <w:bCs/>
          <w:sz w:val="28"/>
          <w:szCs w:val="28"/>
          <w:lang w:eastAsia="uk-UA"/>
        </w:rPr>
        <w:t>Publishing</w:t>
      </w:r>
      <w:proofErr w:type="spellEnd"/>
      <w:r w:rsidR="006B3682">
        <w:rPr>
          <w:bCs/>
          <w:sz w:val="28"/>
          <w:szCs w:val="28"/>
          <w:lang w:eastAsia="uk-UA"/>
        </w:rPr>
        <w:t xml:space="preserve">. 148 </w:t>
      </w:r>
      <w:r w:rsidR="006B3682">
        <w:rPr>
          <w:bCs/>
          <w:sz w:val="28"/>
          <w:szCs w:val="28"/>
          <w:lang w:val="en-GB" w:eastAsia="uk-UA"/>
        </w:rPr>
        <w:t>p.</w:t>
      </w:r>
    </w:p>
    <w:p w14:paraId="6D3A2A62" w14:textId="77777777" w:rsidR="007E404E" w:rsidRDefault="007E404E" w:rsidP="0092785E">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4D3259CF" w14:textId="77777777" w:rsidR="001424D6" w:rsidRPr="004D056F" w:rsidRDefault="001424D6" w:rsidP="0092785E">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3327D9E3" w14:textId="77777777" w:rsidR="00EC6130" w:rsidRDefault="00EC6130"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r w:rsidRPr="004D056F">
        <w:rPr>
          <w:rFonts w:ascii="Times New Roman" w:hAnsi="Times New Roman"/>
          <w:b/>
          <w:bCs/>
          <w:i/>
          <w:sz w:val="28"/>
          <w:szCs w:val="28"/>
          <w:lang w:val="uk-UA"/>
        </w:rPr>
        <w:t>Інформаційні ресурси в Інтернеті</w:t>
      </w:r>
    </w:p>
    <w:p w14:paraId="1FAC38E9" w14:textId="77777777" w:rsidR="001424D6" w:rsidRPr="004D056F" w:rsidRDefault="001424D6" w:rsidP="0092785E">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bookmarkStart w:id="0" w:name="_GoBack"/>
      <w:bookmarkEnd w:id="0"/>
    </w:p>
    <w:p w14:paraId="6073BDE7" w14:textId="39715F70" w:rsidR="00FA4615" w:rsidRPr="004D056F" w:rsidRDefault="00FA4615" w:rsidP="00FA4615">
      <w:pPr>
        <w:pStyle w:val="af3"/>
        <w:numPr>
          <w:ilvl w:val="0"/>
          <w:numId w:val="23"/>
        </w:numPr>
        <w:tabs>
          <w:tab w:val="left" w:pos="1134"/>
        </w:tabs>
        <w:ind w:left="0" w:firstLine="709"/>
        <w:jc w:val="both"/>
        <w:rPr>
          <w:color w:val="000000"/>
          <w:sz w:val="28"/>
          <w:szCs w:val="28"/>
          <w:lang w:val="uk-UA"/>
        </w:rPr>
      </w:pPr>
      <w:r w:rsidRPr="004D056F">
        <w:rPr>
          <w:color w:val="000000"/>
          <w:sz w:val="28"/>
          <w:szCs w:val="28"/>
          <w:lang w:val="uk-UA"/>
        </w:rPr>
        <w:t xml:space="preserve">Бібліотека психологічної літератури: </w:t>
      </w:r>
      <w:hyperlink r:id="rId12" w:history="1">
        <w:r w:rsidRPr="004D056F">
          <w:rPr>
            <w:rStyle w:val="a9"/>
            <w:sz w:val="28"/>
            <w:szCs w:val="28"/>
            <w:lang w:val="uk-UA"/>
          </w:rPr>
          <w:t>http://psylib.kiev.ua/</w:t>
        </w:r>
      </w:hyperlink>
      <w:r w:rsidRPr="004D056F">
        <w:rPr>
          <w:color w:val="000000"/>
          <w:sz w:val="28"/>
          <w:szCs w:val="28"/>
          <w:lang w:val="uk-UA"/>
        </w:rPr>
        <w:t>.</w:t>
      </w:r>
    </w:p>
    <w:p w14:paraId="21822FF4" w14:textId="355C8544" w:rsidR="00FA4615" w:rsidRPr="004D056F" w:rsidRDefault="00FA4615" w:rsidP="00FA4615">
      <w:pPr>
        <w:pStyle w:val="af3"/>
        <w:numPr>
          <w:ilvl w:val="0"/>
          <w:numId w:val="23"/>
        </w:numPr>
        <w:tabs>
          <w:tab w:val="left" w:pos="1134"/>
        </w:tabs>
        <w:ind w:left="0" w:firstLine="709"/>
        <w:jc w:val="both"/>
        <w:rPr>
          <w:color w:val="000000"/>
          <w:sz w:val="28"/>
          <w:szCs w:val="28"/>
          <w:lang w:val="uk-UA"/>
        </w:rPr>
      </w:pPr>
      <w:r w:rsidRPr="004D056F">
        <w:rPr>
          <w:color w:val="000000"/>
          <w:sz w:val="28"/>
          <w:szCs w:val="28"/>
          <w:lang w:val="uk-UA"/>
        </w:rPr>
        <w:t xml:space="preserve">Українські підручники он-лайн: </w:t>
      </w:r>
      <w:hyperlink r:id="rId13" w:history="1">
        <w:r w:rsidRPr="004D056F">
          <w:rPr>
            <w:rStyle w:val="a9"/>
            <w:sz w:val="28"/>
            <w:szCs w:val="28"/>
            <w:lang w:val="uk-UA"/>
          </w:rPr>
          <w:t>http://pidruchniki.ws/</w:t>
        </w:r>
      </w:hyperlink>
      <w:r w:rsidRPr="004D056F">
        <w:rPr>
          <w:color w:val="000000"/>
          <w:sz w:val="28"/>
          <w:szCs w:val="28"/>
          <w:lang w:val="uk-UA"/>
        </w:rPr>
        <w:t>.</w:t>
      </w:r>
    </w:p>
    <w:p w14:paraId="3C4B5378" w14:textId="1469AE9D" w:rsidR="00FA4615" w:rsidRPr="004D056F" w:rsidRDefault="00FA4615" w:rsidP="00FA4615">
      <w:pPr>
        <w:pStyle w:val="af3"/>
        <w:numPr>
          <w:ilvl w:val="0"/>
          <w:numId w:val="23"/>
        </w:numPr>
        <w:tabs>
          <w:tab w:val="left" w:pos="1134"/>
        </w:tabs>
        <w:ind w:left="0" w:firstLine="709"/>
        <w:jc w:val="both"/>
        <w:rPr>
          <w:color w:val="000000"/>
          <w:sz w:val="28"/>
          <w:szCs w:val="28"/>
          <w:lang w:val="uk-UA"/>
        </w:rPr>
      </w:pPr>
      <w:r w:rsidRPr="004D056F">
        <w:rPr>
          <w:color w:val="000000"/>
          <w:sz w:val="28"/>
          <w:szCs w:val="28"/>
          <w:lang w:val="uk-UA"/>
        </w:rPr>
        <w:t xml:space="preserve">Психологічна бібліотека </w:t>
      </w:r>
      <w:proofErr w:type="spellStart"/>
      <w:r w:rsidRPr="004D056F">
        <w:rPr>
          <w:color w:val="000000"/>
          <w:sz w:val="28"/>
          <w:szCs w:val="28"/>
          <w:lang w:val="uk-UA"/>
        </w:rPr>
        <w:t>Псі-фактор</w:t>
      </w:r>
      <w:proofErr w:type="spellEnd"/>
      <w:r w:rsidRPr="004D056F">
        <w:rPr>
          <w:color w:val="000000"/>
          <w:sz w:val="28"/>
          <w:szCs w:val="28"/>
          <w:lang w:val="uk-UA"/>
        </w:rPr>
        <w:t xml:space="preserve">: </w:t>
      </w:r>
      <w:hyperlink r:id="rId14" w:history="1">
        <w:r w:rsidRPr="004D056F">
          <w:rPr>
            <w:rStyle w:val="a9"/>
            <w:sz w:val="28"/>
            <w:szCs w:val="28"/>
            <w:lang w:val="uk-UA"/>
          </w:rPr>
          <w:t>http://psyfactor.org</w:t>
        </w:r>
      </w:hyperlink>
      <w:r w:rsidRPr="004D056F">
        <w:rPr>
          <w:color w:val="000000"/>
          <w:sz w:val="28"/>
          <w:szCs w:val="28"/>
          <w:lang w:val="uk-UA"/>
        </w:rPr>
        <w:t>.</w:t>
      </w:r>
    </w:p>
    <w:p w14:paraId="4D0B4DCA" w14:textId="2EE7F9DF" w:rsidR="00FA4615" w:rsidRPr="004D056F" w:rsidRDefault="00FA4615" w:rsidP="00FA4615">
      <w:pPr>
        <w:pStyle w:val="af3"/>
        <w:numPr>
          <w:ilvl w:val="0"/>
          <w:numId w:val="23"/>
        </w:numPr>
        <w:tabs>
          <w:tab w:val="left" w:pos="1134"/>
        </w:tabs>
        <w:ind w:left="0" w:firstLine="709"/>
        <w:jc w:val="both"/>
        <w:rPr>
          <w:color w:val="000000"/>
          <w:sz w:val="28"/>
          <w:szCs w:val="28"/>
          <w:lang w:val="uk-UA"/>
        </w:rPr>
      </w:pPr>
      <w:r w:rsidRPr="004D056F">
        <w:rPr>
          <w:color w:val="000000"/>
          <w:sz w:val="28"/>
          <w:szCs w:val="28"/>
          <w:lang w:val="uk-UA"/>
        </w:rPr>
        <w:t xml:space="preserve">Національна бібліотека України ім. В. І. Вернадського </w:t>
      </w:r>
      <w:hyperlink r:id="rId15" w:history="1">
        <w:r w:rsidRPr="004D056F">
          <w:rPr>
            <w:rStyle w:val="a9"/>
            <w:sz w:val="28"/>
            <w:szCs w:val="28"/>
            <w:lang w:val="uk-UA"/>
          </w:rPr>
          <w:t>http://www.nbuv.gov.ua/</w:t>
        </w:r>
      </w:hyperlink>
      <w:r w:rsidRPr="004D056F">
        <w:rPr>
          <w:color w:val="000000"/>
          <w:sz w:val="28"/>
          <w:szCs w:val="28"/>
          <w:lang w:val="uk-UA"/>
        </w:rPr>
        <w:t>.</w:t>
      </w:r>
    </w:p>
    <w:p w14:paraId="63462922" w14:textId="48ACF962" w:rsidR="00FA4615" w:rsidRPr="004D056F" w:rsidRDefault="00FA4615" w:rsidP="00FA4615">
      <w:pPr>
        <w:pStyle w:val="af3"/>
        <w:numPr>
          <w:ilvl w:val="0"/>
          <w:numId w:val="23"/>
        </w:numPr>
        <w:tabs>
          <w:tab w:val="left" w:pos="1134"/>
        </w:tabs>
        <w:ind w:left="0" w:firstLine="709"/>
        <w:jc w:val="both"/>
        <w:rPr>
          <w:color w:val="000000"/>
          <w:sz w:val="28"/>
          <w:szCs w:val="28"/>
          <w:lang w:val="uk-UA"/>
        </w:rPr>
      </w:pPr>
      <w:r w:rsidRPr="004D056F">
        <w:rPr>
          <w:color w:val="000000"/>
          <w:sz w:val="28"/>
          <w:szCs w:val="28"/>
          <w:lang w:val="uk-UA"/>
        </w:rPr>
        <w:t xml:space="preserve">Наукова бібліотека національного педагогічного університету </w:t>
      </w:r>
      <w:proofErr w:type="spellStart"/>
      <w:r w:rsidRPr="004D056F">
        <w:rPr>
          <w:color w:val="000000"/>
          <w:sz w:val="28"/>
          <w:szCs w:val="28"/>
          <w:lang w:val="uk-UA"/>
        </w:rPr>
        <w:t>ім. М. П. Драгома</w:t>
      </w:r>
      <w:proofErr w:type="spellEnd"/>
      <w:r w:rsidRPr="004D056F">
        <w:rPr>
          <w:color w:val="000000"/>
          <w:sz w:val="28"/>
          <w:szCs w:val="28"/>
          <w:lang w:val="uk-UA"/>
        </w:rPr>
        <w:t xml:space="preserve">нова: </w:t>
      </w:r>
      <w:hyperlink r:id="rId16" w:history="1">
        <w:r w:rsidRPr="004D056F">
          <w:rPr>
            <w:rStyle w:val="a9"/>
            <w:sz w:val="28"/>
            <w:szCs w:val="28"/>
            <w:lang w:val="uk-UA"/>
          </w:rPr>
          <w:t>http://hklib.npu.edu.ua/</w:t>
        </w:r>
      </w:hyperlink>
      <w:r w:rsidRPr="004D056F">
        <w:rPr>
          <w:color w:val="000000"/>
          <w:sz w:val="28"/>
          <w:szCs w:val="28"/>
          <w:lang w:val="uk-UA"/>
        </w:rPr>
        <w:t>.</w:t>
      </w:r>
    </w:p>
    <w:p w14:paraId="3E57BCE0" w14:textId="47815BD6" w:rsidR="00575A52" w:rsidRPr="004D056F" w:rsidRDefault="00FA4615" w:rsidP="00FA4615">
      <w:pPr>
        <w:pStyle w:val="af3"/>
        <w:numPr>
          <w:ilvl w:val="0"/>
          <w:numId w:val="23"/>
        </w:numPr>
        <w:tabs>
          <w:tab w:val="left" w:pos="1134"/>
        </w:tabs>
        <w:ind w:left="0" w:firstLine="709"/>
        <w:jc w:val="both"/>
        <w:rPr>
          <w:color w:val="000000"/>
          <w:sz w:val="28"/>
          <w:szCs w:val="28"/>
          <w:lang w:val="uk-UA"/>
        </w:rPr>
      </w:pPr>
      <w:r w:rsidRPr="004D056F">
        <w:rPr>
          <w:color w:val="000000"/>
          <w:sz w:val="28"/>
          <w:szCs w:val="28"/>
          <w:lang w:val="uk-UA"/>
        </w:rPr>
        <w:t xml:space="preserve">Портал професійних психологів України «У психолога»: </w:t>
      </w:r>
      <w:hyperlink r:id="rId17" w:history="1">
        <w:r w:rsidRPr="004D056F">
          <w:rPr>
            <w:rStyle w:val="a9"/>
            <w:sz w:val="28"/>
            <w:szCs w:val="28"/>
            <w:lang w:val="uk-UA"/>
          </w:rPr>
          <w:t>http://upsihologa.com.ua/</w:t>
        </w:r>
      </w:hyperlink>
      <w:r w:rsidRPr="004D056F">
        <w:rPr>
          <w:color w:val="000000"/>
          <w:sz w:val="28"/>
          <w:szCs w:val="28"/>
          <w:lang w:val="uk-UA"/>
        </w:rPr>
        <w:t>.</w:t>
      </w:r>
    </w:p>
    <w:p w14:paraId="46F5A8C1" w14:textId="77777777" w:rsidR="00343CA4" w:rsidRPr="004D056F" w:rsidRDefault="00343CA4" w:rsidP="00C626A3">
      <w:pPr>
        <w:ind w:firstLine="709"/>
        <w:jc w:val="both"/>
        <w:rPr>
          <w:color w:val="000000"/>
          <w:sz w:val="28"/>
          <w:szCs w:val="28"/>
          <w:lang w:val="uk-UA"/>
        </w:rPr>
      </w:pPr>
    </w:p>
    <w:sectPr w:rsidR="00343CA4" w:rsidRPr="004D056F" w:rsidSect="00324E8B">
      <w:headerReference w:type="default" r:id="rId18"/>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DFCE" w14:textId="77777777" w:rsidR="001E33AE" w:rsidRDefault="001E33AE" w:rsidP="00A46D9B">
      <w:r>
        <w:separator/>
      </w:r>
    </w:p>
  </w:endnote>
  <w:endnote w:type="continuationSeparator" w:id="0">
    <w:p w14:paraId="45807CAB" w14:textId="77777777" w:rsidR="001E33AE" w:rsidRDefault="001E33AE" w:rsidP="00A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70CF4" w14:textId="77777777" w:rsidR="001E33AE" w:rsidRDefault="001E33AE" w:rsidP="00A46D9B">
      <w:r>
        <w:separator/>
      </w:r>
    </w:p>
  </w:footnote>
  <w:footnote w:type="continuationSeparator" w:id="0">
    <w:p w14:paraId="0580126D" w14:textId="77777777" w:rsidR="001E33AE" w:rsidRDefault="001E33AE" w:rsidP="00A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90"/>
      <w:gridCol w:w="6716"/>
      <w:gridCol w:w="1749"/>
    </w:tblGrid>
    <w:tr w:rsidR="00614176" w:rsidRPr="00A57A68" w14:paraId="19371B06" w14:textId="77777777" w:rsidTr="006E617E">
      <w:trPr>
        <w:cantSplit/>
        <w:trHeight w:val="559"/>
      </w:trPr>
      <w:tc>
        <w:tcPr>
          <w:tcW w:w="798" w:type="pct"/>
          <w:vMerge w:val="restart"/>
          <w:tcBorders>
            <w:top w:val="single" w:sz="4" w:space="0" w:color="auto"/>
            <w:left w:val="single" w:sz="4" w:space="0" w:color="auto"/>
            <w:right w:val="single" w:sz="4" w:space="0" w:color="auto"/>
          </w:tcBorders>
          <w:vAlign w:val="center"/>
        </w:tcPr>
        <w:p w14:paraId="5B98733A" w14:textId="77777777" w:rsidR="00614176" w:rsidRPr="00A57A68" w:rsidRDefault="00614176" w:rsidP="00A57A68">
          <w:pPr>
            <w:tabs>
              <w:tab w:val="center" w:pos="4819"/>
              <w:tab w:val="right" w:pos="9639"/>
            </w:tabs>
            <w:jc w:val="center"/>
            <w:rPr>
              <w:color w:val="000000"/>
              <w:lang w:val="uk-UA"/>
            </w:rPr>
          </w:pPr>
          <w:r w:rsidRPr="00A57A68">
            <w:rPr>
              <w:noProof/>
              <w:color w:val="000000"/>
              <w:lang w:val="uk-UA" w:eastAsia="uk-UA"/>
            </w:rPr>
            <w:t>Житомирська політехніка</w:t>
          </w:r>
        </w:p>
      </w:tc>
      <w:tc>
        <w:tcPr>
          <w:tcW w:w="3539" w:type="pct"/>
          <w:tcBorders>
            <w:left w:val="single" w:sz="4" w:space="0" w:color="auto"/>
          </w:tcBorders>
        </w:tcPr>
        <w:p w14:paraId="02895BF4" w14:textId="77777777" w:rsidR="00614176" w:rsidRPr="00A57A68" w:rsidRDefault="00614176" w:rsidP="00A57A68">
          <w:pPr>
            <w:tabs>
              <w:tab w:val="center" w:pos="4819"/>
              <w:tab w:val="right" w:pos="9639"/>
            </w:tabs>
            <w:jc w:val="center"/>
            <w:rPr>
              <w:caps/>
              <w:color w:val="000000"/>
              <w:sz w:val="16"/>
              <w:szCs w:val="16"/>
              <w:lang w:val="uk-UA"/>
            </w:rPr>
          </w:pPr>
          <w:r w:rsidRPr="00A57A68">
            <w:rPr>
              <w:caps/>
              <w:color w:val="000000"/>
              <w:sz w:val="16"/>
              <w:szCs w:val="16"/>
              <w:lang w:val="uk-UA"/>
            </w:rPr>
            <w:t>Міністерство освіти і науки України</w:t>
          </w:r>
        </w:p>
        <w:p w14:paraId="6A9957FC" w14:textId="77777777" w:rsidR="00614176" w:rsidRPr="00A57A68" w:rsidRDefault="00614176" w:rsidP="00A57A68">
          <w:pPr>
            <w:tabs>
              <w:tab w:val="center" w:pos="4819"/>
              <w:tab w:val="right" w:pos="9639"/>
            </w:tabs>
            <w:jc w:val="center"/>
            <w:rPr>
              <w:b/>
              <w:caps/>
              <w:color w:val="000000"/>
              <w:sz w:val="18"/>
              <w:szCs w:val="18"/>
              <w:lang w:val="uk-UA"/>
            </w:rPr>
          </w:pPr>
          <w:r w:rsidRPr="00A57A68">
            <w:rPr>
              <w:b/>
              <w:caps/>
              <w:color w:val="000000"/>
              <w:sz w:val="18"/>
              <w:szCs w:val="18"/>
              <w:lang w:val="uk-UA"/>
            </w:rPr>
            <w:t>Державний університет «Житомирська політехніка»</w:t>
          </w:r>
        </w:p>
        <w:p w14:paraId="17D14F2B" w14:textId="77777777" w:rsidR="00614176" w:rsidRPr="00A57A68" w:rsidRDefault="00614176" w:rsidP="00A57A68">
          <w:pPr>
            <w:tabs>
              <w:tab w:val="center" w:pos="4819"/>
              <w:tab w:val="right" w:pos="9639"/>
            </w:tabs>
            <w:jc w:val="center"/>
            <w:rPr>
              <w:b/>
              <w:color w:val="000000"/>
              <w:sz w:val="16"/>
              <w:szCs w:val="16"/>
              <w:lang w:val="uk-UA"/>
            </w:rPr>
          </w:pPr>
          <w:r w:rsidRPr="00A57A68">
            <w:rPr>
              <w:b/>
              <w:color w:val="000000"/>
              <w:sz w:val="16"/>
              <w:szCs w:val="16"/>
              <w:lang w:val="uk-UA"/>
            </w:rPr>
            <w:t>Система управління якістю відповідає ДСТУ ISO 9001:2015</w:t>
          </w:r>
        </w:p>
      </w:tc>
      <w:tc>
        <w:tcPr>
          <w:tcW w:w="663" w:type="pct"/>
          <w:tcBorders>
            <w:left w:val="single" w:sz="4" w:space="0" w:color="auto"/>
          </w:tcBorders>
        </w:tcPr>
        <w:p w14:paraId="53D6EF53" w14:textId="77777777" w:rsidR="00614176" w:rsidRPr="00A57A68" w:rsidRDefault="00614176"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Ф-31.07-</w:t>
          </w:r>
        </w:p>
        <w:p w14:paraId="07F9E79D" w14:textId="76A3126A" w:rsidR="00614176" w:rsidRPr="00A57A68" w:rsidRDefault="00614176" w:rsidP="004D056F">
          <w:pPr>
            <w:tabs>
              <w:tab w:val="center" w:pos="4819"/>
              <w:tab w:val="right" w:pos="9639"/>
            </w:tabs>
            <w:jc w:val="center"/>
            <w:rPr>
              <w:caps/>
              <w:color w:val="000000"/>
              <w:sz w:val="16"/>
              <w:szCs w:val="16"/>
              <w:lang w:val="uk-UA"/>
            </w:rPr>
          </w:pPr>
          <w:r w:rsidRPr="00A57A68">
            <w:rPr>
              <w:b/>
              <w:bCs/>
              <w:caps/>
              <w:color w:val="000000"/>
              <w:sz w:val="16"/>
              <w:szCs w:val="16"/>
              <w:lang w:val="uk-UA"/>
            </w:rPr>
            <w:t>05.01/053.00.1/Б/</w:t>
          </w:r>
          <w:r>
            <w:rPr>
              <w:b/>
              <w:bCs/>
              <w:caps/>
              <w:color w:val="000000"/>
              <w:sz w:val="16"/>
              <w:szCs w:val="16"/>
              <w:lang w:val="uk-UA"/>
            </w:rPr>
            <w:t>О</w:t>
          </w:r>
          <w:r w:rsidRPr="00A57A68">
            <w:rPr>
              <w:b/>
              <w:bCs/>
              <w:caps/>
              <w:color w:val="000000"/>
              <w:sz w:val="16"/>
              <w:szCs w:val="16"/>
              <w:lang w:val="uk-UA"/>
            </w:rPr>
            <w:t>к</w:t>
          </w:r>
          <w:r>
            <w:rPr>
              <w:b/>
              <w:bCs/>
              <w:caps/>
              <w:color w:val="000000"/>
              <w:sz w:val="16"/>
              <w:szCs w:val="16"/>
              <w:lang w:val="uk-UA"/>
            </w:rPr>
            <w:t>7</w:t>
          </w:r>
          <w:r w:rsidRPr="00A57A68">
            <w:rPr>
              <w:b/>
              <w:bCs/>
              <w:caps/>
              <w:color w:val="000000"/>
              <w:sz w:val="16"/>
              <w:szCs w:val="16"/>
              <w:lang w:val="uk-UA"/>
            </w:rPr>
            <w:t>- 202</w:t>
          </w:r>
          <w:r>
            <w:rPr>
              <w:b/>
              <w:bCs/>
              <w:caps/>
              <w:color w:val="000000"/>
              <w:sz w:val="16"/>
              <w:szCs w:val="16"/>
              <w:lang w:val="uk-UA"/>
            </w:rPr>
            <w:t>2</w:t>
          </w:r>
        </w:p>
      </w:tc>
    </w:tr>
    <w:tr w:rsidR="00614176" w:rsidRPr="00A57A68" w14:paraId="005EBBDD" w14:textId="77777777" w:rsidTr="006E617E">
      <w:trPr>
        <w:cantSplit/>
        <w:trHeight w:val="258"/>
      </w:trPr>
      <w:tc>
        <w:tcPr>
          <w:tcW w:w="798" w:type="pct"/>
          <w:vMerge/>
          <w:tcBorders>
            <w:left w:val="single" w:sz="4" w:space="0" w:color="auto"/>
            <w:bottom w:val="single" w:sz="4" w:space="0" w:color="auto"/>
            <w:right w:val="single" w:sz="4" w:space="0" w:color="auto"/>
          </w:tcBorders>
          <w:vAlign w:val="center"/>
        </w:tcPr>
        <w:p w14:paraId="7214765D" w14:textId="77777777" w:rsidR="00614176" w:rsidRPr="00A57A68" w:rsidRDefault="00614176" w:rsidP="00A57A68">
          <w:pPr>
            <w:tabs>
              <w:tab w:val="center" w:pos="4819"/>
              <w:tab w:val="right" w:pos="9639"/>
            </w:tabs>
            <w:jc w:val="center"/>
            <w:rPr>
              <w:noProof/>
              <w:color w:val="000000"/>
              <w:lang w:val="uk-UA" w:eastAsia="uk-UA"/>
            </w:rPr>
          </w:pPr>
        </w:p>
      </w:tc>
      <w:tc>
        <w:tcPr>
          <w:tcW w:w="3539" w:type="pct"/>
          <w:tcBorders>
            <w:left w:val="single" w:sz="4" w:space="0" w:color="auto"/>
          </w:tcBorders>
        </w:tcPr>
        <w:p w14:paraId="160DCF0A" w14:textId="77777777" w:rsidR="00614176" w:rsidRPr="00A57A68" w:rsidRDefault="00614176" w:rsidP="00A57A68">
          <w:pPr>
            <w:tabs>
              <w:tab w:val="center" w:pos="4819"/>
              <w:tab w:val="right" w:pos="9639"/>
            </w:tabs>
            <w:jc w:val="center"/>
            <w:rPr>
              <w:i/>
              <w:color w:val="000000"/>
              <w:sz w:val="18"/>
              <w:szCs w:val="18"/>
              <w:lang w:val="uk-UA"/>
            </w:rPr>
          </w:pPr>
          <w:r w:rsidRPr="00A57A68">
            <w:rPr>
              <w:i/>
              <w:color w:val="000000"/>
              <w:sz w:val="18"/>
              <w:szCs w:val="18"/>
              <w:lang w:val="uk-UA"/>
            </w:rPr>
            <w:t>Екземпляр №1</w:t>
          </w:r>
        </w:p>
      </w:tc>
      <w:tc>
        <w:tcPr>
          <w:tcW w:w="663" w:type="pct"/>
          <w:tcBorders>
            <w:left w:val="single" w:sz="4" w:space="0" w:color="auto"/>
          </w:tcBorders>
        </w:tcPr>
        <w:p w14:paraId="2ACC72D9" w14:textId="335C0402" w:rsidR="00614176" w:rsidRPr="00A57A68" w:rsidRDefault="00614176" w:rsidP="00940084">
          <w:pPr>
            <w:tabs>
              <w:tab w:val="center" w:pos="4819"/>
              <w:tab w:val="right" w:pos="9639"/>
            </w:tabs>
            <w:jc w:val="center"/>
            <w:rPr>
              <w:i/>
              <w:iCs/>
              <w:color w:val="000000"/>
              <w:sz w:val="18"/>
              <w:szCs w:val="18"/>
              <w:lang w:val="uk-UA"/>
            </w:rPr>
          </w:pPr>
          <w:proofErr w:type="spellStart"/>
          <w:r w:rsidRPr="00A57A68">
            <w:rPr>
              <w:i/>
              <w:iCs/>
              <w:color w:val="000000"/>
              <w:sz w:val="18"/>
              <w:szCs w:val="18"/>
              <w:lang w:val="uk-UA"/>
            </w:rPr>
            <w:t>Арк</w:t>
          </w:r>
          <w:proofErr w:type="spellEnd"/>
          <w:r w:rsidRPr="00A57A68">
            <w:rPr>
              <w:i/>
              <w:iCs/>
              <w:color w:val="000000"/>
              <w:sz w:val="18"/>
              <w:szCs w:val="18"/>
              <w:lang w:val="uk-UA"/>
            </w:rPr>
            <w:t xml:space="preserve"> 1 /</w:t>
          </w:r>
          <w:r>
            <w:rPr>
              <w:i/>
              <w:iCs/>
              <w:color w:val="000000"/>
              <w:sz w:val="18"/>
              <w:szCs w:val="18"/>
              <w:lang w:val="uk-UA"/>
            </w:rPr>
            <w:t>14</w:t>
          </w:r>
        </w:p>
      </w:tc>
    </w:tr>
  </w:tbl>
  <w:p w14:paraId="37F18095" w14:textId="77777777" w:rsidR="00614176" w:rsidRPr="00A57A68" w:rsidRDefault="00614176" w:rsidP="00A57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B5"/>
    <w:multiLevelType w:val="hybridMultilevel"/>
    <w:tmpl w:val="C7E67B2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C24652F"/>
    <w:multiLevelType w:val="hybridMultilevel"/>
    <w:tmpl w:val="13DE72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DA65909"/>
    <w:multiLevelType w:val="hybridMultilevel"/>
    <w:tmpl w:val="EDD6D140"/>
    <w:lvl w:ilvl="0" w:tplc="0FFEEB04">
      <w:start w:val="27"/>
      <w:numFmt w:val="decimal"/>
      <w:lvlText w:val="%1."/>
      <w:lvlJc w:val="left"/>
      <w:pPr>
        <w:tabs>
          <w:tab w:val="num" w:pos="1913"/>
        </w:tabs>
        <w:ind w:left="36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F264675"/>
    <w:multiLevelType w:val="hybridMultilevel"/>
    <w:tmpl w:val="B5D68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92FBD"/>
    <w:multiLevelType w:val="multilevel"/>
    <w:tmpl w:val="637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75F33"/>
    <w:multiLevelType w:val="hybridMultilevel"/>
    <w:tmpl w:val="EB1E5D6C"/>
    <w:lvl w:ilvl="0" w:tplc="DA20A2DC">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4985" w:hanging="360"/>
      </w:pPr>
      <w:rPr>
        <w:rFonts w:cs="Times New Roman"/>
      </w:rPr>
    </w:lvl>
    <w:lvl w:ilvl="2" w:tplc="0419001B" w:tentative="1">
      <w:start w:val="1"/>
      <w:numFmt w:val="lowerRoman"/>
      <w:lvlText w:val="%3."/>
      <w:lvlJc w:val="right"/>
      <w:pPr>
        <w:ind w:left="5705" w:hanging="180"/>
      </w:pPr>
      <w:rPr>
        <w:rFonts w:cs="Times New Roman"/>
      </w:rPr>
    </w:lvl>
    <w:lvl w:ilvl="3" w:tplc="0419000F" w:tentative="1">
      <w:start w:val="1"/>
      <w:numFmt w:val="decimal"/>
      <w:lvlText w:val="%4."/>
      <w:lvlJc w:val="left"/>
      <w:pPr>
        <w:ind w:left="6425" w:hanging="360"/>
      </w:pPr>
      <w:rPr>
        <w:rFonts w:cs="Times New Roman"/>
      </w:rPr>
    </w:lvl>
    <w:lvl w:ilvl="4" w:tplc="04190019" w:tentative="1">
      <w:start w:val="1"/>
      <w:numFmt w:val="lowerLetter"/>
      <w:lvlText w:val="%5."/>
      <w:lvlJc w:val="left"/>
      <w:pPr>
        <w:ind w:left="7145" w:hanging="360"/>
      </w:pPr>
      <w:rPr>
        <w:rFonts w:cs="Times New Roman"/>
      </w:rPr>
    </w:lvl>
    <w:lvl w:ilvl="5" w:tplc="0419001B" w:tentative="1">
      <w:start w:val="1"/>
      <w:numFmt w:val="lowerRoman"/>
      <w:lvlText w:val="%6."/>
      <w:lvlJc w:val="right"/>
      <w:pPr>
        <w:ind w:left="7865" w:hanging="180"/>
      </w:pPr>
      <w:rPr>
        <w:rFonts w:cs="Times New Roman"/>
      </w:rPr>
    </w:lvl>
    <w:lvl w:ilvl="6" w:tplc="0419000F" w:tentative="1">
      <w:start w:val="1"/>
      <w:numFmt w:val="decimal"/>
      <w:lvlText w:val="%7."/>
      <w:lvlJc w:val="left"/>
      <w:pPr>
        <w:ind w:left="8585" w:hanging="360"/>
      </w:pPr>
      <w:rPr>
        <w:rFonts w:cs="Times New Roman"/>
      </w:rPr>
    </w:lvl>
    <w:lvl w:ilvl="7" w:tplc="04190019" w:tentative="1">
      <w:start w:val="1"/>
      <w:numFmt w:val="lowerLetter"/>
      <w:lvlText w:val="%8."/>
      <w:lvlJc w:val="left"/>
      <w:pPr>
        <w:ind w:left="9305" w:hanging="360"/>
      </w:pPr>
      <w:rPr>
        <w:rFonts w:cs="Times New Roman"/>
      </w:rPr>
    </w:lvl>
    <w:lvl w:ilvl="8" w:tplc="0419001B" w:tentative="1">
      <w:start w:val="1"/>
      <w:numFmt w:val="lowerRoman"/>
      <w:lvlText w:val="%9."/>
      <w:lvlJc w:val="right"/>
      <w:pPr>
        <w:ind w:left="10025" w:hanging="180"/>
      </w:pPr>
      <w:rPr>
        <w:rFonts w:cs="Times New Roman"/>
      </w:rPr>
    </w:lvl>
  </w:abstractNum>
  <w:abstractNum w:abstractNumId="6">
    <w:nsid w:val="1E2B07E8"/>
    <w:multiLevelType w:val="hybridMultilevel"/>
    <w:tmpl w:val="B374E86A"/>
    <w:lvl w:ilvl="0" w:tplc="B530A81E">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7">
    <w:nsid w:val="1E747392"/>
    <w:multiLevelType w:val="hybridMultilevel"/>
    <w:tmpl w:val="AB16D6E6"/>
    <w:lvl w:ilvl="0" w:tplc="5166136A">
      <w:start w:val="1"/>
      <w:numFmt w:val="decimal"/>
      <w:lvlText w:val="%1."/>
      <w:lvlJc w:val="left"/>
      <w:pPr>
        <w:tabs>
          <w:tab w:val="num" w:pos="1553"/>
        </w:tabs>
        <w:ind w:left="0" w:firstLine="0"/>
      </w:pPr>
      <w:rPr>
        <w:rFonts w:hint="default"/>
      </w:rPr>
    </w:lvl>
    <w:lvl w:ilvl="1" w:tplc="0419000F">
      <w:start w:val="1"/>
      <w:numFmt w:val="decimal"/>
      <w:lvlText w:val="%2."/>
      <w:lvlJc w:val="left"/>
      <w:pPr>
        <w:ind w:left="1440" w:hanging="360"/>
      </w:pPr>
      <w:rPr>
        <w:rFonts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35A5A08"/>
    <w:multiLevelType w:val="hybridMultilevel"/>
    <w:tmpl w:val="798A2422"/>
    <w:lvl w:ilvl="0" w:tplc="62E09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22D64"/>
    <w:multiLevelType w:val="hybridMultilevel"/>
    <w:tmpl w:val="1BD62EE2"/>
    <w:lvl w:ilvl="0" w:tplc="01BA8F7C">
      <w:start w:val="1"/>
      <w:numFmt w:val="bullet"/>
      <w:lvlText w:val=""/>
      <w:lvlJc w:val="left"/>
      <w:pPr>
        <w:tabs>
          <w:tab w:val="num" w:pos="1789"/>
        </w:tabs>
        <w:ind w:left="178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24517DDB"/>
    <w:multiLevelType w:val="hybridMultilevel"/>
    <w:tmpl w:val="1786AF40"/>
    <w:lvl w:ilvl="0" w:tplc="D9448250">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FA3479"/>
    <w:multiLevelType w:val="hybridMultilevel"/>
    <w:tmpl w:val="916C8666"/>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2">
    <w:nsid w:val="282671A7"/>
    <w:multiLevelType w:val="hybridMultilevel"/>
    <w:tmpl w:val="A864750E"/>
    <w:lvl w:ilvl="0" w:tplc="44A01F50">
      <w:start w:val="1"/>
      <w:numFmt w:val="decimal"/>
      <w:lvlText w:val="%1."/>
      <w:lvlJc w:val="left"/>
      <w:pPr>
        <w:tabs>
          <w:tab w:val="num" w:pos="2262"/>
        </w:tabs>
        <w:ind w:left="709" w:firstLine="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3">
    <w:nsid w:val="2CCE1F05"/>
    <w:multiLevelType w:val="hybridMultilevel"/>
    <w:tmpl w:val="746E2AF8"/>
    <w:lvl w:ilvl="0" w:tplc="891C97C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E458B6"/>
    <w:multiLevelType w:val="hybridMultilevel"/>
    <w:tmpl w:val="29D0902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250660A"/>
    <w:multiLevelType w:val="hybridMultilevel"/>
    <w:tmpl w:val="C68EB65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EB90658"/>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450A550E"/>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8">
    <w:nsid w:val="45772E5B"/>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87D26B8"/>
    <w:multiLevelType w:val="multilevel"/>
    <w:tmpl w:val="A864750E"/>
    <w:lvl w:ilvl="0">
      <w:start w:val="1"/>
      <w:numFmt w:val="decimal"/>
      <w:lvlText w:val="%1."/>
      <w:lvlJc w:val="left"/>
      <w:pPr>
        <w:tabs>
          <w:tab w:val="num" w:pos="2262"/>
        </w:tabs>
        <w:ind w:left="709" w:firstLine="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0">
    <w:nsid w:val="4B3B490F"/>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1">
    <w:nsid w:val="4F8F5A37"/>
    <w:multiLevelType w:val="hybridMultilevel"/>
    <w:tmpl w:val="8234ACA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2">
    <w:nsid w:val="506C7274"/>
    <w:multiLevelType w:val="hybridMultilevel"/>
    <w:tmpl w:val="13DE8D38"/>
    <w:lvl w:ilvl="0" w:tplc="5166136A">
      <w:start w:val="1"/>
      <w:numFmt w:val="decimal"/>
      <w:lvlText w:val="%1."/>
      <w:lvlJc w:val="left"/>
      <w:pPr>
        <w:tabs>
          <w:tab w:val="num" w:pos="1553"/>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6150743E"/>
    <w:multiLevelType w:val="hybridMultilevel"/>
    <w:tmpl w:val="58ECE84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DFB1467"/>
    <w:multiLevelType w:val="hybridMultilevel"/>
    <w:tmpl w:val="AD3A0D7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0257AF6"/>
    <w:multiLevelType w:val="hybridMultilevel"/>
    <w:tmpl w:val="4DBE084A"/>
    <w:lvl w:ilvl="0" w:tplc="0419000F">
      <w:start w:val="1"/>
      <w:numFmt w:val="decimal"/>
      <w:lvlText w:val="%1."/>
      <w:lvlJc w:val="left"/>
      <w:pPr>
        <w:ind w:left="720" w:hanging="360"/>
      </w:pPr>
      <w:rPr>
        <w:rFonts w:cs="Times New Roman"/>
      </w:rPr>
    </w:lvl>
    <w:lvl w:ilvl="1" w:tplc="40BCED5E">
      <w:start w:val="15"/>
      <w:numFmt w:val="decimal"/>
      <w:lvlText w:val="%2."/>
      <w:lvlJc w:val="left"/>
      <w:pPr>
        <w:tabs>
          <w:tab w:val="num" w:pos="1913"/>
        </w:tabs>
        <w:ind w:left="360" w:firstLine="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1B3B37"/>
    <w:multiLevelType w:val="hybridMultilevel"/>
    <w:tmpl w:val="E036305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7">
    <w:nsid w:val="7E247E85"/>
    <w:multiLevelType w:val="hybridMultilevel"/>
    <w:tmpl w:val="62143390"/>
    <w:lvl w:ilvl="0" w:tplc="0419000F">
      <w:start w:val="1"/>
      <w:numFmt w:val="decimal"/>
      <w:lvlText w:val="%1."/>
      <w:lvlJc w:val="left"/>
      <w:pPr>
        <w:ind w:left="711" w:hanging="360"/>
      </w:pPr>
      <w:rPr>
        <w:rFonts w:cs="Times New Roman"/>
      </w:rPr>
    </w:lvl>
    <w:lvl w:ilvl="1" w:tplc="04220019" w:tentative="1">
      <w:start w:val="1"/>
      <w:numFmt w:val="lowerLetter"/>
      <w:lvlText w:val="%2."/>
      <w:lvlJc w:val="left"/>
      <w:pPr>
        <w:tabs>
          <w:tab w:val="num" w:pos="1431"/>
        </w:tabs>
        <w:ind w:left="1431" w:hanging="360"/>
      </w:pPr>
    </w:lvl>
    <w:lvl w:ilvl="2" w:tplc="0422001B" w:tentative="1">
      <w:start w:val="1"/>
      <w:numFmt w:val="lowerRoman"/>
      <w:lvlText w:val="%3."/>
      <w:lvlJc w:val="right"/>
      <w:pPr>
        <w:tabs>
          <w:tab w:val="num" w:pos="2151"/>
        </w:tabs>
        <w:ind w:left="2151" w:hanging="180"/>
      </w:pPr>
    </w:lvl>
    <w:lvl w:ilvl="3" w:tplc="0422000F" w:tentative="1">
      <w:start w:val="1"/>
      <w:numFmt w:val="decimal"/>
      <w:lvlText w:val="%4."/>
      <w:lvlJc w:val="left"/>
      <w:pPr>
        <w:tabs>
          <w:tab w:val="num" w:pos="2871"/>
        </w:tabs>
        <w:ind w:left="2871" w:hanging="360"/>
      </w:pPr>
    </w:lvl>
    <w:lvl w:ilvl="4" w:tplc="04220019" w:tentative="1">
      <w:start w:val="1"/>
      <w:numFmt w:val="lowerLetter"/>
      <w:lvlText w:val="%5."/>
      <w:lvlJc w:val="left"/>
      <w:pPr>
        <w:tabs>
          <w:tab w:val="num" w:pos="3591"/>
        </w:tabs>
        <w:ind w:left="3591" w:hanging="360"/>
      </w:pPr>
    </w:lvl>
    <w:lvl w:ilvl="5" w:tplc="0422001B" w:tentative="1">
      <w:start w:val="1"/>
      <w:numFmt w:val="lowerRoman"/>
      <w:lvlText w:val="%6."/>
      <w:lvlJc w:val="right"/>
      <w:pPr>
        <w:tabs>
          <w:tab w:val="num" w:pos="4311"/>
        </w:tabs>
        <w:ind w:left="4311" w:hanging="180"/>
      </w:pPr>
    </w:lvl>
    <w:lvl w:ilvl="6" w:tplc="0422000F" w:tentative="1">
      <w:start w:val="1"/>
      <w:numFmt w:val="decimal"/>
      <w:lvlText w:val="%7."/>
      <w:lvlJc w:val="left"/>
      <w:pPr>
        <w:tabs>
          <w:tab w:val="num" w:pos="5031"/>
        </w:tabs>
        <w:ind w:left="5031" w:hanging="360"/>
      </w:pPr>
    </w:lvl>
    <w:lvl w:ilvl="7" w:tplc="04220019" w:tentative="1">
      <w:start w:val="1"/>
      <w:numFmt w:val="lowerLetter"/>
      <w:lvlText w:val="%8."/>
      <w:lvlJc w:val="left"/>
      <w:pPr>
        <w:tabs>
          <w:tab w:val="num" w:pos="5751"/>
        </w:tabs>
        <w:ind w:left="5751" w:hanging="360"/>
      </w:pPr>
    </w:lvl>
    <w:lvl w:ilvl="8" w:tplc="0422001B" w:tentative="1">
      <w:start w:val="1"/>
      <w:numFmt w:val="lowerRoman"/>
      <w:lvlText w:val="%9."/>
      <w:lvlJc w:val="right"/>
      <w:pPr>
        <w:tabs>
          <w:tab w:val="num" w:pos="6471"/>
        </w:tabs>
        <w:ind w:left="6471" w:hanging="180"/>
      </w:pPr>
    </w:lvl>
  </w:abstractNum>
  <w:abstractNum w:abstractNumId="28">
    <w:nsid w:val="7F303A3D"/>
    <w:multiLevelType w:val="hybridMultilevel"/>
    <w:tmpl w:val="02A83DE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3"/>
  </w:num>
  <w:num w:numId="2">
    <w:abstractNumId w:val="20"/>
  </w:num>
  <w:num w:numId="3">
    <w:abstractNumId w:val="26"/>
  </w:num>
  <w:num w:numId="4">
    <w:abstractNumId w:val="28"/>
  </w:num>
  <w:num w:numId="5">
    <w:abstractNumId w:val="11"/>
  </w:num>
  <w:num w:numId="6">
    <w:abstractNumId w:val="21"/>
  </w:num>
  <w:num w:numId="7">
    <w:abstractNumId w:val="6"/>
  </w:num>
  <w:num w:numId="8">
    <w:abstractNumId w:val="7"/>
  </w:num>
  <w:num w:numId="9">
    <w:abstractNumId w:val="12"/>
  </w:num>
  <w:num w:numId="10">
    <w:abstractNumId w:val="25"/>
  </w:num>
  <w:num w:numId="11">
    <w:abstractNumId w:val="0"/>
  </w:num>
  <w:num w:numId="12">
    <w:abstractNumId w:val="27"/>
  </w:num>
  <w:num w:numId="13">
    <w:abstractNumId w:val="24"/>
  </w:num>
  <w:num w:numId="14">
    <w:abstractNumId w:val="14"/>
  </w:num>
  <w:num w:numId="15">
    <w:abstractNumId w:val="23"/>
  </w:num>
  <w:num w:numId="16">
    <w:abstractNumId w:val="15"/>
  </w:num>
  <w:num w:numId="17">
    <w:abstractNumId w:val="22"/>
  </w:num>
  <w:num w:numId="18">
    <w:abstractNumId w:val="9"/>
  </w:num>
  <w:num w:numId="19">
    <w:abstractNumId w:val="19"/>
  </w:num>
  <w:num w:numId="20">
    <w:abstractNumId w:val="2"/>
  </w:num>
  <w:num w:numId="21">
    <w:abstractNumId w:val="17"/>
  </w:num>
  <w:num w:numId="22">
    <w:abstractNumId w:val="10"/>
  </w:num>
  <w:num w:numId="23">
    <w:abstractNumId w:val="1"/>
  </w:num>
  <w:num w:numId="24">
    <w:abstractNumId w:val="8"/>
  </w:num>
  <w:num w:numId="25">
    <w:abstractNumId w:val="5"/>
  </w:num>
  <w:num w:numId="26">
    <w:abstractNumId w:val="18"/>
  </w:num>
  <w:num w:numId="27">
    <w:abstractNumId w:val="16"/>
  </w:num>
  <w:num w:numId="28">
    <w:abstractNumId w:val="13"/>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A"/>
    <w:rsid w:val="00001C89"/>
    <w:rsid w:val="00002F9E"/>
    <w:rsid w:val="00002FE8"/>
    <w:rsid w:val="00007925"/>
    <w:rsid w:val="00012D15"/>
    <w:rsid w:val="00021298"/>
    <w:rsid w:val="0002307D"/>
    <w:rsid w:val="0003160A"/>
    <w:rsid w:val="00031E7B"/>
    <w:rsid w:val="0003375A"/>
    <w:rsid w:val="00037197"/>
    <w:rsid w:val="0004133B"/>
    <w:rsid w:val="00043B85"/>
    <w:rsid w:val="00044902"/>
    <w:rsid w:val="00047C2F"/>
    <w:rsid w:val="000516B7"/>
    <w:rsid w:val="000606A6"/>
    <w:rsid w:val="00060B24"/>
    <w:rsid w:val="0006440A"/>
    <w:rsid w:val="000662DB"/>
    <w:rsid w:val="000667D3"/>
    <w:rsid w:val="00073BF1"/>
    <w:rsid w:val="000747AB"/>
    <w:rsid w:val="000808EC"/>
    <w:rsid w:val="000818E0"/>
    <w:rsid w:val="00084D77"/>
    <w:rsid w:val="00085875"/>
    <w:rsid w:val="00096913"/>
    <w:rsid w:val="000A30DA"/>
    <w:rsid w:val="000A69B1"/>
    <w:rsid w:val="000A71E9"/>
    <w:rsid w:val="000B11CD"/>
    <w:rsid w:val="000B268A"/>
    <w:rsid w:val="000B761A"/>
    <w:rsid w:val="000D30A1"/>
    <w:rsid w:val="000E205A"/>
    <w:rsid w:val="000E4799"/>
    <w:rsid w:val="000F012B"/>
    <w:rsid w:val="000F6157"/>
    <w:rsid w:val="000F6A55"/>
    <w:rsid w:val="000F6FD2"/>
    <w:rsid w:val="00101EA2"/>
    <w:rsid w:val="00105C65"/>
    <w:rsid w:val="0011317B"/>
    <w:rsid w:val="001131A9"/>
    <w:rsid w:val="0011325C"/>
    <w:rsid w:val="0011442D"/>
    <w:rsid w:val="001226A2"/>
    <w:rsid w:val="001244E3"/>
    <w:rsid w:val="00126E7A"/>
    <w:rsid w:val="0012753A"/>
    <w:rsid w:val="00127ABF"/>
    <w:rsid w:val="00130902"/>
    <w:rsid w:val="00130E73"/>
    <w:rsid w:val="0014002A"/>
    <w:rsid w:val="001424D6"/>
    <w:rsid w:val="001429A9"/>
    <w:rsid w:val="00146BEE"/>
    <w:rsid w:val="001504A5"/>
    <w:rsid w:val="00153487"/>
    <w:rsid w:val="001628FE"/>
    <w:rsid w:val="00167F6B"/>
    <w:rsid w:val="00170F56"/>
    <w:rsid w:val="001715B9"/>
    <w:rsid w:val="00172079"/>
    <w:rsid w:val="00173508"/>
    <w:rsid w:val="00181134"/>
    <w:rsid w:val="001816BE"/>
    <w:rsid w:val="00182355"/>
    <w:rsid w:val="00187411"/>
    <w:rsid w:val="00187DCF"/>
    <w:rsid w:val="00193C87"/>
    <w:rsid w:val="00195C4E"/>
    <w:rsid w:val="00196A3D"/>
    <w:rsid w:val="001A08C5"/>
    <w:rsid w:val="001A79D3"/>
    <w:rsid w:val="001B068F"/>
    <w:rsid w:val="001B0F90"/>
    <w:rsid w:val="001B1001"/>
    <w:rsid w:val="001B17BA"/>
    <w:rsid w:val="001C0CB9"/>
    <w:rsid w:val="001C583F"/>
    <w:rsid w:val="001C5861"/>
    <w:rsid w:val="001D07AA"/>
    <w:rsid w:val="001D3F90"/>
    <w:rsid w:val="001D768B"/>
    <w:rsid w:val="001E33AE"/>
    <w:rsid w:val="001E3C50"/>
    <w:rsid w:val="001E3CB3"/>
    <w:rsid w:val="001E4416"/>
    <w:rsid w:val="001E4F3E"/>
    <w:rsid w:val="001F058E"/>
    <w:rsid w:val="001F09AA"/>
    <w:rsid w:val="001F256E"/>
    <w:rsid w:val="001F3776"/>
    <w:rsid w:val="00203B29"/>
    <w:rsid w:val="00203C43"/>
    <w:rsid w:val="0020781B"/>
    <w:rsid w:val="00210695"/>
    <w:rsid w:val="0021173F"/>
    <w:rsid w:val="00215693"/>
    <w:rsid w:val="00215978"/>
    <w:rsid w:val="00216BEB"/>
    <w:rsid w:val="002173C7"/>
    <w:rsid w:val="002221EB"/>
    <w:rsid w:val="002258B2"/>
    <w:rsid w:val="00230F56"/>
    <w:rsid w:val="00233309"/>
    <w:rsid w:val="00241D69"/>
    <w:rsid w:val="0024612C"/>
    <w:rsid w:val="00246628"/>
    <w:rsid w:val="00250F09"/>
    <w:rsid w:val="00251FC3"/>
    <w:rsid w:val="00254107"/>
    <w:rsid w:val="002541C1"/>
    <w:rsid w:val="0026058C"/>
    <w:rsid w:val="00262024"/>
    <w:rsid w:val="0026203A"/>
    <w:rsid w:val="002628E3"/>
    <w:rsid w:val="0026391D"/>
    <w:rsid w:val="00266577"/>
    <w:rsid w:val="00266626"/>
    <w:rsid w:val="00266BDB"/>
    <w:rsid w:val="00267520"/>
    <w:rsid w:val="00270EDA"/>
    <w:rsid w:val="00271EC0"/>
    <w:rsid w:val="0027473C"/>
    <w:rsid w:val="002760E0"/>
    <w:rsid w:val="00276EF4"/>
    <w:rsid w:val="00281A34"/>
    <w:rsid w:val="002833BC"/>
    <w:rsid w:val="00291CFF"/>
    <w:rsid w:val="00291FB6"/>
    <w:rsid w:val="00292C69"/>
    <w:rsid w:val="00295AA4"/>
    <w:rsid w:val="00296199"/>
    <w:rsid w:val="00296BD7"/>
    <w:rsid w:val="00296F7B"/>
    <w:rsid w:val="002A29FB"/>
    <w:rsid w:val="002A38F2"/>
    <w:rsid w:val="002A7C41"/>
    <w:rsid w:val="002B5B2F"/>
    <w:rsid w:val="002B6B63"/>
    <w:rsid w:val="002C1391"/>
    <w:rsid w:val="002C4B97"/>
    <w:rsid w:val="002C52A9"/>
    <w:rsid w:val="002D3D53"/>
    <w:rsid w:val="002D4554"/>
    <w:rsid w:val="002D4DD4"/>
    <w:rsid w:val="002D5665"/>
    <w:rsid w:val="002D6786"/>
    <w:rsid w:val="002E09D8"/>
    <w:rsid w:val="002E1A5E"/>
    <w:rsid w:val="002E5163"/>
    <w:rsid w:val="002E6FEC"/>
    <w:rsid w:val="002E766B"/>
    <w:rsid w:val="002F025E"/>
    <w:rsid w:val="002F0FE1"/>
    <w:rsid w:val="002F2F6C"/>
    <w:rsid w:val="002F3023"/>
    <w:rsid w:val="002F45DD"/>
    <w:rsid w:val="0030401C"/>
    <w:rsid w:val="0030564A"/>
    <w:rsid w:val="0030678F"/>
    <w:rsid w:val="00310411"/>
    <w:rsid w:val="00313A39"/>
    <w:rsid w:val="003161E9"/>
    <w:rsid w:val="0031791F"/>
    <w:rsid w:val="00320965"/>
    <w:rsid w:val="00320C1E"/>
    <w:rsid w:val="00323865"/>
    <w:rsid w:val="00324E8B"/>
    <w:rsid w:val="00325492"/>
    <w:rsid w:val="00325825"/>
    <w:rsid w:val="003301FC"/>
    <w:rsid w:val="00330E70"/>
    <w:rsid w:val="00336574"/>
    <w:rsid w:val="00340DDD"/>
    <w:rsid w:val="00341021"/>
    <w:rsid w:val="003415F4"/>
    <w:rsid w:val="00342C84"/>
    <w:rsid w:val="0034306D"/>
    <w:rsid w:val="00343CA4"/>
    <w:rsid w:val="00345058"/>
    <w:rsid w:val="00346F0E"/>
    <w:rsid w:val="00347A58"/>
    <w:rsid w:val="00353475"/>
    <w:rsid w:val="00354D69"/>
    <w:rsid w:val="003563E1"/>
    <w:rsid w:val="00362772"/>
    <w:rsid w:val="00366DDA"/>
    <w:rsid w:val="00370A85"/>
    <w:rsid w:val="00370B99"/>
    <w:rsid w:val="00371B33"/>
    <w:rsid w:val="0037222B"/>
    <w:rsid w:val="00372DF4"/>
    <w:rsid w:val="00375482"/>
    <w:rsid w:val="00377529"/>
    <w:rsid w:val="00377D7E"/>
    <w:rsid w:val="00380149"/>
    <w:rsid w:val="00380CF4"/>
    <w:rsid w:val="00381A69"/>
    <w:rsid w:val="00385B93"/>
    <w:rsid w:val="003918A2"/>
    <w:rsid w:val="003A1D20"/>
    <w:rsid w:val="003A43A4"/>
    <w:rsid w:val="003B0894"/>
    <w:rsid w:val="003B094A"/>
    <w:rsid w:val="003B3B45"/>
    <w:rsid w:val="003B48B1"/>
    <w:rsid w:val="003C0202"/>
    <w:rsid w:val="003C0867"/>
    <w:rsid w:val="003C20B6"/>
    <w:rsid w:val="003C3485"/>
    <w:rsid w:val="003C587C"/>
    <w:rsid w:val="003D278A"/>
    <w:rsid w:val="003D4208"/>
    <w:rsid w:val="003D7562"/>
    <w:rsid w:val="003D7CF6"/>
    <w:rsid w:val="003E06CA"/>
    <w:rsid w:val="003F422F"/>
    <w:rsid w:val="003F5299"/>
    <w:rsid w:val="00400BFD"/>
    <w:rsid w:val="00404902"/>
    <w:rsid w:val="004115A8"/>
    <w:rsid w:val="00411BFF"/>
    <w:rsid w:val="004132AE"/>
    <w:rsid w:val="0041456A"/>
    <w:rsid w:val="00416FCC"/>
    <w:rsid w:val="004170EA"/>
    <w:rsid w:val="00420B63"/>
    <w:rsid w:val="00420F1E"/>
    <w:rsid w:val="00421645"/>
    <w:rsid w:val="00422A1E"/>
    <w:rsid w:val="0042306B"/>
    <w:rsid w:val="00425DC2"/>
    <w:rsid w:val="00427844"/>
    <w:rsid w:val="00427866"/>
    <w:rsid w:val="00427ACC"/>
    <w:rsid w:val="004326A5"/>
    <w:rsid w:val="00432B07"/>
    <w:rsid w:val="004331B6"/>
    <w:rsid w:val="00440725"/>
    <w:rsid w:val="00443B98"/>
    <w:rsid w:val="004457F6"/>
    <w:rsid w:val="00447EF4"/>
    <w:rsid w:val="004539A3"/>
    <w:rsid w:val="00455435"/>
    <w:rsid w:val="00462C36"/>
    <w:rsid w:val="00462D66"/>
    <w:rsid w:val="004632D4"/>
    <w:rsid w:val="00466EF4"/>
    <w:rsid w:val="00470FC3"/>
    <w:rsid w:val="004728AA"/>
    <w:rsid w:val="0047349B"/>
    <w:rsid w:val="004779FB"/>
    <w:rsid w:val="004804E6"/>
    <w:rsid w:val="00482DF7"/>
    <w:rsid w:val="00483E14"/>
    <w:rsid w:val="00486A46"/>
    <w:rsid w:val="00493928"/>
    <w:rsid w:val="0049447A"/>
    <w:rsid w:val="0049654B"/>
    <w:rsid w:val="004A2113"/>
    <w:rsid w:val="004A4553"/>
    <w:rsid w:val="004A6D83"/>
    <w:rsid w:val="004A7057"/>
    <w:rsid w:val="004A7482"/>
    <w:rsid w:val="004B009B"/>
    <w:rsid w:val="004B148E"/>
    <w:rsid w:val="004B1834"/>
    <w:rsid w:val="004B7A17"/>
    <w:rsid w:val="004C233F"/>
    <w:rsid w:val="004C3009"/>
    <w:rsid w:val="004C44C7"/>
    <w:rsid w:val="004C51FE"/>
    <w:rsid w:val="004C712B"/>
    <w:rsid w:val="004D056F"/>
    <w:rsid w:val="004D1A7F"/>
    <w:rsid w:val="004D3DED"/>
    <w:rsid w:val="004D5DF4"/>
    <w:rsid w:val="004E1AE4"/>
    <w:rsid w:val="004E24B8"/>
    <w:rsid w:val="004E42C8"/>
    <w:rsid w:val="004E67E1"/>
    <w:rsid w:val="004F486C"/>
    <w:rsid w:val="004F4DD2"/>
    <w:rsid w:val="004F5B86"/>
    <w:rsid w:val="004F670B"/>
    <w:rsid w:val="00500656"/>
    <w:rsid w:val="00500985"/>
    <w:rsid w:val="00505439"/>
    <w:rsid w:val="0050733D"/>
    <w:rsid w:val="00510587"/>
    <w:rsid w:val="00512688"/>
    <w:rsid w:val="00513C11"/>
    <w:rsid w:val="005140E4"/>
    <w:rsid w:val="00515721"/>
    <w:rsid w:val="00517014"/>
    <w:rsid w:val="00525714"/>
    <w:rsid w:val="005265E3"/>
    <w:rsid w:val="00526FBA"/>
    <w:rsid w:val="005301A3"/>
    <w:rsid w:val="005355BE"/>
    <w:rsid w:val="0054082E"/>
    <w:rsid w:val="00545BCF"/>
    <w:rsid w:val="005504C4"/>
    <w:rsid w:val="0055208E"/>
    <w:rsid w:val="005531AA"/>
    <w:rsid w:val="00556E37"/>
    <w:rsid w:val="00557725"/>
    <w:rsid w:val="005621F9"/>
    <w:rsid w:val="00562F8C"/>
    <w:rsid w:val="00564F7E"/>
    <w:rsid w:val="00565527"/>
    <w:rsid w:val="00566A62"/>
    <w:rsid w:val="0057139D"/>
    <w:rsid w:val="00572048"/>
    <w:rsid w:val="00573C92"/>
    <w:rsid w:val="00575A52"/>
    <w:rsid w:val="00577795"/>
    <w:rsid w:val="005808FB"/>
    <w:rsid w:val="005823C5"/>
    <w:rsid w:val="0058311F"/>
    <w:rsid w:val="00583ADC"/>
    <w:rsid w:val="00585490"/>
    <w:rsid w:val="0058629A"/>
    <w:rsid w:val="0058780D"/>
    <w:rsid w:val="00597B00"/>
    <w:rsid w:val="005A0215"/>
    <w:rsid w:val="005A0F8B"/>
    <w:rsid w:val="005A6903"/>
    <w:rsid w:val="005A6D8F"/>
    <w:rsid w:val="005B102C"/>
    <w:rsid w:val="005B3641"/>
    <w:rsid w:val="005B386E"/>
    <w:rsid w:val="005B691F"/>
    <w:rsid w:val="005C3033"/>
    <w:rsid w:val="005C5258"/>
    <w:rsid w:val="005C6A57"/>
    <w:rsid w:val="005D6DA2"/>
    <w:rsid w:val="005E1C17"/>
    <w:rsid w:val="005E29AC"/>
    <w:rsid w:val="005E3E5A"/>
    <w:rsid w:val="005E498A"/>
    <w:rsid w:val="005E681F"/>
    <w:rsid w:val="005E79E9"/>
    <w:rsid w:val="005E7DE4"/>
    <w:rsid w:val="005F139F"/>
    <w:rsid w:val="005F387B"/>
    <w:rsid w:val="005F3DD4"/>
    <w:rsid w:val="005F4D2A"/>
    <w:rsid w:val="005F5D51"/>
    <w:rsid w:val="006031C7"/>
    <w:rsid w:val="00610E18"/>
    <w:rsid w:val="00611206"/>
    <w:rsid w:val="00613C57"/>
    <w:rsid w:val="00613DAA"/>
    <w:rsid w:val="00614176"/>
    <w:rsid w:val="00614431"/>
    <w:rsid w:val="00614A1F"/>
    <w:rsid w:val="00614AA8"/>
    <w:rsid w:val="00615189"/>
    <w:rsid w:val="006167E3"/>
    <w:rsid w:val="00630E24"/>
    <w:rsid w:val="00634512"/>
    <w:rsid w:val="00636C77"/>
    <w:rsid w:val="00640B71"/>
    <w:rsid w:val="00647FC2"/>
    <w:rsid w:val="006519B6"/>
    <w:rsid w:val="00651CBF"/>
    <w:rsid w:val="00654DD3"/>
    <w:rsid w:val="00657ABA"/>
    <w:rsid w:val="006613AF"/>
    <w:rsid w:val="0066441D"/>
    <w:rsid w:val="006717EF"/>
    <w:rsid w:val="00673DF4"/>
    <w:rsid w:val="0067466C"/>
    <w:rsid w:val="00677970"/>
    <w:rsid w:val="00680780"/>
    <w:rsid w:val="00680E19"/>
    <w:rsid w:val="00681877"/>
    <w:rsid w:val="0068380D"/>
    <w:rsid w:val="00685E05"/>
    <w:rsid w:val="00691B31"/>
    <w:rsid w:val="0069339C"/>
    <w:rsid w:val="0069387B"/>
    <w:rsid w:val="006A3D1C"/>
    <w:rsid w:val="006A4D3A"/>
    <w:rsid w:val="006B3682"/>
    <w:rsid w:val="006B55FB"/>
    <w:rsid w:val="006B719A"/>
    <w:rsid w:val="006B748D"/>
    <w:rsid w:val="006C0830"/>
    <w:rsid w:val="006C09CB"/>
    <w:rsid w:val="006C0A89"/>
    <w:rsid w:val="006C3059"/>
    <w:rsid w:val="006C40E0"/>
    <w:rsid w:val="006C715C"/>
    <w:rsid w:val="006C7ABB"/>
    <w:rsid w:val="006D008F"/>
    <w:rsid w:val="006D0183"/>
    <w:rsid w:val="006D522B"/>
    <w:rsid w:val="006E1348"/>
    <w:rsid w:val="006E2D7F"/>
    <w:rsid w:val="006E617E"/>
    <w:rsid w:val="006F154C"/>
    <w:rsid w:val="00703A96"/>
    <w:rsid w:val="00703B07"/>
    <w:rsid w:val="0070750D"/>
    <w:rsid w:val="007141D2"/>
    <w:rsid w:val="00716E08"/>
    <w:rsid w:val="007211A0"/>
    <w:rsid w:val="00723230"/>
    <w:rsid w:val="007240F6"/>
    <w:rsid w:val="00724204"/>
    <w:rsid w:val="007266F4"/>
    <w:rsid w:val="007270D1"/>
    <w:rsid w:val="00730900"/>
    <w:rsid w:val="00733D52"/>
    <w:rsid w:val="00734E64"/>
    <w:rsid w:val="007352B5"/>
    <w:rsid w:val="0073745C"/>
    <w:rsid w:val="00737872"/>
    <w:rsid w:val="00737F69"/>
    <w:rsid w:val="00740EA4"/>
    <w:rsid w:val="00744210"/>
    <w:rsid w:val="00744373"/>
    <w:rsid w:val="00744A41"/>
    <w:rsid w:val="007504EB"/>
    <w:rsid w:val="00751A27"/>
    <w:rsid w:val="00757944"/>
    <w:rsid w:val="0076157D"/>
    <w:rsid w:val="00767194"/>
    <w:rsid w:val="00772177"/>
    <w:rsid w:val="007736E5"/>
    <w:rsid w:val="007766D2"/>
    <w:rsid w:val="00777DAB"/>
    <w:rsid w:val="00783B1B"/>
    <w:rsid w:val="0078534F"/>
    <w:rsid w:val="00797468"/>
    <w:rsid w:val="007A2A0D"/>
    <w:rsid w:val="007A5F6A"/>
    <w:rsid w:val="007A6538"/>
    <w:rsid w:val="007A7464"/>
    <w:rsid w:val="007A7EA2"/>
    <w:rsid w:val="007B03CC"/>
    <w:rsid w:val="007B33D0"/>
    <w:rsid w:val="007B39FA"/>
    <w:rsid w:val="007B3E0D"/>
    <w:rsid w:val="007B5184"/>
    <w:rsid w:val="007C0DC0"/>
    <w:rsid w:val="007C5B4E"/>
    <w:rsid w:val="007D727D"/>
    <w:rsid w:val="007D7DEB"/>
    <w:rsid w:val="007E00E6"/>
    <w:rsid w:val="007E29A9"/>
    <w:rsid w:val="007E3CC2"/>
    <w:rsid w:val="007E404E"/>
    <w:rsid w:val="007E43D0"/>
    <w:rsid w:val="007F0EC0"/>
    <w:rsid w:val="007F1AF6"/>
    <w:rsid w:val="007F3232"/>
    <w:rsid w:val="007F4DC7"/>
    <w:rsid w:val="007F55D4"/>
    <w:rsid w:val="007F5D8E"/>
    <w:rsid w:val="00801798"/>
    <w:rsid w:val="00801EE3"/>
    <w:rsid w:val="00803179"/>
    <w:rsid w:val="00805B78"/>
    <w:rsid w:val="008064FE"/>
    <w:rsid w:val="00806D81"/>
    <w:rsid w:val="0081005B"/>
    <w:rsid w:val="00812537"/>
    <w:rsid w:val="00816DFE"/>
    <w:rsid w:val="00822DE5"/>
    <w:rsid w:val="00826737"/>
    <w:rsid w:val="0082678E"/>
    <w:rsid w:val="00831248"/>
    <w:rsid w:val="0083180D"/>
    <w:rsid w:val="00834CFC"/>
    <w:rsid w:val="0083637A"/>
    <w:rsid w:val="0084031D"/>
    <w:rsid w:val="008435BB"/>
    <w:rsid w:val="0084562D"/>
    <w:rsid w:val="00853DAB"/>
    <w:rsid w:val="00854AD1"/>
    <w:rsid w:val="00856A87"/>
    <w:rsid w:val="00862058"/>
    <w:rsid w:val="0086409B"/>
    <w:rsid w:val="0087255F"/>
    <w:rsid w:val="008733BA"/>
    <w:rsid w:val="0087367F"/>
    <w:rsid w:val="00873A7F"/>
    <w:rsid w:val="00874729"/>
    <w:rsid w:val="008822E8"/>
    <w:rsid w:val="00882481"/>
    <w:rsid w:val="00883E53"/>
    <w:rsid w:val="0089012E"/>
    <w:rsid w:val="0089314E"/>
    <w:rsid w:val="008973BC"/>
    <w:rsid w:val="008977D3"/>
    <w:rsid w:val="008A0E3C"/>
    <w:rsid w:val="008A2BE1"/>
    <w:rsid w:val="008A2F12"/>
    <w:rsid w:val="008A3A09"/>
    <w:rsid w:val="008A4362"/>
    <w:rsid w:val="008B215E"/>
    <w:rsid w:val="008B2BC8"/>
    <w:rsid w:val="008B5795"/>
    <w:rsid w:val="008B6930"/>
    <w:rsid w:val="008B731D"/>
    <w:rsid w:val="008C1448"/>
    <w:rsid w:val="008C5731"/>
    <w:rsid w:val="008C674A"/>
    <w:rsid w:val="008C762C"/>
    <w:rsid w:val="008C79AA"/>
    <w:rsid w:val="008D4BDE"/>
    <w:rsid w:val="008D7D28"/>
    <w:rsid w:val="008E277A"/>
    <w:rsid w:val="008E2C45"/>
    <w:rsid w:val="008E3622"/>
    <w:rsid w:val="008F50D8"/>
    <w:rsid w:val="008F6DED"/>
    <w:rsid w:val="008F745B"/>
    <w:rsid w:val="008F7A72"/>
    <w:rsid w:val="0090029D"/>
    <w:rsid w:val="0090448E"/>
    <w:rsid w:val="00906F3B"/>
    <w:rsid w:val="00907595"/>
    <w:rsid w:val="00907C75"/>
    <w:rsid w:val="009103C7"/>
    <w:rsid w:val="009124F2"/>
    <w:rsid w:val="00914B63"/>
    <w:rsid w:val="00920512"/>
    <w:rsid w:val="00920B6F"/>
    <w:rsid w:val="009226B1"/>
    <w:rsid w:val="0092514D"/>
    <w:rsid w:val="009275AE"/>
    <w:rsid w:val="0092785E"/>
    <w:rsid w:val="00927F52"/>
    <w:rsid w:val="00930420"/>
    <w:rsid w:val="00930A39"/>
    <w:rsid w:val="00930C6E"/>
    <w:rsid w:val="009347C0"/>
    <w:rsid w:val="00934AB7"/>
    <w:rsid w:val="009373FF"/>
    <w:rsid w:val="00940084"/>
    <w:rsid w:val="009401CD"/>
    <w:rsid w:val="0094170C"/>
    <w:rsid w:val="00942C8B"/>
    <w:rsid w:val="00944FD4"/>
    <w:rsid w:val="00945084"/>
    <w:rsid w:val="009467C6"/>
    <w:rsid w:val="00946AEC"/>
    <w:rsid w:val="0094739C"/>
    <w:rsid w:val="00947A2E"/>
    <w:rsid w:val="009544D2"/>
    <w:rsid w:val="0096077B"/>
    <w:rsid w:val="00960FB9"/>
    <w:rsid w:val="00964EA7"/>
    <w:rsid w:val="0096644C"/>
    <w:rsid w:val="00973366"/>
    <w:rsid w:val="00976260"/>
    <w:rsid w:val="00977547"/>
    <w:rsid w:val="00981765"/>
    <w:rsid w:val="009864F6"/>
    <w:rsid w:val="009868EF"/>
    <w:rsid w:val="00990237"/>
    <w:rsid w:val="0099240D"/>
    <w:rsid w:val="00996338"/>
    <w:rsid w:val="0099729D"/>
    <w:rsid w:val="009A08FB"/>
    <w:rsid w:val="009A382A"/>
    <w:rsid w:val="009B1AEA"/>
    <w:rsid w:val="009B1AFC"/>
    <w:rsid w:val="009B4E7B"/>
    <w:rsid w:val="009C4C1D"/>
    <w:rsid w:val="009D0C7C"/>
    <w:rsid w:val="009D5BB7"/>
    <w:rsid w:val="009E1E30"/>
    <w:rsid w:val="009E215C"/>
    <w:rsid w:val="009E37C9"/>
    <w:rsid w:val="009E4C06"/>
    <w:rsid w:val="009E5485"/>
    <w:rsid w:val="009E5A69"/>
    <w:rsid w:val="009F2394"/>
    <w:rsid w:val="009F2F5E"/>
    <w:rsid w:val="009F3BE9"/>
    <w:rsid w:val="009F6032"/>
    <w:rsid w:val="009F651C"/>
    <w:rsid w:val="009F6E20"/>
    <w:rsid w:val="009F7BC5"/>
    <w:rsid w:val="00A00685"/>
    <w:rsid w:val="00A00BE6"/>
    <w:rsid w:val="00A00F08"/>
    <w:rsid w:val="00A01EE2"/>
    <w:rsid w:val="00A04617"/>
    <w:rsid w:val="00A056B5"/>
    <w:rsid w:val="00A10FB1"/>
    <w:rsid w:val="00A12E27"/>
    <w:rsid w:val="00A13A8E"/>
    <w:rsid w:val="00A152AB"/>
    <w:rsid w:val="00A17275"/>
    <w:rsid w:val="00A17B9A"/>
    <w:rsid w:val="00A20A88"/>
    <w:rsid w:val="00A21613"/>
    <w:rsid w:val="00A234C1"/>
    <w:rsid w:val="00A24A37"/>
    <w:rsid w:val="00A27BA0"/>
    <w:rsid w:val="00A31E37"/>
    <w:rsid w:val="00A32B52"/>
    <w:rsid w:val="00A32FBD"/>
    <w:rsid w:val="00A378DE"/>
    <w:rsid w:val="00A433E1"/>
    <w:rsid w:val="00A46D9B"/>
    <w:rsid w:val="00A527D3"/>
    <w:rsid w:val="00A54D64"/>
    <w:rsid w:val="00A55791"/>
    <w:rsid w:val="00A57A68"/>
    <w:rsid w:val="00A57D6C"/>
    <w:rsid w:val="00A627C3"/>
    <w:rsid w:val="00A672BB"/>
    <w:rsid w:val="00A70CAE"/>
    <w:rsid w:val="00A718DE"/>
    <w:rsid w:val="00A73733"/>
    <w:rsid w:val="00A807D0"/>
    <w:rsid w:val="00A8228E"/>
    <w:rsid w:val="00A93C96"/>
    <w:rsid w:val="00A976CA"/>
    <w:rsid w:val="00AA43BF"/>
    <w:rsid w:val="00AA4701"/>
    <w:rsid w:val="00AA4F70"/>
    <w:rsid w:val="00AA74D3"/>
    <w:rsid w:val="00AA76EC"/>
    <w:rsid w:val="00AA7E1C"/>
    <w:rsid w:val="00AB1031"/>
    <w:rsid w:val="00AB2338"/>
    <w:rsid w:val="00AB548A"/>
    <w:rsid w:val="00AC4D2D"/>
    <w:rsid w:val="00AC4F62"/>
    <w:rsid w:val="00AC5570"/>
    <w:rsid w:val="00AD259A"/>
    <w:rsid w:val="00AD50FA"/>
    <w:rsid w:val="00AD6EB2"/>
    <w:rsid w:val="00AF0278"/>
    <w:rsid w:val="00AF3306"/>
    <w:rsid w:val="00AF6F84"/>
    <w:rsid w:val="00B0312A"/>
    <w:rsid w:val="00B062F8"/>
    <w:rsid w:val="00B06DB9"/>
    <w:rsid w:val="00B06DBB"/>
    <w:rsid w:val="00B07B5D"/>
    <w:rsid w:val="00B16943"/>
    <w:rsid w:val="00B20283"/>
    <w:rsid w:val="00B20F43"/>
    <w:rsid w:val="00B246D9"/>
    <w:rsid w:val="00B3206B"/>
    <w:rsid w:val="00B34B21"/>
    <w:rsid w:val="00B41708"/>
    <w:rsid w:val="00B454BD"/>
    <w:rsid w:val="00B4576E"/>
    <w:rsid w:val="00B52036"/>
    <w:rsid w:val="00B529D4"/>
    <w:rsid w:val="00B53030"/>
    <w:rsid w:val="00B553C6"/>
    <w:rsid w:val="00B57695"/>
    <w:rsid w:val="00B602CC"/>
    <w:rsid w:val="00B606EB"/>
    <w:rsid w:val="00B63AEB"/>
    <w:rsid w:val="00B65701"/>
    <w:rsid w:val="00B65BA9"/>
    <w:rsid w:val="00B71A29"/>
    <w:rsid w:val="00B72892"/>
    <w:rsid w:val="00B72E30"/>
    <w:rsid w:val="00B7593C"/>
    <w:rsid w:val="00B8375A"/>
    <w:rsid w:val="00B85055"/>
    <w:rsid w:val="00B852E6"/>
    <w:rsid w:val="00B865A8"/>
    <w:rsid w:val="00B8740A"/>
    <w:rsid w:val="00B932D9"/>
    <w:rsid w:val="00B957AA"/>
    <w:rsid w:val="00BA0C5F"/>
    <w:rsid w:val="00BA449E"/>
    <w:rsid w:val="00BA7408"/>
    <w:rsid w:val="00BA74DD"/>
    <w:rsid w:val="00BA7F97"/>
    <w:rsid w:val="00BB250A"/>
    <w:rsid w:val="00BB42AA"/>
    <w:rsid w:val="00BB4483"/>
    <w:rsid w:val="00BB591B"/>
    <w:rsid w:val="00BB5DB4"/>
    <w:rsid w:val="00BB6A28"/>
    <w:rsid w:val="00BC2159"/>
    <w:rsid w:val="00BC23FE"/>
    <w:rsid w:val="00BC3DF1"/>
    <w:rsid w:val="00BC55E0"/>
    <w:rsid w:val="00BD02DE"/>
    <w:rsid w:val="00BD1B62"/>
    <w:rsid w:val="00BD50E4"/>
    <w:rsid w:val="00BE1055"/>
    <w:rsid w:val="00BE4105"/>
    <w:rsid w:val="00BE4B32"/>
    <w:rsid w:val="00BE6A88"/>
    <w:rsid w:val="00BF0F91"/>
    <w:rsid w:val="00BF7DBD"/>
    <w:rsid w:val="00C10AA4"/>
    <w:rsid w:val="00C11B6D"/>
    <w:rsid w:val="00C12820"/>
    <w:rsid w:val="00C1311F"/>
    <w:rsid w:val="00C16C1F"/>
    <w:rsid w:val="00C2049D"/>
    <w:rsid w:val="00C2307F"/>
    <w:rsid w:val="00C232E3"/>
    <w:rsid w:val="00C23DD7"/>
    <w:rsid w:val="00C35EF0"/>
    <w:rsid w:val="00C40324"/>
    <w:rsid w:val="00C4238A"/>
    <w:rsid w:val="00C4656C"/>
    <w:rsid w:val="00C51BEB"/>
    <w:rsid w:val="00C5212C"/>
    <w:rsid w:val="00C52D9E"/>
    <w:rsid w:val="00C55823"/>
    <w:rsid w:val="00C55BA0"/>
    <w:rsid w:val="00C55C20"/>
    <w:rsid w:val="00C60168"/>
    <w:rsid w:val="00C612DB"/>
    <w:rsid w:val="00C626A3"/>
    <w:rsid w:val="00C64F40"/>
    <w:rsid w:val="00C70FBC"/>
    <w:rsid w:val="00C72B2D"/>
    <w:rsid w:val="00C82543"/>
    <w:rsid w:val="00C83F2B"/>
    <w:rsid w:val="00C86B5C"/>
    <w:rsid w:val="00C940D7"/>
    <w:rsid w:val="00C97B35"/>
    <w:rsid w:val="00CA0B15"/>
    <w:rsid w:val="00CA0DB4"/>
    <w:rsid w:val="00CA4892"/>
    <w:rsid w:val="00CA5C83"/>
    <w:rsid w:val="00CA74BF"/>
    <w:rsid w:val="00CA7552"/>
    <w:rsid w:val="00CB489E"/>
    <w:rsid w:val="00CB5B2C"/>
    <w:rsid w:val="00CB6887"/>
    <w:rsid w:val="00CC093E"/>
    <w:rsid w:val="00CC31F6"/>
    <w:rsid w:val="00CC6E6B"/>
    <w:rsid w:val="00CC6F60"/>
    <w:rsid w:val="00CD1378"/>
    <w:rsid w:val="00CD73B5"/>
    <w:rsid w:val="00CE094F"/>
    <w:rsid w:val="00CE3504"/>
    <w:rsid w:val="00CE40BD"/>
    <w:rsid w:val="00CE6D5C"/>
    <w:rsid w:val="00CE6EF7"/>
    <w:rsid w:val="00CE7F09"/>
    <w:rsid w:val="00CF01EA"/>
    <w:rsid w:val="00CF052E"/>
    <w:rsid w:val="00CF1BF9"/>
    <w:rsid w:val="00CF2B43"/>
    <w:rsid w:val="00CF3BF1"/>
    <w:rsid w:val="00CF7F81"/>
    <w:rsid w:val="00CF7FDB"/>
    <w:rsid w:val="00D00013"/>
    <w:rsid w:val="00D0354F"/>
    <w:rsid w:val="00D04976"/>
    <w:rsid w:val="00D05216"/>
    <w:rsid w:val="00D05293"/>
    <w:rsid w:val="00D05A4F"/>
    <w:rsid w:val="00D05B32"/>
    <w:rsid w:val="00D06CCA"/>
    <w:rsid w:val="00D176D0"/>
    <w:rsid w:val="00D17FE2"/>
    <w:rsid w:val="00D2399A"/>
    <w:rsid w:val="00D24D22"/>
    <w:rsid w:val="00D2741B"/>
    <w:rsid w:val="00D27F8B"/>
    <w:rsid w:val="00D309DC"/>
    <w:rsid w:val="00D32056"/>
    <w:rsid w:val="00D330B8"/>
    <w:rsid w:val="00D373B6"/>
    <w:rsid w:val="00D41470"/>
    <w:rsid w:val="00D41E01"/>
    <w:rsid w:val="00D4404A"/>
    <w:rsid w:val="00D44635"/>
    <w:rsid w:val="00D4529C"/>
    <w:rsid w:val="00D50969"/>
    <w:rsid w:val="00D53238"/>
    <w:rsid w:val="00D53497"/>
    <w:rsid w:val="00D53B3A"/>
    <w:rsid w:val="00D61C31"/>
    <w:rsid w:val="00D63AFF"/>
    <w:rsid w:val="00D662B5"/>
    <w:rsid w:val="00D670C9"/>
    <w:rsid w:val="00D7207D"/>
    <w:rsid w:val="00D72165"/>
    <w:rsid w:val="00D73371"/>
    <w:rsid w:val="00D7727E"/>
    <w:rsid w:val="00D83C19"/>
    <w:rsid w:val="00D84743"/>
    <w:rsid w:val="00D8643C"/>
    <w:rsid w:val="00D86E57"/>
    <w:rsid w:val="00D8792D"/>
    <w:rsid w:val="00D906B4"/>
    <w:rsid w:val="00D90885"/>
    <w:rsid w:val="00D92D45"/>
    <w:rsid w:val="00D936A9"/>
    <w:rsid w:val="00D9429E"/>
    <w:rsid w:val="00D967CE"/>
    <w:rsid w:val="00DA43D5"/>
    <w:rsid w:val="00DA55BB"/>
    <w:rsid w:val="00DA60DE"/>
    <w:rsid w:val="00DA78F6"/>
    <w:rsid w:val="00DB4FDA"/>
    <w:rsid w:val="00DB711D"/>
    <w:rsid w:val="00DC144D"/>
    <w:rsid w:val="00DC2367"/>
    <w:rsid w:val="00DC61BB"/>
    <w:rsid w:val="00DC778F"/>
    <w:rsid w:val="00DC7D26"/>
    <w:rsid w:val="00DD4C41"/>
    <w:rsid w:val="00DD4E17"/>
    <w:rsid w:val="00DE09ED"/>
    <w:rsid w:val="00DE0B89"/>
    <w:rsid w:val="00DE5296"/>
    <w:rsid w:val="00DE7B02"/>
    <w:rsid w:val="00DF46CA"/>
    <w:rsid w:val="00DF53E9"/>
    <w:rsid w:val="00E0084D"/>
    <w:rsid w:val="00E00F32"/>
    <w:rsid w:val="00E03862"/>
    <w:rsid w:val="00E06622"/>
    <w:rsid w:val="00E06D32"/>
    <w:rsid w:val="00E06E20"/>
    <w:rsid w:val="00E10D16"/>
    <w:rsid w:val="00E1119A"/>
    <w:rsid w:val="00E15921"/>
    <w:rsid w:val="00E21B92"/>
    <w:rsid w:val="00E21FFD"/>
    <w:rsid w:val="00E22BE7"/>
    <w:rsid w:val="00E24D58"/>
    <w:rsid w:val="00E26282"/>
    <w:rsid w:val="00E2697E"/>
    <w:rsid w:val="00E27FB4"/>
    <w:rsid w:val="00E3081C"/>
    <w:rsid w:val="00E30B07"/>
    <w:rsid w:val="00E30E21"/>
    <w:rsid w:val="00E31878"/>
    <w:rsid w:val="00E33E62"/>
    <w:rsid w:val="00E345EB"/>
    <w:rsid w:val="00E35866"/>
    <w:rsid w:val="00E36322"/>
    <w:rsid w:val="00E36998"/>
    <w:rsid w:val="00E37FEA"/>
    <w:rsid w:val="00E43888"/>
    <w:rsid w:val="00E47179"/>
    <w:rsid w:val="00E52611"/>
    <w:rsid w:val="00E536F8"/>
    <w:rsid w:val="00E541F5"/>
    <w:rsid w:val="00E54D43"/>
    <w:rsid w:val="00E55069"/>
    <w:rsid w:val="00E5625E"/>
    <w:rsid w:val="00E65797"/>
    <w:rsid w:val="00E657EC"/>
    <w:rsid w:val="00E65DD0"/>
    <w:rsid w:val="00E67363"/>
    <w:rsid w:val="00E6784E"/>
    <w:rsid w:val="00E704A1"/>
    <w:rsid w:val="00E7254F"/>
    <w:rsid w:val="00E74BC1"/>
    <w:rsid w:val="00E74E47"/>
    <w:rsid w:val="00E757C1"/>
    <w:rsid w:val="00E818D2"/>
    <w:rsid w:val="00E8291B"/>
    <w:rsid w:val="00E82D4B"/>
    <w:rsid w:val="00E87A27"/>
    <w:rsid w:val="00E92732"/>
    <w:rsid w:val="00E933E5"/>
    <w:rsid w:val="00E9791D"/>
    <w:rsid w:val="00E97DEC"/>
    <w:rsid w:val="00EA27DA"/>
    <w:rsid w:val="00EA2BDB"/>
    <w:rsid w:val="00EA3269"/>
    <w:rsid w:val="00EA34C6"/>
    <w:rsid w:val="00EA4FAB"/>
    <w:rsid w:val="00EB6B66"/>
    <w:rsid w:val="00EC018C"/>
    <w:rsid w:val="00EC13BA"/>
    <w:rsid w:val="00EC6130"/>
    <w:rsid w:val="00EC683E"/>
    <w:rsid w:val="00ED2117"/>
    <w:rsid w:val="00ED2340"/>
    <w:rsid w:val="00ED769E"/>
    <w:rsid w:val="00ED7DE8"/>
    <w:rsid w:val="00EE3660"/>
    <w:rsid w:val="00EE452F"/>
    <w:rsid w:val="00EE4E23"/>
    <w:rsid w:val="00EE4FB9"/>
    <w:rsid w:val="00EE7AF8"/>
    <w:rsid w:val="00EF272C"/>
    <w:rsid w:val="00EF54CB"/>
    <w:rsid w:val="00EF5BEB"/>
    <w:rsid w:val="00F0046F"/>
    <w:rsid w:val="00F02BBF"/>
    <w:rsid w:val="00F06A9C"/>
    <w:rsid w:val="00F159F7"/>
    <w:rsid w:val="00F204FD"/>
    <w:rsid w:val="00F20686"/>
    <w:rsid w:val="00F21648"/>
    <w:rsid w:val="00F219D5"/>
    <w:rsid w:val="00F2561F"/>
    <w:rsid w:val="00F26398"/>
    <w:rsid w:val="00F316B9"/>
    <w:rsid w:val="00F31C10"/>
    <w:rsid w:val="00F32C58"/>
    <w:rsid w:val="00F37138"/>
    <w:rsid w:val="00F4062D"/>
    <w:rsid w:val="00F42A7E"/>
    <w:rsid w:val="00F44BCC"/>
    <w:rsid w:val="00F50A6E"/>
    <w:rsid w:val="00F50FD0"/>
    <w:rsid w:val="00F511DF"/>
    <w:rsid w:val="00F5739C"/>
    <w:rsid w:val="00F604DF"/>
    <w:rsid w:val="00F606DF"/>
    <w:rsid w:val="00F65B81"/>
    <w:rsid w:val="00F714B7"/>
    <w:rsid w:val="00F75DA8"/>
    <w:rsid w:val="00F77466"/>
    <w:rsid w:val="00F812B1"/>
    <w:rsid w:val="00F82ADD"/>
    <w:rsid w:val="00F864B8"/>
    <w:rsid w:val="00F86899"/>
    <w:rsid w:val="00F93F2E"/>
    <w:rsid w:val="00F95B6A"/>
    <w:rsid w:val="00F96598"/>
    <w:rsid w:val="00FA3E67"/>
    <w:rsid w:val="00FA4615"/>
    <w:rsid w:val="00FA4C07"/>
    <w:rsid w:val="00FA5333"/>
    <w:rsid w:val="00FA7186"/>
    <w:rsid w:val="00FB3D35"/>
    <w:rsid w:val="00FB4C4A"/>
    <w:rsid w:val="00FB7521"/>
    <w:rsid w:val="00FB7F78"/>
    <w:rsid w:val="00FC46BD"/>
    <w:rsid w:val="00FC5711"/>
    <w:rsid w:val="00FC6467"/>
    <w:rsid w:val="00FC6620"/>
    <w:rsid w:val="00FD03F9"/>
    <w:rsid w:val="00FD0B39"/>
    <w:rsid w:val="00FD1EE0"/>
    <w:rsid w:val="00FD3292"/>
    <w:rsid w:val="00FD376C"/>
    <w:rsid w:val="00FD4CBC"/>
    <w:rsid w:val="00FD6F5A"/>
    <w:rsid w:val="00FE6111"/>
    <w:rsid w:val="00FE63EB"/>
    <w:rsid w:val="00FF3338"/>
    <w:rsid w:val="00FF3FF6"/>
    <w:rsid w:val="00FF417A"/>
    <w:rsid w:val="00FF4330"/>
    <w:rsid w:val="00FF5D9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customStyle="1" w:styleId="name">
    <w:name w:val="name"/>
    <w:basedOn w:val="a0"/>
    <w:rsid w:val="00614176"/>
  </w:style>
  <w:style w:type="character" w:styleId="af4">
    <w:name w:val="FollowedHyperlink"/>
    <w:basedOn w:val="a0"/>
    <w:semiHidden/>
    <w:unhideWhenUsed/>
    <w:rsid w:val="00CF7F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customStyle="1" w:styleId="name">
    <w:name w:val="name"/>
    <w:basedOn w:val="a0"/>
    <w:rsid w:val="00614176"/>
  </w:style>
  <w:style w:type="character" w:styleId="af4">
    <w:name w:val="FollowedHyperlink"/>
    <w:basedOn w:val="a0"/>
    <w:semiHidden/>
    <w:unhideWhenUsed/>
    <w:rsid w:val="00CF7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7400">
      <w:bodyDiv w:val="1"/>
      <w:marLeft w:val="0"/>
      <w:marRight w:val="0"/>
      <w:marTop w:val="0"/>
      <w:marBottom w:val="0"/>
      <w:divBdr>
        <w:top w:val="none" w:sz="0" w:space="0" w:color="auto"/>
        <w:left w:val="none" w:sz="0" w:space="0" w:color="auto"/>
        <w:bottom w:val="none" w:sz="0" w:space="0" w:color="auto"/>
        <w:right w:val="none" w:sz="0" w:space="0" w:color="auto"/>
      </w:divBdr>
    </w:div>
    <w:div w:id="881744056">
      <w:bodyDiv w:val="1"/>
      <w:marLeft w:val="0"/>
      <w:marRight w:val="0"/>
      <w:marTop w:val="0"/>
      <w:marBottom w:val="0"/>
      <w:divBdr>
        <w:top w:val="none" w:sz="0" w:space="0" w:color="auto"/>
        <w:left w:val="none" w:sz="0" w:space="0" w:color="auto"/>
        <w:bottom w:val="none" w:sz="0" w:space="0" w:color="auto"/>
        <w:right w:val="none" w:sz="0" w:space="0" w:color="auto"/>
      </w:divBdr>
    </w:div>
    <w:div w:id="924340578">
      <w:bodyDiv w:val="1"/>
      <w:marLeft w:val="0"/>
      <w:marRight w:val="0"/>
      <w:marTop w:val="0"/>
      <w:marBottom w:val="0"/>
      <w:divBdr>
        <w:top w:val="none" w:sz="0" w:space="0" w:color="auto"/>
        <w:left w:val="none" w:sz="0" w:space="0" w:color="auto"/>
        <w:bottom w:val="none" w:sz="0" w:space="0" w:color="auto"/>
        <w:right w:val="none" w:sz="0" w:space="0" w:color="auto"/>
      </w:divBdr>
    </w:div>
    <w:div w:id="937325242">
      <w:bodyDiv w:val="1"/>
      <w:marLeft w:val="0"/>
      <w:marRight w:val="0"/>
      <w:marTop w:val="0"/>
      <w:marBottom w:val="0"/>
      <w:divBdr>
        <w:top w:val="none" w:sz="0" w:space="0" w:color="auto"/>
        <w:left w:val="none" w:sz="0" w:space="0" w:color="auto"/>
        <w:bottom w:val="none" w:sz="0" w:space="0" w:color="auto"/>
        <w:right w:val="none" w:sz="0" w:space="0" w:color="auto"/>
      </w:divBdr>
    </w:div>
    <w:div w:id="1018772778">
      <w:bodyDiv w:val="1"/>
      <w:marLeft w:val="0"/>
      <w:marRight w:val="0"/>
      <w:marTop w:val="0"/>
      <w:marBottom w:val="0"/>
      <w:divBdr>
        <w:top w:val="none" w:sz="0" w:space="0" w:color="auto"/>
        <w:left w:val="none" w:sz="0" w:space="0" w:color="auto"/>
        <w:bottom w:val="none" w:sz="0" w:space="0" w:color="auto"/>
        <w:right w:val="none" w:sz="0" w:space="0" w:color="auto"/>
      </w:divBdr>
    </w:div>
    <w:div w:id="1049963773">
      <w:bodyDiv w:val="1"/>
      <w:marLeft w:val="0"/>
      <w:marRight w:val="0"/>
      <w:marTop w:val="0"/>
      <w:marBottom w:val="0"/>
      <w:divBdr>
        <w:top w:val="none" w:sz="0" w:space="0" w:color="auto"/>
        <w:left w:val="none" w:sz="0" w:space="0" w:color="auto"/>
        <w:bottom w:val="none" w:sz="0" w:space="0" w:color="auto"/>
        <w:right w:val="none" w:sz="0" w:space="0" w:color="auto"/>
      </w:divBdr>
    </w:div>
    <w:div w:id="1256523050">
      <w:bodyDiv w:val="1"/>
      <w:marLeft w:val="0"/>
      <w:marRight w:val="0"/>
      <w:marTop w:val="0"/>
      <w:marBottom w:val="0"/>
      <w:divBdr>
        <w:top w:val="none" w:sz="0" w:space="0" w:color="auto"/>
        <w:left w:val="none" w:sz="0" w:space="0" w:color="auto"/>
        <w:bottom w:val="none" w:sz="0" w:space="0" w:color="auto"/>
        <w:right w:val="none" w:sz="0" w:space="0" w:color="auto"/>
      </w:divBdr>
    </w:div>
    <w:div w:id="1384210340">
      <w:bodyDiv w:val="1"/>
      <w:marLeft w:val="0"/>
      <w:marRight w:val="0"/>
      <w:marTop w:val="0"/>
      <w:marBottom w:val="0"/>
      <w:divBdr>
        <w:top w:val="none" w:sz="0" w:space="0" w:color="auto"/>
        <w:left w:val="none" w:sz="0" w:space="0" w:color="auto"/>
        <w:bottom w:val="none" w:sz="0" w:space="0" w:color="auto"/>
        <w:right w:val="none" w:sz="0" w:space="0" w:color="auto"/>
      </w:divBdr>
    </w:div>
    <w:div w:id="1755203197">
      <w:bodyDiv w:val="1"/>
      <w:marLeft w:val="0"/>
      <w:marRight w:val="0"/>
      <w:marTop w:val="0"/>
      <w:marBottom w:val="0"/>
      <w:divBdr>
        <w:top w:val="none" w:sz="0" w:space="0" w:color="auto"/>
        <w:left w:val="none" w:sz="0" w:space="0" w:color="auto"/>
        <w:bottom w:val="none" w:sz="0" w:space="0" w:color="auto"/>
        <w:right w:val="none" w:sz="0" w:space="0" w:color="auto"/>
      </w:divBdr>
    </w:div>
    <w:div w:id="1831628501">
      <w:bodyDiv w:val="1"/>
      <w:marLeft w:val="0"/>
      <w:marRight w:val="0"/>
      <w:marTop w:val="0"/>
      <w:marBottom w:val="0"/>
      <w:divBdr>
        <w:top w:val="none" w:sz="0" w:space="0" w:color="auto"/>
        <w:left w:val="none" w:sz="0" w:space="0" w:color="auto"/>
        <w:bottom w:val="none" w:sz="0" w:space="0" w:color="auto"/>
        <w:right w:val="none" w:sz="0" w:space="0" w:color="auto"/>
      </w:divBdr>
      <w:divsChild>
        <w:div w:id="921985844">
          <w:marLeft w:val="0"/>
          <w:marRight w:val="0"/>
          <w:marTop w:val="0"/>
          <w:marBottom w:val="0"/>
          <w:divBdr>
            <w:top w:val="none" w:sz="0" w:space="0" w:color="auto"/>
            <w:left w:val="none" w:sz="0" w:space="0" w:color="auto"/>
            <w:bottom w:val="none" w:sz="0" w:space="0" w:color="auto"/>
            <w:right w:val="none" w:sz="0" w:space="0" w:color="auto"/>
          </w:divBdr>
          <w:divsChild>
            <w:div w:id="74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9MeEuPN" TargetMode="External"/><Relationship Id="rId13" Type="http://schemas.openxmlformats.org/officeDocument/2006/relationships/hyperlink" Target="http://pidruchniki.w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lib.kiev.ua/" TargetMode="External"/><Relationship Id="rId17" Type="http://schemas.openxmlformats.org/officeDocument/2006/relationships/hyperlink" Target="http://upsihologa.com.ua/" TargetMode="External"/><Relationship Id="rId2" Type="http://schemas.openxmlformats.org/officeDocument/2006/relationships/styles" Target="styles.xml"/><Relationship Id="rId16" Type="http://schemas.openxmlformats.org/officeDocument/2006/relationships/hyperlink" Target="http://hklib.npu.edu.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tt.ly/pMemssR"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surl.li/bpi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tt.ly/HMem4vr" TargetMode="External"/><Relationship Id="rId14" Type="http://schemas.openxmlformats.org/officeDocument/2006/relationships/hyperlink" Target="http://psyfacto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14</Pages>
  <Words>14943</Words>
  <Characters>8518</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________________________________________________________________________________</vt:lpstr>
    </vt:vector>
  </TitlesOfParts>
  <Company>Reanimator Extreme Edition</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Выговский Георгий Николаевич</dc:creator>
  <cp:lastModifiedBy>User</cp:lastModifiedBy>
  <cp:revision>20</cp:revision>
  <cp:lastPrinted>2021-11-08T14:47:00Z</cp:lastPrinted>
  <dcterms:created xsi:type="dcterms:W3CDTF">2022-11-07T13:44:00Z</dcterms:created>
  <dcterms:modified xsi:type="dcterms:W3CDTF">2022-11-10T03:33:00Z</dcterms:modified>
</cp:coreProperties>
</file>