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2" w:rsidRDefault="004D7F42" w:rsidP="004D7F42">
      <w:pPr>
        <w:widowControl w:val="0"/>
        <w:spacing w:line="240" w:lineRule="auto"/>
        <w:ind w:left="2062" w:right="-20"/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ТЕМИ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РЕ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Ф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ЕРА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ІВ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ОВІД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ОМ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ЛЕНЬ</w:t>
      </w:r>
    </w:p>
    <w:p w:rsidR="004D7F42" w:rsidRDefault="004D7F42" w:rsidP="004D7F42">
      <w:pPr>
        <w:spacing w:after="9" w:line="120" w:lineRule="exact"/>
        <w:rPr>
          <w:rFonts w:ascii="Century Schoolbook" w:eastAsia="Century Schoolbook" w:hAnsi="Century Schoolbook" w:cs="Century Schoolbook"/>
          <w:sz w:val="12"/>
          <w:szCs w:val="12"/>
        </w:rPr>
      </w:pPr>
    </w:p>
    <w:p w:rsidR="004D7F42" w:rsidRDefault="004D7F42" w:rsidP="004D7F42">
      <w:pPr>
        <w:widowControl w:val="0"/>
        <w:spacing w:line="247" w:lineRule="auto"/>
        <w:ind w:left="360" w:right="3764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1.</w:t>
      </w:r>
      <w:r>
        <w:rPr>
          <w:rFonts w:ascii="Century Schoolbook" w:eastAsia="Century Schoolbook" w:hAnsi="Century Schoolbook" w:cs="Century Schoolbook"/>
          <w:color w:val="000000"/>
          <w:spacing w:val="1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овнішній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вигл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ведінка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особистості. 2.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Про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мічні</w:t>
      </w:r>
      <w:proofErr w:type="spellEnd"/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соби спіл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.</w:t>
      </w:r>
    </w:p>
    <w:p w:rsidR="004D7F42" w:rsidRDefault="004D7F42" w:rsidP="004D7F42">
      <w:pPr>
        <w:widowControl w:val="0"/>
        <w:spacing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3.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Так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сичні</w:t>
      </w:r>
      <w:proofErr w:type="spellEnd"/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 засоби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спілкування.</w:t>
      </w:r>
    </w:p>
    <w:p w:rsidR="004D7F42" w:rsidRDefault="004D7F42" w:rsidP="004D7F42">
      <w:pPr>
        <w:widowControl w:val="0"/>
        <w:spacing w:before="11"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4.</w:t>
      </w:r>
      <w:r>
        <w:rPr>
          <w:rFonts w:ascii="Century Schoolbook" w:eastAsia="Century Schoolbook" w:hAnsi="Century Schoolbook" w:cs="Century Schoolbook"/>
          <w:color w:val="000000"/>
          <w:spacing w:val="3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Експресія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к зас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б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не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вербаль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ого</w:t>
      </w:r>
      <w:r>
        <w:rPr>
          <w:rFonts w:ascii="Century Schoolbook" w:eastAsia="Century Schoolbook" w:hAnsi="Century Schoolbook" w:cs="Century Schoolbook"/>
          <w:color w:val="000000"/>
          <w:spacing w:val="-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ування.</w:t>
      </w:r>
    </w:p>
    <w:p w:rsidR="004D7F42" w:rsidRDefault="004D7F42" w:rsidP="004D7F42">
      <w:pPr>
        <w:spacing w:after="41" w:line="240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4D7F42" w:rsidRDefault="004D7F42" w:rsidP="004D7F42">
      <w:pPr>
        <w:widowControl w:val="0"/>
        <w:spacing w:line="245" w:lineRule="auto"/>
        <w:ind w:left="3702" w:right="1758" w:hanging="2621"/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ЗАПИТАННЯ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І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З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АВДАН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9"/>
          <w:sz w:val="26"/>
          <w:szCs w:val="26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Я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САМОПІД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ОТО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КИ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ТА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9"/>
          <w:sz w:val="26"/>
          <w:szCs w:val="26"/>
        </w:rPr>
        <w:t>КОНТРОЛ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1"/>
          <w:w w:val="99"/>
          <w:sz w:val="26"/>
          <w:szCs w:val="26"/>
        </w:rPr>
        <w:t>Ю</w:t>
      </w:r>
    </w:p>
    <w:p w:rsidR="004D7F42" w:rsidRDefault="004D7F42" w:rsidP="004D7F42">
      <w:pPr>
        <w:widowControl w:val="0"/>
        <w:spacing w:before="112"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1.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Які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еле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м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енти входять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 структу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ербального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спіл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к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ування?</w:t>
      </w:r>
    </w:p>
    <w:p w:rsidR="004D7F42" w:rsidRDefault="004D7F42" w:rsidP="004D7F42">
      <w:pPr>
        <w:widowControl w:val="0"/>
        <w:tabs>
          <w:tab w:val="left" w:pos="3482"/>
          <w:tab w:val="left" w:pos="4664"/>
          <w:tab w:val="left" w:pos="5905"/>
          <w:tab w:val="left" w:pos="7541"/>
          <w:tab w:val="left" w:pos="8216"/>
        </w:tabs>
        <w:spacing w:before="11" w:line="247" w:lineRule="auto"/>
        <w:ind w:left="360" w:right="20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2.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ове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діть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або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спростуй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т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твердже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ня</w:t>
      </w:r>
      <w:r>
        <w:rPr>
          <w:rFonts w:ascii="Century Schoolbook" w:eastAsia="Century Schoolbook" w:hAnsi="Century Schoolbook" w:cs="Century Schoolbook"/>
          <w:color w:val="000000"/>
          <w:spacing w:val="5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те,</w:t>
      </w:r>
      <w:r>
        <w:rPr>
          <w:rFonts w:ascii="Century Schoolbook" w:eastAsia="Century Schoolbook" w:hAnsi="Century Schoolbook" w:cs="Century Schoolbook"/>
          <w:color w:val="000000"/>
          <w:spacing w:val="4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що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вербальн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ас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б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 к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мунікації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впливають на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ефективність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професійної комунікаці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9"/>
          <w:szCs w:val="29"/>
        </w:rPr>
        <w:t>ї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3.</w:t>
      </w:r>
      <w:r>
        <w:rPr>
          <w:rFonts w:ascii="Century Schoolbook" w:eastAsia="Century Schoolbook" w:hAnsi="Century Schoolbook" w:cs="Century Schoolbook"/>
          <w:color w:val="000000"/>
          <w:spacing w:val="3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Охарактериз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йте вплив рі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них чинників на інтенсивність вик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ристання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ф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хівцем 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е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в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ербальних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засобів</w:t>
      </w:r>
      <w:r>
        <w:rPr>
          <w:rFonts w:ascii="Century Schoolbook" w:eastAsia="Century Schoolbook" w:hAnsi="Century Schoolbook" w:cs="Century Schoolbook"/>
          <w:color w:val="000000"/>
          <w:spacing w:val="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ком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у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нікації.</w:t>
      </w:r>
    </w:p>
    <w:p w:rsidR="004D7F42" w:rsidRDefault="004D7F42" w:rsidP="004D7F42">
      <w:pPr>
        <w:widowControl w:val="0"/>
        <w:spacing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4.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Які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жести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по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</w:t>
      </w:r>
      <w:r>
        <w:rPr>
          <w:rFonts w:ascii="Century Schoolbook" w:eastAsia="Century Schoolbook" w:hAnsi="Century Schoolbook" w:cs="Century Schoolbook"/>
          <w:color w:val="000000"/>
          <w:spacing w:val="-3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назива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ю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тьс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від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кр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итими?</w:t>
      </w:r>
    </w:p>
    <w:p w:rsidR="004D7F42" w:rsidRDefault="004D7F42" w:rsidP="004D7F42">
      <w:pPr>
        <w:widowControl w:val="0"/>
        <w:spacing w:before="12" w:line="240" w:lineRule="auto"/>
        <w:ind w:left="360" w:right="-20"/>
        <w:rPr>
          <w:rFonts w:ascii="Century Schoolbook" w:eastAsia="Century Schoolbook" w:hAnsi="Century Schoolbook" w:cs="Century Schoolbook"/>
          <w:color w:val="000000"/>
          <w:sz w:val="29"/>
          <w:szCs w:val="29"/>
        </w:rPr>
      </w:pP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5.</w:t>
      </w:r>
      <w:r>
        <w:rPr>
          <w:rFonts w:ascii="Century Schoolbook" w:eastAsia="Century Schoolbook" w:hAnsi="Century Schoolbook" w:cs="Century Schoolbook"/>
          <w:color w:val="000000"/>
          <w:spacing w:val="28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 xml:space="preserve">Що 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оз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а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чає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п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он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я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ття</w:t>
      </w:r>
      <w:r>
        <w:rPr>
          <w:rFonts w:ascii="Century Schoolbook" w:eastAsia="Century Schoolbook" w:hAnsi="Century Schoolbook" w:cs="Century Schoolbook"/>
          <w:color w:val="000000"/>
          <w:spacing w:val="2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мі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ж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особист</w:t>
      </w:r>
      <w:r>
        <w:rPr>
          <w:rFonts w:ascii="Century Schoolbook" w:eastAsia="Century Schoolbook" w:hAnsi="Century Schoolbook" w:cs="Century Schoolbook"/>
          <w:color w:val="000000"/>
          <w:spacing w:val="-1"/>
          <w:sz w:val="29"/>
          <w:szCs w:val="29"/>
        </w:rPr>
        <w:t>іс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н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>о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ї</w:t>
      </w:r>
      <w:r>
        <w:rPr>
          <w:rFonts w:ascii="Century Schoolbook" w:eastAsia="Century Schoolbook" w:hAnsi="Century Schoolbook" w:cs="Century Schoolbook"/>
          <w:color w:val="000000"/>
          <w:spacing w:val="1"/>
          <w:sz w:val="29"/>
          <w:szCs w:val="29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z w:val="29"/>
          <w:szCs w:val="29"/>
        </w:rPr>
        <w:t>дистанції?</w:t>
      </w:r>
    </w:p>
    <w:p w:rsidR="00A17D45" w:rsidRDefault="00A17D45">
      <w:bookmarkStart w:id="0" w:name="_GoBack"/>
      <w:bookmarkEnd w:id="0"/>
    </w:p>
    <w:sectPr w:rsidR="00A17D45" w:rsidSect="00CE0615">
      <w:pgSz w:w="11904" w:h="16835"/>
      <w:pgMar w:top="1108" w:right="850" w:bottom="0" w:left="65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2"/>
    <w:rsid w:val="00023A96"/>
    <w:rsid w:val="002B2806"/>
    <w:rsid w:val="002E49DB"/>
    <w:rsid w:val="004D7F42"/>
    <w:rsid w:val="00A17D45"/>
    <w:rsid w:val="00A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C1C0-5EA1-458F-B1A6-B20CADA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42"/>
    <w:pPr>
      <w:spacing w:after="0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2022-10-29T08:08:00Z</dcterms:created>
  <dcterms:modified xsi:type="dcterms:W3CDTF">2022-10-29T08:08:00Z</dcterms:modified>
</cp:coreProperties>
</file>