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A0073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7A5" w:rsidRDefault="00AA0073" w:rsidP="00D637A5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AC7898" w:rsidTr="00D637A5">
        <w:tc>
          <w:tcPr>
            <w:tcW w:w="0" w:type="auto"/>
            <w:shd w:val="clear" w:color="auto" w:fill="FFFFFF"/>
            <w:vAlign w:val="center"/>
            <w:hideMark/>
          </w:tcPr>
          <w:p w:rsidR="00D637A5" w:rsidRDefault="00D637A5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37A5" w:rsidRDefault="00D637A5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D637A5" w:rsidRDefault="00D637A5" w:rsidP="00D637A5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AC7898" w:rsidTr="00D637A5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Галузь знань, напрям підготовки, освітній </w:t>
            </w:r>
            <w:r>
              <w:rPr>
                <w:lang w:val="uk-UA" w:eastAsia="uk-UA"/>
              </w:rPr>
              <w:t>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AC7898" w:rsidTr="00D637A5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AC7898" w:rsidTr="00D637A5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D637A5" w:rsidRDefault="00AA0073">
            <w:pPr>
              <w:shd w:val="clear" w:color="auto" w:fill="FFFFFF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05 Соціальні та поведінкові науки</w:t>
            </w:r>
          </w:p>
          <w:p w:rsidR="00D637A5" w:rsidRDefault="00D637A5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D637A5" w:rsidRDefault="00AA0073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AC7898" w:rsidTr="00D637A5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P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bCs/>
                <w:lang w:val="uk-UA" w:eastAsia="ru-RU"/>
              </w:rPr>
              <w:t>053 Психологія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AC7898" w:rsidTr="00D637A5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AC7898" w:rsidTr="00D637A5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AC7898" w:rsidTr="00D637A5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AC7898" w:rsidTr="00D637A5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AC7898" w:rsidTr="00D637A5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 w:rsidR="0059581B">
              <w:rPr>
                <w:lang w:val="uk-UA" w:eastAsia="uk-UA"/>
              </w:rPr>
              <w:t>– 2</w:t>
            </w:r>
            <w:r>
              <w:rPr>
                <w:lang w:val="uk-UA" w:eastAsia="uk-UA"/>
              </w:rPr>
              <w:t>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AC7898" w:rsidTr="00D637A5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AC7898" w:rsidTr="00D637A5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AC7898" w:rsidTr="00D637A5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AC7898" w:rsidTr="00D637A5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AC7898" w:rsidTr="00D637A5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AC7898" w:rsidTr="00D637A5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AA0073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AC7898" w:rsidTr="00D637A5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A5" w:rsidRDefault="00D637A5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AC7898" w:rsidTr="00D637A5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Default="00D637A5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5" w:rsidRPr="0059581B" w:rsidRDefault="00AA0073" w:rsidP="0059581B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 xml:space="preserve">Вид контролю: </w:t>
            </w:r>
            <w:r w:rsidR="0059581B">
              <w:rPr>
                <w:lang w:val="uk-UA" w:eastAsia="uk-UA"/>
              </w:rPr>
              <w:t>іспит</w:t>
            </w:r>
          </w:p>
        </w:tc>
      </w:tr>
    </w:tbl>
    <w:p w:rsidR="00D637A5" w:rsidRDefault="00D637A5" w:rsidP="00D637A5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D637A5" w:rsidRDefault="00AA0073" w:rsidP="00D637A5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D637A5" w:rsidRDefault="00AA0073" w:rsidP="009D3F90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66,6 % аудиторних занять, 33,4</w:t>
      </w:r>
      <w:r>
        <w:rPr>
          <w:sz w:val="28"/>
          <w:szCs w:val="28"/>
          <w:lang w:val="uk-UA" w:eastAsia="uk-UA"/>
        </w:rPr>
        <w:t xml:space="preserve">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7B0FC6" w:rsidRDefault="007B0FC6" w:rsidP="007B0FC6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27549C" w:rsidRPr="0027549C" w:rsidRDefault="00AA0073" w:rsidP="0027549C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</w:t>
      </w:r>
      <w:r w:rsidRPr="0027549C">
        <w:rPr>
          <w:sz w:val="28"/>
          <w:szCs w:val="28"/>
          <w:lang w:val="uk-UA" w:eastAsia="ru-RU"/>
        </w:rPr>
        <w:t>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27549C" w:rsidRPr="0027549C" w:rsidRDefault="0027549C" w:rsidP="0027549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27549C" w:rsidRPr="0027549C" w:rsidRDefault="00AA0073" w:rsidP="0027549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27549C" w:rsidRPr="0027549C" w:rsidRDefault="00AA0073" w:rsidP="0027549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високої історико-патріотичної свідомості;</w:t>
      </w:r>
    </w:p>
    <w:p w:rsidR="0027549C" w:rsidRPr="0027549C" w:rsidRDefault="00AA0073" w:rsidP="0027549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освоєння студентами </w:t>
      </w:r>
      <w:r w:rsidRPr="0027549C">
        <w:rPr>
          <w:sz w:val="28"/>
          <w:szCs w:val="28"/>
          <w:lang w:val="ru-RU" w:eastAsia="ru-RU"/>
        </w:rPr>
        <w:t>історико-понятійного апарату предмету;</w:t>
      </w:r>
    </w:p>
    <w:p w:rsidR="0027549C" w:rsidRPr="0027549C" w:rsidRDefault="00AA0073" w:rsidP="0027549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27549C" w:rsidRPr="0027549C" w:rsidRDefault="00AA0073" w:rsidP="0027549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ознайомити студентів з основними досягненнями вітчизняної та зарубіжної історіографії;</w:t>
      </w:r>
    </w:p>
    <w:p w:rsidR="0027549C" w:rsidRPr="0027549C" w:rsidRDefault="00AA0073" w:rsidP="0027549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творчого мислення, здатності самостійно інтерпретувати історични</w:t>
      </w:r>
      <w:r w:rsidRPr="0027549C">
        <w:rPr>
          <w:sz w:val="28"/>
          <w:szCs w:val="28"/>
          <w:lang w:val="ru-RU" w:eastAsia="ru-RU"/>
        </w:rPr>
        <w:t xml:space="preserve">й </w:t>
      </w:r>
      <w:r>
        <w:rPr>
          <w:sz w:val="28"/>
          <w:szCs w:val="28"/>
          <w:lang w:val="uk-UA" w:eastAsia="ru-RU"/>
        </w:rPr>
        <w:t>та культурний процеси</w:t>
      </w:r>
      <w:r w:rsidRPr="0027549C">
        <w:rPr>
          <w:sz w:val="28"/>
          <w:szCs w:val="28"/>
          <w:lang w:val="ru-RU" w:eastAsia="ru-RU"/>
        </w:rPr>
        <w:t>.</w:t>
      </w:r>
    </w:p>
    <w:p w:rsidR="0027549C" w:rsidRPr="0027549C" w:rsidRDefault="0027549C" w:rsidP="0027549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27549C" w:rsidRPr="0027549C" w:rsidRDefault="00AA0073" w:rsidP="0027549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27549C" w:rsidRPr="0027549C" w:rsidRDefault="00AA0073" w:rsidP="0027549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27549C" w:rsidRPr="0027549C" w:rsidRDefault="00AA0073" w:rsidP="0027549C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</w:t>
      </w:r>
      <w:r w:rsidRPr="0027549C">
        <w:rPr>
          <w:sz w:val="28"/>
          <w:szCs w:val="28"/>
          <w:lang w:val="ru-RU" w:eastAsia="ru-RU"/>
        </w:rPr>
        <w:t>одії і явища, пов‘язувати історичну ретроспективу з майбутнім.</w:t>
      </w:r>
    </w:p>
    <w:p w:rsidR="0027549C" w:rsidRPr="0027549C" w:rsidRDefault="0027549C" w:rsidP="0027549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27549C" w:rsidRPr="0027549C" w:rsidRDefault="00AA0073" w:rsidP="0027549C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27549C" w:rsidRPr="0027549C" w:rsidRDefault="00AA0073" w:rsidP="0027549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застосовувати наукову методологію та історичний світогляд для аналізу явищ сьогодення;</w:t>
      </w:r>
    </w:p>
    <w:p w:rsidR="0027549C" w:rsidRPr="0027549C" w:rsidRDefault="00AA0073" w:rsidP="0027549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історія та куль</w:t>
      </w:r>
      <w:r w:rsidRPr="0027549C">
        <w:rPr>
          <w:sz w:val="28"/>
          <w:szCs w:val="28"/>
          <w:lang w:val="ru-RU" w:eastAsia="ru-RU"/>
        </w:rPr>
        <w:t>тура – вихователь достойного громадянина української держави;</w:t>
      </w:r>
    </w:p>
    <w:p w:rsidR="0027549C" w:rsidRPr="0027549C" w:rsidRDefault="00AA0073" w:rsidP="0027549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27549C" w:rsidRPr="0027549C" w:rsidRDefault="00AA0073" w:rsidP="0027549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історії Україн</w:t>
      </w:r>
      <w:r w:rsidRPr="0027549C">
        <w:rPr>
          <w:sz w:val="28"/>
          <w:szCs w:val="28"/>
          <w:lang w:val="ru-RU" w:eastAsia="ru-RU"/>
        </w:rPr>
        <w:t>и та української культури з розв‘язанням проблемних ситуацій в інших науках.</w:t>
      </w:r>
    </w:p>
    <w:p w:rsidR="00D637A5" w:rsidRPr="0027549C" w:rsidRDefault="00D637A5" w:rsidP="00D637A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D637A5" w:rsidRDefault="00AA0073" w:rsidP="00D637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</w:t>
      </w:r>
      <w:r w:rsidR="0027549C">
        <w:rPr>
          <w:sz w:val="28"/>
          <w:szCs w:val="28"/>
          <w:lang w:val="uk-UA" w:eastAsia="ru-RU"/>
        </w:rPr>
        <w:t>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D637A5" w:rsidRDefault="00AA0073" w:rsidP="00D637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ЗК1.  Здатність до абстрактного мислення, аналізу та </w:t>
      </w:r>
      <w:r>
        <w:rPr>
          <w:sz w:val="28"/>
          <w:szCs w:val="28"/>
          <w:lang w:val="uk-UA" w:eastAsia="uk-UA" w:bidi="uk-UA"/>
        </w:rPr>
        <w:t>синтезу.</w:t>
      </w:r>
    </w:p>
    <w:p w:rsidR="00D637A5" w:rsidRDefault="00AA0073" w:rsidP="00D637A5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D637A5" w:rsidRDefault="00AA0073" w:rsidP="00D637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спілкуватися державною мовою як усно, так і письмово.</w:t>
      </w:r>
    </w:p>
    <w:p w:rsidR="00D637A5" w:rsidRDefault="00AA0073" w:rsidP="00D637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D637A5" w:rsidRDefault="00AA0073" w:rsidP="00D637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D637A5" w:rsidRDefault="00AA0073" w:rsidP="00D637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</w:t>
      </w:r>
      <w:r>
        <w:rPr>
          <w:sz w:val="28"/>
          <w:szCs w:val="28"/>
          <w:lang w:val="uk-UA" w:eastAsia="uk-UA" w:bidi="uk-UA"/>
        </w:rPr>
        <w:t>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D637A5" w:rsidRDefault="00AA0073" w:rsidP="00D637A5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D637A5" w:rsidRDefault="00AA0073" w:rsidP="00D637A5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ЗК9. Здатність працювати в команді.</w:t>
      </w:r>
    </w:p>
    <w:p w:rsidR="00D637A5" w:rsidRDefault="00AA0073" w:rsidP="00D637A5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D637A5" w:rsidRDefault="00AA0073" w:rsidP="00D637A5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</w:t>
      </w:r>
      <w:r>
        <w:rPr>
          <w:sz w:val="28"/>
          <w:szCs w:val="28"/>
          <w:lang w:val="uk-UA" w:eastAsia="uk-UA" w:bidi="uk-UA"/>
        </w:rPr>
        <w:t>омадянського (вільного демократичного) суспільства та необхідність його сталого розвитку,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D637A5" w:rsidRDefault="00AA0073" w:rsidP="00D637A5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D637A5" w:rsidRDefault="00AA0073" w:rsidP="00D637A5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зберігати та </w:t>
      </w:r>
      <w:r>
        <w:rPr>
          <w:sz w:val="28"/>
          <w:szCs w:val="28"/>
          <w:lang w:val="uk-UA" w:eastAsia="uk-UA" w:bidi="uk-UA"/>
        </w:rPr>
        <w:t>примножувати 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D637A5" w:rsidRDefault="00AA0073" w:rsidP="00D637A5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</w:t>
      </w:r>
      <w:r>
        <w:rPr>
          <w:sz w:val="28"/>
          <w:szCs w:val="28"/>
          <w:lang w:val="uk-UA" w:eastAsia="uk-UA" w:bidi="uk-UA"/>
        </w:rPr>
        <w:t xml:space="preserve"> Цінування та повага різноманітності і мультикультурності.</w:t>
      </w:r>
    </w:p>
    <w:p w:rsidR="00D637A5" w:rsidRDefault="00AA0073" w:rsidP="00D637A5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збереження навколишнього середовища.</w:t>
      </w:r>
    </w:p>
    <w:p w:rsidR="00D637A5" w:rsidRDefault="00AA0073" w:rsidP="00D637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D637A5" w:rsidRDefault="00AA0073" w:rsidP="00D637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</w:t>
      </w:r>
      <w:r>
        <w:rPr>
          <w:sz w:val="28"/>
          <w:szCs w:val="28"/>
          <w:lang w:val="ru-RU" w:eastAsia="ru-RU"/>
        </w:rPr>
        <w:t>ого документообігу.</w:t>
      </w:r>
    </w:p>
    <w:p w:rsidR="00D637A5" w:rsidRDefault="00AA0073" w:rsidP="00D637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 в сфері публічного управління та адміністрування.</w:t>
      </w:r>
    </w:p>
    <w:p w:rsidR="00D637A5" w:rsidRDefault="00D637A5" w:rsidP="00D637A5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D637A5" w:rsidRPr="0027549C" w:rsidRDefault="00AA0073" w:rsidP="00D637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="0027549C" w:rsidRPr="0027549C">
        <w:rPr>
          <w:sz w:val="28"/>
          <w:szCs w:val="28"/>
          <w:lang w:val="ru-RU" w:eastAsia="ru-RU"/>
        </w:rPr>
        <w:t>:</w:t>
      </w:r>
    </w:p>
    <w:p w:rsidR="00D637A5" w:rsidRDefault="00AA0073" w:rsidP="00D637A5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 xml:space="preserve">. Здатність </w:t>
      </w:r>
      <w:r>
        <w:rPr>
          <w:sz w:val="28"/>
          <w:szCs w:val="28"/>
          <w:lang w:val="ru-RU" w:eastAsia="ru-RU"/>
        </w:rPr>
        <w:t>застосовувати базові знання з історичних, культурних, політичних,соціальних, культурних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D637A5" w:rsidRDefault="00AA0073" w:rsidP="00D637A5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D637A5" w:rsidRDefault="00D637A5" w:rsidP="00D637A5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D637A5" w:rsidRDefault="00AA0073" w:rsidP="007B0FC6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 xml:space="preserve">3. </w:t>
      </w:r>
      <w:r w:rsidRPr="007B0FC6">
        <w:rPr>
          <w:b/>
          <w:bCs/>
          <w:sz w:val="28"/>
          <w:szCs w:val="28"/>
          <w:lang w:val="uk-UA" w:eastAsia="uk-UA"/>
        </w:rPr>
        <w:t>Програма навчальної дисципліни</w:t>
      </w:r>
    </w:p>
    <w:p w:rsidR="007B0FC6" w:rsidRPr="00C021BD" w:rsidRDefault="007B0FC6" w:rsidP="007B0FC6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:rsidR="007B0FC6" w:rsidRDefault="00AA0073" w:rsidP="007B0FC6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C021BD" w:rsidRPr="00C021BD" w:rsidRDefault="00C021BD" w:rsidP="007B0FC6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eastAsia="ru-RU"/>
        </w:rPr>
      </w:pPr>
    </w:p>
    <w:p w:rsidR="007B0FC6" w:rsidRPr="007B0FC6" w:rsidRDefault="00AA0073" w:rsidP="007B0FC6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="00C021BD"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7B0FC6" w:rsidRPr="007B0FC6" w:rsidRDefault="00AA0073" w:rsidP="007B0FC6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Первісні державні утворення на території Украї</w:t>
      </w:r>
      <w:r w:rsidRPr="007B0FC6">
        <w:rPr>
          <w:sz w:val="28"/>
          <w:szCs w:val="28"/>
          <w:lang w:val="uk-UA" w:eastAsia="ru-RU"/>
        </w:rPr>
        <w:t>ни (кіммерійці, скіфи, сармати, грецькі міста-держави Північного Причорномор’я). Культура епохи раннього залізного віку.</w:t>
      </w:r>
    </w:p>
    <w:p w:rsidR="007B0FC6" w:rsidRPr="007B0FC6" w:rsidRDefault="00AA0073" w:rsidP="007B0FC6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Перші пр</w:t>
      </w:r>
      <w:r w:rsidRPr="007B0FC6">
        <w:rPr>
          <w:sz w:val="28"/>
          <w:szCs w:val="28"/>
          <w:lang w:val="uk-UA" w:eastAsia="ru-RU"/>
        </w:rPr>
        <w:t xml:space="preserve">отодержавні утворення східних слов’ян. Неоязичництво.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Виникнення і становлення Давньоруської </w:t>
      </w:r>
      <w:r w:rsidRPr="007B0FC6">
        <w:rPr>
          <w:sz w:val="28"/>
          <w:szCs w:val="28"/>
          <w:lang w:val="ru-RU" w:eastAsia="ru-RU"/>
        </w:rPr>
        <w:t>держави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Галицько-Волинська держава.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</w:t>
      </w:r>
      <w:r w:rsidRPr="007B0FC6">
        <w:rPr>
          <w:sz w:val="28"/>
          <w:szCs w:val="28"/>
          <w:lang w:val="uk-UA" w:eastAsia="ru-RU"/>
        </w:rPr>
        <w:t>тнічний розвиток Київської Русі.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</w:t>
      </w:r>
      <w:r w:rsidRPr="007B0FC6">
        <w:rPr>
          <w:sz w:val="28"/>
          <w:szCs w:val="28"/>
          <w:lang w:val="uk-UA" w:eastAsia="ru-RU"/>
        </w:rPr>
        <w:t>с).</w:t>
      </w: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</w:t>
      </w:r>
      <w:r w:rsidRPr="007B0FC6">
        <w:rPr>
          <w:sz w:val="28"/>
          <w:szCs w:val="28"/>
          <w:lang w:val="uk-UA" w:eastAsia="ru-RU"/>
        </w:rPr>
        <w:t>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за права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</w:t>
      </w:r>
      <w:r w:rsidRPr="007B0FC6">
        <w:rPr>
          <w:sz w:val="28"/>
          <w:szCs w:val="28"/>
          <w:lang w:val="uk-UA" w:eastAsia="ru-RU"/>
        </w:rPr>
        <w:t>інської унії».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литовсько-польської доби (ХІV – перша половина ХVІІ ст.). Розвиток освіти та книгодр</w:t>
      </w:r>
      <w:r w:rsidRPr="007B0FC6">
        <w:rPr>
          <w:sz w:val="28"/>
          <w:szCs w:val="28"/>
          <w:lang w:val="uk-UA" w:eastAsia="ru-RU"/>
        </w:rPr>
        <w:t>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як центр консолідації національно-патріотичних сил, перехрестя багатьох культур і релігій. Устрій Січі</w:t>
      </w:r>
      <w:r w:rsidRPr="007B0FC6">
        <w:rPr>
          <w:sz w:val="28"/>
          <w:szCs w:val="28"/>
          <w:lang w:val="uk-UA" w:eastAsia="ru-RU"/>
        </w:rPr>
        <w:t>. Традиції та звичаї запорожців. Створення реєстрового козацтва.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– першій половині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</w:t>
      </w:r>
      <w:r w:rsidRPr="007B0FC6">
        <w:rPr>
          <w:sz w:val="28"/>
          <w:szCs w:val="28"/>
          <w:lang w:val="uk-UA" w:eastAsia="ru-RU"/>
        </w:rPr>
        <w:t>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реєстрового». «Золотий спокій».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</w:t>
      </w:r>
      <w:r w:rsidRPr="007B0FC6">
        <w:rPr>
          <w:sz w:val="28"/>
          <w:szCs w:val="28"/>
          <w:lang w:val="uk-UA" w:eastAsia="ru-RU"/>
        </w:rPr>
        <w:t xml:space="preserve">еяславська рада і Березневі статті.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Українська козацька держава у колі геополітичних інтересів Польщі, Росії, Кримського ханства, </w:t>
      </w:r>
      <w:r w:rsidRPr="007B0FC6">
        <w:rPr>
          <w:sz w:val="28"/>
          <w:szCs w:val="28"/>
          <w:lang w:val="uk-UA" w:eastAsia="ru-RU"/>
        </w:rPr>
        <w:t>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Гетьманщина. Державотворча діяльність гетьмана Івана Мазепи. Гетьманування Пилипа Орлика. Перша українська конституція </w:t>
      </w:r>
      <w:r w:rsidRPr="007B0FC6">
        <w:rPr>
          <w:sz w:val="28"/>
          <w:szCs w:val="28"/>
          <w:lang w:val="uk-UA" w:eastAsia="ru-RU"/>
        </w:rPr>
        <w:t>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Гайдамацький та опришківсь</w:t>
      </w:r>
      <w:r w:rsidRPr="007B0FC6">
        <w:rPr>
          <w:sz w:val="28"/>
          <w:szCs w:val="28"/>
          <w:lang w:val="uk-UA" w:eastAsia="ru-RU"/>
        </w:rPr>
        <w:t>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7B0FC6" w:rsidRPr="007B0FC6" w:rsidRDefault="007B0FC6" w:rsidP="007B0FC6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</w:t>
      </w:r>
      <w:r w:rsidRPr="007B0FC6">
        <w:rPr>
          <w:b/>
          <w:sz w:val="28"/>
          <w:szCs w:val="28"/>
          <w:lang w:val="uk-UA" w:eastAsia="ru-RU"/>
        </w:rPr>
        <w:t xml:space="preserve">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ІІІ ст. та їх наслідки для </w:t>
      </w:r>
      <w:r w:rsidRPr="007B0FC6">
        <w:rPr>
          <w:sz w:val="28"/>
          <w:szCs w:val="28"/>
          <w:lang w:val="uk-UA" w:eastAsia="ru-RU"/>
        </w:rPr>
        <w:t>українського народу (три поділи Речі Посполитої, наслідки російсько-турецьких воєн 1768–1774 та 1787–1791 рр. тощо).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половині ХІХ ст.; скасув</w:t>
      </w:r>
      <w:r w:rsidRPr="007B0FC6">
        <w:rPr>
          <w:sz w:val="28"/>
          <w:szCs w:val="28"/>
          <w:lang w:val="uk-UA" w:eastAsia="ru-RU"/>
        </w:rPr>
        <w:t>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Австро-Угорщини. Особливості соц</w:t>
      </w:r>
      <w:r w:rsidRPr="007B0FC6">
        <w:rPr>
          <w:sz w:val="28"/>
          <w:szCs w:val="28"/>
          <w:lang w:val="uk-UA" w:eastAsia="ru-RU"/>
        </w:rPr>
        <w:t xml:space="preserve">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</w:t>
      </w:r>
      <w:r w:rsidRPr="007B0FC6">
        <w:rPr>
          <w:sz w:val="28"/>
          <w:szCs w:val="28"/>
          <w:lang w:val="uk-UA" w:eastAsia="ru-RU"/>
        </w:rPr>
        <w:t>радикалів; виникнення перших політичних партій).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Національне відродження в Україні у першій половині ХІХ ст. (місце України у планах Наполеона під час Вітчизняної війни 1812 р. та став</w:t>
      </w:r>
      <w:r w:rsidRPr="007B0FC6">
        <w:rPr>
          <w:sz w:val="28"/>
          <w:szCs w:val="28"/>
          <w:lang w:val="uk-UA" w:eastAsia="ru-RU"/>
        </w:rPr>
        <w:t>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</w:t>
      </w:r>
      <w:r w:rsidRPr="007B0FC6">
        <w:rPr>
          <w:sz w:val="28"/>
          <w:szCs w:val="28"/>
          <w:lang w:val="uk-UA" w:eastAsia="ru-RU"/>
        </w:rPr>
        <w:t>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</w:t>
      </w:r>
      <w:r w:rsidRPr="007B0FC6">
        <w:rPr>
          <w:sz w:val="28"/>
          <w:szCs w:val="28"/>
          <w:lang w:val="uk-UA" w:eastAsia="ru-RU"/>
        </w:rPr>
        <w:t>юції 1905–1907 рр; сутність «столипінської реакції».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Каразіна, М. Кибальчи</w:t>
      </w:r>
      <w:r w:rsidRPr="007B0FC6">
        <w:rPr>
          <w:sz w:val="28"/>
          <w:szCs w:val="28"/>
          <w:lang w:val="uk-UA" w:eastAsia="ru-RU"/>
        </w:rPr>
        <w:t>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</w:t>
      </w:r>
      <w:r w:rsidRPr="007B0FC6">
        <w:rPr>
          <w:sz w:val="28"/>
          <w:szCs w:val="28"/>
          <w:lang w:val="uk-UA" w:eastAsia="ru-RU"/>
        </w:rPr>
        <w:t>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7B0FC6" w:rsidRPr="007B0FC6" w:rsidRDefault="007B0FC6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 w:rsidR="00C021BD"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Національно-політичні </w:t>
      </w:r>
      <w:r w:rsidRPr="007B0FC6">
        <w:rPr>
          <w:sz w:val="28"/>
          <w:szCs w:val="28"/>
          <w:lang w:val="uk-UA" w:eastAsia="ru-RU"/>
        </w:rPr>
        <w:t>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 року. Боротьба об’єдн</w:t>
      </w:r>
      <w:r w:rsidRPr="007B0FC6">
        <w:rPr>
          <w:sz w:val="28"/>
          <w:szCs w:val="28"/>
          <w:lang w:val="uk-UA" w:eastAsia="ru-RU"/>
        </w:rPr>
        <w:t>аних сил УНР і ЗУНР за незалежність у 1919 році.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Радянсько-польська війна і Україна. В</w:t>
      </w:r>
      <w:r w:rsidRPr="007B0FC6">
        <w:rPr>
          <w:sz w:val="28"/>
          <w:szCs w:val="28"/>
          <w:lang w:val="uk-UA" w:eastAsia="ru-RU"/>
        </w:rPr>
        <w:t>аршавський і Ризький договори. Боротьба із армією генерала Врангеля.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7B0FC6" w:rsidRPr="007B0FC6" w:rsidRDefault="007B0FC6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 w:rsidR="00C021BD"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>. Україна в міжвоєнний п</w:t>
      </w:r>
      <w:r w:rsidRPr="007B0FC6">
        <w:rPr>
          <w:b/>
          <w:i/>
          <w:sz w:val="28"/>
          <w:szCs w:val="28"/>
          <w:lang w:val="uk-UA" w:eastAsia="ru-RU"/>
        </w:rPr>
        <w:t>еріод (1921–1939).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і утворення СРСР (етапи </w:t>
      </w:r>
      <w:r w:rsidRPr="007B0FC6">
        <w:rPr>
          <w:sz w:val="28"/>
          <w:szCs w:val="28"/>
          <w:lang w:val="uk-UA" w:eastAsia="ru-RU"/>
        </w:rPr>
        <w:t>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 М. Волобуєв, О. Шу</w:t>
      </w:r>
      <w:r w:rsidRPr="007B0FC6">
        <w:rPr>
          <w:sz w:val="28"/>
          <w:szCs w:val="28"/>
          <w:lang w:val="uk-UA" w:eastAsia="ru-RU"/>
        </w:rPr>
        <w:t>мський, М. Хвильовий).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Становище та національно-визвольн</w:t>
      </w:r>
      <w:r w:rsidRPr="007B0FC6">
        <w:rPr>
          <w:sz w:val="28"/>
          <w:szCs w:val="28"/>
          <w:lang w:val="uk-UA" w:eastAsia="ru-RU"/>
        </w:rPr>
        <w:t>ий рух в Західній Україні, Закарпатті, Буковині.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 w:rsidR="00C021BD"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 апогей кризи захід</w:t>
      </w:r>
      <w:r w:rsidRPr="007B0FC6">
        <w:rPr>
          <w:sz w:val="28"/>
          <w:szCs w:val="28"/>
          <w:lang w:val="uk-UA" w:eastAsia="ru-RU"/>
        </w:rPr>
        <w:t xml:space="preserve">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Окупація України німецько-фашистськими військами. Рух Опору. Напад Німечч</w:t>
      </w:r>
      <w:r w:rsidRPr="007B0FC6">
        <w:rPr>
          <w:sz w:val="28"/>
          <w:szCs w:val="28"/>
          <w:lang w:val="uk-UA" w:eastAsia="ru-RU"/>
        </w:rPr>
        <w:t>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</w:t>
      </w:r>
      <w:r w:rsidRPr="007B0FC6">
        <w:rPr>
          <w:sz w:val="28"/>
          <w:szCs w:val="28"/>
          <w:lang w:val="uk-UA" w:eastAsia="ru-RU"/>
        </w:rPr>
        <w:t>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наслідки Друг</w:t>
      </w:r>
      <w:r w:rsidRPr="007B0FC6">
        <w:rPr>
          <w:sz w:val="28"/>
          <w:szCs w:val="28"/>
          <w:lang w:val="uk-UA" w:eastAsia="ru-RU"/>
        </w:rPr>
        <w:t>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>рр. Радянізація Західної України. Доля Української греко-католицької церкви. Операція «Вісла». Культурно-ідеологічні пр</w:t>
      </w:r>
      <w:r w:rsidRPr="007B0FC6">
        <w:rPr>
          <w:sz w:val="28"/>
          <w:szCs w:val="28"/>
          <w:lang w:val="uk-UA" w:eastAsia="ru-RU"/>
        </w:rPr>
        <w:t xml:space="preserve">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 w:rsidR="00C021BD"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у період загострення кризи </w:t>
      </w:r>
      <w:r w:rsidRPr="007B0FC6">
        <w:rPr>
          <w:sz w:val="28"/>
          <w:szCs w:val="28"/>
          <w:lang w:val="uk-UA" w:eastAsia="ru-RU"/>
        </w:rPr>
        <w:t>радянської системи (середина 1960-х – початок 1980-х рр.). Дисидентський рух.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7B0FC6" w:rsidRPr="007B0FC6" w:rsidRDefault="00AA0073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 w:rsidR="00C021BD"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Розпад СРСР, проголошення незалежності України. Державотворчі процеси в </w:t>
      </w:r>
      <w:r w:rsidRPr="007B0FC6">
        <w:rPr>
          <w:sz w:val="28"/>
          <w:szCs w:val="28"/>
          <w:lang w:val="uk-UA" w:eastAsia="ru-RU"/>
        </w:rPr>
        <w:t>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</w:t>
      </w:r>
      <w:r w:rsidRPr="007B0FC6">
        <w:rPr>
          <w:sz w:val="28"/>
          <w:szCs w:val="28"/>
          <w:lang w:val="uk-UA" w:eastAsia="ru-RU"/>
        </w:rPr>
        <w:t>о: взаємовідносини і глобальні проблеми сучасності.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 w:rsidR="00C021BD"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 xml:space="preserve">). Постмодернізм в сучасній українській літературі та мистецтві. </w:t>
      </w:r>
    </w:p>
    <w:p w:rsidR="007B0FC6" w:rsidRPr="007B0FC6" w:rsidRDefault="007B0FC6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Default="007B0FC6" w:rsidP="00C021BD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21BD" w:rsidRPr="007B0FC6" w:rsidRDefault="00C021BD" w:rsidP="00C021BD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B0FC6" w:rsidRPr="007B0FC6" w:rsidRDefault="00AA0073" w:rsidP="007B0FC6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>4. Структура навчальної дисципліни</w:t>
      </w:r>
    </w:p>
    <w:p w:rsidR="007B0FC6" w:rsidRPr="007B0FC6" w:rsidRDefault="007B0FC6" w:rsidP="007B0FC6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AC7898" w:rsidTr="00C021BD">
        <w:trPr>
          <w:cantSplit/>
        </w:trPr>
        <w:tc>
          <w:tcPr>
            <w:tcW w:w="1071" w:type="pct"/>
            <w:vMerge w:val="restar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AC7898" w:rsidTr="00C021BD">
        <w:trPr>
          <w:cantSplit/>
        </w:trPr>
        <w:tc>
          <w:tcPr>
            <w:tcW w:w="1071" w:type="pct"/>
            <w:vMerge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AC7898" w:rsidTr="00C021BD">
        <w:trPr>
          <w:cantSplit/>
        </w:trPr>
        <w:tc>
          <w:tcPr>
            <w:tcW w:w="1071" w:type="pct"/>
            <w:vMerge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AC7898" w:rsidTr="00C021BD">
        <w:trPr>
          <w:cantSplit/>
        </w:trPr>
        <w:tc>
          <w:tcPr>
            <w:tcW w:w="1071" w:type="pct"/>
            <w:vMerge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AC7898" w:rsidTr="00F17017">
        <w:trPr>
          <w:cantSplit/>
        </w:trPr>
        <w:tc>
          <w:tcPr>
            <w:tcW w:w="5000" w:type="pct"/>
            <w:gridSpan w:val="13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AC7898" w:rsidTr="00F17017">
        <w:trPr>
          <w:cantSplit/>
        </w:trPr>
        <w:tc>
          <w:tcPr>
            <w:tcW w:w="5000" w:type="pct"/>
            <w:gridSpan w:val="13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F17017">
        <w:trPr>
          <w:cantSplit/>
        </w:trPr>
        <w:tc>
          <w:tcPr>
            <w:tcW w:w="5000" w:type="pct"/>
            <w:gridSpan w:val="13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 w:rsidR="00C021BD"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 w:rsidR="00C021BD"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C7898" w:rsidTr="00C021BD">
        <w:tc>
          <w:tcPr>
            <w:tcW w:w="1071" w:type="pct"/>
          </w:tcPr>
          <w:p w:rsidR="007B0FC6" w:rsidRPr="007B0FC6" w:rsidRDefault="00AA0073" w:rsidP="007B0FC6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C021BD" w:rsidRDefault="00C021BD" w:rsidP="007B0FC6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C021BD" w:rsidRDefault="00C021BD" w:rsidP="007B0FC6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7B0FC6" w:rsidRPr="007B0FC6" w:rsidRDefault="00AA0073" w:rsidP="007B0FC6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7B0FC6" w:rsidRPr="007B0FC6" w:rsidRDefault="00AA0073" w:rsidP="007B0FC6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C6" w:rsidRPr="007B0FC6" w:rsidRDefault="00AA0073" w:rsidP="007B0FC6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7B0FC6" w:rsidRPr="007B0FC6" w:rsidRDefault="007B0FC6" w:rsidP="007B0FC6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7B0FC6" w:rsidP="007B0FC6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7B0FC6" w:rsidRPr="007B0FC6" w:rsidRDefault="00AA0073" w:rsidP="007B0FC6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C6" w:rsidRPr="007B0FC6" w:rsidRDefault="00AA0073" w:rsidP="007B0FC6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C7898" w:rsidTr="00F1701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C7898" w:rsidTr="00F170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64478D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7B0FC6" w:rsidRPr="0064478D" w:rsidRDefault="007B0FC6" w:rsidP="0064478D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7B0FC6" w:rsidRPr="007B0FC6" w:rsidRDefault="007B0FC6" w:rsidP="007B0FC6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7B0FC6" w:rsidRPr="007B0FC6" w:rsidRDefault="00AA0073" w:rsidP="007B0FC6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7B0FC6" w:rsidRPr="007B0FC6" w:rsidRDefault="007B0FC6" w:rsidP="007B0FC6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приєднанні східних земель Украї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ни до Польщі.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обумовленість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його поразки.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керівництвом Сагайдачного на татар і 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7B0FC6" w:rsidRPr="007B0FC6" w:rsidRDefault="00AA0073" w:rsidP="007B0FC6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7B0FC6" w:rsidRPr="007B0FC6" w:rsidRDefault="007B0FC6" w:rsidP="007B0FC6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7B0FC6" w:rsidP="007B0FC6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7B0FC6" w:rsidRPr="007B0FC6" w:rsidRDefault="007B0FC6" w:rsidP="007B0FC6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7B0FC6" w:rsidRPr="007B0FC6" w:rsidRDefault="007B0FC6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7B0FC6" w:rsidRPr="007B0FC6" w:rsidRDefault="00AA0073" w:rsidP="007B0FC6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7B0FC6" w:rsidRPr="007B0FC6" w:rsidRDefault="007B0FC6" w:rsidP="007B0FC6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7B0FC6" w:rsidP="007B0FC6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7B0FC6" w:rsidRPr="007B0FC6" w:rsidRDefault="007B0FC6" w:rsidP="007B0FC6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AC7898" w:rsidTr="00F17017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AC7898" w:rsidTr="00F17017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C7898" w:rsidTr="00F1701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AC7898" w:rsidTr="00F1701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7B0FC6" w:rsidRPr="007B0FC6" w:rsidRDefault="00AA0073" w:rsidP="007B0FC6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7B0FC6" w:rsidRPr="007B0FC6" w:rsidRDefault="007B0FC6" w:rsidP="007B0FC6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7B0FC6" w:rsidRPr="007B0FC6" w:rsidRDefault="007B0FC6" w:rsidP="007B0FC6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AC7898" w:rsidTr="00F17017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AC7898" w:rsidTr="00F1701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AC7898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7B0FC6" w:rsidRPr="007B0FC6" w:rsidRDefault="007B0FC6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AC7898" w:rsidTr="00F17017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C7898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C7898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C7898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7B0FC6" w:rsidP="007B0FC6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C7898" w:rsidTr="00F1701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AC7898" w:rsidTr="00F17017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C6" w:rsidRPr="007B0FC6" w:rsidRDefault="00AA0073" w:rsidP="007B0FC6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7B0FC6" w:rsidRPr="007B0FC6" w:rsidRDefault="007B0FC6" w:rsidP="007B0FC6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7B0FC6" w:rsidRPr="007B0FC6" w:rsidRDefault="007B0FC6" w:rsidP="007B0FC6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B0FC6" w:rsidRPr="007B0FC6" w:rsidRDefault="00AA0073" w:rsidP="007B0FC6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7B0FC6" w:rsidRPr="007B0FC6" w:rsidRDefault="00AA0073" w:rsidP="007B0FC6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7B0FC6" w:rsidRPr="007B0FC6" w:rsidRDefault="00AA0073" w:rsidP="007B0FC6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64478D" w:rsidRDefault="0064478D" w:rsidP="007B0FC6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7B0FC6" w:rsidRPr="007B0FC6" w:rsidRDefault="00AA0073" w:rsidP="007B0FC6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7B0FC6" w:rsidRPr="007B0FC6" w:rsidRDefault="00AA0073" w:rsidP="007B0FC6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 w:rsidR="0064478D"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 w:rsidR="0064478D">
        <w:rPr>
          <w:sz w:val="28"/>
          <w:szCs w:val="28"/>
          <w:lang w:val="ru-RU" w:eastAsia="ru-RU"/>
        </w:rPr>
        <w:t xml:space="preserve">икола Аркас. – К. : Либідь, </w:t>
      </w:r>
      <w:r w:rsidR="0064478D"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7B0FC6" w:rsidRPr="007B0FC6" w:rsidRDefault="00AA0073" w:rsidP="007B0FC6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 w:rsidR="0064478D">
        <w:rPr>
          <w:sz w:val="28"/>
          <w:szCs w:val="28"/>
          <w:lang w:val="ru-RU" w:eastAsia="ru-RU"/>
        </w:rPr>
        <w:t>ойко О. Д. – К. : Академія, 20</w:t>
      </w:r>
      <w:r w:rsidR="0064478D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 w:rsidR="0064478D">
        <w:rPr>
          <w:sz w:val="28"/>
          <w:szCs w:val="28"/>
          <w:lang w:val="ru-RU" w:eastAsia="ru-RU"/>
        </w:rPr>
        <w:t xml:space="preserve">В. Й. – К. : Либідь, </w:t>
      </w:r>
      <w:r w:rsidR="0064478D">
        <w:rPr>
          <w:sz w:val="28"/>
          <w:szCs w:val="28"/>
          <w:lang w:val="uk-UA" w:eastAsia="ru-RU"/>
        </w:rPr>
        <w:t>20</w:t>
      </w:r>
      <w:r w:rsidR="0064478D"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 w:rsidR="0064478D"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 w:rsidR="0064478D"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 w:rsidR="0064478D"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 w:rsidR="0064478D"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7B0FC6" w:rsidRPr="007B0FC6" w:rsidRDefault="00AA0073" w:rsidP="007B0FC6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="0064478D"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 w:rsidR="0064478D">
        <w:rPr>
          <w:snapToGrid w:val="0"/>
          <w:sz w:val="28"/>
          <w:szCs w:val="28"/>
          <w:lang w:val="uk-UA" w:eastAsia="ru-RU"/>
        </w:rPr>
        <w:t>Літера ЛТД, 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 w:rsidR="0064478D"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7B0FC6" w:rsidRPr="007B0FC6" w:rsidRDefault="00AA0073" w:rsidP="007B0FC6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 w:rsidR="003B5D4D">
        <w:rPr>
          <w:snapToGrid w:val="0"/>
          <w:sz w:val="28"/>
          <w:szCs w:val="28"/>
          <w:lang w:val="uk-UA" w:eastAsia="ru-RU"/>
        </w:rPr>
        <w:t>далка та ін. – К. : Знання,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7B0FC6" w:rsidRPr="007B0FC6" w:rsidRDefault="00AA0073" w:rsidP="007B0FC6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 w:rsidR="003B5D4D"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7B0FC6" w:rsidRPr="007B0FC6" w:rsidRDefault="00AA0073" w:rsidP="007B0FC6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 w:rsidR="003B5D4D">
        <w:rPr>
          <w:snapToGrid w:val="0"/>
          <w:sz w:val="28"/>
          <w:szCs w:val="28"/>
          <w:lang w:val="ru-RU" w:eastAsia="ru-RU"/>
        </w:rPr>
        <w:t>К. А. Іванова. – К. : ЦНТІ,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7B0FC6" w:rsidRPr="007B0FC6" w:rsidRDefault="00AA0073" w:rsidP="007B0FC6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 w:rsidR="003B5D4D"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7B0FC6" w:rsidRPr="007B0FC6" w:rsidRDefault="00AA0073" w:rsidP="007B0FC6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 w:rsidR="003B5D4D"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7B0FC6" w:rsidRPr="007B0FC6" w:rsidRDefault="007B0FC6" w:rsidP="007B0FC6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7B0FC6" w:rsidRPr="007B0FC6" w:rsidRDefault="00AA0073" w:rsidP="007B0FC6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>Баран В. Д. Да</w:t>
      </w:r>
      <w:r w:rsidRPr="007B0FC6">
        <w:rPr>
          <w:sz w:val="28"/>
          <w:szCs w:val="28"/>
          <w:lang w:val="ru-RU" w:eastAsia="ru-RU"/>
        </w:rPr>
        <w:t>вні слов’яни / Бара</w:t>
      </w:r>
      <w:r w:rsidR="003B5D4D">
        <w:rPr>
          <w:sz w:val="28"/>
          <w:szCs w:val="28"/>
          <w:lang w:val="ru-RU" w:eastAsia="ru-RU"/>
        </w:rPr>
        <w:t xml:space="preserve">н В. Д. – К. : Альтернативи,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 w:rsidR="003B5D4D">
        <w:rPr>
          <w:sz w:val="28"/>
          <w:szCs w:val="28"/>
          <w:lang w:val="ru-RU" w:eastAsia="ru-RU"/>
        </w:rPr>
        <w:t xml:space="preserve">иленко. – К. : Альтернативи,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 xml:space="preserve">Борщак І. Іван Мазепа: </w:t>
      </w:r>
      <w:r w:rsidRPr="007B0FC6">
        <w:rPr>
          <w:sz w:val="28"/>
          <w:szCs w:val="28"/>
          <w:lang w:val="ru-RU" w:eastAsia="ru-RU"/>
        </w:rPr>
        <w:t>життя й пориви великого гетьмана / Ілько Борщак, Рене Мартель</w:t>
      </w:r>
      <w:r w:rsidR="003B5D4D">
        <w:rPr>
          <w:sz w:val="28"/>
          <w:szCs w:val="28"/>
          <w:lang w:val="ru-RU" w:eastAsia="ru-RU"/>
        </w:rPr>
        <w:t xml:space="preserve">. – К. : Радян. письменник,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 w:rsidR="003B5D4D">
        <w:rPr>
          <w:sz w:val="28"/>
          <w:szCs w:val="28"/>
          <w:lang w:val="ru-RU" w:eastAsia="ru-RU"/>
        </w:rPr>
        <w:t xml:space="preserve">й М. Ю. – К. : Наук. думка,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>Бунятян К. П. На світанку історії / К. П. Бунятян, В. </w:t>
      </w:r>
      <w:r w:rsidRPr="007B0FC6">
        <w:rPr>
          <w:sz w:val="28"/>
          <w:szCs w:val="28"/>
          <w:lang w:val="ru-RU" w:eastAsia="ru-RU"/>
        </w:rPr>
        <w:t xml:space="preserve">Ю. Мурзін, О. В. Симоненко. – К. </w:t>
      </w:r>
      <w:r w:rsidR="003B5D4D">
        <w:rPr>
          <w:sz w:val="28"/>
          <w:szCs w:val="28"/>
          <w:lang w:val="ru-RU" w:eastAsia="ru-RU"/>
        </w:rPr>
        <w:t xml:space="preserve">: Альтернативи,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 w:rsidR="003B5D4D">
        <w:rPr>
          <w:sz w:val="28"/>
          <w:szCs w:val="28"/>
          <w:lang w:val="ru-RU" w:eastAsia="ru-RU"/>
        </w:rPr>
        <w:t xml:space="preserve">: Веселка, </w:t>
      </w:r>
      <w:r w:rsidR="003B5D4D"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>Волковинський В. Нестор Махно: легенди і реальніст</w:t>
      </w:r>
      <w:r w:rsidRPr="007B0FC6">
        <w:rPr>
          <w:sz w:val="28"/>
          <w:szCs w:val="28"/>
          <w:lang w:val="ru-RU" w:eastAsia="ru-RU"/>
        </w:rPr>
        <w:t xml:space="preserve">ь / Валерій Волковинський. </w:t>
      </w:r>
      <w:r w:rsidR="003B5D4D">
        <w:rPr>
          <w:sz w:val="28"/>
          <w:szCs w:val="28"/>
          <w:lang w:val="ru-RU" w:eastAsia="ru-RU"/>
        </w:rPr>
        <w:t xml:space="preserve">– К. : Перліт продакшн ЛТД, </w:t>
      </w:r>
      <w:r w:rsidR="003B5D4D"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 w:rsidR="003B5D4D">
        <w:rPr>
          <w:sz w:val="28"/>
          <w:szCs w:val="28"/>
          <w:lang w:val="ru-RU" w:eastAsia="ru-RU"/>
        </w:rPr>
        <w:t>ький, І. В. Ніконова. – К., 20</w:t>
      </w:r>
      <w:r w:rsidR="003B5D4D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 xml:space="preserve">Голобуцький В. О. Запорозьке козацтво / Володимир </w:t>
      </w:r>
      <w:r w:rsidRPr="007B0FC6">
        <w:rPr>
          <w:sz w:val="28"/>
          <w:szCs w:val="28"/>
          <w:lang w:val="ru-RU" w:eastAsia="ru-RU"/>
        </w:rPr>
        <w:t>Голобуцький. – К. </w:t>
      </w:r>
      <w:r w:rsidR="003B5D4D">
        <w:rPr>
          <w:sz w:val="28"/>
          <w:szCs w:val="28"/>
          <w:lang w:val="ru-RU" w:eastAsia="ru-RU"/>
        </w:rPr>
        <w:t xml:space="preserve">: Вища школа, </w:t>
      </w:r>
      <w:r w:rsidR="003B5D4D"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 w:rsidR="003B5D4D"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 Київ / Дм</w:t>
      </w:r>
      <w:r w:rsidR="003B5D4D"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 w:rsidR="003B5D4D"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 w:rsidR="003B5D4D">
        <w:rPr>
          <w:sz w:val="28"/>
          <w:szCs w:val="28"/>
          <w:lang w:val="ru-RU" w:eastAsia="ru-RU"/>
        </w:rPr>
        <w:t>льов Д. В. – Харків : Фоліо, 20</w:t>
      </w:r>
      <w:r w:rsidR="003B5D4D"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 w:rsidR="003B5D4D">
        <w:rPr>
          <w:sz w:val="28"/>
          <w:szCs w:val="28"/>
          <w:lang w:val="ru-RU" w:eastAsia="ru-RU"/>
        </w:rPr>
        <w:t xml:space="preserve">: Вища школа, </w:t>
      </w:r>
      <w:r w:rsidR="003B5D4D"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 w:rsidR="003B5D4D">
        <w:rPr>
          <w:sz w:val="28"/>
          <w:szCs w:val="28"/>
          <w:lang w:val="ru-RU" w:eastAsia="ru-RU"/>
        </w:rPr>
        <w:t xml:space="preserve">ті України. – Одеса : Маяк,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</w:t>
      </w:r>
      <w:r w:rsidRPr="007B0FC6">
        <w:rPr>
          <w:sz w:val="28"/>
          <w:szCs w:val="28"/>
          <w:lang w:val="uk-UA" w:eastAsia="ru-RU"/>
        </w:rPr>
        <w:t xml:space="preserve"> Коваль М. В. Україна у Другій світовій і Великій Вітчизняній війнах (1939–1945 рр.) / Коваль М. В. – К. : Альтерна</w:t>
      </w:r>
      <w:r w:rsidR="003B5D4D"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Українська революція : навч. посіб. / С. В. Корновенко, А. Г. Моро</w:t>
      </w:r>
      <w:r w:rsidRPr="007B0FC6">
        <w:rPr>
          <w:sz w:val="28"/>
          <w:szCs w:val="28"/>
          <w:lang w:val="ru-RU" w:eastAsia="ru-RU"/>
        </w:rPr>
        <w:t>зов, О П. </w:t>
      </w:r>
      <w:r w:rsidR="003B5D4D">
        <w:rPr>
          <w:sz w:val="28"/>
          <w:szCs w:val="28"/>
          <w:lang w:val="ru-RU" w:eastAsia="ru-RU"/>
        </w:rPr>
        <w:t>Реєнт. – Вінниця : Фоліант, 20</w:t>
      </w:r>
      <w:r w:rsidR="003B5D4D"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 w:rsidR="003B5D4D">
        <w:rPr>
          <w:sz w:val="28"/>
          <w:szCs w:val="28"/>
          <w:lang w:val="ru-RU" w:eastAsia="ru-RU"/>
        </w:rPr>
        <w:t xml:space="preserve">усяєва. – К. : Альтернативи,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8. – 352 с. – («Україна крізь віки», т. 2). 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</w:t>
      </w:r>
      <w:r w:rsidRPr="007B0FC6">
        <w:rPr>
          <w:sz w:val="28"/>
          <w:szCs w:val="28"/>
          <w:lang w:val="ru-RU" w:eastAsia="ru-RU"/>
        </w:rPr>
        <w:t>лодимир Винниченко / Станіслав Кульчицький, Валерій Солда</w:t>
      </w:r>
      <w:r w:rsidR="003B5D4D">
        <w:rPr>
          <w:sz w:val="28"/>
          <w:szCs w:val="28"/>
          <w:lang w:val="ru-RU" w:eastAsia="ru-RU"/>
        </w:rPr>
        <w:t>тенко. – К. : Альтернативи, 20</w:t>
      </w:r>
      <w:r w:rsidR="003B5D4D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7B0FC6" w:rsidRPr="003B5D4D" w:rsidRDefault="00AA0073" w:rsidP="003B5D4D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 w:rsidR="003B5D4D">
        <w:rPr>
          <w:sz w:val="28"/>
          <w:szCs w:val="28"/>
          <w:lang w:val="ru-RU" w:eastAsia="ru-RU"/>
        </w:rPr>
        <w:t xml:space="preserve"> С. В. – К. : Альтернативи, </w:t>
      </w:r>
      <w:r w:rsidR="003B5D4D">
        <w:rPr>
          <w:sz w:val="28"/>
          <w:szCs w:val="28"/>
          <w:lang w:val="uk-UA" w:eastAsia="ru-RU"/>
        </w:rPr>
        <w:t>20</w:t>
      </w:r>
      <w:r w:rsidR="003B5D4D"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336 с. – («Україна крізь віки», т. 11).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 w:rsidR="003B5D4D">
        <w:rPr>
          <w:sz w:val="28"/>
          <w:szCs w:val="28"/>
          <w:lang w:val="ru-RU" w:eastAsia="ru-RU"/>
        </w:rPr>
        <w:t>П. – Дніпропетровськ : Січ, 20</w:t>
      </w:r>
      <w:r w:rsidR="003B5D4D"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7B0FC6" w:rsidRPr="007B0FC6" w:rsidRDefault="00AA0073" w:rsidP="007B0FC6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 w:rsidR="003B5D4D">
        <w:rPr>
          <w:snapToGrid w:val="0"/>
          <w:sz w:val="28"/>
          <w:szCs w:val="28"/>
          <w:lang w:val="uk-UA" w:eastAsia="ru-RU"/>
        </w:rPr>
        <w:t>гій Плохій. – К. :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>Реєнт О. П. Усі ге</w:t>
      </w:r>
      <w:r w:rsidRPr="007B0FC6">
        <w:rPr>
          <w:sz w:val="28"/>
          <w:szCs w:val="28"/>
          <w:lang w:val="ru-RU" w:eastAsia="ru-RU"/>
        </w:rPr>
        <w:t xml:space="preserve">тьмани України / О. П. Реєнт, І. </w:t>
      </w:r>
      <w:r w:rsidR="003B5D4D">
        <w:rPr>
          <w:sz w:val="28"/>
          <w:szCs w:val="28"/>
          <w:lang w:val="ru-RU" w:eastAsia="ru-RU"/>
        </w:rPr>
        <w:t>А. Коляда. – Харків : Фоліо, 20</w:t>
      </w:r>
      <w:r w:rsidR="003B5D4D"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7B0FC6" w:rsidRPr="007B0FC6" w:rsidRDefault="00AA0073" w:rsidP="007B0FC6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 w:rsidR="005C3F13">
        <w:rPr>
          <w:sz w:val="28"/>
          <w:szCs w:val="28"/>
          <w:lang w:val="ru-RU" w:eastAsia="ru-RU"/>
        </w:rPr>
        <w:t xml:space="preserve">а О. В. – К. : Альтернативи, </w:t>
      </w:r>
      <w:r w:rsidR="005C3F13">
        <w:rPr>
          <w:sz w:val="28"/>
          <w:szCs w:val="28"/>
          <w:lang w:val="uk-UA" w:eastAsia="ru-RU"/>
        </w:rPr>
        <w:t>20</w:t>
      </w:r>
      <w:r w:rsidR="005C3F13"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7B0FC6" w:rsidRPr="007B0FC6" w:rsidRDefault="00AA0073" w:rsidP="007B0FC6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 Русначенко А. Народ збурений. Національно-визв</w:t>
      </w:r>
      <w:r w:rsidRPr="007B0FC6">
        <w:rPr>
          <w:sz w:val="28"/>
          <w:szCs w:val="28"/>
          <w:lang w:val="ru-RU" w:eastAsia="ru-RU"/>
        </w:rPr>
        <w:t>ольний рух в Україні й національні рухи опору в Білорусії, Литві, Латвії, Естонії у 1940–50-х роках / Анатолій Р</w:t>
      </w:r>
      <w:r w:rsidR="005C3F13">
        <w:rPr>
          <w:sz w:val="28"/>
          <w:szCs w:val="28"/>
          <w:lang w:val="ru-RU" w:eastAsia="ru-RU"/>
        </w:rPr>
        <w:t>усначенко. – К. : Пульсари, 20</w:t>
      </w:r>
      <w:r w:rsidR="005C3F13">
        <w:rPr>
          <w:sz w:val="28"/>
          <w:szCs w:val="28"/>
          <w:lang w:val="uk-UA" w:eastAsia="ru-RU"/>
        </w:rPr>
        <w:t>2</w:t>
      </w:r>
      <w:r w:rsidR="005C3F13"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7B0FC6" w:rsidRPr="007B0FC6" w:rsidRDefault="00AA0073" w:rsidP="007B0FC6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 xml:space="preserve">Україна між Сходом і Заходом. Нариси з історії культури до початку XVIII століття / </w:t>
      </w:r>
      <w:r w:rsidRPr="007B0FC6">
        <w:rPr>
          <w:iCs/>
          <w:sz w:val="28"/>
          <w:szCs w:val="28"/>
          <w:lang w:val="ru-RU" w:eastAsia="ru-RU"/>
        </w:rPr>
        <w:t>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 w:rsidR="005C3F13">
        <w:rPr>
          <w:sz w:val="28"/>
          <w:szCs w:val="28"/>
          <w:lang w:val="ru-RU" w:eastAsia="ru-RU"/>
        </w:rPr>
        <w:t>кої богословської академії, 20</w:t>
      </w:r>
      <w:r w:rsidR="005C3F13">
        <w:rPr>
          <w:sz w:val="28"/>
          <w:szCs w:val="28"/>
          <w:lang w:val="uk-UA" w:eastAsia="ru-RU"/>
        </w:rPr>
        <w:t>2</w:t>
      </w:r>
      <w:r w:rsidR="005C3F13"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 w:rsidR="005C3F13">
        <w:rPr>
          <w:sz w:val="28"/>
          <w:szCs w:val="28"/>
          <w:lang w:val="ru-RU" w:eastAsia="ru-RU"/>
        </w:rPr>
        <w:t>ля Яковенко. – К. : Критика, 20</w:t>
      </w:r>
      <w:r w:rsidR="005C3F13"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7B0FC6" w:rsidRPr="007B0FC6" w:rsidRDefault="00AA0073" w:rsidP="007B0FC6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</w:t>
      </w:r>
      <w:r w:rsidRPr="007B0FC6">
        <w:rPr>
          <w:sz w:val="28"/>
          <w:szCs w:val="28"/>
          <w:lang w:val="ru-RU" w:eastAsia="ru-RU"/>
        </w:rPr>
        <w:t>ентральна Україна / Наталя Я</w:t>
      </w:r>
      <w:r w:rsidR="005C3F13">
        <w:rPr>
          <w:sz w:val="28"/>
          <w:szCs w:val="28"/>
          <w:lang w:val="ru-RU" w:eastAsia="ru-RU"/>
        </w:rPr>
        <w:t>ковенко. – К. : Критика, 20</w:t>
      </w:r>
      <w:r w:rsidR="005C3F13"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7B0FC6" w:rsidRPr="007B0FC6" w:rsidRDefault="007B0FC6" w:rsidP="007B0FC6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7B0FC6" w:rsidRPr="007B0FC6" w:rsidRDefault="00AA0073" w:rsidP="007B0FC6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7B0FC6" w:rsidRPr="007B0FC6" w:rsidRDefault="00AA0073" w:rsidP="007B0FC6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7B0FC6" w:rsidRPr="007B0FC6" w:rsidRDefault="00AA0073" w:rsidP="007B0FC6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3. Інститут історії України </w:t>
      </w:r>
      <w:r w:rsidRPr="007B0FC6">
        <w:rPr>
          <w:sz w:val="28"/>
          <w:szCs w:val="28"/>
          <w:lang w:val="uk-UA" w:eastAsia="ru-RU"/>
        </w:rPr>
        <w:t xml:space="preserve">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Українська іст</w:t>
      </w:r>
      <w:r w:rsidRPr="007B0FC6">
        <w:rPr>
          <w:sz w:val="28"/>
          <w:szCs w:val="28"/>
          <w:lang w:val="uk-UA" w:eastAsia="ru-RU"/>
        </w:rPr>
        <w:t xml:space="preserve">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7B0FC6" w:rsidRPr="007B0FC6" w:rsidRDefault="00AA0073" w:rsidP="007B0FC6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D637A5" w:rsidRPr="00D637A5" w:rsidRDefault="00D637A5" w:rsidP="007B0FC6">
      <w:pPr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sectPr w:rsidR="00D637A5" w:rsidRPr="00D637A5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073" w:rsidRDefault="00AA0073" w:rsidP="00AC7898">
      <w:r>
        <w:separator/>
      </w:r>
    </w:p>
  </w:endnote>
  <w:endnote w:type="continuationSeparator" w:id="0">
    <w:p w:rsidR="00AA0073" w:rsidRDefault="00AA0073" w:rsidP="00AC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073" w:rsidRDefault="00AA0073" w:rsidP="00AC7898">
      <w:r>
        <w:separator/>
      </w:r>
    </w:p>
  </w:footnote>
  <w:footnote w:type="continuationSeparator" w:id="0">
    <w:p w:rsidR="00AA0073" w:rsidRDefault="00AA0073" w:rsidP="00AC7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9C" w:rsidRDefault="00AC7898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A007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7549C" w:rsidRDefault="0027549C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AC7898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549C" w:rsidRPr="00F728EF" w:rsidRDefault="00AA0073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27549C" w:rsidRPr="00755EEB" w:rsidRDefault="00AA0073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27549C" w:rsidRPr="00755EEB" w:rsidRDefault="00AA0073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27549C" w:rsidRPr="00F728EF" w:rsidRDefault="00AA0073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27549C" w:rsidRDefault="00AA0073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Ф-31.08-05.01/163.00.1/М/</w:t>
          </w:r>
        </w:p>
        <w:p w:rsidR="0027549C" w:rsidRPr="00F728EF" w:rsidRDefault="00AA0073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AC7898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549C" w:rsidRPr="00F728EF" w:rsidRDefault="0027549C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27549C" w:rsidRPr="00F728EF" w:rsidRDefault="00AA0073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27549C" w:rsidRPr="00F728EF" w:rsidRDefault="00AA0073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AC7898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C7898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923A6F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AC7898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27549C" w:rsidRPr="004D7507" w:rsidRDefault="0027549C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9C" w:rsidRPr="00E65116" w:rsidRDefault="0027549C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7CECF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AB0E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7C646E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AF25E3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422335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16DECAA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58BA4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FCBB5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29EAFC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2528FB04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86DAC0B2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E8CA3BDE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B065508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742C3D6A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78F6F406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11206FFC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9CDA05B8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BD4EE1F2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985ECE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D82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7C4F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EA50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6A32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D401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1EED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58A2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B4DC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DD1E8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0DE8" w:tentative="1">
      <w:start w:val="1"/>
      <w:numFmt w:val="lowerLetter"/>
      <w:lvlText w:val="%2."/>
      <w:lvlJc w:val="left"/>
      <w:pPr>
        <w:ind w:left="1440" w:hanging="360"/>
      </w:pPr>
    </w:lvl>
    <w:lvl w:ilvl="2" w:tplc="C62C4310" w:tentative="1">
      <w:start w:val="1"/>
      <w:numFmt w:val="lowerRoman"/>
      <w:lvlText w:val="%3."/>
      <w:lvlJc w:val="right"/>
      <w:pPr>
        <w:ind w:left="2160" w:hanging="180"/>
      </w:pPr>
    </w:lvl>
    <w:lvl w:ilvl="3" w:tplc="440E4792" w:tentative="1">
      <w:start w:val="1"/>
      <w:numFmt w:val="decimal"/>
      <w:lvlText w:val="%4."/>
      <w:lvlJc w:val="left"/>
      <w:pPr>
        <w:ind w:left="2880" w:hanging="360"/>
      </w:pPr>
    </w:lvl>
    <w:lvl w:ilvl="4" w:tplc="39609222" w:tentative="1">
      <w:start w:val="1"/>
      <w:numFmt w:val="lowerLetter"/>
      <w:lvlText w:val="%5."/>
      <w:lvlJc w:val="left"/>
      <w:pPr>
        <w:ind w:left="3600" w:hanging="360"/>
      </w:pPr>
    </w:lvl>
    <w:lvl w:ilvl="5" w:tplc="87B467E4" w:tentative="1">
      <w:start w:val="1"/>
      <w:numFmt w:val="lowerRoman"/>
      <w:lvlText w:val="%6."/>
      <w:lvlJc w:val="right"/>
      <w:pPr>
        <w:ind w:left="4320" w:hanging="180"/>
      </w:pPr>
    </w:lvl>
    <w:lvl w:ilvl="6" w:tplc="F3F6C062" w:tentative="1">
      <w:start w:val="1"/>
      <w:numFmt w:val="decimal"/>
      <w:lvlText w:val="%7."/>
      <w:lvlJc w:val="left"/>
      <w:pPr>
        <w:ind w:left="5040" w:hanging="360"/>
      </w:pPr>
    </w:lvl>
    <w:lvl w:ilvl="7" w:tplc="E49E3B00" w:tentative="1">
      <w:start w:val="1"/>
      <w:numFmt w:val="lowerLetter"/>
      <w:lvlText w:val="%8."/>
      <w:lvlJc w:val="left"/>
      <w:pPr>
        <w:ind w:left="5760" w:hanging="360"/>
      </w:pPr>
    </w:lvl>
    <w:lvl w:ilvl="8" w:tplc="02442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637637D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E402DDB8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7D0A520C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3F6EB38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874E5F30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4C107BF0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44783490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C6AAE27C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2E62B470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0A4EF7"/>
    <w:rsid w:val="00150324"/>
    <w:rsid w:val="00171FBC"/>
    <w:rsid w:val="00185735"/>
    <w:rsid w:val="0027549C"/>
    <w:rsid w:val="003B5D4D"/>
    <w:rsid w:val="004D7507"/>
    <w:rsid w:val="0059581B"/>
    <w:rsid w:val="005C3F13"/>
    <w:rsid w:val="0064478D"/>
    <w:rsid w:val="00755EEB"/>
    <w:rsid w:val="007B0FC6"/>
    <w:rsid w:val="00863241"/>
    <w:rsid w:val="008A1BA3"/>
    <w:rsid w:val="008F344F"/>
    <w:rsid w:val="00923A6F"/>
    <w:rsid w:val="0099111F"/>
    <w:rsid w:val="009D3F90"/>
    <w:rsid w:val="00A57D93"/>
    <w:rsid w:val="00A77B3E"/>
    <w:rsid w:val="00AA0073"/>
    <w:rsid w:val="00AA34CF"/>
    <w:rsid w:val="00AC7898"/>
    <w:rsid w:val="00BE51DD"/>
    <w:rsid w:val="00C021BD"/>
    <w:rsid w:val="00C45FEC"/>
    <w:rsid w:val="00CA2A55"/>
    <w:rsid w:val="00D637A5"/>
    <w:rsid w:val="00E63131"/>
    <w:rsid w:val="00E65116"/>
    <w:rsid w:val="00EE6B10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898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styleId="a6">
    <w:name w:val="Strong"/>
    <w:basedOn w:val="a0"/>
    <w:uiPriority w:val="22"/>
    <w:qFormat/>
    <w:rsid w:val="000A4EF7"/>
    <w:rPr>
      <w:b/>
      <w:bCs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Normal0">
    <w:name w:val="Normal_0"/>
    <w:rsid w:val="007B0FC6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7">
    <w:name w:val="Hyperlink"/>
    <w:basedOn w:val="a0"/>
    <w:unhideWhenUsed/>
    <w:rsid w:val="008F344F"/>
    <w:rPr>
      <w:color w:val="0000FF"/>
      <w:u w:val="single"/>
    </w:rPr>
  </w:style>
  <w:style w:type="paragraph" w:styleId="a8">
    <w:name w:val="Balloon Text"/>
    <w:basedOn w:val="a"/>
    <w:link w:val="a9"/>
    <w:rsid w:val="00923A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23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2022-11-06T15:53:00Z</dcterms:created>
  <dcterms:modified xsi:type="dcterms:W3CDTF">2022-11-06T15:53:00Z</dcterms:modified>
</cp:coreProperties>
</file>