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A820" w14:textId="436A9200" w:rsidR="009E14A6" w:rsidRPr="00942513" w:rsidRDefault="009E14A6" w:rsidP="009E14A6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942513">
        <w:rPr>
          <w:b/>
          <w:bCs/>
          <w:sz w:val="28"/>
          <w:szCs w:val="28"/>
          <w:lang w:val="uk-UA"/>
        </w:rPr>
        <w:t>Лекція 7. ОСОБЛИВОСТІ НАУКОВОЇ ДІЯЛЬНОСТІ</w:t>
      </w:r>
    </w:p>
    <w:p w14:paraId="11858FCC" w14:textId="3556BB12" w:rsidR="009E14A6" w:rsidRPr="00942513" w:rsidRDefault="009E14A6" w:rsidP="009E14A6">
      <w:pPr>
        <w:pStyle w:val="a6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42513">
        <w:rPr>
          <w:rFonts w:ascii="Times New Roman" w:hAnsi="Times New Roman"/>
          <w:sz w:val="28"/>
          <w:szCs w:val="28"/>
        </w:rPr>
        <w:t>1. Особливості наукової діяльності (наукового пізнання).</w:t>
      </w:r>
    </w:p>
    <w:p w14:paraId="4BEA331D" w14:textId="033AFEA0" w:rsidR="009E14A6" w:rsidRPr="00942513" w:rsidRDefault="009E14A6" w:rsidP="009E14A6">
      <w:pPr>
        <w:pStyle w:val="a6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42513">
        <w:rPr>
          <w:rFonts w:ascii="Times New Roman" w:hAnsi="Times New Roman"/>
          <w:sz w:val="28"/>
          <w:szCs w:val="28"/>
        </w:rPr>
        <w:t>2. Мова науки.</w:t>
      </w:r>
    </w:p>
    <w:p w14:paraId="72B7CD9A" w14:textId="64323941" w:rsidR="009E14A6" w:rsidRPr="00942513" w:rsidRDefault="009E14A6" w:rsidP="009E14A6">
      <w:pPr>
        <w:pStyle w:val="a6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42513">
        <w:rPr>
          <w:rFonts w:ascii="Times New Roman" w:hAnsi="Times New Roman"/>
          <w:sz w:val="28"/>
          <w:szCs w:val="28"/>
        </w:rPr>
        <w:t>3. Наука і мораль. Етика науки.</w:t>
      </w:r>
    </w:p>
    <w:p w14:paraId="08D4A7BB" w14:textId="3F9053EE" w:rsidR="009E14A6" w:rsidRPr="00942513" w:rsidRDefault="009E14A6" w:rsidP="009E14A6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942513">
        <w:rPr>
          <w:b/>
          <w:bCs/>
          <w:sz w:val="28"/>
          <w:szCs w:val="28"/>
          <w:lang w:val="uk-UA"/>
        </w:rPr>
        <w:t>1. Особливості наукової діяльності (наукового пізнання)</w:t>
      </w:r>
      <w:r w:rsidRPr="00942513">
        <w:rPr>
          <w:sz w:val="28"/>
          <w:szCs w:val="28"/>
          <w:lang w:val="uk-UA"/>
        </w:rPr>
        <w:t>.</w:t>
      </w:r>
    </w:p>
    <w:p w14:paraId="61337138" w14:textId="66719CCC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В </w:t>
      </w:r>
      <w:r w:rsidRPr="00942513">
        <w:rPr>
          <w:sz w:val="28"/>
          <w:szCs w:val="28"/>
          <w:u w:val="single"/>
          <w:lang w:val="uk-UA"/>
        </w:rPr>
        <w:t>епістемології науки</w:t>
      </w:r>
      <w:r w:rsidRPr="00942513">
        <w:rPr>
          <w:sz w:val="28"/>
          <w:szCs w:val="28"/>
          <w:lang w:val="uk-UA"/>
        </w:rPr>
        <w:t xml:space="preserve"> (тобто теорії наукового пізнання або наукової теорії знання) часто використовується так звана трьохелементна модель пізнання, що включає, крім </w:t>
      </w:r>
      <w:r w:rsidRPr="00942513">
        <w:rPr>
          <w:sz w:val="28"/>
          <w:szCs w:val="28"/>
          <w:u w:val="thick"/>
          <w:lang w:val="uk-UA"/>
        </w:rPr>
        <w:t>суб'єкта й об'єкта, також і засоби пізнання.</w:t>
      </w:r>
    </w:p>
    <w:p w14:paraId="2BA95C47" w14:textId="77777777" w:rsidR="00893EE4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>Якщо історію наукового пізнання розділити на три епохи</w:t>
      </w:r>
      <w:r w:rsidR="00893EE4" w:rsidRPr="00942513">
        <w:rPr>
          <w:sz w:val="28"/>
          <w:szCs w:val="28"/>
          <w:lang w:val="uk-UA"/>
        </w:rPr>
        <w:t xml:space="preserve"> </w:t>
      </w:r>
      <w:r w:rsidRPr="00942513">
        <w:rPr>
          <w:sz w:val="28"/>
          <w:szCs w:val="28"/>
          <w:lang w:val="uk-UA"/>
        </w:rPr>
        <w:t xml:space="preserve">– </w:t>
      </w:r>
      <w:r w:rsidRPr="00942513">
        <w:rPr>
          <w:b/>
          <w:bCs/>
          <w:i/>
          <w:iCs/>
          <w:sz w:val="28"/>
          <w:szCs w:val="28"/>
          <w:lang w:val="uk-UA"/>
        </w:rPr>
        <w:t>класичну, некласичну і сучасну</w:t>
      </w:r>
      <w:r w:rsidRPr="00942513">
        <w:rPr>
          <w:sz w:val="28"/>
          <w:szCs w:val="28"/>
          <w:lang w:val="uk-UA"/>
        </w:rPr>
        <w:t xml:space="preserve"> (</w:t>
      </w:r>
      <w:proofErr w:type="spellStart"/>
      <w:r w:rsidRPr="00942513">
        <w:rPr>
          <w:sz w:val="28"/>
          <w:szCs w:val="28"/>
          <w:lang w:val="uk-UA"/>
        </w:rPr>
        <w:t>постнекласичною</w:t>
      </w:r>
      <w:proofErr w:type="spellEnd"/>
      <w:r w:rsidRPr="00942513">
        <w:rPr>
          <w:sz w:val="28"/>
          <w:szCs w:val="28"/>
          <w:lang w:val="uk-UA"/>
        </w:rPr>
        <w:t xml:space="preserve">), – то пізнавальну ситуацію в кожній з епох коротко можна описати в такий спосіб. </w:t>
      </w:r>
    </w:p>
    <w:p w14:paraId="7F4D7E03" w14:textId="77777777" w:rsidR="00893EE4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b/>
          <w:bCs/>
          <w:sz w:val="28"/>
          <w:szCs w:val="28"/>
          <w:lang w:val="uk-UA"/>
        </w:rPr>
        <w:t>Класична епоха</w:t>
      </w:r>
      <w:r w:rsidRPr="00942513">
        <w:rPr>
          <w:sz w:val="28"/>
          <w:szCs w:val="28"/>
          <w:lang w:val="uk-UA"/>
        </w:rPr>
        <w:t xml:space="preserve"> (епоха класичної науки). Ідеалом визнається </w:t>
      </w:r>
      <w:r w:rsidRPr="00942513">
        <w:rPr>
          <w:i/>
          <w:iCs/>
          <w:sz w:val="28"/>
          <w:szCs w:val="28"/>
          <w:lang w:val="uk-UA"/>
        </w:rPr>
        <w:t>об'єктивний опис досліджуваного</w:t>
      </w:r>
      <w:r w:rsidRPr="00942513">
        <w:rPr>
          <w:sz w:val="28"/>
          <w:szCs w:val="28"/>
          <w:lang w:val="uk-UA"/>
        </w:rPr>
        <w:t xml:space="preserve"> предмета (об'єкта), тобто репрезентація його таким, яким він є «насправді». У засобах пізнання (наприклад, у способах опису) не повинно бути присутнім нічого від суб'єкта, </w:t>
      </w:r>
      <w:r w:rsidRPr="00942513">
        <w:rPr>
          <w:sz w:val="28"/>
          <w:szCs w:val="28"/>
          <w:u w:val="single"/>
          <w:lang w:val="uk-UA"/>
        </w:rPr>
        <w:t>ніяких суб'єктивних параметрів</w:t>
      </w:r>
      <w:r w:rsidRPr="00942513">
        <w:rPr>
          <w:sz w:val="28"/>
          <w:szCs w:val="28"/>
          <w:lang w:val="uk-UA"/>
        </w:rPr>
        <w:t xml:space="preserve">. </w:t>
      </w:r>
    </w:p>
    <w:p w14:paraId="07A8D3A8" w14:textId="77777777" w:rsidR="00893EE4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b/>
          <w:bCs/>
          <w:sz w:val="28"/>
          <w:szCs w:val="28"/>
          <w:lang w:val="uk-UA"/>
        </w:rPr>
        <w:t>Некласична епоха</w:t>
      </w:r>
      <w:r w:rsidRPr="00942513">
        <w:rPr>
          <w:sz w:val="28"/>
          <w:szCs w:val="28"/>
          <w:lang w:val="uk-UA"/>
        </w:rPr>
        <w:t xml:space="preserve"> (епоха некласичної науки). Відмова від об'єктивного опису об'єкта; при описі визнається </w:t>
      </w:r>
      <w:r w:rsidRPr="00942513">
        <w:rPr>
          <w:sz w:val="28"/>
          <w:szCs w:val="28"/>
          <w:u w:val="single"/>
          <w:lang w:val="uk-UA"/>
        </w:rPr>
        <w:t>відносність до засобів пізнання</w:t>
      </w:r>
      <w:r w:rsidRPr="00942513">
        <w:rPr>
          <w:sz w:val="28"/>
          <w:szCs w:val="28"/>
          <w:lang w:val="uk-UA"/>
        </w:rPr>
        <w:t xml:space="preserve">. Вперше це виявилося в </w:t>
      </w:r>
      <w:r w:rsidRPr="00942513">
        <w:rPr>
          <w:i/>
          <w:iCs/>
          <w:sz w:val="28"/>
          <w:szCs w:val="28"/>
          <w:lang w:val="uk-UA"/>
        </w:rPr>
        <w:t xml:space="preserve">релятивістській </w:t>
      </w:r>
      <w:r w:rsidRPr="00942513">
        <w:rPr>
          <w:sz w:val="28"/>
          <w:szCs w:val="28"/>
          <w:lang w:val="uk-UA"/>
        </w:rPr>
        <w:t xml:space="preserve">(відносність до засобів спостереження) і </w:t>
      </w:r>
      <w:r w:rsidRPr="00942513">
        <w:rPr>
          <w:i/>
          <w:iCs/>
          <w:sz w:val="28"/>
          <w:szCs w:val="28"/>
          <w:lang w:val="uk-UA"/>
        </w:rPr>
        <w:t>квантовій</w:t>
      </w:r>
      <w:r w:rsidRPr="00942513">
        <w:rPr>
          <w:sz w:val="28"/>
          <w:szCs w:val="28"/>
          <w:lang w:val="uk-UA"/>
        </w:rPr>
        <w:t xml:space="preserve"> (відносність до засобів виміру) </w:t>
      </w:r>
      <w:r w:rsidRPr="00942513">
        <w:rPr>
          <w:i/>
          <w:iCs/>
          <w:sz w:val="28"/>
          <w:szCs w:val="28"/>
          <w:lang w:val="uk-UA"/>
        </w:rPr>
        <w:t>фізиці.</w:t>
      </w:r>
      <w:r w:rsidRPr="00942513">
        <w:rPr>
          <w:sz w:val="28"/>
          <w:szCs w:val="28"/>
          <w:lang w:val="uk-UA"/>
        </w:rPr>
        <w:t xml:space="preserve"> </w:t>
      </w:r>
    </w:p>
    <w:p w14:paraId="58B1E3C5" w14:textId="77777777" w:rsidR="00DF510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b/>
          <w:bCs/>
          <w:sz w:val="28"/>
          <w:szCs w:val="28"/>
          <w:lang w:val="uk-UA"/>
        </w:rPr>
        <w:t>Сучасна епоха</w:t>
      </w:r>
      <w:r w:rsidRPr="00942513">
        <w:rPr>
          <w:sz w:val="28"/>
          <w:szCs w:val="28"/>
          <w:lang w:val="uk-UA"/>
        </w:rPr>
        <w:t xml:space="preserve"> (епоха </w:t>
      </w:r>
      <w:proofErr w:type="spellStart"/>
      <w:r w:rsidRPr="00942513">
        <w:rPr>
          <w:sz w:val="28"/>
          <w:szCs w:val="28"/>
          <w:lang w:val="uk-UA"/>
        </w:rPr>
        <w:t>постнекласичної</w:t>
      </w:r>
      <w:proofErr w:type="spellEnd"/>
      <w:r w:rsidRPr="00942513">
        <w:rPr>
          <w:sz w:val="28"/>
          <w:szCs w:val="28"/>
          <w:lang w:val="uk-UA"/>
        </w:rPr>
        <w:t xml:space="preserve"> науки). У цю епоху наука стикається з новим типом об'єктів – з так званими </w:t>
      </w:r>
      <w:r w:rsidRPr="00942513">
        <w:rPr>
          <w:sz w:val="28"/>
          <w:szCs w:val="28"/>
          <w:u w:val="single"/>
          <w:lang w:val="uk-UA"/>
        </w:rPr>
        <w:t>«</w:t>
      </w:r>
      <w:proofErr w:type="spellStart"/>
      <w:r w:rsidRPr="00942513">
        <w:rPr>
          <w:sz w:val="28"/>
          <w:szCs w:val="28"/>
          <w:u w:val="single"/>
          <w:lang w:val="uk-UA"/>
        </w:rPr>
        <w:t>людиномірними</w:t>
      </w:r>
      <w:proofErr w:type="spellEnd"/>
      <w:r w:rsidRPr="00942513">
        <w:rPr>
          <w:sz w:val="28"/>
          <w:szCs w:val="28"/>
          <w:u w:val="single"/>
          <w:lang w:val="uk-UA"/>
        </w:rPr>
        <w:t>»</w:t>
      </w:r>
      <w:r w:rsidRPr="00942513">
        <w:rPr>
          <w:sz w:val="28"/>
          <w:szCs w:val="28"/>
          <w:lang w:val="uk-UA"/>
        </w:rPr>
        <w:t xml:space="preserve"> об'єктами на зразок </w:t>
      </w:r>
      <w:r w:rsidRPr="00942513">
        <w:rPr>
          <w:b/>
          <w:bCs/>
          <w:i/>
          <w:iCs/>
          <w:sz w:val="28"/>
          <w:szCs w:val="28"/>
          <w:lang w:val="uk-UA"/>
        </w:rPr>
        <w:t>біосфери, екосистеми</w:t>
      </w:r>
      <w:r w:rsidR="00893EE4" w:rsidRPr="00942513">
        <w:rPr>
          <w:b/>
          <w:bCs/>
          <w:i/>
          <w:iCs/>
          <w:sz w:val="28"/>
          <w:szCs w:val="28"/>
          <w:lang w:val="uk-UA"/>
        </w:rPr>
        <w:t>.</w:t>
      </w:r>
      <w:r w:rsidRPr="00942513">
        <w:rPr>
          <w:sz w:val="28"/>
          <w:szCs w:val="28"/>
          <w:lang w:val="uk-UA"/>
        </w:rPr>
        <w:t xml:space="preserve"> </w:t>
      </w:r>
    </w:p>
    <w:p w14:paraId="0D8B6BB4" w14:textId="1A1C371A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b/>
          <w:bCs/>
          <w:sz w:val="28"/>
          <w:szCs w:val="28"/>
          <w:u w:val="single"/>
          <w:lang w:val="uk-UA"/>
        </w:rPr>
        <w:t>Наука</w:t>
      </w:r>
      <w:r w:rsidRPr="00942513">
        <w:rPr>
          <w:sz w:val="28"/>
          <w:szCs w:val="28"/>
          <w:lang w:val="uk-UA"/>
        </w:rPr>
        <w:t xml:space="preserve"> – це специфічна діяльність людей, головною метою якої є </w:t>
      </w:r>
      <w:r w:rsidRPr="00942513">
        <w:rPr>
          <w:i/>
          <w:iCs/>
          <w:sz w:val="28"/>
          <w:szCs w:val="28"/>
          <w:lang w:val="uk-UA"/>
        </w:rPr>
        <w:t>отримання об'єктивно-істинних знань про реальність</w:t>
      </w:r>
      <w:r w:rsidRPr="00942513">
        <w:rPr>
          <w:sz w:val="28"/>
          <w:szCs w:val="28"/>
          <w:lang w:val="uk-UA"/>
        </w:rPr>
        <w:t xml:space="preserve">. </w:t>
      </w:r>
      <w:r w:rsidRPr="00942513">
        <w:rPr>
          <w:b/>
          <w:bCs/>
          <w:sz w:val="28"/>
          <w:szCs w:val="28"/>
          <w:lang w:val="uk-UA"/>
        </w:rPr>
        <w:t>Знання</w:t>
      </w:r>
      <w:r w:rsidRPr="00942513">
        <w:rPr>
          <w:sz w:val="28"/>
          <w:szCs w:val="28"/>
          <w:lang w:val="uk-UA"/>
        </w:rPr>
        <w:t xml:space="preserve"> – головний продукт наукової діяльності, але не єдиний. До продуктів науки можна віднести також і наукові методи, прийоми наукового дослідження, а також ідеали і критерії наукової раціональності</w:t>
      </w:r>
      <w:r w:rsidR="00DF5106" w:rsidRPr="00942513">
        <w:rPr>
          <w:sz w:val="28"/>
          <w:szCs w:val="28"/>
          <w:lang w:val="uk-UA"/>
        </w:rPr>
        <w:t>.</w:t>
      </w:r>
      <w:r w:rsidRPr="00942513">
        <w:rPr>
          <w:sz w:val="28"/>
          <w:szCs w:val="28"/>
          <w:lang w:val="uk-UA"/>
        </w:rPr>
        <w:t xml:space="preserve"> При визначенні науки акцентують увагу на тому, що це особливий спосіб пізнання реальності, що включає в себе як відчутну органами почуттів людини реальність, так і – ще частіше – наукові моделі цієї реальності, які можна </w:t>
      </w:r>
      <w:r w:rsidRPr="00942513">
        <w:rPr>
          <w:sz w:val="28"/>
          <w:szCs w:val="28"/>
          <w:lang w:val="uk-UA"/>
        </w:rPr>
        <w:lastRenderedPageBreak/>
        <w:t xml:space="preserve">перевірити. Звідси витікає, що головною відмінністю того, що називається наукою, від попередніх близьких до неї проявів людського духу, від </w:t>
      </w:r>
      <w:r w:rsidRPr="00942513">
        <w:rPr>
          <w:b/>
          <w:bCs/>
          <w:i/>
          <w:iCs/>
          <w:sz w:val="28"/>
          <w:szCs w:val="28"/>
          <w:lang w:val="uk-UA"/>
        </w:rPr>
        <w:t xml:space="preserve">умоглядного </w:t>
      </w:r>
      <w:r w:rsidRPr="00942513">
        <w:rPr>
          <w:sz w:val="28"/>
          <w:szCs w:val="28"/>
          <w:lang w:val="uk-UA"/>
        </w:rPr>
        <w:t xml:space="preserve">(особливо філософського) усвідомлення світу або від </w:t>
      </w:r>
      <w:r w:rsidRPr="00942513">
        <w:rPr>
          <w:b/>
          <w:bCs/>
          <w:i/>
          <w:iCs/>
          <w:sz w:val="28"/>
          <w:szCs w:val="28"/>
          <w:lang w:val="uk-UA"/>
        </w:rPr>
        <w:t>духовного</w:t>
      </w:r>
      <w:r w:rsidRPr="00942513">
        <w:rPr>
          <w:sz w:val="28"/>
          <w:szCs w:val="28"/>
          <w:lang w:val="uk-UA"/>
        </w:rPr>
        <w:t xml:space="preserve"> (релігійного) проникнення в суть речей і явищ, </w:t>
      </w:r>
      <w:r w:rsidRPr="00942513">
        <w:rPr>
          <w:sz w:val="28"/>
          <w:szCs w:val="28"/>
          <w:u w:val="single"/>
          <w:lang w:val="uk-UA"/>
        </w:rPr>
        <w:t>служить науковий метод.</w:t>
      </w:r>
    </w:p>
    <w:p w14:paraId="38AFA39F" w14:textId="5A0ED666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Також до продуктів відносяться різні </w:t>
      </w:r>
      <w:r w:rsidRPr="00942513">
        <w:rPr>
          <w:i/>
          <w:iCs/>
          <w:sz w:val="28"/>
          <w:szCs w:val="28"/>
          <w:lang w:val="uk-UA"/>
        </w:rPr>
        <w:t>прилади, установки, методики</w:t>
      </w:r>
      <w:r w:rsidRPr="00942513">
        <w:rPr>
          <w:sz w:val="28"/>
          <w:szCs w:val="28"/>
          <w:lang w:val="uk-UA"/>
        </w:rPr>
        <w:t>, застосовувані за межами науки (насамперед у виробництві). Наукова діяльність також пов'язана з моральними цінностями.</w:t>
      </w:r>
    </w:p>
    <w:p w14:paraId="4524CC53" w14:textId="54460A99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b/>
          <w:bCs/>
          <w:sz w:val="28"/>
          <w:szCs w:val="28"/>
          <w:u w:val="single"/>
          <w:lang w:val="uk-UA"/>
        </w:rPr>
        <w:t>Поняття наукового методу</w:t>
      </w:r>
      <w:r w:rsidR="00DF5106" w:rsidRPr="00942513">
        <w:rPr>
          <w:sz w:val="28"/>
          <w:szCs w:val="28"/>
          <w:lang w:val="uk-UA"/>
        </w:rPr>
        <w:t>.</w:t>
      </w:r>
      <w:r w:rsidRPr="00942513">
        <w:rPr>
          <w:sz w:val="28"/>
          <w:szCs w:val="28"/>
          <w:lang w:val="uk-UA"/>
        </w:rPr>
        <w:t xml:space="preserve"> Людське мислення являє собою складний пізнавальний процес, що включає в себе використання безлічі різних прийомів, методів і форм пізнання. Відмінності між ними бувають доволі умовними, і нерідко всі ці терміни вживаються як синоніми, однак для більш точних рефлексій все</w:t>
      </w:r>
      <w:r w:rsidR="00DF5106" w:rsidRPr="00942513">
        <w:rPr>
          <w:sz w:val="28"/>
          <w:szCs w:val="28"/>
          <w:lang w:val="uk-UA"/>
        </w:rPr>
        <w:t>-</w:t>
      </w:r>
      <w:r w:rsidRPr="00942513">
        <w:rPr>
          <w:sz w:val="28"/>
          <w:szCs w:val="28"/>
          <w:lang w:val="uk-UA"/>
        </w:rPr>
        <w:t>таки є сенс зауважити відмінності між ними.</w:t>
      </w:r>
    </w:p>
    <w:p w14:paraId="2FBF6385" w14:textId="017AD821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Під прийомами мислення і наукового пізнання розуміються </w:t>
      </w:r>
      <w:proofErr w:type="spellStart"/>
      <w:r w:rsidRPr="00942513">
        <w:rPr>
          <w:i/>
          <w:iCs/>
          <w:sz w:val="28"/>
          <w:szCs w:val="28"/>
          <w:lang w:val="uk-UA"/>
        </w:rPr>
        <w:t>загальнологічні</w:t>
      </w:r>
      <w:proofErr w:type="spellEnd"/>
      <w:r w:rsidRPr="00942513">
        <w:rPr>
          <w:i/>
          <w:iCs/>
          <w:sz w:val="28"/>
          <w:szCs w:val="28"/>
          <w:lang w:val="uk-UA"/>
        </w:rPr>
        <w:t xml:space="preserve"> </w:t>
      </w:r>
      <w:r w:rsidRPr="00942513">
        <w:rPr>
          <w:sz w:val="28"/>
          <w:szCs w:val="28"/>
          <w:lang w:val="uk-UA"/>
        </w:rPr>
        <w:t xml:space="preserve">і </w:t>
      </w:r>
      <w:proofErr w:type="spellStart"/>
      <w:r w:rsidRPr="00942513">
        <w:rPr>
          <w:i/>
          <w:iCs/>
          <w:sz w:val="28"/>
          <w:szCs w:val="28"/>
          <w:lang w:val="uk-UA"/>
        </w:rPr>
        <w:t>загальногносеологічні</w:t>
      </w:r>
      <w:proofErr w:type="spellEnd"/>
      <w:r w:rsidRPr="00942513">
        <w:rPr>
          <w:i/>
          <w:iCs/>
          <w:sz w:val="28"/>
          <w:szCs w:val="28"/>
          <w:lang w:val="uk-UA"/>
        </w:rPr>
        <w:t xml:space="preserve"> </w:t>
      </w:r>
      <w:r w:rsidRPr="00942513">
        <w:rPr>
          <w:sz w:val="28"/>
          <w:szCs w:val="28"/>
          <w:lang w:val="uk-UA"/>
        </w:rPr>
        <w:t xml:space="preserve">операції, що використовуються людським мисленням у всіх його сферах і на будь-якому етапі та рівні наукового пізнання. Вони рівною мірою характеризують як повсякденне </w:t>
      </w:r>
      <w:r w:rsidRPr="00942513">
        <w:rPr>
          <w:i/>
          <w:iCs/>
          <w:sz w:val="28"/>
          <w:szCs w:val="28"/>
          <w:lang w:val="uk-UA"/>
        </w:rPr>
        <w:t>мислення, так і наукове</w:t>
      </w:r>
      <w:r w:rsidRPr="00942513">
        <w:rPr>
          <w:sz w:val="28"/>
          <w:szCs w:val="28"/>
          <w:lang w:val="uk-UA"/>
        </w:rPr>
        <w:t xml:space="preserve">, хоча в останньому здобувають більш певну і впорядковану структуру. </w:t>
      </w:r>
      <w:r w:rsidRPr="00942513">
        <w:rPr>
          <w:sz w:val="28"/>
          <w:szCs w:val="28"/>
          <w:u w:val="thick"/>
          <w:lang w:val="uk-UA"/>
        </w:rPr>
        <w:t>Прийоми мислення</w:t>
      </w:r>
      <w:r w:rsidRPr="00942513">
        <w:rPr>
          <w:sz w:val="28"/>
          <w:szCs w:val="28"/>
          <w:lang w:val="uk-UA"/>
        </w:rPr>
        <w:t xml:space="preserve">, як правило, характеризують загальну, гносеологічну спрямованість напрямку думки на тому чи іншому етапі пізнавальної діяльності. Наприклад, при русі думки від цілого до частини, від часткового до загального, від конкретного до абстрактного і т. д. </w:t>
      </w:r>
    </w:p>
    <w:p w14:paraId="5C59B736" w14:textId="103F236F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Проблема методу ставилася і обговорювалася у філософії й науці віддавна. </w:t>
      </w:r>
      <w:r w:rsidRPr="00942513">
        <w:rPr>
          <w:b/>
          <w:bCs/>
          <w:sz w:val="28"/>
          <w:szCs w:val="28"/>
          <w:lang w:val="uk-UA"/>
        </w:rPr>
        <w:t>Френсіс Бекон</w:t>
      </w:r>
      <w:r w:rsidRPr="00942513">
        <w:rPr>
          <w:sz w:val="28"/>
          <w:szCs w:val="28"/>
          <w:lang w:val="uk-UA"/>
        </w:rPr>
        <w:t xml:space="preserve"> (1561–1626) порівнював метод зі світильником, що освітлює мандрівнику дорогу в темряві (у тому числі в темряві незнання), і вважав, що не можна розраховувати на успіх у вивченні якого</w:t>
      </w:r>
      <w:r w:rsidR="00066010" w:rsidRPr="00942513">
        <w:rPr>
          <w:sz w:val="28"/>
          <w:szCs w:val="28"/>
          <w:lang w:val="uk-UA"/>
        </w:rPr>
        <w:t>-</w:t>
      </w:r>
      <w:r w:rsidRPr="00942513">
        <w:rPr>
          <w:sz w:val="28"/>
          <w:szCs w:val="28"/>
          <w:lang w:val="uk-UA"/>
        </w:rPr>
        <w:t xml:space="preserve">небудь питання, ідучи помилковим шляхом. Філософ прагнув створити такий метод, який міг би бути </w:t>
      </w:r>
      <w:r w:rsidRPr="00942513">
        <w:rPr>
          <w:b/>
          <w:bCs/>
          <w:i/>
          <w:iCs/>
          <w:sz w:val="28"/>
          <w:szCs w:val="28"/>
          <w:lang w:val="uk-UA"/>
        </w:rPr>
        <w:t>«</w:t>
      </w:r>
      <w:proofErr w:type="spellStart"/>
      <w:r w:rsidRPr="00942513">
        <w:rPr>
          <w:b/>
          <w:bCs/>
          <w:i/>
          <w:iCs/>
          <w:sz w:val="28"/>
          <w:szCs w:val="28"/>
          <w:lang w:val="uk-UA"/>
        </w:rPr>
        <w:t>органоном</w:t>
      </w:r>
      <w:proofErr w:type="spellEnd"/>
      <w:r w:rsidRPr="00942513">
        <w:rPr>
          <w:b/>
          <w:bCs/>
          <w:i/>
          <w:iCs/>
          <w:sz w:val="28"/>
          <w:szCs w:val="28"/>
          <w:lang w:val="uk-UA"/>
        </w:rPr>
        <w:t>»</w:t>
      </w:r>
      <w:r w:rsidRPr="00942513">
        <w:rPr>
          <w:sz w:val="28"/>
          <w:szCs w:val="28"/>
          <w:lang w:val="uk-UA"/>
        </w:rPr>
        <w:t xml:space="preserve"> (знаряддям) пізнання, забезпечити людині панування над природою. Як такий метод він розглядав </w:t>
      </w:r>
      <w:r w:rsidRPr="00942513">
        <w:rPr>
          <w:b/>
          <w:bCs/>
          <w:i/>
          <w:iCs/>
          <w:sz w:val="28"/>
          <w:szCs w:val="28"/>
          <w:lang w:val="uk-UA"/>
        </w:rPr>
        <w:t>індукцію,</w:t>
      </w:r>
      <w:r w:rsidRPr="00942513">
        <w:rPr>
          <w:sz w:val="28"/>
          <w:szCs w:val="28"/>
          <w:lang w:val="uk-UA"/>
        </w:rPr>
        <w:t xml:space="preserve"> що вимагає від науки виходити з емпіричного аналізу, спостереження й експерименту для того, щоб на цій основі пізнати причини й закони.</w:t>
      </w:r>
    </w:p>
    <w:p w14:paraId="4DC64485" w14:textId="77777777" w:rsidR="00066010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proofErr w:type="spellStart"/>
      <w:r w:rsidRPr="00942513">
        <w:rPr>
          <w:b/>
          <w:bCs/>
          <w:sz w:val="28"/>
          <w:szCs w:val="28"/>
          <w:lang w:val="uk-UA"/>
        </w:rPr>
        <w:lastRenderedPageBreak/>
        <w:t>Рене</w:t>
      </w:r>
      <w:proofErr w:type="spellEnd"/>
      <w:r w:rsidRPr="00942513">
        <w:rPr>
          <w:b/>
          <w:bCs/>
          <w:sz w:val="28"/>
          <w:szCs w:val="28"/>
          <w:lang w:val="uk-UA"/>
        </w:rPr>
        <w:t xml:space="preserve"> Декарт</w:t>
      </w:r>
      <w:r w:rsidRPr="00942513">
        <w:rPr>
          <w:sz w:val="28"/>
          <w:szCs w:val="28"/>
          <w:lang w:val="uk-UA"/>
        </w:rPr>
        <w:t xml:space="preserve"> (1596–1650) методом називав </w:t>
      </w:r>
      <w:r w:rsidRPr="00942513">
        <w:rPr>
          <w:sz w:val="28"/>
          <w:szCs w:val="28"/>
          <w:u w:val="thick"/>
          <w:lang w:val="uk-UA"/>
        </w:rPr>
        <w:t>«точні й прості правила</w:t>
      </w:r>
      <w:r w:rsidRPr="00942513">
        <w:rPr>
          <w:sz w:val="28"/>
          <w:szCs w:val="28"/>
          <w:lang w:val="uk-UA"/>
        </w:rPr>
        <w:t xml:space="preserve">», дотримання яких сприяє накопиченню знання, дозволяє відрізнити помилкове від істинного. Він казав, що вже </w:t>
      </w:r>
      <w:r w:rsidRPr="00942513">
        <w:rPr>
          <w:i/>
          <w:iCs/>
          <w:sz w:val="28"/>
          <w:szCs w:val="28"/>
          <w:lang w:val="uk-UA"/>
        </w:rPr>
        <w:t xml:space="preserve">краще зовсім не думати про відшукання будь-яких </w:t>
      </w:r>
      <w:proofErr w:type="spellStart"/>
      <w:r w:rsidRPr="00942513">
        <w:rPr>
          <w:i/>
          <w:iCs/>
          <w:sz w:val="28"/>
          <w:szCs w:val="28"/>
          <w:lang w:val="uk-UA"/>
        </w:rPr>
        <w:t>істин</w:t>
      </w:r>
      <w:proofErr w:type="spellEnd"/>
      <w:r w:rsidRPr="00942513">
        <w:rPr>
          <w:i/>
          <w:iCs/>
          <w:sz w:val="28"/>
          <w:szCs w:val="28"/>
          <w:lang w:val="uk-UA"/>
        </w:rPr>
        <w:t>, ніж робити це без усякого методу.</w:t>
      </w:r>
      <w:r w:rsidRPr="00942513">
        <w:rPr>
          <w:sz w:val="28"/>
          <w:szCs w:val="28"/>
          <w:lang w:val="uk-UA"/>
        </w:rPr>
        <w:t xml:space="preserve"> </w:t>
      </w:r>
    </w:p>
    <w:p w14:paraId="78D680E9" w14:textId="6FD8E14A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Великий внесок у розробку проблеми методу </w:t>
      </w:r>
      <w:proofErr w:type="spellStart"/>
      <w:r w:rsidRPr="00942513">
        <w:rPr>
          <w:sz w:val="28"/>
          <w:szCs w:val="28"/>
          <w:lang w:val="uk-UA"/>
        </w:rPr>
        <w:t>вніс</w:t>
      </w:r>
      <w:proofErr w:type="spellEnd"/>
      <w:r w:rsidRPr="00942513">
        <w:rPr>
          <w:sz w:val="28"/>
          <w:szCs w:val="28"/>
          <w:lang w:val="uk-UA"/>
        </w:rPr>
        <w:t xml:space="preserve"> </w:t>
      </w:r>
      <w:r w:rsidRPr="00942513">
        <w:rPr>
          <w:b/>
          <w:bCs/>
          <w:sz w:val="28"/>
          <w:szCs w:val="28"/>
          <w:lang w:val="uk-UA"/>
        </w:rPr>
        <w:t>Г. Гегель,</w:t>
      </w:r>
      <w:r w:rsidRPr="00942513">
        <w:rPr>
          <w:sz w:val="28"/>
          <w:szCs w:val="28"/>
          <w:lang w:val="uk-UA"/>
        </w:rPr>
        <w:t xml:space="preserve"> який вважав, що метод – це знаряддя, засіб, який стоїть на боці суб'єкта, через який він співвідноситься з об'єктом пізнання. Звернемо увагу й на думку, висловлену німецьким філософом </w:t>
      </w:r>
      <w:r w:rsidRPr="00942513">
        <w:rPr>
          <w:b/>
          <w:bCs/>
          <w:sz w:val="28"/>
          <w:szCs w:val="28"/>
          <w:lang w:val="uk-UA"/>
        </w:rPr>
        <w:t xml:space="preserve">Едмундом </w:t>
      </w:r>
      <w:proofErr w:type="spellStart"/>
      <w:r w:rsidRPr="00942513">
        <w:rPr>
          <w:b/>
          <w:bCs/>
          <w:sz w:val="28"/>
          <w:szCs w:val="28"/>
          <w:lang w:val="uk-UA"/>
        </w:rPr>
        <w:t>Гуссерлем</w:t>
      </w:r>
      <w:proofErr w:type="spellEnd"/>
      <w:r w:rsidRPr="00942513">
        <w:rPr>
          <w:sz w:val="28"/>
          <w:szCs w:val="28"/>
          <w:lang w:val="uk-UA"/>
        </w:rPr>
        <w:t xml:space="preserve"> (1859–1938). Пояснюючи, що «</w:t>
      </w:r>
      <w:r w:rsidR="00D44677" w:rsidRPr="00942513">
        <w:rPr>
          <w:sz w:val="28"/>
          <w:szCs w:val="28"/>
          <w:lang w:val="uk-UA"/>
        </w:rPr>
        <w:t>поштовх до дослідження повинен рухатись від речей і проблем</w:t>
      </w:r>
      <w:r w:rsidRPr="00942513">
        <w:rPr>
          <w:sz w:val="28"/>
          <w:szCs w:val="28"/>
          <w:lang w:val="uk-UA"/>
        </w:rPr>
        <w:t>», він підкреслював, що наука повинна прагнути досягти «</w:t>
      </w:r>
      <w:r w:rsidR="004E52D0" w:rsidRPr="00942513">
        <w:rPr>
          <w:sz w:val="28"/>
          <w:szCs w:val="28"/>
          <w:lang w:val="uk-UA"/>
        </w:rPr>
        <w:t xml:space="preserve"> у самій сутності цих проблем </w:t>
      </w:r>
      <w:proofErr w:type="spellStart"/>
      <w:r w:rsidR="004E52D0" w:rsidRPr="00942513">
        <w:rPr>
          <w:sz w:val="28"/>
          <w:szCs w:val="28"/>
          <w:lang w:val="uk-UA"/>
        </w:rPr>
        <w:t>першопочаткових</w:t>
      </w:r>
      <w:proofErr w:type="spellEnd"/>
      <w:r w:rsidR="004E52D0" w:rsidRPr="00942513">
        <w:rPr>
          <w:sz w:val="28"/>
          <w:szCs w:val="28"/>
          <w:lang w:val="uk-UA"/>
        </w:rPr>
        <w:t xml:space="preserve"> методів</w:t>
      </w:r>
      <w:r w:rsidRPr="00942513">
        <w:rPr>
          <w:sz w:val="28"/>
          <w:szCs w:val="28"/>
          <w:lang w:val="uk-UA"/>
        </w:rPr>
        <w:t>».</w:t>
      </w:r>
    </w:p>
    <w:p w14:paraId="1BEC291D" w14:textId="4ED3CA3E" w:rsidR="009E14A6" w:rsidRPr="00942513" w:rsidRDefault="009E14A6" w:rsidP="00396F43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b/>
          <w:bCs/>
          <w:i/>
          <w:iCs/>
          <w:sz w:val="28"/>
          <w:szCs w:val="28"/>
          <w:lang w:val="uk-UA"/>
        </w:rPr>
        <w:t>Основна функція методу</w:t>
      </w:r>
      <w:r w:rsidRPr="00942513">
        <w:rPr>
          <w:sz w:val="28"/>
          <w:szCs w:val="28"/>
          <w:lang w:val="uk-UA"/>
        </w:rPr>
        <w:t xml:space="preserve"> – внутрішня організація і регулювання процесу пізнання або практичного перетворення того чи іншого об'єкта.</w:t>
      </w:r>
      <w:r w:rsidR="00396F43" w:rsidRPr="00942513">
        <w:rPr>
          <w:sz w:val="28"/>
          <w:szCs w:val="28"/>
          <w:lang w:val="uk-UA"/>
        </w:rPr>
        <w:t xml:space="preserve"> </w:t>
      </w:r>
      <w:r w:rsidRPr="00942513">
        <w:rPr>
          <w:sz w:val="28"/>
          <w:szCs w:val="28"/>
          <w:lang w:val="uk-UA"/>
        </w:rPr>
        <w:t xml:space="preserve">Отже, метод (у тій чи іншій своїй формі) </w:t>
      </w:r>
      <w:r w:rsidRPr="00942513">
        <w:rPr>
          <w:sz w:val="28"/>
          <w:szCs w:val="28"/>
          <w:u w:val="single"/>
          <w:lang w:val="uk-UA"/>
        </w:rPr>
        <w:t>зводиться до сукупності певних правил, прийомів, способів, норм пізнання і дії.</w:t>
      </w:r>
      <w:r w:rsidRPr="00942513">
        <w:rPr>
          <w:sz w:val="28"/>
          <w:szCs w:val="28"/>
          <w:lang w:val="uk-UA"/>
        </w:rPr>
        <w:t xml:space="preserve"> Він є системою приписів, принципів, вимог, які повинні орієнтувати дослідника у вирішенні конкретного завдання, досягненні певного результату в тій чи іншій сфері діяльності. </w:t>
      </w:r>
      <w:r w:rsidRPr="00942513">
        <w:rPr>
          <w:i/>
          <w:iCs/>
          <w:sz w:val="28"/>
          <w:szCs w:val="28"/>
          <w:lang w:val="uk-UA"/>
        </w:rPr>
        <w:t>Метод дисциплінує пошук істини</w:t>
      </w:r>
      <w:r w:rsidR="00396F43" w:rsidRPr="00942513">
        <w:rPr>
          <w:sz w:val="28"/>
          <w:szCs w:val="28"/>
          <w:lang w:val="uk-UA"/>
        </w:rPr>
        <w:t>.</w:t>
      </w:r>
    </w:p>
    <w:p w14:paraId="78676024" w14:textId="77777777" w:rsidR="00D7330B" w:rsidRDefault="00682BE8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b/>
          <w:bCs/>
          <w:sz w:val="28"/>
          <w:szCs w:val="28"/>
          <w:u w:val="double"/>
          <w:lang w:val="uk-UA"/>
        </w:rPr>
        <w:t>Наукова діяльність</w:t>
      </w:r>
      <w:r w:rsidRPr="00942513">
        <w:rPr>
          <w:sz w:val="28"/>
          <w:szCs w:val="28"/>
          <w:u w:val="double"/>
          <w:lang w:val="uk-UA"/>
        </w:rPr>
        <w:t xml:space="preserve"> є складним творчим процесом,</w:t>
      </w:r>
      <w:r w:rsidRPr="00942513">
        <w:rPr>
          <w:sz w:val="28"/>
          <w:szCs w:val="28"/>
          <w:lang w:val="uk-UA"/>
        </w:rPr>
        <w:t xml:space="preserve"> який має власну логічну послідовність, потребує відповідної організації праці </w:t>
      </w:r>
      <w:r w:rsidRPr="00942513">
        <w:rPr>
          <w:sz w:val="28"/>
          <w:szCs w:val="28"/>
          <w:u w:val="dotted"/>
          <w:lang w:val="uk-UA"/>
        </w:rPr>
        <w:t xml:space="preserve">науковий факт, наукова проблема, гіпотеза і теорія. </w:t>
      </w:r>
      <w:r w:rsidRPr="00942513">
        <w:rPr>
          <w:b/>
          <w:bCs/>
          <w:i/>
          <w:iCs/>
          <w:sz w:val="28"/>
          <w:szCs w:val="28"/>
          <w:lang w:val="uk-UA"/>
        </w:rPr>
        <w:t>Наукові дослідження</w:t>
      </w:r>
      <w:r w:rsidRPr="00942513">
        <w:rPr>
          <w:sz w:val="28"/>
          <w:szCs w:val="28"/>
          <w:lang w:val="uk-UA"/>
        </w:rPr>
        <w:t xml:space="preserve"> проводяться насамперед в інтересах практики та для подальшого розвитку теорії. Вони також здійснюються з метою </w:t>
      </w:r>
      <w:r w:rsidRPr="00942513">
        <w:rPr>
          <w:sz w:val="28"/>
          <w:szCs w:val="28"/>
          <w:u w:val="single"/>
          <w:lang w:val="uk-UA"/>
        </w:rPr>
        <w:t>подолання певних труднощів у процесі наукового пізнання</w:t>
      </w:r>
      <w:r w:rsidRPr="00942513">
        <w:rPr>
          <w:sz w:val="28"/>
          <w:szCs w:val="28"/>
          <w:lang w:val="uk-UA"/>
        </w:rPr>
        <w:t xml:space="preserve">, пояснення раніше невідомих фактів або для виявлення неповноти наявних способів пояснення відомих фактів. Труднощі наукового пошуку найчіткіше виявляються у так званих проблемних ситуаціях, коли існуюче наукове знання, його рівень і понятійний апарат недостатні для вирішення нових завдань пізнання та практики. Наукове дослідження не лише розпочинається з виявлення і формулювання проблеми, а й </w:t>
      </w:r>
      <w:r w:rsidRPr="00942513">
        <w:rPr>
          <w:sz w:val="28"/>
          <w:szCs w:val="28"/>
          <w:u w:val="single"/>
          <w:lang w:val="uk-UA"/>
        </w:rPr>
        <w:t>постійно має справу з новими проблемами, оскільки вирішення однієї з них призводить до виникнення множини інших</w:t>
      </w:r>
      <w:r w:rsidRPr="00942513">
        <w:rPr>
          <w:sz w:val="28"/>
          <w:szCs w:val="28"/>
          <w:lang w:val="uk-UA"/>
        </w:rPr>
        <w:t xml:space="preserve">. Рівень наукового дослідження </w:t>
      </w:r>
      <w:r w:rsidRPr="00942513">
        <w:rPr>
          <w:sz w:val="28"/>
          <w:szCs w:val="28"/>
          <w:lang w:val="uk-UA"/>
        </w:rPr>
        <w:lastRenderedPageBreak/>
        <w:t xml:space="preserve">здебільшого визначається тим, наскільки </w:t>
      </w:r>
      <w:r w:rsidRPr="00942513">
        <w:rPr>
          <w:sz w:val="28"/>
          <w:szCs w:val="28"/>
          <w:u w:val="thick"/>
          <w:lang w:val="uk-UA"/>
        </w:rPr>
        <w:t>новими й актуальними є проблеми</w:t>
      </w:r>
      <w:r w:rsidRPr="00942513">
        <w:rPr>
          <w:sz w:val="28"/>
          <w:szCs w:val="28"/>
          <w:lang w:val="uk-UA"/>
        </w:rPr>
        <w:t xml:space="preserve">, над якими працює дослідник. Вибір і постановка таких проблем обумовлюються </w:t>
      </w:r>
      <w:r w:rsidRPr="00942513">
        <w:rPr>
          <w:b/>
          <w:bCs/>
          <w:i/>
          <w:iCs/>
          <w:sz w:val="28"/>
          <w:szCs w:val="28"/>
          <w:lang w:val="uk-UA"/>
        </w:rPr>
        <w:t>об’єктивними</w:t>
      </w:r>
      <w:r w:rsidRPr="00942513">
        <w:rPr>
          <w:sz w:val="28"/>
          <w:szCs w:val="28"/>
          <w:lang w:val="uk-UA"/>
        </w:rPr>
        <w:t xml:space="preserve"> та </w:t>
      </w:r>
      <w:r w:rsidRPr="00942513">
        <w:rPr>
          <w:b/>
          <w:bCs/>
          <w:i/>
          <w:iCs/>
          <w:sz w:val="28"/>
          <w:szCs w:val="28"/>
          <w:lang w:val="uk-UA"/>
        </w:rPr>
        <w:t>суб’єктивними</w:t>
      </w:r>
      <w:r w:rsidRPr="00942513">
        <w:rPr>
          <w:sz w:val="28"/>
          <w:szCs w:val="28"/>
          <w:lang w:val="uk-UA"/>
        </w:rPr>
        <w:t xml:space="preserve"> чинниками. Вирішення проблеми завжди передбачає </w:t>
      </w:r>
      <w:r w:rsidRPr="00942513">
        <w:rPr>
          <w:sz w:val="28"/>
          <w:szCs w:val="28"/>
          <w:u w:val="thick"/>
          <w:lang w:val="uk-UA"/>
        </w:rPr>
        <w:t>вихід за межі відомого</w:t>
      </w:r>
      <w:r w:rsidRPr="00942513">
        <w:rPr>
          <w:sz w:val="28"/>
          <w:szCs w:val="28"/>
          <w:lang w:val="uk-UA"/>
        </w:rPr>
        <w:t xml:space="preserve"> і тому не може знаходитися за допомогою наперед відомих правил і методів, що, однак, не виключає можливості і доцільності планування дослідження. Наукову проблему часто характеризують як </w:t>
      </w:r>
      <w:r w:rsidRPr="00942513">
        <w:rPr>
          <w:b/>
          <w:bCs/>
          <w:i/>
          <w:iCs/>
          <w:sz w:val="28"/>
          <w:szCs w:val="28"/>
          <w:lang w:val="uk-UA"/>
        </w:rPr>
        <w:t>«усвідомлене незнання».</w:t>
      </w:r>
      <w:r w:rsidRPr="00942513">
        <w:rPr>
          <w:sz w:val="28"/>
          <w:szCs w:val="28"/>
          <w:lang w:val="uk-UA"/>
        </w:rPr>
        <w:t xml:space="preserve"> Дійсно, наукова проблеми виникає разом із розумінням того, що наявні знання є неповними, і цю ситуацію можна виправити лише в результаті подальшого розвитку науки та практики. Отже, </w:t>
      </w:r>
      <w:r w:rsidRPr="00D7330B">
        <w:rPr>
          <w:b/>
          <w:bCs/>
          <w:sz w:val="28"/>
          <w:szCs w:val="28"/>
          <w:lang w:val="uk-UA"/>
        </w:rPr>
        <w:t>наукова проблема</w:t>
      </w:r>
      <w:r w:rsidRPr="00942513">
        <w:rPr>
          <w:sz w:val="28"/>
          <w:szCs w:val="28"/>
          <w:lang w:val="uk-UA"/>
        </w:rPr>
        <w:t xml:space="preserve"> – це форма наукового мислення, зміст якої становить те, що не досліджено людиною, але потребує пізнання, тобто це </w:t>
      </w:r>
      <w:r w:rsidRPr="00D7330B">
        <w:rPr>
          <w:sz w:val="28"/>
          <w:szCs w:val="28"/>
          <w:u w:val="thick"/>
          <w:lang w:val="uk-UA"/>
        </w:rPr>
        <w:t>питання</w:t>
      </w:r>
      <w:r w:rsidRPr="00942513">
        <w:rPr>
          <w:sz w:val="28"/>
          <w:szCs w:val="28"/>
          <w:lang w:val="uk-UA"/>
        </w:rPr>
        <w:t xml:space="preserve">, котре </w:t>
      </w:r>
      <w:proofErr w:type="spellStart"/>
      <w:r w:rsidRPr="00D7330B">
        <w:rPr>
          <w:sz w:val="28"/>
          <w:szCs w:val="28"/>
          <w:u w:val="thick"/>
          <w:lang w:val="uk-UA"/>
        </w:rPr>
        <w:t>виникло</w:t>
      </w:r>
      <w:proofErr w:type="spellEnd"/>
      <w:r w:rsidRPr="00D7330B">
        <w:rPr>
          <w:sz w:val="28"/>
          <w:szCs w:val="28"/>
          <w:u w:val="thick"/>
          <w:lang w:val="uk-UA"/>
        </w:rPr>
        <w:t xml:space="preserve"> у процесі пізнання</w:t>
      </w:r>
      <w:r w:rsidRPr="00942513">
        <w:rPr>
          <w:sz w:val="28"/>
          <w:szCs w:val="28"/>
          <w:lang w:val="uk-UA"/>
        </w:rPr>
        <w:t xml:space="preserve"> або практичної діяльності, і потребує відповідного науково-практичного вирішення. </w:t>
      </w:r>
      <w:r w:rsidRPr="00D7330B">
        <w:rPr>
          <w:i/>
          <w:iCs/>
          <w:sz w:val="28"/>
          <w:szCs w:val="28"/>
          <w:lang w:val="uk-UA"/>
        </w:rPr>
        <w:t>Для формулювання проблеми необхідно не лише оцінити її значення для розвитку науки і практики, а й мати методи і засоби її вирішення.</w:t>
      </w:r>
      <w:r w:rsidRPr="00942513">
        <w:rPr>
          <w:sz w:val="28"/>
          <w:szCs w:val="28"/>
          <w:lang w:val="uk-UA"/>
        </w:rPr>
        <w:t xml:space="preserve"> По суті, вибір проблем здебільшого визначає напрям наукового пошуку, стратегію і тактику дослідження. Вибір, постановка і вирішення проблем залежать як від </w:t>
      </w:r>
      <w:r w:rsidRPr="00D7330B">
        <w:rPr>
          <w:i/>
          <w:iCs/>
          <w:sz w:val="28"/>
          <w:szCs w:val="28"/>
          <w:lang w:val="uk-UA"/>
        </w:rPr>
        <w:t>об’єктивних, так і суб’єктивних чинників</w:t>
      </w:r>
      <w:r w:rsidRPr="00942513">
        <w:rPr>
          <w:sz w:val="28"/>
          <w:szCs w:val="28"/>
          <w:lang w:val="uk-UA"/>
        </w:rPr>
        <w:t xml:space="preserve">. </w:t>
      </w:r>
    </w:p>
    <w:p w14:paraId="3A374993" w14:textId="77777777" w:rsidR="008F4D0C" w:rsidRDefault="00682BE8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До перших можна віднести: ступінь зрілості і розвитку об’єкта дослідження; рівень знань, теорій у певній галузі науки; потреби суспільної практики; наявність спеціальних технічних засобів, методів і методики дослідження. </w:t>
      </w:r>
      <w:r w:rsidRPr="00D7330B">
        <w:rPr>
          <w:b/>
          <w:bCs/>
          <w:i/>
          <w:iCs/>
          <w:sz w:val="28"/>
          <w:szCs w:val="28"/>
          <w:lang w:val="uk-UA"/>
        </w:rPr>
        <w:t>Суб’єктивні чинники</w:t>
      </w:r>
      <w:r w:rsidRPr="00942513">
        <w:rPr>
          <w:sz w:val="28"/>
          <w:szCs w:val="28"/>
          <w:lang w:val="uk-UA"/>
        </w:rPr>
        <w:t xml:space="preserve"> також суттєво впливають на постановку і </w:t>
      </w:r>
      <w:r w:rsidR="008F4D0C">
        <w:rPr>
          <w:sz w:val="28"/>
          <w:szCs w:val="28"/>
          <w:lang w:val="uk-UA"/>
        </w:rPr>
        <w:t>н</w:t>
      </w:r>
      <w:r w:rsidRPr="00942513">
        <w:rPr>
          <w:sz w:val="28"/>
          <w:szCs w:val="28"/>
          <w:lang w:val="uk-UA"/>
        </w:rPr>
        <w:t xml:space="preserve">а практичний досвід дослідника, оригінальність мислення, наукова сумлінність, моральне задоволення, яке він отримує під час дослідження тощо. </w:t>
      </w:r>
    </w:p>
    <w:p w14:paraId="246CF6C3" w14:textId="1803B51F" w:rsidR="00653E5F" w:rsidRDefault="00682BE8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Наукові дослідження умовно можна поділити на </w:t>
      </w:r>
      <w:r w:rsidRPr="008F4D0C">
        <w:rPr>
          <w:i/>
          <w:iCs/>
          <w:sz w:val="28"/>
          <w:szCs w:val="28"/>
          <w:lang w:val="uk-UA"/>
        </w:rPr>
        <w:t>теоретичні та прикладні.</w:t>
      </w:r>
      <w:r w:rsidRPr="00942513">
        <w:rPr>
          <w:sz w:val="28"/>
          <w:szCs w:val="28"/>
          <w:lang w:val="uk-UA"/>
        </w:rPr>
        <w:t xml:space="preserve"> </w:t>
      </w:r>
      <w:r w:rsidRPr="008F4D0C">
        <w:rPr>
          <w:b/>
          <w:bCs/>
          <w:sz w:val="28"/>
          <w:szCs w:val="28"/>
          <w:lang w:val="uk-UA"/>
        </w:rPr>
        <w:t>Теоретичні</w:t>
      </w:r>
      <w:r w:rsidRPr="00942513">
        <w:rPr>
          <w:sz w:val="28"/>
          <w:szCs w:val="28"/>
          <w:lang w:val="uk-UA"/>
        </w:rPr>
        <w:t xml:space="preserve"> – спрямовані на розкриття нових властивостей, відношень і закономірностей реального світу, тобто досліджують проблеми, пов’язані з пізнанням властивостей, законів природи та суспільства. </w:t>
      </w:r>
      <w:r w:rsidRPr="001E0828">
        <w:rPr>
          <w:b/>
          <w:bCs/>
          <w:sz w:val="28"/>
          <w:szCs w:val="28"/>
          <w:lang w:val="uk-UA"/>
        </w:rPr>
        <w:t xml:space="preserve">Прикладні </w:t>
      </w:r>
      <w:r w:rsidRPr="00942513">
        <w:rPr>
          <w:sz w:val="28"/>
          <w:szCs w:val="28"/>
          <w:lang w:val="uk-UA"/>
        </w:rPr>
        <w:t xml:space="preserve">дослідження здійснюють пошук та аналіз шляхів, засобів і методів наукового пізнання з метою їх втілення у практичну діяльність. Кожний дослідник повинен знати специфіку </w:t>
      </w:r>
      <w:r w:rsidRPr="00942513">
        <w:rPr>
          <w:sz w:val="28"/>
          <w:szCs w:val="28"/>
          <w:lang w:val="uk-UA"/>
        </w:rPr>
        <w:lastRenderedPageBreak/>
        <w:t xml:space="preserve">наукової діяльності загалом і конкретної галузі знань зокрема. Ефективність наукового дослідження, оптимальне використання потенційних можливостей дослідника залежать від організації його праці. Творчий підхід означає, що дослідник повинен прагнути до пояснення фактів, явищ і процесів реальної дійсності, </w:t>
      </w:r>
      <w:r w:rsidRPr="00653E5F">
        <w:rPr>
          <w:sz w:val="28"/>
          <w:szCs w:val="28"/>
          <w:u w:val="single"/>
          <w:lang w:val="uk-UA"/>
        </w:rPr>
        <w:t xml:space="preserve">намагатися </w:t>
      </w:r>
      <w:proofErr w:type="spellStart"/>
      <w:r w:rsidRPr="00653E5F">
        <w:rPr>
          <w:sz w:val="28"/>
          <w:szCs w:val="28"/>
          <w:u w:val="single"/>
          <w:lang w:val="uk-UA"/>
        </w:rPr>
        <w:t>внести</w:t>
      </w:r>
      <w:proofErr w:type="spellEnd"/>
      <w:r w:rsidRPr="00653E5F">
        <w:rPr>
          <w:sz w:val="28"/>
          <w:szCs w:val="28"/>
          <w:u w:val="single"/>
          <w:lang w:val="uk-UA"/>
        </w:rPr>
        <w:t xml:space="preserve"> щось нове в науку,</w:t>
      </w:r>
      <w:r w:rsidRPr="00942513">
        <w:rPr>
          <w:sz w:val="28"/>
          <w:szCs w:val="28"/>
          <w:lang w:val="uk-UA"/>
        </w:rPr>
        <w:t xml:space="preserve"> тому для наукової діяльності характерною є </w:t>
      </w:r>
      <w:r w:rsidRPr="00653E5F">
        <w:rPr>
          <w:i/>
          <w:iCs/>
          <w:sz w:val="28"/>
          <w:szCs w:val="28"/>
          <w:u w:val="single"/>
          <w:lang w:val="uk-UA"/>
        </w:rPr>
        <w:t>постійна напружена розумова праця</w:t>
      </w:r>
      <w:r w:rsidR="00653E5F">
        <w:rPr>
          <w:sz w:val="28"/>
          <w:szCs w:val="28"/>
          <w:lang w:val="uk-UA"/>
        </w:rPr>
        <w:t xml:space="preserve">. </w:t>
      </w:r>
      <w:r w:rsidRPr="00942513">
        <w:rPr>
          <w:sz w:val="28"/>
          <w:szCs w:val="28"/>
          <w:lang w:val="uk-UA"/>
        </w:rPr>
        <w:t xml:space="preserve">Дослідник має постійно розмірковувати про предмет дослідження, шукати шляхи розв’язання визначених наукових проблем. </w:t>
      </w:r>
    </w:p>
    <w:p w14:paraId="6480C6A4" w14:textId="77777777" w:rsidR="00653E5F" w:rsidRDefault="00682BE8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653E5F">
        <w:rPr>
          <w:b/>
          <w:bCs/>
          <w:sz w:val="28"/>
          <w:szCs w:val="28"/>
          <w:lang w:val="uk-UA"/>
        </w:rPr>
        <w:t>Наукове мислення</w:t>
      </w:r>
      <w:r w:rsidRPr="00942513">
        <w:rPr>
          <w:sz w:val="28"/>
          <w:szCs w:val="28"/>
          <w:lang w:val="uk-UA"/>
        </w:rPr>
        <w:t xml:space="preserve"> – це один з основних елементів наукової діяльності. Процес мислення відбувається у кожної людини по</w:t>
      </w:r>
      <w:r w:rsidR="00653E5F">
        <w:rPr>
          <w:sz w:val="28"/>
          <w:szCs w:val="28"/>
          <w:lang w:val="uk-UA"/>
        </w:rPr>
        <w:t>-</w:t>
      </w:r>
      <w:r w:rsidRPr="00942513">
        <w:rPr>
          <w:sz w:val="28"/>
          <w:szCs w:val="28"/>
          <w:lang w:val="uk-UA"/>
        </w:rPr>
        <w:t xml:space="preserve">різному, але значних результатів досягають лише ті дослідники, котрі постійно цілеспрямовано та наполегливо міркують, концентрують свою увагу на предметі дослідження, </w:t>
      </w:r>
      <w:r w:rsidRPr="00653E5F">
        <w:rPr>
          <w:i/>
          <w:iCs/>
          <w:sz w:val="28"/>
          <w:szCs w:val="28"/>
          <w:lang w:val="uk-UA"/>
        </w:rPr>
        <w:t>виявляють творчу ініціативу.</w:t>
      </w:r>
      <w:r w:rsidRPr="00942513">
        <w:rPr>
          <w:sz w:val="28"/>
          <w:szCs w:val="28"/>
          <w:lang w:val="uk-UA"/>
        </w:rPr>
        <w:t xml:space="preserve"> </w:t>
      </w:r>
    </w:p>
    <w:p w14:paraId="3CB3D7F5" w14:textId="5A709404" w:rsidR="00653E5F" w:rsidRDefault="00682BE8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653E5F">
        <w:rPr>
          <w:b/>
          <w:bCs/>
          <w:i/>
          <w:iCs/>
          <w:sz w:val="28"/>
          <w:szCs w:val="28"/>
          <w:lang w:val="uk-UA"/>
        </w:rPr>
        <w:t>Плановість</w:t>
      </w:r>
      <w:r w:rsidRPr="00942513">
        <w:rPr>
          <w:sz w:val="28"/>
          <w:szCs w:val="28"/>
          <w:lang w:val="uk-UA"/>
        </w:rPr>
        <w:t xml:space="preserve"> у науковій діяльності зумовлюється тим, що цей вид праці людини є складним, трудомістким, часто потребує значних витрат часу та коштів. Плановість у науковій діяльності реалізується шляхом розробки різноманітних планів і програм, календарних графіків, блок-схем, індивідуальних планів тощо. </w:t>
      </w:r>
      <w:r w:rsidRPr="00653E5F">
        <w:rPr>
          <w:b/>
          <w:bCs/>
          <w:i/>
          <w:iCs/>
          <w:sz w:val="28"/>
          <w:szCs w:val="28"/>
          <w:lang w:val="uk-UA"/>
        </w:rPr>
        <w:t>Колективність наукової</w:t>
      </w:r>
      <w:r w:rsidRPr="00942513">
        <w:rPr>
          <w:sz w:val="28"/>
          <w:szCs w:val="28"/>
          <w:lang w:val="uk-UA"/>
        </w:rPr>
        <w:t xml:space="preserve"> діяльності полягає в тому, що дослідник є членом певного колективу (групи, кафедри, інституту). Він може звертатися за порадами та обговорювати одержані результати з членами цього колективу, з науковим керівником, виступати з доповідями на семінарах, наукових конференціях тощо. </w:t>
      </w:r>
    </w:p>
    <w:p w14:paraId="1E5C3542" w14:textId="0FD9524D" w:rsidR="00682BE8" w:rsidRPr="00942513" w:rsidRDefault="00682BE8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Надзвичайно велике значення має </w:t>
      </w:r>
      <w:r w:rsidRPr="00653E5F">
        <w:rPr>
          <w:b/>
          <w:bCs/>
          <w:i/>
          <w:iCs/>
          <w:sz w:val="28"/>
          <w:szCs w:val="28"/>
          <w:lang w:val="uk-UA"/>
        </w:rPr>
        <w:t>самоорганізація</w:t>
      </w:r>
      <w:r w:rsidRPr="00942513">
        <w:rPr>
          <w:sz w:val="28"/>
          <w:szCs w:val="28"/>
          <w:lang w:val="uk-UA"/>
        </w:rPr>
        <w:t xml:space="preserve"> праці дослідника, оскільки наукова діяльність підлягає обмеженій регламентації і нормуванню. Самоорганізація ґрунтується на певних правилах науково-дослідної роботи: постійно розмірковувати про предмет дослідження; працювати згідно з планом; при виконанні першочергової роботи відкидати другорядні справи; оптимально розподілити сили та час; заздалегідь готувати все необхідне; творчу роботу виконувати перед технічною, а складну – перед простою; доводити розпочате до кінця; постійно контролювати свою роботу; вчасно вносити корективи</w:t>
      </w:r>
      <w:r w:rsidR="00653E5F">
        <w:rPr>
          <w:sz w:val="28"/>
          <w:szCs w:val="28"/>
          <w:lang w:val="uk-UA"/>
        </w:rPr>
        <w:t>.</w:t>
      </w:r>
    </w:p>
    <w:p w14:paraId="3558CB4C" w14:textId="2ADC0887" w:rsidR="009E14A6" w:rsidRPr="00942513" w:rsidRDefault="00653E5F" w:rsidP="00653E5F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2. </w:t>
      </w:r>
      <w:r w:rsidR="009E14A6" w:rsidRPr="00942513">
        <w:rPr>
          <w:b/>
          <w:bCs/>
          <w:sz w:val="28"/>
          <w:szCs w:val="28"/>
          <w:lang w:val="uk-UA"/>
        </w:rPr>
        <w:t>Мова науки.</w:t>
      </w:r>
    </w:p>
    <w:p w14:paraId="2A7BF8A1" w14:textId="77777777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Мова вивчається багатьма дисциплінами. </w:t>
      </w:r>
      <w:r w:rsidRPr="00653E5F">
        <w:rPr>
          <w:sz w:val="28"/>
          <w:szCs w:val="28"/>
          <w:u w:val="single"/>
          <w:lang w:val="uk-UA"/>
        </w:rPr>
        <w:t xml:space="preserve">Лінгвістика, логіка, психологія, антропологія, семіотика </w:t>
      </w:r>
      <w:r w:rsidRPr="00942513">
        <w:rPr>
          <w:sz w:val="28"/>
          <w:szCs w:val="28"/>
          <w:lang w:val="uk-UA"/>
        </w:rPr>
        <w:t xml:space="preserve">пропонують свої дані до узагальнення у філософській теорії. Під мовою, насамперед, розуміється </w:t>
      </w:r>
      <w:r w:rsidRPr="00653E5F">
        <w:rPr>
          <w:sz w:val="28"/>
          <w:szCs w:val="28"/>
          <w:u w:val="thick"/>
          <w:lang w:val="uk-UA"/>
        </w:rPr>
        <w:t>природна</w:t>
      </w:r>
      <w:r w:rsidRPr="00942513">
        <w:rPr>
          <w:sz w:val="28"/>
          <w:szCs w:val="28"/>
          <w:lang w:val="uk-UA"/>
        </w:rPr>
        <w:t xml:space="preserve"> людська мова на противагу </w:t>
      </w:r>
      <w:r w:rsidRPr="00653E5F">
        <w:rPr>
          <w:sz w:val="28"/>
          <w:szCs w:val="28"/>
          <w:u w:val="thick"/>
          <w:lang w:val="uk-UA"/>
        </w:rPr>
        <w:t>штучній, формалізованій</w:t>
      </w:r>
      <w:r w:rsidRPr="00942513">
        <w:rPr>
          <w:sz w:val="28"/>
          <w:szCs w:val="28"/>
          <w:lang w:val="uk-UA"/>
        </w:rPr>
        <w:t xml:space="preserve"> мові або </w:t>
      </w:r>
      <w:r w:rsidRPr="00653E5F">
        <w:rPr>
          <w:sz w:val="28"/>
          <w:szCs w:val="28"/>
          <w:u w:val="single"/>
          <w:lang w:val="uk-UA"/>
        </w:rPr>
        <w:t>мові тварин</w:t>
      </w:r>
      <w:r w:rsidRPr="00942513">
        <w:rPr>
          <w:sz w:val="28"/>
          <w:szCs w:val="28"/>
          <w:lang w:val="uk-UA"/>
        </w:rPr>
        <w:t>.</w:t>
      </w:r>
    </w:p>
    <w:p w14:paraId="70FE000B" w14:textId="77777777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Коли вживають термін «мова», то, як правило, розрізняють два відтінки його значення. </w:t>
      </w:r>
      <w:r w:rsidRPr="00653E5F">
        <w:rPr>
          <w:sz w:val="28"/>
          <w:szCs w:val="28"/>
          <w:u w:val="single"/>
          <w:lang w:val="uk-UA"/>
        </w:rPr>
        <w:t>Перший</w:t>
      </w:r>
      <w:r w:rsidRPr="00942513">
        <w:rPr>
          <w:sz w:val="28"/>
          <w:szCs w:val="28"/>
          <w:lang w:val="uk-UA"/>
        </w:rPr>
        <w:t xml:space="preserve"> – мова як клас знакових систем, осередок універсальних властивостей всіх конкретних мов. І </w:t>
      </w:r>
      <w:r w:rsidRPr="00653E5F">
        <w:rPr>
          <w:sz w:val="28"/>
          <w:szCs w:val="28"/>
          <w:u w:val="single"/>
          <w:lang w:val="uk-UA"/>
        </w:rPr>
        <w:t>другий</w:t>
      </w:r>
      <w:r w:rsidRPr="00942513">
        <w:rPr>
          <w:sz w:val="28"/>
          <w:szCs w:val="28"/>
          <w:lang w:val="uk-UA"/>
        </w:rPr>
        <w:t xml:space="preserve"> – мова як етнічна знакова система, використовувана в деякому соціумі тепер й у певних просторових межах.</w:t>
      </w:r>
    </w:p>
    <w:p w14:paraId="4B127FC5" w14:textId="77777777" w:rsidR="005D2CE9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Особливості об'єктів науки роблять недостатніми для їхнього освоєння ті засоби, які застосовуються в повсякденному пізнанні. Хоча наука й користується природною мовою, вона не може тільки на її основі описувати і вивчати свої об’єкти. </w:t>
      </w:r>
      <w:r w:rsidRPr="005D2CE9">
        <w:rPr>
          <w:b/>
          <w:bCs/>
          <w:i/>
          <w:iCs/>
          <w:sz w:val="28"/>
          <w:szCs w:val="28"/>
          <w:lang w:val="uk-UA"/>
        </w:rPr>
        <w:t>По-перше,</w:t>
      </w:r>
      <w:r w:rsidRPr="00942513">
        <w:rPr>
          <w:sz w:val="28"/>
          <w:szCs w:val="28"/>
          <w:lang w:val="uk-UA"/>
        </w:rPr>
        <w:t xml:space="preserve"> повсякденна мова пристосована для опису і передбачення об’єктів, включених у наявну практику людини (наука ж виходить за її межі); </w:t>
      </w:r>
      <w:r w:rsidRPr="005D2CE9">
        <w:rPr>
          <w:b/>
          <w:bCs/>
          <w:i/>
          <w:iCs/>
          <w:sz w:val="28"/>
          <w:szCs w:val="28"/>
          <w:lang w:val="uk-UA"/>
        </w:rPr>
        <w:t>по-друге,</w:t>
      </w:r>
      <w:r w:rsidRPr="00942513">
        <w:rPr>
          <w:sz w:val="28"/>
          <w:szCs w:val="28"/>
          <w:lang w:val="uk-UA"/>
        </w:rPr>
        <w:t xml:space="preserve"> поняття повсякденної мови нечіткі й багатозначні, їхній точний зміст найчастіше виявляється лише в контексті </w:t>
      </w:r>
      <w:proofErr w:type="spellStart"/>
      <w:r w:rsidRPr="00942513">
        <w:rPr>
          <w:sz w:val="28"/>
          <w:szCs w:val="28"/>
          <w:lang w:val="uk-UA"/>
        </w:rPr>
        <w:t>мовного</w:t>
      </w:r>
      <w:proofErr w:type="spellEnd"/>
      <w:r w:rsidRPr="00942513">
        <w:rPr>
          <w:sz w:val="28"/>
          <w:szCs w:val="28"/>
          <w:lang w:val="uk-UA"/>
        </w:rPr>
        <w:t xml:space="preserve"> спілкування, контрольованого повсякденним досвідом. Наука ж не може покластися на такий контроль, оскільки вона переважно має справу з об'єктами, не освоєними у звичайній практичній діяльності. Щоб описати досліджувані явища, вона прагне якомога більш чітко фіксувати свої поняття і означення. </w:t>
      </w:r>
      <w:r w:rsidRPr="005D2CE9">
        <w:rPr>
          <w:sz w:val="28"/>
          <w:szCs w:val="28"/>
          <w:u w:val="single"/>
          <w:lang w:val="uk-UA"/>
        </w:rPr>
        <w:t>Вироблення наукою спеціальної мови,</w:t>
      </w:r>
      <w:r w:rsidRPr="00942513">
        <w:rPr>
          <w:sz w:val="28"/>
          <w:szCs w:val="28"/>
          <w:lang w:val="uk-UA"/>
        </w:rPr>
        <w:t xml:space="preserve"> придатної для опису нею об’єктів, незвичайних з точки зору здорового глузду, є </w:t>
      </w:r>
      <w:r w:rsidRPr="005D2CE9">
        <w:rPr>
          <w:sz w:val="28"/>
          <w:szCs w:val="28"/>
          <w:u w:val="single"/>
          <w:lang w:val="uk-UA"/>
        </w:rPr>
        <w:t>необхідною умовою наукового дослідження</w:t>
      </w:r>
      <w:r w:rsidRPr="00942513">
        <w:rPr>
          <w:sz w:val="28"/>
          <w:szCs w:val="28"/>
          <w:lang w:val="uk-UA"/>
        </w:rPr>
        <w:t xml:space="preserve">. Мова науки постійно розвивається в міру її проникнення в усе нові галузі об’єктивного світу. </w:t>
      </w:r>
    </w:p>
    <w:p w14:paraId="566807A7" w14:textId="4FC5F3F7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>Поряд зі штучною</w:t>
      </w:r>
      <w:r w:rsidR="005D2CE9">
        <w:rPr>
          <w:sz w:val="28"/>
          <w:szCs w:val="28"/>
          <w:lang w:val="uk-UA"/>
        </w:rPr>
        <w:t xml:space="preserve"> </w:t>
      </w:r>
      <w:r w:rsidRPr="00942513">
        <w:rPr>
          <w:sz w:val="28"/>
          <w:szCs w:val="28"/>
          <w:lang w:val="uk-UA"/>
        </w:rPr>
        <w:t xml:space="preserve">мовою наукове дослідження має потребу в </w:t>
      </w:r>
      <w:r w:rsidRPr="005D2CE9">
        <w:rPr>
          <w:sz w:val="28"/>
          <w:szCs w:val="28"/>
          <w:u w:val="thick"/>
          <w:lang w:val="uk-UA"/>
        </w:rPr>
        <w:t>особливій системі спеціальних знарядь</w:t>
      </w:r>
      <w:r w:rsidRPr="00942513">
        <w:rPr>
          <w:sz w:val="28"/>
          <w:szCs w:val="28"/>
          <w:lang w:val="uk-UA"/>
        </w:rPr>
        <w:t xml:space="preserve">, які, безпосередньо впливаючи на досліджуваний об’єкт, дозволяють виявити можливі його стани в умовах, контрольованих суб’єктом. Звідси необхідність спеціальних інструментів і </w:t>
      </w:r>
      <w:r w:rsidRPr="005D2CE9">
        <w:rPr>
          <w:i/>
          <w:iCs/>
          <w:sz w:val="28"/>
          <w:szCs w:val="28"/>
          <w:lang w:val="uk-UA"/>
        </w:rPr>
        <w:t>особливої наукової апаратури,</w:t>
      </w:r>
      <w:r w:rsidRPr="00942513">
        <w:rPr>
          <w:sz w:val="28"/>
          <w:szCs w:val="28"/>
          <w:lang w:val="uk-UA"/>
        </w:rPr>
        <w:t xml:space="preserve"> що дозволяє науці вивчати нові типи об’єктів за допомогою </w:t>
      </w:r>
      <w:r w:rsidRPr="005D2CE9">
        <w:rPr>
          <w:sz w:val="28"/>
          <w:szCs w:val="28"/>
          <w:u w:val="thick"/>
          <w:lang w:val="uk-UA"/>
        </w:rPr>
        <w:t>спостережень, вимірів, експериментів</w:t>
      </w:r>
      <w:r w:rsidR="005D2CE9">
        <w:rPr>
          <w:sz w:val="28"/>
          <w:szCs w:val="28"/>
          <w:lang w:val="uk-UA"/>
        </w:rPr>
        <w:t>.</w:t>
      </w:r>
      <w:r w:rsidRPr="00942513">
        <w:rPr>
          <w:sz w:val="28"/>
          <w:szCs w:val="28"/>
          <w:lang w:val="uk-UA"/>
        </w:rPr>
        <w:t xml:space="preserve"> </w:t>
      </w:r>
    </w:p>
    <w:p w14:paraId="6FFA8581" w14:textId="782D2311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lastRenderedPageBreak/>
        <w:t xml:space="preserve">Варто розбиратися й у дозвільних </w:t>
      </w:r>
      <w:proofErr w:type="spellStart"/>
      <w:r w:rsidRPr="00942513">
        <w:rPr>
          <w:sz w:val="28"/>
          <w:szCs w:val="28"/>
          <w:lang w:val="uk-UA"/>
        </w:rPr>
        <w:t>здатностях</w:t>
      </w:r>
      <w:proofErr w:type="spellEnd"/>
      <w:r w:rsidRPr="00942513">
        <w:rPr>
          <w:sz w:val="28"/>
          <w:szCs w:val="28"/>
          <w:lang w:val="uk-UA"/>
        </w:rPr>
        <w:t xml:space="preserve"> мови, тобто йдеться про ту </w:t>
      </w:r>
      <w:r w:rsidRPr="005D2CE9">
        <w:rPr>
          <w:sz w:val="28"/>
          <w:szCs w:val="28"/>
          <w:u w:val="single"/>
          <w:lang w:val="uk-UA"/>
        </w:rPr>
        <w:t>принципову можливість, у рамках якої ми щось можемо, а щось і не можемо виразити за допомогою даної мови</w:t>
      </w:r>
      <w:r w:rsidRPr="00942513">
        <w:rPr>
          <w:sz w:val="28"/>
          <w:szCs w:val="28"/>
          <w:lang w:val="uk-UA"/>
        </w:rPr>
        <w:t>. З цієї точки зору сам процес просування до істини є також і своєрідною успішністю «виразних можливостей мови».</w:t>
      </w:r>
    </w:p>
    <w:p w14:paraId="39516FD6" w14:textId="77777777" w:rsidR="00C76C05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Наукова апаратура і мова науки є, насамперед, </w:t>
      </w:r>
      <w:r w:rsidRPr="005D2CE9">
        <w:rPr>
          <w:i/>
          <w:iCs/>
          <w:sz w:val="28"/>
          <w:szCs w:val="28"/>
          <w:lang w:val="uk-UA"/>
        </w:rPr>
        <w:t>продуктом вже добутих знань.</w:t>
      </w:r>
      <w:r w:rsidRPr="00942513">
        <w:rPr>
          <w:sz w:val="28"/>
          <w:szCs w:val="28"/>
          <w:lang w:val="uk-UA"/>
        </w:rPr>
        <w:t xml:space="preserve"> Але подібно до того як на практиці </w:t>
      </w:r>
      <w:r w:rsidRPr="005D2CE9">
        <w:rPr>
          <w:sz w:val="28"/>
          <w:szCs w:val="28"/>
          <w:u w:val="wave"/>
          <w:lang w:val="uk-UA"/>
        </w:rPr>
        <w:t>продукти праці перетворюються на засоби праці</w:t>
      </w:r>
      <w:r w:rsidR="005D2CE9">
        <w:rPr>
          <w:sz w:val="28"/>
          <w:szCs w:val="28"/>
          <w:lang w:val="uk-UA"/>
        </w:rPr>
        <w:t xml:space="preserve">. </w:t>
      </w:r>
      <w:r w:rsidRPr="00942513">
        <w:rPr>
          <w:sz w:val="28"/>
          <w:szCs w:val="28"/>
          <w:lang w:val="uk-UA"/>
        </w:rPr>
        <w:t xml:space="preserve">Багато вчених вважають, що сам розвиток науки безпосередньо пов'язаний з розвитком </w:t>
      </w:r>
      <w:proofErr w:type="spellStart"/>
      <w:r w:rsidRPr="00942513">
        <w:rPr>
          <w:sz w:val="28"/>
          <w:szCs w:val="28"/>
          <w:lang w:val="uk-UA"/>
        </w:rPr>
        <w:t>мовних</w:t>
      </w:r>
      <w:proofErr w:type="spellEnd"/>
      <w:r w:rsidRPr="00942513">
        <w:rPr>
          <w:sz w:val="28"/>
          <w:szCs w:val="28"/>
          <w:lang w:val="uk-UA"/>
        </w:rPr>
        <w:t xml:space="preserve"> засобів вираження, з виробленням більш досконалої мови і з перекладом знань з колишньої мови на нову. Вчені кажуть про емпіричну і теоретичну мови, мову спостережень і описів, кількісні мови. </w:t>
      </w:r>
    </w:p>
    <w:p w14:paraId="78E09F05" w14:textId="45AA8231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Мови, використовувані в ході експерименту, називаються </w:t>
      </w:r>
      <w:r w:rsidRPr="00C76C05">
        <w:rPr>
          <w:b/>
          <w:bCs/>
          <w:i/>
          <w:iCs/>
          <w:sz w:val="28"/>
          <w:szCs w:val="28"/>
          <w:lang w:val="uk-UA"/>
        </w:rPr>
        <w:t>експериментальними.</w:t>
      </w:r>
      <w:r w:rsidRPr="00942513">
        <w:rPr>
          <w:sz w:val="28"/>
          <w:szCs w:val="28"/>
          <w:lang w:val="uk-UA"/>
        </w:rPr>
        <w:t xml:space="preserve"> В науці чітко проявляється тенденція переходу від використання мови спостережень до експериментальної мови або мови експерименту. Переконливим прикладом цього служить </w:t>
      </w:r>
      <w:r w:rsidRPr="00C76C05">
        <w:rPr>
          <w:sz w:val="28"/>
          <w:szCs w:val="28"/>
          <w:u w:val="thick"/>
          <w:lang w:val="uk-UA"/>
        </w:rPr>
        <w:t>мова сучасної фізики,</w:t>
      </w:r>
      <w:r w:rsidRPr="00942513">
        <w:rPr>
          <w:sz w:val="28"/>
          <w:szCs w:val="28"/>
          <w:lang w:val="uk-UA"/>
        </w:rPr>
        <w:t xml:space="preserve"> що містить у собі терміни, які позначають явища і властивості, саме існування яких було встановлено в ході проведення різних експериментів.</w:t>
      </w:r>
    </w:p>
    <w:p w14:paraId="56A87B72" w14:textId="77777777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Настільки різноманітна специфікація різних типів мов викликала до життя проблему </w:t>
      </w:r>
      <w:r w:rsidRPr="00C76C05">
        <w:rPr>
          <w:b/>
          <w:bCs/>
          <w:sz w:val="28"/>
          <w:szCs w:val="28"/>
          <w:u w:val="thick"/>
          <w:lang w:val="uk-UA"/>
        </w:rPr>
        <w:t>класифікації мов наукової теорії.</w:t>
      </w:r>
      <w:r w:rsidRPr="00942513">
        <w:rPr>
          <w:sz w:val="28"/>
          <w:szCs w:val="28"/>
          <w:lang w:val="uk-UA"/>
        </w:rPr>
        <w:t xml:space="preserve"> Таким чином, мови стали розрізнятися з врахуванням того, в який з підсистем теорії.</w:t>
      </w:r>
    </w:p>
    <w:p w14:paraId="189498A3" w14:textId="77777777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 </w:t>
      </w:r>
      <w:proofErr w:type="spellStart"/>
      <w:r w:rsidRPr="00C76C05">
        <w:rPr>
          <w:b/>
          <w:bCs/>
          <w:sz w:val="28"/>
          <w:szCs w:val="28"/>
          <w:lang w:val="uk-UA"/>
        </w:rPr>
        <w:t>Асерторична</w:t>
      </w:r>
      <w:proofErr w:type="spellEnd"/>
      <w:r w:rsidRPr="00942513">
        <w:rPr>
          <w:sz w:val="28"/>
          <w:szCs w:val="28"/>
          <w:lang w:val="uk-UA"/>
        </w:rPr>
        <w:t xml:space="preserve"> – мова твердження. З її допомогою </w:t>
      </w:r>
      <w:proofErr w:type="spellStart"/>
      <w:r w:rsidRPr="00C76C05">
        <w:rPr>
          <w:sz w:val="28"/>
          <w:szCs w:val="28"/>
          <w:u w:val="single"/>
          <w:lang w:val="uk-UA"/>
        </w:rPr>
        <w:t>формулюються</w:t>
      </w:r>
      <w:proofErr w:type="spellEnd"/>
      <w:r w:rsidRPr="00C76C05">
        <w:rPr>
          <w:sz w:val="28"/>
          <w:szCs w:val="28"/>
          <w:u w:val="single"/>
          <w:lang w:val="uk-UA"/>
        </w:rPr>
        <w:t xml:space="preserve"> основні твердження даної теорії</w:t>
      </w:r>
      <w:r w:rsidRPr="00942513">
        <w:rPr>
          <w:sz w:val="28"/>
          <w:szCs w:val="28"/>
          <w:lang w:val="uk-UA"/>
        </w:rPr>
        <w:t xml:space="preserve">. </w:t>
      </w:r>
      <w:proofErr w:type="spellStart"/>
      <w:r w:rsidRPr="00942513">
        <w:rPr>
          <w:sz w:val="28"/>
          <w:szCs w:val="28"/>
          <w:lang w:val="uk-UA"/>
        </w:rPr>
        <w:t>Асерторичні</w:t>
      </w:r>
      <w:proofErr w:type="spellEnd"/>
      <w:r w:rsidRPr="00942513">
        <w:rPr>
          <w:sz w:val="28"/>
          <w:szCs w:val="28"/>
          <w:lang w:val="uk-UA"/>
        </w:rPr>
        <w:t xml:space="preserve"> мови поділяються на ф</w:t>
      </w:r>
      <w:r w:rsidRPr="00C76C05">
        <w:rPr>
          <w:i/>
          <w:iCs/>
          <w:sz w:val="28"/>
          <w:szCs w:val="28"/>
          <w:lang w:val="uk-UA"/>
        </w:rPr>
        <w:t>ормалізовані</w:t>
      </w:r>
      <w:r w:rsidRPr="00942513">
        <w:rPr>
          <w:sz w:val="28"/>
          <w:szCs w:val="28"/>
          <w:lang w:val="uk-UA"/>
        </w:rPr>
        <w:t xml:space="preserve"> та </w:t>
      </w:r>
      <w:r w:rsidRPr="00C76C05">
        <w:rPr>
          <w:i/>
          <w:iCs/>
          <w:sz w:val="28"/>
          <w:szCs w:val="28"/>
          <w:lang w:val="uk-UA"/>
        </w:rPr>
        <w:t>неформалізовані</w:t>
      </w:r>
      <w:r w:rsidRPr="00942513">
        <w:rPr>
          <w:sz w:val="28"/>
          <w:szCs w:val="28"/>
          <w:lang w:val="uk-UA"/>
        </w:rPr>
        <w:t xml:space="preserve">. Прикладами </w:t>
      </w:r>
      <w:r w:rsidRPr="00D53CEB">
        <w:rPr>
          <w:sz w:val="28"/>
          <w:szCs w:val="28"/>
          <w:u w:val="dotted"/>
          <w:lang w:val="uk-UA"/>
        </w:rPr>
        <w:t>перших</w:t>
      </w:r>
      <w:r w:rsidRPr="00942513">
        <w:rPr>
          <w:sz w:val="28"/>
          <w:szCs w:val="28"/>
          <w:lang w:val="uk-UA"/>
        </w:rPr>
        <w:t xml:space="preserve"> є будь-які формальні логічні мови. Прикладами </w:t>
      </w:r>
      <w:r w:rsidRPr="00D53CEB">
        <w:rPr>
          <w:sz w:val="28"/>
          <w:szCs w:val="28"/>
          <w:u w:val="dotted"/>
          <w:lang w:val="uk-UA"/>
        </w:rPr>
        <w:t>других</w:t>
      </w:r>
      <w:r w:rsidRPr="00942513">
        <w:rPr>
          <w:sz w:val="28"/>
          <w:szCs w:val="28"/>
          <w:lang w:val="uk-UA"/>
        </w:rPr>
        <w:t xml:space="preserve"> – фрагменти природних мов, які містять стверджувальні припущення, доповнені науковими термінами, вони переважно використовуються. В зв'язку з цим виділяються такі </w:t>
      </w:r>
      <w:r w:rsidRPr="00D53CEB">
        <w:rPr>
          <w:b/>
          <w:bCs/>
          <w:sz w:val="28"/>
          <w:szCs w:val="28"/>
          <w:u w:val="thick"/>
          <w:lang w:val="uk-UA"/>
        </w:rPr>
        <w:t>класи мов:</w:t>
      </w:r>
      <w:r w:rsidRPr="00942513">
        <w:rPr>
          <w:sz w:val="28"/>
          <w:szCs w:val="28"/>
          <w:lang w:val="uk-UA"/>
        </w:rPr>
        <w:t xml:space="preserve"> </w:t>
      </w:r>
      <w:r w:rsidRPr="00D53CEB">
        <w:rPr>
          <w:sz w:val="28"/>
          <w:szCs w:val="28"/>
          <w:u w:val="thick"/>
          <w:lang w:val="uk-UA"/>
        </w:rPr>
        <w:t>Модельна мова,</w:t>
      </w:r>
      <w:r w:rsidRPr="00942513">
        <w:rPr>
          <w:sz w:val="28"/>
          <w:szCs w:val="28"/>
          <w:lang w:val="uk-UA"/>
        </w:rPr>
        <w:t xml:space="preserve"> що служить для побудови моделей та інших елементів </w:t>
      </w:r>
      <w:proofErr w:type="spellStart"/>
      <w:r w:rsidRPr="00942513">
        <w:rPr>
          <w:sz w:val="28"/>
          <w:szCs w:val="28"/>
          <w:lang w:val="uk-UA"/>
        </w:rPr>
        <w:t>модельно</w:t>
      </w:r>
      <w:proofErr w:type="spellEnd"/>
      <w:r w:rsidRPr="00942513">
        <w:rPr>
          <w:sz w:val="28"/>
          <w:szCs w:val="28"/>
          <w:lang w:val="uk-UA"/>
        </w:rPr>
        <w:t xml:space="preserve">-репрезентативної підсистеми. Ці мови мають розвинені засоби опису і також поділяються на формалізовані та неформалізовані. Формалізовані ґрунтуються на використанні засобів математичної символіки. </w:t>
      </w:r>
      <w:r w:rsidRPr="00D53CEB">
        <w:rPr>
          <w:sz w:val="28"/>
          <w:szCs w:val="28"/>
          <w:u w:val="thick"/>
          <w:lang w:val="uk-UA"/>
        </w:rPr>
        <w:t>Процедурна мова,</w:t>
      </w:r>
      <w:r w:rsidRPr="00942513">
        <w:rPr>
          <w:sz w:val="28"/>
          <w:szCs w:val="28"/>
          <w:lang w:val="uk-UA"/>
        </w:rPr>
        <w:t xml:space="preserve"> яка займає підлеглий ранг класифікації </w:t>
      </w:r>
      <w:r w:rsidRPr="00942513">
        <w:rPr>
          <w:sz w:val="28"/>
          <w:szCs w:val="28"/>
          <w:lang w:val="uk-UA"/>
        </w:rPr>
        <w:lastRenderedPageBreak/>
        <w:t xml:space="preserve">та служить для опису вимірювальних, експериментальних процедур, а також правил перетворення </w:t>
      </w:r>
      <w:proofErr w:type="spellStart"/>
      <w:r w:rsidRPr="00942513">
        <w:rPr>
          <w:sz w:val="28"/>
          <w:szCs w:val="28"/>
          <w:lang w:val="uk-UA"/>
        </w:rPr>
        <w:t>мовних</w:t>
      </w:r>
      <w:proofErr w:type="spellEnd"/>
      <w:r w:rsidRPr="00942513">
        <w:rPr>
          <w:sz w:val="28"/>
          <w:szCs w:val="28"/>
          <w:lang w:val="uk-UA"/>
        </w:rPr>
        <w:t xml:space="preserve"> виразів, процесів постановки і розв’язання завдань. Особливістю процедурних мов є однозначність приписів. </w:t>
      </w:r>
      <w:r w:rsidRPr="00D53CEB">
        <w:rPr>
          <w:b/>
          <w:bCs/>
          <w:sz w:val="28"/>
          <w:szCs w:val="28"/>
          <w:lang w:val="uk-UA"/>
        </w:rPr>
        <w:t>Аксіологічна мова,</w:t>
      </w:r>
      <w:r w:rsidRPr="00942513">
        <w:rPr>
          <w:sz w:val="28"/>
          <w:szCs w:val="28"/>
          <w:lang w:val="uk-UA"/>
        </w:rPr>
        <w:t xml:space="preserve"> яка створює можливість опису різних оцінок елементів теорії, має у своєму розпорядженні засоби порівняння процесів і процедур у структурі самої наукової теорії. </w:t>
      </w:r>
      <w:proofErr w:type="spellStart"/>
      <w:r w:rsidRPr="00D53CEB">
        <w:rPr>
          <w:b/>
          <w:bCs/>
          <w:sz w:val="28"/>
          <w:szCs w:val="28"/>
          <w:lang w:val="uk-UA"/>
        </w:rPr>
        <w:t>Еротетична</w:t>
      </w:r>
      <w:proofErr w:type="spellEnd"/>
      <w:r w:rsidRPr="00D53CEB">
        <w:rPr>
          <w:b/>
          <w:bCs/>
          <w:sz w:val="28"/>
          <w:szCs w:val="28"/>
          <w:lang w:val="uk-UA"/>
        </w:rPr>
        <w:t xml:space="preserve"> мова</w:t>
      </w:r>
      <w:r w:rsidRPr="00942513">
        <w:rPr>
          <w:sz w:val="28"/>
          <w:szCs w:val="28"/>
          <w:lang w:val="uk-UA"/>
        </w:rPr>
        <w:t>, що відповідає за формулювання питань, проблем, задач або завдань.</w:t>
      </w:r>
    </w:p>
    <w:p w14:paraId="17B05EFD" w14:textId="77777777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D53CEB">
        <w:rPr>
          <w:b/>
          <w:bCs/>
          <w:sz w:val="28"/>
          <w:szCs w:val="28"/>
          <w:lang w:val="uk-UA"/>
        </w:rPr>
        <w:t>Евристична мова,</w:t>
      </w:r>
      <w:r w:rsidRPr="00942513">
        <w:rPr>
          <w:sz w:val="28"/>
          <w:szCs w:val="28"/>
          <w:lang w:val="uk-UA"/>
        </w:rPr>
        <w:t xml:space="preserve"> яка здійснює опис евристичної частини теорії, тобто дослідницького пошуку в умовах невизначеності. Саме за допомогою евристичних проводиться така важлива процедура, як </w:t>
      </w:r>
      <w:r w:rsidRPr="00D53CEB">
        <w:rPr>
          <w:i/>
          <w:iCs/>
          <w:sz w:val="28"/>
          <w:szCs w:val="28"/>
          <w:lang w:val="uk-UA"/>
        </w:rPr>
        <w:t>постановка проблеми.</w:t>
      </w:r>
    </w:p>
    <w:p w14:paraId="6438C51B" w14:textId="77777777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>Така розвинена класифікація підтверджує тенденцію ускладнення мови науки.</w:t>
      </w:r>
    </w:p>
    <w:p w14:paraId="70EE9BA9" w14:textId="079A552A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D53CEB">
        <w:rPr>
          <w:b/>
          <w:bCs/>
          <w:sz w:val="28"/>
          <w:szCs w:val="28"/>
          <w:u w:val="thick"/>
          <w:lang w:val="uk-UA"/>
        </w:rPr>
        <w:t>Знак і значення</w:t>
      </w:r>
      <w:r w:rsidRPr="00942513">
        <w:rPr>
          <w:sz w:val="28"/>
          <w:szCs w:val="28"/>
          <w:lang w:val="uk-UA"/>
        </w:rPr>
        <w:t xml:space="preserve"> – осьові складові мови. В науці про мову (лінгвістиці) під </w:t>
      </w:r>
      <w:r w:rsidRPr="00D53CEB">
        <w:rPr>
          <w:sz w:val="28"/>
          <w:szCs w:val="28"/>
          <w:u w:val="thick"/>
          <w:lang w:val="uk-UA"/>
        </w:rPr>
        <w:t>значенням</w:t>
      </w:r>
      <w:r w:rsidRPr="00942513">
        <w:rPr>
          <w:sz w:val="28"/>
          <w:szCs w:val="28"/>
          <w:lang w:val="uk-UA"/>
        </w:rPr>
        <w:t xml:space="preserve"> розуміється значеннєвий зміст слова. У </w:t>
      </w:r>
      <w:proofErr w:type="spellStart"/>
      <w:r w:rsidRPr="00942513">
        <w:rPr>
          <w:sz w:val="28"/>
          <w:szCs w:val="28"/>
          <w:lang w:val="uk-UA"/>
        </w:rPr>
        <w:t>логіці</w:t>
      </w:r>
      <w:proofErr w:type="spellEnd"/>
      <w:r w:rsidRPr="00942513">
        <w:rPr>
          <w:sz w:val="28"/>
          <w:szCs w:val="28"/>
          <w:lang w:val="uk-UA"/>
        </w:rPr>
        <w:t xml:space="preserve"> або семіотиці під значенням </w:t>
      </w:r>
      <w:proofErr w:type="spellStart"/>
      <w:r w:rsidRPr="00942513">
        <w:rPr>
          <w:sz w:val="28"/>
          <w:szCs w:val="28"/>
          <w:lang w:val="uk-UA"/>
        </w:rPr>
        <w:t>мовного</w:t>
      </w:r>
      <w:proofErr w:type="spellEnd"/>
      <w:r w:rsidRPr="00942513">
        <w:rPr>
          <w:sz w:val="28"/>
          <w:szCs w:val="28"/>
          <w:lang w:val="uk-UA"/>
        </w:rPr>
        <w:t xml:space="preserve"> вираження розуміють той предмет або клас предметів, що називається або позначається цим вираженням</w:t>
      </w:r>
      <w:r w:rsidR="00D53CEB">
        <w:rPr>
          <w:sz w:val="28"/>
          <w:szCs w:val="28"/>
          <w:lang w:val="uk-UA"/>
        </w:rPr>
        <w:t>.</w:t>
      </w:r>
    </w:p>
    <w:p w14:paraId="0CD69018" w14:textId="5D4588E8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D53CEB">
        <w:rPr>
          <w:sz w:val="28"/>
          <w:szCs w:val="28"/>
          <w:u w:val="thick"/>
          <w:lang w:val="uk-UA"/>
        </w:rPr>
        <w:t xml:space="preserve">Знак </w:t>
      </w:r>
      <w:r w:rsidRPr="00942513">
        <w:rPr>
          <w:sz w:val="28"/>
          <w:szCs w:val="28"/>
          <w:lang w:val="uk-UA"/>
        </w:rPr>
        <w:t xml:space="preserve">визначається як матеріальний предмет (явище, подія), що виступає як представник якогось іншого предмета і використовується для отримання, зберігання, перероблення і передавання інформації. </w:t>
      </w:r>
      <w:proofErr w:type="spellStart"/>
      <w:r w:rsidRPr="00942513">
        <w:rPr>
          <w:sz w:val="28"/>
          <w:szCs w:val="28"/>
          <w:lang w:val="uk-UA"/>
        </w:rPr>
        <w:t>Мовний</w:t>
      </w:r>
      <w:proofErr w:type="spellEnd"/>
      <w:r w:rsidRPr="00942513">
        <w:rPr>
          <w:sz w:val="28"/>
          <w:szCs w:val="28"/>
          <w:lang w:val="uk-UA"/>
        </w:rPr>
        <w:t xml:space="preserve"> знак кваліфікують як матеріально-ідеальне утворення</w:t>
      </w:r>
      <w:r w:rsidR="00D53CEB">
        <w:rPr>
          <w:sz w:val="28"/>
          <w:szCs w:val="28"/>
          <w:lang w:val="uk-UA"/>
        </w:rPr>
        <w:t>.</w:t>
      </w:r>
    </w:p>
    <w:p w14:paraId="1E629933" w14:textId="691E6746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Не менш гострою проблемою є і питання про </w:t>
      </w:r>
      <w:r w:rsidRPr="00136DFC">
        <w:rPr>
          <w:b/>
          <w:bCs/>
          <w:i/>
          <w:iCs/>
          <w:sz w:val="28"/>
          <w:szCs w:val="28"/>
          <w:lang w:val="uk-UA"/>
        </w:rPr>
        <w:t>зв'язок мислення з формами свого вираження у мові</w:t>
      </w:r>
      <w:r w:rsidRPr="00942513">
        <w:rPr>
          <w:sz w:val="28"/>
          <w:szCs w:val="28"/>
          <w:lang w:val="uk-UA"/>
        </w:rPr>
        <w:t xml:space="preserve">. Взаємозв'язок мови і мислення визнається найрізноманітнішими лінгвістичними і філософськими напрямками. </w:t>
      </w:r>
    </w:p>
    <w:p w14:paraId="479C0102" w14:textId="7031A548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Той факт, що мислення виражається за допомогою численних мов, які істотно відрізняються одна від одної, послужив підставою для концепцій, згідно з якими </w:t>
      </w:r>
      <w:r w:rsidRPr="00136DFC">
        <w:rPr>
          <w:sz w:val="28"/>
          <w:szCs w:val="28"/>
          <w:u w:val="thick"/>
          <w:lang w:val="uk-UA"/>
        </w:rPr>
        <w:t>мова є визначальною відносно мислення</w:t>
      </w:r>
      <w:r w:rsidRPr="00942513">
        <w:rPr>
          <w:sz w:val="28"/>
          <w:szCs w:val="28"/>
          <w:lang w:val="uk-UA"/>
        </w:rPr>
        <w:t xml:space="preserve">. Такою є точка зору німецького філософа і лінгвіста </w:t>
      </w:r>
      <w:r w:rsidRPr="00136DFC">
        <w:rPr>
          <w:b/>
          <w:bCs/>
          <w:sz w:val="28"/>
          <w:szCs w:val="28"/>
          <w:lang w:val="uk-UA"/>
        </w:rPr>
        <w:t>Вільгельма Гумбольдта</w:t>
      </w:r>
      <w:r w:rsidRPr="00942513">
        <w:rPr>
          <w:sz w:val="28"/>
          <w:szCs w:val="28"/>
          <w:lang w:val="uk-UA"/>
        </w:rPr>
        <w:t xml:space="preserve"> (1767–1835) і </w:t>
      </w:r>
      <w:proofErr w:type="spellStart"/>
      <w:r w:rsidRPr="00942513">
        <w:rPr>
          <w:sz w:val="28"/>
          <w:szCs w:val="28"/>
          <w:lang w:val="uk-UA"/>
        </w:rPr>
        <w:t>неогумбольдіанства</w:t>
      </w:r>
      <w:proofErr w:type="spellEnd"/>
      <w:r w:rsidRPr="00942513">
        <w:rPr>
          <w:sz w:val="28"/>
          <w:szCs w:val="28"/>
          <w:lang w:val="uk-UA"/>
        </w:rPr>
        <w:t xml:space="preserve"> у двох його гілках: американській та європейській. Згідно з Гумбольдтом, діяльність мислення і мови являє собою нерозривну єдність, однак визначальна роль надається мові. Якщо ми погодимося з Гумбольдтом і визнаємо, що мова визначає і формує </w:t>
      </w:r>
      <w:r w:rsidRPr="00942513">
        <w:rPr>
          <w:sz w:val="28"/>
          <w:szCs w:val="28"/>
          <w:lang w:val="uk-UA"/>
        </w:rPr>
        <w:lastRenderedPageBreak/>
        <w:t xml:space="preserve">мислення, то, оскільки мови різних народів різні, неможливий, виходячи з припущення Гумбольдта, єдиний лад мислення. Наслідком такої теорії є </w:t>
      </w:r>
      <w:r w:rsidRPr="00136DFC">
        <w:rPr>
          <w:sz w:val="28"/>
          <w:szCs w:val="28"/>
          <w:u w:val="thick"/>
          <w:lang w:val="uk-UA"/>
        </w:rPr>
        <w:t>заперечення загальнолюдського характеру мислення</w:t>
      </w:r>
      <w:r w:rsidR="00136DFC">
        <w:rPr>
          <w:sz w:val="28"/>
          <w:szCs w:val="28"/>
          <w:lang w:val="uk-UA"/>
        </w:rPr>
        <w:t xml:space="preserve">. </w:t>
      </w:r>
      <w:r w:rsidRPr="00942513">
        <w:rPr>
          <w:sz w:val="28"/>
          <w:szCs w:val="28"/>
          <w:lang w:val="uk-UA"/>
        </w:rPr>
        <w:t>Однак історична практика фіксує спільність понятійного мислення для всіх сучасних народів, незважаючи на відмінності в мовах.</w:t>
      </w:r>
    </w:p>
    <w:p w14:paraId="46DF8E81" w14:textId="3B9EBCDC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Мова «обтяжує» думку не тільки наявністю матеріально-знакового елементу, на що завжди зверталася особлива увага, але й колективними, </w:t>
      </w:r>
      <w:proofErr w:type="spellStart"/>
      <w:r w:rsidRPr="00942513">
        <w:rPr>
          <w:sz w:val="28"/>
          <w:szCs w:val="28"/>
          <w:lang w:val="uk-UA"/>
        </w:rPr>
        <w:t>інтерсуб’єктивними</w:t>
      </w:r>
      <w:proofErr w:type="spellEnd"/>
      <w:r w:rsidRPr="00942513">
        <w:rPr>
          <w:sz w:val="28"/>
          <w:szCs w:val="28"/>
          <w:lang w:val="uk-UA"/>
        </w:rPr>
        <w:t xml:space="preserve"> вимогами до неї. </w:t>
      </w:r>
    </w:p>
    <w:p w14:paraId="08EFB9CC" w14:textId="77777777" w:rsidR="00136DFC" w:rsidRDefault="00136DFC" w:rsidP="009E14A6">
      <w:pPr>
        <w:spacing w:line="360" w:lineRule="auto"/>
        <w:ind w:firstLine="567"/>
        <w:rPr>
          <w:b/>
          <w:bCs/>
          <w:sz w:val="28"/>
          <w:szCs w:val="28"/>
          <w:lang w:val="uk-UA"/>
        </w:rPr>
      </w:pPr>
    </w:p>
    <w:p w14:paraId="61CC4AC2" w14:textId="040D0AAE" w:rsidR="009E14A6" w:rsidRPr="00942513" w:rsidRDefault="00136DFC" w:rsidP="00136DFC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3. </w:t>
      </w:r>
      <w:r w:rsidR="009E14A6" w:rsidRPr="00942513">
        <w:rPr>
          <w:b/>
          <w:bCs/>
          <w:sz w:val="28"/>
          <w:szCs w:val="28"/>
          <w:lang w:val="uk-UA"/>
        </w:rPr>
        <w:t>Наука і мораль. Етика науки.</w:t>
      </w:r>
    </w:p>
    <w:p w14:paraId="726344A8" w14:textId="77777777" w:rsidR="007376EF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З часів Девіда Юма філософія, у повній злагоді зі здоровим глуздом, жорстко </w:t>
      </w:r>
      <w:r w:rsidRPr="00E27714">
        <w:rPr>
          <w:sz w:val="28"/>
          <w:szCs w:val="28"/>
          <w:u w:val="thick"/>
          <w:lang w:val="uk-UA"/>
        </w:rPr>
        <w:t>розмежовує науку і мораль</w:t>
      </w:r>
      <w:r w:rsidRPr="00942513">
        <w:rPr>
          <w:sz w:val="28"/>
          <w:szCs w:val="28"/>
          <w:lang w:val="uk-UA"/>
        </w:rPr>
        <w:t xml:space="preserve">: </w:t>
      </w:r>
      <w:r w:rsidRPr="007376EF">
        <w:rPr>
          <w:b/>
          <w:bCs/>
          <w:sz w:val="28"/>
          <w:szCs w:val="28"/>
          <w:lang w:val="uk-UA"/>
        </w:rPr>
        <w:t>наука</w:t>
      </w:r>
      <w:r w:rsidRPr="00942513">
        <w:rPr>
          <w:sz w:val="28"/>
          <w:szCs w:val="28"/>
          <w:lang w:val="uk-UA"/>
        </w:rPr>
        <w:t xml:space="preserve"> встановлює факти, «те, що є», «суще», </w:t>
      </w:r>
      <w:r w:rsidRPr="007376EF">
        <w:rPr>
          <w:b/>
          <w:bCs/>
          <w:sz w:val="28"/>
          <w:szCs w:val="28"/>
          <w:lang w:val="uk-UA"/>
        </w:rPr>
        <w:t xml:space="preserve">мораль </w:t>
      </w:r>
      <w:r w:rsidRPr="00942513">
        <w:rPr>
          <w:sz w:val="28"/>
          <w:szCs w:val="28"/>
          <w:lang w:val="uk-UA"/>
        </w:rPr>
        <w:t xml:space="preserve">же визначає, «те, що повинно бути», «належне». Причому «те, що повинно бути» ніяк не виведене </w:t>
      </w:r>
      <w:proofErr w:type="spellStart"/>
      <w:r w:rsidRPr="00942513">
        <w:rPr>
          <w:sz w:val="28"/>
          <w:szCs w:val="28"/>
          <w:lang w:val="uk-UA"/>
        </w:rPr>
        <w:t>логічно</w:t>
      </w:r>
      <w:proofErr w:type="spellEnd"/>
      <w:r w:rsidRPr="00942513">
        <w:rPr>
          <w:sz w:val="28"/>
          <w:szCs w:val="28"/>
          <w:lang w:val="uk-UA"/>
        </w:rPr>
        <w:t xml:space="preserve"> з «того, що є». </w:t>
      </w:r>
      <w:r w:rsidRPr="007376EF">
        <w:rPr>
          <w:b/>
          <w:bCs/>
          <w:i/>
          <w:iCs/>
          <w:sz w:val="28"/>
          <w:szCs w:val="28"/>
          <w:lang w:val="uk-UA"/>
        </w:rPr>
        <w:t>Наукові дослідження</w:t>
      </w:r>
      <w:r w:rsidRPr="00942513">
        <w:rPr>
          <w:sz w:val="28"/>
          <w:szCs w:val="28"/>
          <w:lang w:val="uk-UA"/>
        </w:rPr>
        <w:t xml:space="preserve"> – особливий, властивий лише людині тип пізнавальної діяльності, спонукуваний тягою до пізнання світу і самого себе, – являють собою постійну перевірку моделей. Вчений – творець моделей накладає їх на реальний світ і обґрунтовує (а часом і відкидає) за допомогою експериментального методу. А щоб переконати колег прийняти запропоновану модель, прагне всіляко продемонструвати її об'єктивність і універсальність. </w:t>
      </w:r>
      <w:r w:rsidRPr="007376EF">
        <w:rPr>
          <w:sz w:val="28"/>
          <w:szCs w:val="28"/>
          <w:u w:val="single"/>
          <w:lang w:val="uk-UA"/>
        </w:rPr>
        <w:t>Але навіть підтверджена і обґрунтована експериментом, наукова модель не може претендувати на вичерпне осягнення реальності</w:t>
      </w:r>
      <w:r w:rsidRPr="00942513">
        <w:rPr>
          <w:sz w:val="28"/>
          <w:szCs w:val="28"/>
          <w:lang w:val="uk-UA"/>
        </w:rPr>
        <w:t xml:space="preserve">. Крім того, наука не здатна визначати, як саме будуть використовувати отримане нею знання і чи </w:t>
      </w:r>
      <w:r w:rsidRPr="007376EF">
        <w:rPr>
          <w:sz w:val="28"/>
          <w:szCs w:val="28"/>
          <w:u w:val="wave"/>
          <w:lang w:val="uk-UA"/>
        </w:rPr>
        <w:t>будуть його використовувати взагалі</w:t>
      </w:r>
      <w:r w:rsidRPr="00942513">
        <w:rPr>
          <w:sz w:val="28"/>
          <w:szCs w:val="28"/>
          <w:lang w:val="uk-UA"/>
        </w:rPr>
        <w:t xml:space="preserve">: наука може встановлювати факти і незалежно від цілей. </w:t>
      </w:r>
    </w:p>
    <w:p w14:paraId="755CD308" w14:textId="1FFE1B1F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У дій в сфері моралі призначення зовсім інше: вони </w:t>
      </w:r>
      <w:r w:rsidRPr="007376EF">
        <w:rPr>
          <w:sz w:val="28"/>
          <w:szCs w:val="28"/>
          <w:u w:val="wave"/>
          <w:lang w:val="uk-UA"/>
        </w:rPr>
        <w:t>покликані гармонізувати відносини між індивідами в суспільстві</w:t>
      </w:r>
      <w:r w:rsidRPr="00942513">
        <w:rPr>
          <w:sz w:val="28"/>
          <w:szCs w:val="28"/>
          <w:lang w:val="uk-UA"/>
        </w:rPr>
        <w:t xml:space="preserve">, встановлюючи правила «добра», «гарної поведінки». З давнини суперничають два філософських уявлення. Для одного добро – це відповідність ідеальному моральному закону, що походить від божества і даний людству в одкровенні. Для інших мораль має мирське походження і </w:t>
      </w:r>
      <w:r w:rsidRPr="00942513">
        <w:rPr>
          <w:sz w:val="28"/>
          <w:szCs w:val="28"/>
          <w:lang w:val="uk-UA"/>
        </w:rPr>
        <w:lastRenderedPageBreak/>
        <w:t>пропонує стратегії максимізації людського благополуччя.</w:t>
      </w:r>
    </w:p>
    <w:p w14:paraId="0518E2F4" w14:textId="34F39631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7376EF">
        <w:rPr>
          <w:b/>
          <w:bCs/>
          <w:sz w:val="28"/>
          <w:szCs w:val="28"/>
          <w:lang w:val="uk-UA"/>
        </w:rPr>
        <w:t>Етика науки</w:t>
      </w:r>
      <w:r w:rsidRPr="00942513">
        <w:rPr>
          <w:sz w:val="28"/>
          <w:szCs w:val="28"/>
          <w:lang w:val="uk-UA"/>
        </w:rPr>
        <w:t xml:space="preserve"> – система уявлень, що відображають зміст і значення етичної складової науки. Як особлива дисципліна, етика науки ставить своєю метою прояснення й вивчення етичних норм, які використовуються в науковому пізнанні, а </w:t>
      </w:r>
      <w:r w:rsidRPr="007376EF">
        <w:rPr>
          <w:sz w:val="28"/>
          <w:szCs w:val="28"/>
          <w:u w:val="single"/>
          <w:lang w:val="uk-UA"/>
        </w:rPr>
        <w:t>також аналізує конкретні колізії морального характеру, що виникають у ході просування науки.</w:t>
      </w:r>
      <w:r w:rsidRPr="00942513">
        <w:rPr>
          <w:sz w:val="28"/>
          <w:szCs w:val="28"/>
          <w:lang w:val="uk-UA"/>
        </w:rPr>
        <w:t xml:space="preserve"> Оскільки наукове пізнання здійснюється в складному соціокультурному контексті, етиці науки доводиться враховувати велику безліч факторів і нюансів найрізноманітнішої природи, залучених у хід наукового пізнання (когнітивних, технологічних, культурних, соціальнополітичних, релігійних). </w:t>
      </w:r>
      <w:r w:rsidR="00A457F7" w:rsidRPr="00A457F7">
        <w:rPr>
          <w:sz w:val="28"/>
          <w:szCs w:val="28"/>
          <w:u w:val="thick"/>
          <w:lang w:val="uk-UA"/>
        </w:rPr>
        <w:t>Етичні концепції</w:t>
      </w:r>
      <w:r w:rsidR="00A457F7">
        <w:rPr>
          <w:sz w:val="28"/>
          <w:szCs w:val="28"/>
          <w:lang w:val="uk-UA"/>
        </w:rPr>
        <w:t xml:space="preserve"> </w:t>
      </w:r>
      <w:r w:rsidRPr="00942513">
        <w:rPr>
          <w:sz w:val="28"/>
          <w:szCs w:val="28"/>
          <w:lang w:val="uk-UA"/>
        </w:rPr>
        <w:t xml:space="preserve">запрошують до багатобічного аналізу проблем і конфліктів, що виникають у науці й суспільстві, до їхнього розгляду в раціональних дискусіях. </w:t>
      </w:r>
      <w:r w:rsidRPr="00A457F7">
        <w:rPr>
          <w:b/>
          <w:bCs/>
          <w:sz w:val="28"/>
          <w:szCs w:val="28"/>
          <w:lang w:val="uk-UA"/>
        </w:rPr>
        <w:t>Етика науки</w:t>
      </w:r>
      <w:r w:rsidRPr="00942513">
        <w:rPr>
          <w:sz w:val="28"/>
          <w:szCs w:val="28"/>
          <w:lang w:val="uk-UA"/>
        </w:rPr>
        <w:t xml:space="preserve"> – це спільний пошук розумних рішень, у якому беруть участь і вчені, і громадськість. </w:t>
      </w:r>
      <w:r w:rsidRPr="00FB5697">
        <w:rPr>
          <w:b/>
          <w:bCs/>
          <w:i/>
          <w:iCs/>
          <w:sz w:val="28"/>
          <w:szCs w:val="28"/>
          <w:lang w:val="uk-UA"/>
        </w:rPr>
        <w:t>Основне питання етики науки</w:t>
      </w:r>
      <w:r w:rsidRPr="00942513">
        <w:rPr>
          <w:sz w:val="28"/>
          <w:szCs w:val="28"/>
          <w:lang w:val="uk-UA"/>
        </w:rPr>
        <w:t xml:space="preserve"> – проблема співвідношення наукового пізнання і ціннісного мислення. Існує розповсюджена точка зору, звана тезою ціннісної нейтральності науки. </w:t>
      </w:r>
      <w:r w:rsidRPr="00FB5697">
        <w:rPr>
          <w:sz w:val="28"/>
          <w:szCs w:val="28"/>
          <w:u w:val="thick"/>
          <w:lang w:val="uk-UA"/>
        </w:rPr>
        <w:t>Вона полягає у твердженні, що наукова діяльність сама по собі байдужа до цінностей.</w:t>
      </w:r>
    </w:p>
    <w:p w14:paraId="26C766A9" w14:textId="77777777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>Тому ціннісні судження про науку стосуються не її самої, а різних зовнішніх факторів. З цієї точки зору відповідальності за застосування науки в деструктивних цілях (або з непередбаченими деструктивними наслідками) підлягають інші сфери громадського життя – влада, промисловість, бізнес.</w:t>
      </w:r>
    </w:p>
    <w:p w14:paraId="4ABA27D4" w14:textId="48C444F6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Теза ціннісної нейтральності сходить до принципу Д. Юма, відповідно до якого твердження про те, </w:t>
      </w:r>
      <w:r w:rsidRPr="00FB5697">
        <w:rPr>
          <w:i/>
          <w:iCs/>
          <w:sz w:val="28"/>
          <w:szCs w:val="28"/>
          <w:lang w:val="uk-UA"/>
        </w:rPr>
        <w:t>що існує,</w:t>
      </w:r>
      <w:r w:rsidRPr="00942513">
        <w:rPr>
          <w:sz w:val="28"/>
          <w:szCs w:val="28"/>
          <w:lang w:val="uk-UA"/>
        </w:rPr>
        <w:t xml:space="preserve"> і твердження про те, </w:t>
      </w:r>
      <w:r w:rsidRPr="00FB5697">
        <w:rPr>
          <w:i/>
          <w:iCs/>
          <w:sz w:val="28"/>
          <w:szCs w:val="28"/>
          <w:lang w:val="uk-UA"/>
        </w:rPr>
        <w:t>що має бути</w:t>
      </w:r>
      <w:r w:rsidRPr="00942513">
        <w:rPr>
          <w:sz w:val="28"/>
          <w:szCs w:val="28"/>
          <w:lang w:val="uk-UA"/>
        </w:rPr>
        <w:t xml:space="preserve"> – </w:t>
      </w:r>
      <w:proofErr w:type="spellStart"/>
      <w:r w:rsidRPr="00942513">
        <w:rPr>
          <w:sz w:val="28"/>
          <w:szCs w:val="28"/>
          <w:lang w:val="uk-UA"/>
        </w:rPr>
        <w:t>логічно</w:t>
      </w:r>
      <w:proofErr w:type="spellEnd"/>
      <w:r w:rsidRPr="00942513">
        <w:rPr>
          <w:sz w:val="28"/>
          <w:szCs w:val="28"/>
          <w:lang w:val="uk-UA"/>
        </w:rPr>
        <w:t xml:space="preserve"> різнопланові; із суджень про факти не випливають які-небудь судження про належне. Іншим вираженням тези ціннісної нейтральності є заява про те, що наука має тільки інструментальний зміст, тобто займається тільки засобами, а питання про цілі людських дій варто відносити до інших галузей – релігії, філософії, етики</w:t>
      </w:r>
      <w:r w:rsidR="00401CB6">
        <w:rPr>
          <w:sz w:val="28"/>
          <w:szCs w:val="28"/>
          <w:lang w:val="uk-UA"/>
        </w:rPr>
        <w:t>.</w:t>
      </w:r>
    </w:p>
    <w:p w14:paraId="4982FA50" w14:textId="77777777" w:rsidR="00962D7A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Будучи послідовно проведеною, теза ціннісної </w:t>
      </w:r>
      <w:r w:rsidRPr="00962D7A">
        <w:rPr>
          <w:sz w:val="28"/>
          <w:szCs w:val="28"/>
          <w:u w:val="thick"/>
          <w:lang w:val="uk-UA"/>
        </w:rPr>
        <w:t>нейтральності науки</w:t>
      </w:r>
      <w:r w:rsidRPr="00942513">
        <w:rPr>
          <w:sz w:val="28"/>
          <w:szCs w:val="28"/>
          <w:lang w:val="uk-UA"/>
        </w:rPr>
        <w:t xml:space="preserve"> повинна була б забезпечити повну автономію науки і звільнити вчених від обговорень етичних питань. </w:t>
      </w:r>
      <w:r w:rsidRPr="00962D7A">
        <w:rPr>
          <w:i/>
          <w:iCs/>
          <w:sz w:val="28"/>
          <w:szCs w:val="28"/>
          <w:lang w:val="uk-UA"/>
        </w:rPr>
        <w:t>Але ця теза є дискусійною.</w:t>
      </w:r>
      <w:r w:rsidRPr="00942513">
        <w:rPr>
          <w:sz w:val="28"/>
          <w:szCs w:val="28"/>
          <w:lang w:val="uk-UA"/>
        </w:rPr>
        <w:t xml:space="preserve"> </w:t>
      </w:r>
    </w:p>
    <w:p w14:paraId="46AF4E52" w14:textId="77777777" w:rsidR="00962D7A" w:rsidRDefault="00962D7A" w:rsidP="009E14A6">
      <w:pPr>
        <w:spacing w:line="36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Аргументи</w:t>
      </w:r>
      <w:r w:rsidR="009E14A6" w:rsidRPr="00942513">
        <w:rPr>
          <w:sz w:val="28"/>
          <w:szCs w:val="28"/>
          <w:lang w:val="uk-UA"/>
        </w:rPr>
        <w:t>. 1. Сама ця теза виникла лише відносно недавно у зв'язку зі становленням великої науки й залученням вчених у широкомасштабну модернізацію суспільства. Ця теза стала своєрідним ідеологічним прикриттям, що дозволяє експлуатувати наукове пізнання у всіляких (</w:t>
      </w:r>
      <w:r w:rsidR="009E14A6" w:rsidRPr="00962D7A">
        <w:rPr>
          <w:sz w:val="28"/>
          <w:szCs w:val="28"/>
          <w:u w:val="thick"/>
          <w:lang w:val="uk-UA"/>
        </w:rPr>
        <w:t>у тому числі морально непривабливих) цілях.</w:t>
      </w:r>
      <w:r w:rsidR="009E14A6" w:rsidRPr="00942513">
        <w:rPr>
          <w:sz w:val="28"/>
          <w:szCs w:val="28"/>
          <w:lang w:val="uk-UA"/>
        </w:rPr>
        <w:t xml:space="preserve"> Якщо ж підійти до науки історично, то виявляється, що, навпаки, становлення науки Нового часу було тісно пов'язане з моральними принципами. Сучасні дослідження в галузі історії та філософії науки показують, що сама нова наука стала можливою за наявності морально самостійної особистості з високорозвиненою самосвідомістю. </w:t>
      </w:r>
    </w:p>
    <w:p w14:paraId="6296BFF6" w14:textId="36D5E497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62D7A">
        <w:rPr>
          <w:b/>
          <w:bCs/>
          <w:sz w:val="28"/>
          <w:szCs w:val="28"/>
          <w:lang w:val="uk-UA"/>
        </w:rPr>
        <w:t>2.</w:t>
      </w:r>
      <w:r w:rsidRPr="00942513">
        <w:rPr>
          <w:sz w:val="28"/>
          <w:szCs w:val="28"/>
          <w:lang w:val="uk-UA"/>
        </w:rPr>
        <w:t xml:space="preserve"> Відзначений раніше принцип Д. Юма про необхідність розмежування описових і нормативних висловлювань є чутливим. Відомий американський історик і філософ науки Т. Кун писав з цього приводу таке: «</w:t>
      </w:r>
      <w:r w:rsidR="00962D7A">
        <w:rPr>
          <w:sz w:val="28"/>
          <w:szCs w:val="28"/>
          <w:lang w:val="uk-UA"/>
        </w:rPr>
        <w:t>Є і має бути може переплітатися».</w:t>
      </w:r>
      <w:r w:rsidRPr="00942513">
        <w:rPr>
          <w:sz w:val="28"/>
          <w:szCs w:val="28"/>
          <w:lang w:val="uk-UA"/>
        </w:rPr>
        <w:t xml:space="preserve"> У моральних дискусіях цілком можуть використовуватись посилання на факти.</w:t>
      </w:r>
    </w:p>
    <w:p w14:paraId="4C4F394D" w14:textId="77777777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62D7A">
        <w:rPr>
          <w:b/>
          <w:bCs/>
          <w:sz w:val="28"/>
          <w:szCs w:val="28"/>
          <w:lang w:val="uk-UA"/>
        </w:rPr>
        <w:t>3.</w:t>
      </w:r>
      <w:r w:rsidRPr="00942513">
        <w:rPr>
          <w:sz w:val="28"/>
          <w:szCs w:val="28"/>
          <w:lang w:val="uk-UA"/>
        </w:rPr>
        <w:t xml:space="preserve"> Саме наукове пізнання насичене ціннісними установками; адже когнітивні </w:t>
      </w:r>
      <w:proofErr w:type="spellStart"/>
      <w:r w:rsidRPr="00942513">
        <w:rPr>
          <w:sz w:val="28"/>
          <w:szCs w:val="28"/>
          <w:lang w:val="uk-UA"/>
        </w:rPr>
        <w:t>регулятиви</w:t>
      </w:r>
      <w:proofErr w:type="spellEnd"/>
      <w:r w:rsidRPr="00942513">
        <w:rPr>
          <w:sz w:val="28"/>
          <w:szCs w:val="28"/>
          <w:lang w:val="uk-UA"/>
        </w:rPr>
        <w:t xml:space="preserve"> теж у деякому сенсі можуть вважатися параметрами ціннісного мислення. Так, існує точка зору, відповідно до якої сама наукова раціональність регулюється когнітивними цінностями, такими як простота, </w:t>
      </w:r>
      <w:proofErr w:type="spellStart"/>
      <w:r w:rsidRPr="00942513">
        <w:rPr>
          <w:sz w:val="28"/>
          <w:szCs w:val="28"/>
          <w:lang w:val="uk-UA"/>
        </w:rPr>
        <w:t>перевірюваність</w:t>
      </w:r>
      <w:proofErr w:type="spellEnd"/>
      <w:r w:rsidRPr="00942513">
        <w:rPr>
          <w:sz w:val="28"/>
          <w:szCs w:val="28"/>
          <w:lang w:val="uk-UA"/>
        </w:rPr>
        <w:t>, широка застосовність і под.</w:t>
      </w:r>
    </w:p>
    <w:p w14:paraId="16561F42" w14:textId="4E5C74FB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62D7A">
        <w:rPr>
          <w:b/>
          <w:bCs/>
          <w:sz w:val="28"/>
          <w:szCs w:val="28"/>
          <w:lang w:val="uk-UA"/>
        </w:rPr>
        <w:t>4.</w:t>
      </w:r>
      <w:r w:rsidRPr="00942513">
        <w:rPr>
          <w:sz w:val="28"/>
          <w:szCs w:val="28"/>
          <w:lang w:val="uk-UA"/>
        </w:rPr>
        <w:t xml:space="preserve"> Не відповідає дійсності ототожнення </w:t>
      </w:r>
      <w:r w:rsidRPr="00962D7A">
        <w:rPr>
          <w:i/>
          <w:iCs/>
          <w:sz w:val="28"/>
          <w:szCs w:val="28"/>
          <w:lang w:val="uk-UA"/>
        </w:rPr>
        <w:t>вченого</w:t>
      </w:r>
      <w:r w:rsidRPr="00942513">
        <w:rPr>
          <w:sz w:val="28"/>
          <w:szCs w:val="28"/>
          <w:lang w:val="uk-UA"/>
        </w:rPr>
        <w:t xml:space="preserve"> з якимось </w:t>
      </w:r>
      <w:r w:rsidRPr="00962D7A">
        <w:rPr>
          <w:i/>
          <w:iCs/>
          <w:sz w:val="28"/>
          <w:szCs w:val="28"/>
          <w:lang w:val="uk-UA"/>
        </w:rPr>
        <w:t>абстрактним суб'єктом «чистого» пізнання</w:t>
      </w:r>
      <w:r w:rsidRPr="00942513">
        <w:rPr>
          <w:sz w:val="28"/>
          <w:szCs w:val="28"/>
          <w:lang w:val="uk-UA"/>
        </w:rPr>
        <w:t xml:space="preserve">. Насправді </w:t>
      </w:r>
      <w:r w:rsidRPr="00962D7A">
        <w:rPr>
          <w:sz w:val="28"/>
          <w:szCs w:val="28"/>
          <w:u w:val="thick"/>
          <w:lang w:val="uk-UA"/>
        </w:rPr>
        <w:t>вчений – не комп'ютер</w:t>
      </w:r>
      <w:r w:rsidRPr="00942513">
        <w:rPr>
          <w:sz w:val="28"/>
          <w:szCs w:val="28"/>
          <w:lang w:val="uk-UA"/>
        </w:rPr>
        <w:t xml:space="preserve">, він не може бути запрограмований на </w:t>
      </w:r>
      <w:proofErr w:type="spellStart"/>
      <w:r w:rsidRPr="00942513">
        <w:rPr>
          <w:sz w:val="28"/>
          <w:szCs w:val="28"/>
          <w:lang w:val="uk-UA"/>
        </w:rPr>
        <w:t>вузькокогнітивну</w:t>
      </w:r>
      <w:proofErr w:type="spellEnd"/>
      <w:r w:rsidRPr="00942513">
        <w:rPr>
          <w:sz w:val="28"/>
          <w:szCs w:val="28"/>
          <w:lang w:val="uk-UA"/>
        </w:rPr>
        <w:t xml:space="preserve"> діяльність. Професія вченого – багатопланова; він виступає не тільки як дослідник, але і як викладач, експерт, просвітитель, суспільний діяч і под. </w:t>
      </w:r>
    </w:p>
    <w:p w14:paraId="00F9EA1E" w14:textId="77777777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62D7A">
        <w:rPr>
          <w:b/>
          <w:bCs/>
          <w:sz w:val="28"/>
          <w:szCs w:val="28"/>
          <w:lang w:val="uk-UA"/>
        </w:rPr>
        <w:t>5</w:t>
      </w:r>
      <w:r w:rsidRPr="00942513">
        <w:rPr>
          <w:sz w:val="28"/>
          <w:szCs w:val="28"/>
          <w:lang w:val="uk-UA"/>
        </w:rPr>
        <w:t xml:space="preserve">. Сама спроба вибудувати концепцію ціннісної нейтральності не тільки в науці, але в будь-якій галузі людської діяльності (тобто міркування в </w:t>
      </w:r>
      <w:proofErr w:type="spellStart"/>
      <w:r w:rsidRPr="00942513">
        <w:rPr>
          <w:sz w:val="28"/>
          <w:szCs w:val="28"/>
          <w:lang w:val="uk-UA"/>
        </w:rPr>
        <w:t>вираженнях</w:t>
      </w:r>
      <w:proofErr w:type="spellEnd"/>
      <w:r w:rsidRPr="00942513">
        <w:rPr>
          <w:sz w:val="28"/>
          <w:szCs w:val="28"/>
          <w:lang w:val="uk-UA"/>
        </w:rPr>
        <w:t xml:space="preserve"> «Я всього лише чиновник», «Я всього лише солдат», «Я всього лише вчений» і под.) </w:t>
      </w:r>
      <w:r w:rsidRPr="006F57E3">
        <w:rPr>
          <w:i/>
          <w:iCs/>
          <w:sz w:val="28"/>
          <w:szCs w:val="28"/>
          <w:lang w:val="uk-UA"/>
        </w:rPr>
        <w:t>морально неприйнятна.</w:t>
      </w:r>
      <w:r w:rsidRPr="00942513">
        <w:rPr>
          <w:sz w:val="28"/>
          <w:szCs w:val="28"/>
          <w:lang w:val="uk-UA"/>
        </w:rPr>
        <w:t xml:space="preserve"> Насправді вона завжди маскує собою спробу домогтися якогось привілейованого положення у вигляді якоїсь обмеженої, звуженої </w:t>
      </w:r>
      <w:r w:rsidRPr="00942513">
        <w:rPr>
          <w:sz w:val="28"/>
          <w:szCs w:val="28"/>
          <w:lang w:val="uk-UA"/>
        </w:rPr>
        <w:lastRenderedPageBreak/>
        <w:t>відповідальності перед суспільством.</w:t>
      </w:r>
    </w:p>
    <w:p w14:paraId="0E972AC9" w14:textId="7B53F286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 </w:t>
      </w:r>
      <w:r w:rsidRPr="00A86815">
        <w:rPr>
          <w:b/>
          <w:bCs/>
          <w:sz w:val="28"/>
          <w:szCs w:val="28"/>
          <w:lang w:val="uk-UA"/>
        </w:rPr>
        <w:t>6.</w:t>
      </w:r>
      <w:r w:rsidRPr="00942513">
        <w:rPr>
          <w:sz w:val="28"/>
          <w:szCs w:val="28"/>
          <w:lang w:val="uk-UA"/>
        </w:rPr>
        <w:t xml:space="preserve"> Інструментальне мислення не може бути суворо ізольоване від розгляду цілей і цінностей. Якщо навіть припустити, що це можливо відносно досить вузьких питань, то стосовно настільки широкого утворення, яким є наукова діяльність у цілому, це допущення не спрацьовує. </w:t>
      </w:r>
      <w:r w:rsidRPr="001D08C4">
        <w:rPr>
          <w:sz w:val="28"/>
          <w:szCs w:val="28"/>
          <w:u w:val="single"/>
          <w:lang w:val="uk-UA"/>
        </w:rPr>
        <w:t>У ході наукового пізнання відбувається взаємне залучення різних рівнів обговорення, у тому числі й ціннісного рівня, і їхнє взаємне коригування</w:t>
      </w:r>
      <w:r w:rsidRPr="00942513">
        <w:rPr>
          <w:sz w:val="28"/>
          <w:szCs w:val="28"/>
          <w:lang w:val="uk-UA"/>
        </w:rPr>
        <w:t xml:space="preserve">. </w:t>
      </w:r>
    </w:p>
    <w:p w14:paraId="3CA2A5BF" w14:textId="38E99670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A86815">
        <w:rPr>
          <w:b/>
          <w:bCs/>
          <w:sz w:val="28"/>
          <w:szCs w:val="28"/>
          <w:lang w:val="uk-UA"/>
        </w:rPr>
        <w:t>7.</w:t>
      </w:r>
      <w:r w:rsidRPr="00942513">
        <w:rPr>
          <w:sz w:val="28"/>
          <w:szCs w:val="28"/>
          <w:lang w:val="uk-UA"/>
        </w:rPr>
        <w:t xml:space="preserve"> Науковий і етичний розум не відгороджені нездоланною стіною.</w:t>
      </w:r>
      <w:r w:rsidR="001D08C4">
        <w:rPr>
          <w:sz w:val="28"/>
          <w:szCs w:val="28"/>
          <w:lang w:val="uk-UA"/>
        </w:rPr>
        <w:t xml:space="preserve"> </w:t>
      </w:r>
      <w:r w:rsidRPr="00942513">
        <w:rPr>
          <w:sz w:val="28"/>
          <w:szCs w:val="28"/>
          <w:lang w:val="uk-UA"/>
        </w:rPr>
        <w:t xml:space="preserve">Саме розум є їхнім спільним знаменником. Основні принципи і передумови раціонального міркування універсальні й не залежать від того, обговорюється теоретична або практична проблема; моральні питання, як і когнітивні, на думку сучасних філософів К. О. Апеля, Ю. </w:t>
      </w:r>
      <w:proofErr w:type="spellStart"/>
      <w:r w:rsidRPr="00942513">
        <w:rPr>
          <w:sz w:val="28"/>
          <w:szCs w:val="28"/>
          <w:lang w:val="uk-UA"/>
        </w:rPr>
        <w:t>Хабермаса</w:t>
      </w:r>
      <w:proofErr w:type="spellEnd"/>
      <w:r w:rsidRPr="00942513">
        <w:rPr>
          <w:sz w:val="28"/>
          <w:szCs w:val="28"/>
          <w:lang w:val="uk-UA"/>
        </w:rPr>
        <w:t xml:space="preserve">, Р. </w:t>
      </w:r>
      <w:proofErr w:type="spellStart"/>
      <w:r w:rsidRPr="00942513">
        <w:rPr>
          <w:sz w:val="28"/>
          <w:szCs w:val="28"/>
          <w:lang w:val="uk-UA"/>
        </w:rPr>
        <w:t>Хеара</w:t>
      </w:r>
      <w:proofErr w:type="spellEnd"/>
      <w:r w:rsidRPr="00942513">
        <w:rPr>
          <w:sz w:val="28"/>
          <w:szCs w:val="28"/>
          <w:lang w:val="uk-UA"/>
        </w:rPr>
        <w:t>, теж підлягають раціональному обговоренню і обґрунтуванню.</w:t>
      </w:r>
    </w:p>
    <w:p w14:paraId="46BD63B5" w14:textId="77777777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Сьогодні наука використовує настільки потужні й погано контрольовані сили, що часто недбалість експериментатора або збій обслуговуючої техніки можуть призвести до масштабних деструктивних наслідків. Не буде перебільшенням твердження, що </w:t>
      </w:r>
      <w:r w:rsidRPr="001D08C4">
        <w:rPr>
          <w:sz w:val="28"/>
          <w:szCs w:val="28"/>
          <w:u w:val="single"/>
          <w:lang w:val="uk-UA"/>
        </w:rPr>
        <w:t>вчені у своєму пізнавальному інтересі здатні поставити на карту занадто багато – стабільність екологічних параметрів, здоров'я й благополуччя всіх жителів Землі</w:t>
      </w:r>
      <w:r w:rsidRPr="00942513">
        <w:rPr>
          <w:sz w:val="28"/>
          <w:szCs w:val="28"/>
          <w:lang w:val="uk-UA"/>
        </w:rPr>
        <w:t xml:space="preserve">. Саме тому багато дослідницьких проектів сучасності викликають інтенсивні й гострі дискусії. Згадаємо гучні </w:t>
      </w:r>
      <w:r w:rsidRPr="001D08C4">
        <w:rPr>
          <w:i/>
          <w:iCs/>
          <w:sz w:val="28"/>
          <w:szCs w:val="28"/>
          <w:lang w:val="uk-UA"/>
        </w:rPr>
        <w:t>дебати 1970-х рр. навколо генної інженерії</w:t>
      </w:r>
      <w:r w:rsidRPr="00942513">
        <w:rPr>
          <w:sz w:val="28"/>
          <w:szCs w:val="28"/>
          <w:lang w:val="uk-UA"/>
        </w:rPr>
        <w:t xml:space="preserve"> або тему, що додалася нині, клонування. Сучасні можливості в галузі високих енергій, репродуктивних технологій, біохімічного синтезу і под. занадто серйозні для того, щоб їх можна було залишати без пильної уваги громадськості. </w:t>
      </w:r>
    </w:p>
    <w:p w14:paraId="6AA6EFFE" w14:textId="743D29BD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Гострі соціально-етичні проблеми, викликані науково-технічною модернізацією, дійсно далеко зайшли, і були гранично оголені в ці десятиліття. </w:t>
      </w:r>
      <w:r w:rsidRPr="001D08C4">
        <w:rPr>
          <w:sz w:val="28"/>
          <w:szCs w:val="28"/>
          <w:u w:val="single"/>
          <w:lang w:val="uk-UA"/>
        </w:rPr>
        <w:t>Громадськістю було рішуче висунуто вимогу контролю над наукою і вченими</w:t>
      </w:r>
      <w:r w:rsidRPr="00942513">
        <w:rPr>
          <w:sz w:val="28"/>
          <w:szCs w:val="28"/>
          <w:lang w:val="uk-UA"/>
        </w:rPr>
        <w:t xml:space="preserve">. Це стало імпульсом до активного пошуку нових форм взаємини науки і суспільства. І з тієї пори відбулися помітні зміни. Сьогодні тема суспільного контролю за науковою діяльністю вже не викликає таких гострих суперечок. </w:t>
      </w:r>
    </w:p>
    <w:p w14:paraId="2151C9ED" w14:textId="77777777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lastRenderedPageBreak/>
        <w:t xml:space="preserve">Відзначимо, що значна частина ініціативи в цьому належить самим же вченим. Існує ряд громадських організацій і рухів, створених безпосередньо вченими для проведення соціально-політичних заходів, </w:t>
      </w:r>
      <w:r w:rsidRPr="000263A4">
        <w:rPr>
          <w:sz w:val="28"/>
          <w:szCs w:val="28"/>
          <w:u w:val="single"/>
          <w:lang w:val="uk-UA"/>
        </w:rPr>
        <w:t>що стосуються питань підтримки миру, забезпечення екологічної безпеки і под</w:t>
      </w:r>
      <w:r w:rsidRPr="00942513">
        <w:rPr>
          <w:sz w:val="28"/>
          <w:szCs w:val="28"/>
          <w:lang w:val="uk-UA"/>
        </w:rPr>
        <w:t>., наприклад, створений у США ще в 1950-і рр. інститут учених за публічну інформацію і багато інших. Функціонують також численні етичні комітети з особистою участю вчених, проводяться різні експертизи (екологічні, гуманітарні та ін.) для оцінювання наукових проектів і проведених досліджень. Результатом усвідомлення важливості етичного аналізу наукової діяльності є сукупність обмежень на наукові дослідження з етичних міркувань. Істотною частиною діяльності етичних комітетів та інших громадських організацій є контроль за дотриманням подібних обмежень.</w:t>
      </w:r>
    </w:p>
    <w:p w14:paraId="59BC5D17" w14:textId="63BF2065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Самі по собі ці обмеження широковідомі. Вони стосуються насамперед </w:t>
      </w:r>
      <w:r w:rsidRPr="000263A4">
        <w:rPr>
          <w:b/>
          <w:bCs/>
          <w:i/>
          <w:iCs/>
          <w:sz w:val="28"/>
          <w:szCs w:val="28"/>
          <w:lang w:val="uk-UA"/>
        </w:rPr>
        <w:t>соціальних і медико-біологічних досліджень.</w:t>
      </w:r>
      <w:r w:rsidRPr="00942513">
        <w:rPr>
          <w:sz w:val="28"/>
          <w:szCs w:val="28"/>
          <w:lang w:val="uk-UA"/>
        </w:rPr>
        <w:t xml:space="preserve"> Так, недостойними є дослідження, які порушують </w:t>
      </w:r>
      <w:r w:rsidRPr="000263A4">
        <w:rPr>
          <w:sz w:val="28"/>
          <w:szCs w:val="28"/>
          <w:u w:val="single"/>
          <w:lang w:val="uk-UA"/>
        </w:rPr>
        <w:t>права людини, зазіхають на її свободу, гідність, право на приватне життя</w:t>
      </w:r>
      <w:r w:rsidRPr="00942513">
        <w:rPr>
          <w:sz w:val="28"/>
          <w:szCs w:val="28"/>
          <w:lang w:val="uk-UA"/>
        </w:rPr>
        <w:t xml:space="preserve"> і под. </w:t>
      </w:r>
      <w:r w:rsidR="000263A4">
        <w:rPr>
          <w:sz w:val="28"/>
          <w:szCs w:val="28"/>
          <w:lang w:val="uk-UA"/>
        </w:rPr>
        <w:t>Е</w:t>
      </w:r>
      <w:r w:rsidRPr="00942513">
        <w:rPr>
          <w:sz w:val="28"/>
          <w:szCs w:val="28"/>
          <w:lang w:val="uk-UA"/>
        </w:rPr>
        <w:t xml:space="preserve">ксперименти, пов'язані із введенням в оману випробуваних (наприклад, для боротьби з тими дослідженнями, що здатні принизити гідність людини) чи змусити її соромитися (наприклад, з тим, що стосується інтимної сфери). Недостойні експерименти, пов'язані із залученням випробуваних у морально неприйнятні дії. З цієї точки зору досить сумнівними є, наприклад, проведені в 1960-і рр. відомі психологічні експерименти С. </w:t>
      </w:r>
      <w:proofErr w:type="spellStart"/>
      <w:r w:rsidRPr="00942513">
        <w:rPr>
          <w:sz w:val="28"/>
          <w:szCs w:val="28"/>
          <w:lang w:val="uk-UA"/>
        </w:rPr>
        <w:t>Мілгрема</w:t>
      </w:r>
      <w:proofErr w:type="spellEnd"/>
      <w:r w:rsidRPr="00942513">
        <w:rPr>
          <w:sz w:val="28"/>
          <w:szCs w:val="28"/>
          <w:lang w:val="uk-UA"/>
        </w:rPr>
        <w:t>, у яких випробуваний повинен був завдавати іншим людям удари електричним струмом (хоча дія струму тільки імітувалася).</w:t>
      </w:r>
    </w:p>
    <w:p w14:paraId="2A4C2CF3" w14:textId="77777777" w:rsidR="009E14A6" w:rsidRPr="00942513" w:rsidRDefault="009E14A6" w:rsidP="009E14A6">
      <w:pPr>
        <w:spacing w:line="360" w:lineRule="auto"/>
        <w:ind w:firstLine="567"/>
        <w:rPr>
          <w:sz w:val="28"/>
          <w:szCs w:val="28"/>
          <w:lang w:val="uk-UA"/>
        </w:rPr>
      </w:pPr>
      <w:r w:rsidRPr="00942513">
        <w:rPr>
          <w:sz w:val="28"/>
          <w:szCs w:val="28"/>
          <w:lang w:val="uk-UA"/>
        </w:rPr>
        <w:t xml:space="preserve">Отже, обговорення етичного боку планованих досліджень є сьогодні загальноприйнятою практикою. Однак у цілому питання про те, </w:t>
      </w:r>
      <w:r w:rsidRPr="000263A4">
        <w:rPr>
          <w:sz w:val="28"/>
          <w:szCs w:val="28"/>
          <w:u w:val="single"/>
          <w:lang w:val="uk-UA"/>
        </w:rPr>
        <w:t>хто й у яких формах повинен здійснювати контроль над наукою</w:t>
      </w:r>
      <w:r w:rsidRPr="00942513">
        <w:rPr>
          <w:sz w:val="28"/>
          <w:szCs w:val="28"/>
          <w:lang w:val="uk-UA"/>
        </w:rPr>
        <w:t>, залишається далеко не простим.</w:t>
      </w:r>
    </w:p>
    <w:p w14:paraId="7FEE05DA" w14:textId="77777777" w:rsidR="009E14A6" w:rsidRPr="00942513" w:rsidRDefault="009E14A6" w:rsidP="009E14A6">
      <w:pPr>
        <w:tabs>
          <w:tab w:val="left" w:pos="1752"/>
        </w:tabs>
        <w:spacing w:line="360" w:lineRule="auto"/>
        <w:ind w:firstLine="567"/>
        <w:rPr>
          <w:sz w:val="28"/>
          <w:szCs w:val="28"/>
          <w:lang w:val="uk-UA"/>
        </w:rPr>
      </w:pPr>
    </w:p>
    <w:p w14:paraId="69636A7D" w14:textId="77777777" w:rsidR="009E14A6" w:rsidRPr="00942513" w:rsidRDefault="009E14A6" w:rsidP="009E14A6">
      <w:pPr>
        <w:tabs>
          <w:tab w:val="left" w:pos="1752"/>
        </w:tabs>
        <w:spacing w:line="360" w:lineRule="auto"/>
        <w:ind w:firstLine="567"/>
        <w:rPr>
          <w:sz w:val="28"/>
          <w:szCs w:val="28"/>
          <w:lang w:val="uk-UA"/>
        </w:rPr>
      </w:pPr>
    </w:p>
    <w:p w14:paraId="5F760F04" w14:textId="77777777" w:rsidR="00854F18" w:rsidRPr="00942513" w:rsidRDefault="00854F18" w:rsidP="009E14A6">
      <w:pPr>
        <w:spacing w:line="360" w:lineRule="auto"/>
        <w:ind w:firstLine="567"/>
        <w:rPr>
          <w:sz w:val="28"/>
          <w:szCs w:val="28"/>
          <w:lang w:val="uk-UA"/>
        </w:rPr>
      </w:pPr>
    </w:p>
    <w:sectPr w:rsidR="00854F18" w:rsidRPr="00942513" w:rsidSect="009E14A6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20039" w14:textId="77777777" w:rsidR="00EE6E1A" w:rsidRDefault="00EE6E1A" w:rsidP="009E14A6">
      <w:pPr>
        <w:spacing w:line="240" w:lineRule="auto"/>
      </w:pPr>
      <w:r>
        <w:separator/>
      </w:r>
    </w:p>
  </w:endnote>
  <w:endnote w:type="continuationSeparator" w:id="0">
    <w:p w14:paraId="3A23CA7D" w14:textId="77777777" w:rsidR="00EE6E1A" w:rsidRDefault="00EE6E1A" w:rsidP="009E1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F2E4" w14:textId="77777777" w:rsidR="00EE6E1A" w:rsidRDefault="00EE6E1A" w:rsidP="009E14A6">
      <w:pPr>
        <w:spacing w:line="240" w:lineRule="auto"/>
      </w:pPr>
      <w:r>
        <w:separator/>
      </w:r>
    </w:p>
  </w:footnote>
  <w:footnote w:type="continuationSeparator" w:id="0">
    <w:p w14:paraId="78B6BA27" w14:textId="77777777" w:rsidR="00EE6E1A" w:rsidRDefault="00EE6E1A" w:rsidP="009E14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25A3" w14:textId="77777777" w:rsidR="00A078BA" w:rsidRDefault="009A1F2C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25AB17" w14:textId="77777777" w:rsidR="00A078BA" w:rsidRDefault="00EE6E1A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1508811"/>
      <w:docPartObj>
        <w:docPartGallery w:val="Page Numbers (Top of Page)"/>
        <w:docPartUnique/>
      </w:docPartObj>
    </w:sdtPr>
    <w:sdtContent>
      <w:p w14:paraId="746B9F01" w14:textId="5FBDF970" w:rsidR="00653E5F" w:rsidRDefault="00653E5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29123C8" w14:textId="77777777" w:rsidR="00A078BA" w:rsidRPr="00451A83" w:rsidRDefault="00EE6E1A" w:rsidP="00451A83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6E04" w14:textId="77777777" w:rsidR="00A078BA" w:rsidRPr="00E65116" w:rsidRDefault="00EE6E1A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1320"/>
    <w:multiLevelType w:val="hybridMultilevel"/>
    <w:tmpl w:val="D200D53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55"/>
    <w:rsid w:val="000263A4"/>
    <w:rsid w:val="00066010"/>
    <w:rsid w:val="00136DFC"/>
    <w:rsid w:val="001D08C4"/>
    <w:rsid w:val="001E0828"/>
    <w:rsid w:val="002A3E55"/>
    <w:rsid w:val="00396F43"/>
    <w:rsid w:val="00401CB6"/>
    <w:rsid w:val="004331E8"/>
    <w:rsid w:val="0045419D"/>
    <w:rsid w:val="004E52D0"/>
    <w:rsid w:val="005D2CE9"/>
    <w:rsid w:val="00653E5F"/>
    <w:rsid w:val="00682BE8"/>
    <w:rsid w:val="006F57E3"/>
    <w:rsid w:val="007376EF"/>
    <w:rsid w:val="00854F18"/>
    <w:rsid w:val="00893EE4"/>
    <w:rsid w:val="008F4D0C"/>
    <w:rsid w:val="00942513"/>
    <w:rsid w:val="00962D7A"/>
    <w:rsid w:val="009A1F2C"/>
    <w:rsid w:val="009E14A6"/>
    <w:rsid w:val="00A457F7"/>
    <w:rsid w:val="00A86815"/>
    <w:rsid w:val="00C744CD"/>
    <w:rsid w:val="00C76C05"/>
    <w:rsid w:val="00D44677"/>
    <w:rsid w:val="00D53CEB"/>
    <w:rsid w:val="00D7330B"/>
    <w:rsid w:val="00DF5106"/>
    <w:rsid w:val="00E27714"/>
    <w:rsid w:val="00EE6E1A"/>
    <w:rsid w:val="00FB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8281"/>
  <w15:chartTrackingRefBased/>
  <w15:docId w15:val="{D9F4B5A6-0283-4B8F-ACC1-C34D76CC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4A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14A6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ій колонтитул Знак"/>
    <w:basedOn w:val="a0"/>
    <w:link w:val="a3"/>
    <w:uiPriority w:val="99"/>
    <w:rsid w:val="009E14A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9E14A6"/>
  </w:style>
  <w:style w:type="paragraph" w:styleId="a6">
    <w:name w:val="List Paragraph"/>
    <w:basedOn w:val="a"/>
    <w:uiPriority w:val="34"/>
    <w:qFormat/>
    <w:rsid w:val="009E14A6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footer"/>
    <w:basedOn w:val="a"/>
    <w:link w:val="a8"/>
    <w:uiPriority w:val="99"/>
    <w:unhideWhenUsed/>
    <w:rsid w:val="009E14A6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E14A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16655</Words>
  <Characters>9494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19</cp:revision>
  <dcterms:created xsi:type="dcterms:W3CDTF">2022-09-09T11:49:00Z</dcterms:created>
  <dcterms:modified xsi:type="dcterms:W3CDTF">2022-09-09T19:33:00Z</dcterms:modified>
</cp:coreProperties>
</file>