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A65D" w14:textId="06F21B5C" w:rsidR="00202EB3" w:rsidRPr="00202EB3" w:rsidRDefault="00202EB3" w:rsidP="00202EB3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</w:pPr>
      <w:r w:rsidRPr="00202EB3"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  <w:t>Питання по переглянутому фрагменту</w:t>
      </w:r>
      <w:r w:rsidR="00F102A5"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  <w:t xml:space="preserve"> (максимально оцінюється у 80 балів)</w:t>
      </w:r>
    </w:p>
    <w:p w14:paraId="176BB6AA" w14:textId="1A4B5E0B" w:rsidR="00202EB3" w:rsidRDefault="00202EB3" w:rsidP="00202EB3">
      <w:pPr>
        <w:jc w:val="center"/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</w:pPr>
    </w:p>
    <w:p w14:paraId="58638E02" w14:textId="77777777" w:rsidR="00202EB3" w:rsidRDefault="00202EB3" w:rsidP="00202EB3">
      <w:pPr>
        <w:jc w:val="center"/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</w:pPr>
    </w:p>
    <w:p w14:paraId="0348F46A" w14:textId="7E4BBD89" w:rsidR="00202EB3" w:rsidRPr="00202EB3" w:rsidRDefault="00000000" w:rsidP="00202EB3">
      <w:pPr>
        <w:numPr>
          <w:ilvl w:val="0"/>
          <w:numId w:val="2"/>
        </w:numPr>
        <w:jc w:val="center"/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</w:rPr>
      </w:pPr>
      <w:hyperlink r:id="rId5" w:history="1">
        <w:r w:rsidR="00202EB3" w:rsidRPr="00202EB3">
          <w:rPr>
            <w:rStyle w:val="Hyperlink"/>
            <w:rFonts w:ascii="Trebuchet MS" w:hAnsi="Trebuchet MS"/>
            <w:b/>
            <w:bCs/>
            <w:sz w:val="21"/>
            <w:szCs w:val="21"/>
            <w:shd w:val="clear" w:color="auto" w:fill="EEEEEE"/>
            <w:lang w:val="en-GB"/>
          </w:rPr>
          <w:t>https</w:t>
        </w:r>
        <w:r w:rsidR="00202EB3" w:rsidRPr="00202EB3">
          <w:rPr>
            <w:rStyle w:val="Hyperlink"/>
            <w:rFonts w:ascii="Trebuchet MS" w:hAnsi="Trebuchet MS"/>
            <w:b/>
            <w:bCs/>
            <w:sz w:val="21"/>
            <w:szCs w:val="21"/>
            <w:shd w:val="clear" w:color="auto" w:fill="EEEEEE"/>
            <w:lang w:val="ru-RU"/>
          </w:rPr>
          <w:t>://</w:t>
        </w:r>
        <w:r w:rsidR="00202EB3" w:rsidRPr="00202EB3">
          <w:rPr>
            <w:rStyle w:val="Hyperlink"/>
            <w:rFonts w:ascii="Trebuchet MS" w:hAnsi="Trebuchet MS"/>
            <w:b/>
            <w:bCs/>
            <w:sz w:val="21"/>
            <w:szCs w:val="21"/>
            <w:shd w:val="clear" w:color="auto" w:fill="EEEEEE"/>
            <w:lang w:val="en-GB"/>
          </w:rPr>
          <w:t>www</w:t>
        </w:r>
        <w:r w:rsidR="00202EB3" w:rsidRPr="00202EB3">
          <w:rPr>
            <w:rStyle w:val="Hyperlink"/>
            <w:rFonts w:ascii="Trebuchet MS" w:hAnsi="Trebuchet MS"/>
            <w:b/>
            <w:bCs/>
            <w:sz w:val="21"/>
            <w:szCs w:val="21"/>
            <w:shd w:val="clear" w:color="auto" w:fill="EEEEEE"/>
            <w:lang w:val="ru-RU"/>
          </w:rPr>
          <w:t>.</w:t>
        </w:r>
        <w:proofErr w:type="spellStart"/>
        <w:r w:rsidR="00202EB3" w:rsidRPr="00202EB3">
          <w:rPr>
            <w:rStyle w:val="Hyperlink"/>
            <w:rFonts w:ascii="Trebuchet MS" w:hAnsi="Trebuchet MS"/>
            <w:b/>
            <w:bCs/>
            <w:sz w:val="21"/>
            <w:szCs w:val="21"/>
            <w:shd w:val="clear" w:color="auto" w:fill="EEEEEE"/>
            <w:lang w:val="en-GB"/>
          </w:rPr>
          <w:t>youtube</w:t>
        </w:r>
        <w:proofErr w:type="spellEnd"/>
        <w:r w:rsidR="00202EB3" w:rsidRPr="00202EB3">
          <w:rPr>
            <w:rStyle w:val="Hyperlink"/>
            <w:rFonts w:ascii="Trebuchet MS" w:hAnsi="Trebuchet MS"/>
            <w:b/>
            <w:bCs/>
            <w:sz w:val="21"/>
            <w:szCs w:val="21"/>
            <w:shd w:val="clear" w:color="auto" w:fill="EEEEEE"/>
            <w:lang w:val="ru-RU"/>
          </w:rPr>
          <w:t>.</w:t>
        </w:r>
        <w:r w:rsidR="00202EB3" w:rsidRPr="00202EB3">
          <w:rPr>
            <w:rStyle w:val="Hyperlink"/>
            <w:rFonts w:ascii="Trebuchet MS" w:hAnsi="Trebuchet MS"/>
            <w:b/>
            <w:bCs/>
            <w:sz w:val="21"/>
            <w:szCs w:val="21"/>
            <w:shd w:val="clear" w:color="auto" w:fill="EEEEEE"/>
            <w:lang w:val="en-GB"/>
          </w:rPr>
          <w:t>com</w:t>
        </w:r>
        <w:r w:rsidR="00202EB3" w:rsidRPr="00202EB3">
          <w:rPr>
            <w:rStyle w:val="Hyperlink"/>
            <w:rFonts w:ascii="Trebuchet MS" w:hAnsi="Trebuchet MS"/>
            <w:b/>
            <w:bCs/>
            <w:sz w:val="21"/>
            <w:szCs w:val="21"/>
            <w:shd w:val="clear" w:color="auto" w:fill="EEEEEE"/>
            <w:lang w:val="ru-RU"/>
          </w:rPr>
          <w:t>/</w:t>
        </w:r>
        <w:r w:rsidR="00202EB3" w:rsidRPr="00202EB3">
          <w:rPr>
            <w:rStyle w:val="Hyperlink"/>
            <w:rFonts w:ascii="Trebuchet MS" w:hAnsi="Trebuchet MS"/>
            <w:b/>
            <w:bCs/>
            <w:sz w:val="21"/>
            <w:szCs w:val="21"/>
            <w:shd w:val="clear" w:color="auto" w:fill="EEEEEE"/>
            <w:lang w:val="en-GB"/>
          </w:rPr>
          <w:t>watch</w:t>
        </w:r>
        <w:r w:rsidR="00202EB3" w:rsidRPr="00202EB3">
          <w:rPr>
            <w:rStyle w:val="Hyperlink"/>
            <w:rFonts w:ascii="Trebuchet MS" w:hAnsi="Trebuchet MS"/>
            <w:b/>
            <w:bCs/>
            <w:sz w:val="21"/>
            <w:szCs w:val="21"/>
            <w:shd w:val="clear" w:color="auto" w:fill="EEEEEE"/>
            <w:lang w:val="ru-RU"/>
          </w:rPr>
          <w:t>?</w:t>
        </w:r>
        <w:r w:rsidR="00202EB3" w:rsidRPr="00202EB3">
          <w:rPr>
            <w:rStyle w:val="Hyperlink"/>
            <w:rFonts w:ascii="Trebuchet MS" w:hAnsi="Trebuchet MS"/>
            <w:b/>
            <w:bCs/>
            <w:sz w:val="21"/>
            <w:szCs w:val="21"/>
            <w:shd w:val="clear" w:color="auto" w:fill="EEEEEE"/>
            <w:lang w:val="en-GB"/>
          </w:rPr>
          <w:t>v</w:t>
        </w:r>
        <w:r w:rsidR="00202EB3" w:rsidRPr="00202EB3">
          <w:rPr>
            <w:rStyle w:val="Hyperlink"/>
            <w:rFonts w:ascii="Trebuchet MS" w:hAnsi="Trebuchet MS"/>
            <w:b/>
            <w:bCs/>
            <w:sz w:val="21"/>
            <w:szCs w:val="21"/>
            <w:shd w:val="clear" w:color="auto" w:fill="EEEEEE"/>
            <w:lang w:val="ru-RU"/>
          </w:rPr>
          <w:t>=</w:t>
        </w:r>
        <w:proofErr w:type="spellStart"/>
        <w:r w:rsidR="00202EB3" w:rsidRPr="00202EB3">
          <w:rPr>
            <w:rStyle w:val="Hyperlink"/>
            <w:rFonts w:ascii="Trebuchet MS" w:hAnsi="Trebuchet MS"/>
            <w:b/>
            <w:bCs/>
            <w:sz w:val="21"/>
            <w:szCs w:val="21"/>
            <w:shd w:val="clear" w:color="auto" w:fill="EEEEEE"/>
            <w:lang w:val="en-GB"/>
          </w:rPr>
          <w:t>EQQuTDnH</w:t>
        </w:r>
        <w:proofErr w:type="spellEnd"/>
        <w:r w:rsidR="00202EB3" w:rsidRPr="00202EB3">
          <w:rPr>
            <w:rStyle w:val="Hyperlink"/>
            <w:rFonts w:ascii="Trebuchet MS" w:hAnsi="Trebuchet MS"/>
            <w:b/>
            <w:bCs/>
            <w:sz w:val="21"/>
            <w:szCs w:val="21"/>
            <w:shd w:val="clear" w:color="auto" w:fill="EEEEEE"/>
            <w:lang w:val="ru-RU"/>
          </w:rPr>
          <w:t>40</w:t>
        </w:r>
        <w:r w:rsidR="00202EB3" w:rsidRPr="00202EB3">
          <w:rPr>
            <w:rStyle w:val="Hyperlink"/>
            <w:rFonts w:ascii="Trebuchet MS" w:hAnsi="Trebuchet MS"/>
            <w:b/>
            <w:bCs/>
            <w:sz w:val="21"/>
            <w:szCs w:val="21"/>
            <w:shd w:val="clear" w:color="auto" w:fill="EEEEEE"/>
            <w:lang w:val="en-GB"/>
          </w:rPr>
          <w:t>A</w:t>
        </w:r>
      </w:hyperlink>
      <w:r w:rsidR="00202EB3" w:rsidRPr="00202EB3"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  <w:t xml:space="preserve"> </w:t>
      </w:r>
      <w:proofErr w:type="gramStart"/>
      <w:r w:rsidR="00202EB3" w:rsidRPr="00202EB3"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  <w:t>–</w:t>
      </w:r>
      <w:r w:rsidR="00202EB3"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  <w:t xml:space="preserve"> </w:t>
      </w:r>
      <w:r w:rsidR="00202EB3" w:rsidRPr="00202EB3"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  <w:t xml:space="preserve"> Запорозька</w:t>
      </w:r>
      <w:proofErr w:type="gramEnd"/>
      <w:r w:rsidR="00202EB3" w:rsidRPr="00202EB3"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  <w:t xml:space="preserve"> Січ</w:t>
      </w:r>
    </w:p>
    <w:p w14:paraId="78CBE4C0" w14:textId="77777777" w:rsidR="00202EB3" w:rsidRPr="00202EB3" w:rsidRDefault="00202EB3" w:rsidP="00202EB3">
      <w:pPr>
        <w:jc w:val="center"/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</w:rPr>
      </w:pPr>
    </w:p>
    <w:p w14:paraId="6806E27B" w14:textId="6B2B7195" w:rsidR="00202EB3" w:rsidRDefault="00202EB3" w:rsidP="00202EB3">
      <w:pPr>
        <w:jc w:val="center"/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</w:pPr>
    </w:p>
    <w:p w14:paraId="7CB1465B" w14:textId="19A911C0" w:rsidR="00202EB3" w:rsidRDefault="00202EB3" w:rsidP="00202EB3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</w:pPr>
      <w:r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  <w:t>Скільки було Запорізьких Січей? Назвати їх</w:t>
      </w:r>
    </w:p>
    <w:p w14:paraId="061AA1E2" w14:textId="57BE2598" w:rsidR="00202EB3" w:rsidRDefault="00202EB3" w:rsidP="00202EB3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</w:pPr>
      <w:r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  <w:t>Де з’явилась перша Січ?</w:t>
      </w:r>
    </w:p>
    <w:p w14:paraId="34B50FD0" w14:textId="0DA59660" w:rsidR="00202EB3" w:rsidRDefault="00202EB3" w:rsidP="00202EB3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</w:pPr>
      <w:r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  <w:t>Скільки булу куренів на Запорізькій Січі?</w:t>
      </w:r>
    </w:p>
    <w:p w14:paraId="24868884" w14:textId="5778382A" w:rsidR="00202EB3" w:rsidRPr="00202EB3" w:rsidRDefault="00202EB3" w:rsidP="00202EB3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</w:pPr>
      <w:r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  <w:t>Коли і ким були ліквідовані Січі?</w:t>
      </w:r>
    </w:p>
    <w:p w14:paraId="514F121B" w14:textId="77777777" w:rsidR="00202EB3" w:rsidRDefault="00202EB3">
      <w:pPr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</w:rPr>
      </w:pPr>
    </w:p>
    <w:p w14:paraId="1680D22C" w14:textId="77777777" w:rsidR="00202EB3" w:rsidRDefault="00202EB3">
      <w:pPr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</w:rPr>
      </w:pPr>
    </w:p>
    <w:p w14:paraId="42212529" w14:textId="11105A83" w:rsidR="00202EB3" w:rsidRPr="00202EB3" w:rsidRDefault="00202EB3" w:rsidP="00202EB3">
      <w:pPr>
        <w:pStyle w:val="ListParagraph"/>
        <w:numPr>
          <w:ilvl w:val="0"/>
          <w:numId w:val="3"/>
        </w:numPr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</w:pPr>
      <w:r w:rsidRPr="00202EB3"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  <w:t>Органи влади та управління Запорозької Січі</w:t>
      </w:r>
      <w:r w:rsidR="00F102A5"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  <w:t xml:space="preserve"> </w:t>
      </w:r>
    </w:p>
    <w:p w14:paraId="500A3DA4" w14:textId="2DA24445" w:rsidR="00202EB3" w:rsidRDefault="00202EB3" w:rsidP="00202EB3">
      <w:pPr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</w:pPr>
    </w:p>
    <w:p w14:paraId="4521C85C" w14:textId="3C103B3A" w:rsidR="00202EB3" w:rsidRDefault="00202EB3" w:rsidP="00202EB3">
      <w:pPr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</w:pPr>
    </w:p>
    <w:p w14:paraId="55BCF6B0" w14:textId="77777777" w:rsidR="00202EB3" w:rsidRPr="00202EB3" w:rsidRDefault="00202EB3" w:rsidP="00202EB3">
      <w:pPr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</w:pPr>
    </w:p>
    <w:p w14:paraId="5646FCFE" w14:textId="7619EB02" w:rsidR="00202EB3" w:rsidRPr="00202EB3" w:rsidRDefault="00202EB3">
      <w:pPr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</w:pPr>
      <w:r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  <w:t>Визначити повноваження кожного органу і посадовця</w:t>
      </w:r>
    </w:p>
    <w:p w14:paraId="4214913A" w14:textId="77777777" w:rsidR="00202EB3" w:rsidRDefault="00202EB3">
      <w:pPr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</w:rPr>
      </w:pPr>
    </w:p>
    <w:p w14:paraId="19342613" w14:textId="77777777" w:rsidR="00202EB3" w:rsidRDefault="00F33DBC">
      <w:pPr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</w:rPr>
      </w:pPr>
      <w:r w:rsidRPr="003F4D1D"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</w:rPr>
        <w:t>У Запорізькій Січі існувала оригінальна система органів управління трьох ступенів:</w:t>
      </w:r>
      <w:r w:rsidRPr="003F4D1D">
        <w:rPr>
          <w:rFonts w:ascii="Trebuchet MS" w:hAnsi="Trebuchet MS"/>
          <w:b/>
          <w:bCs/>
          <w:color w:val="353333"/>
          <w:sz w:val="21"/>
          <w:szCs w:val="21"/>
        </w:rPr>
        <w:br/>
      </w:r>
      <w:r w:rsidRPr="003F4D1D"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</w:rPr>
        <w:t xml:space="preserve">1) військові начальники – кошовий отаман, військовий суддя, військовий осавул, військовий писар, курінний отаман; </w:t>
      </w:r>
    </w:p>
    <w:p w14:paraId="580C0F2E" w14:textId="3B6D0F02" w:rsidR="00F33DBC" w:rsidRDefault="00F33DBC">
      <w:pPr>
        <w:rPr>
          <w:rFonts w:ascii="Trebuchet MS" w:hAnsi="Trebuchet MS"/>
          <w:color w:val="353333"/>
          <w:sz w:val="21"/>
          <w:szCs w:val="21"/>
          <w:shd w:val="clear" w:color="auto" w:fill="EEEEEE"/>
        </w:rPr>
      </w:pPr>
      <w:r w:rsidRPr="003F4D1D"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</w:rPr>
        <w:t>2) військові чиновники – булавничий, хорунжий, бунчужний, довбиш, пушкар, гармаш, товмач, шафар, канцеляристи;</w:t>
      </w:r>
      <w:r w:rsidRPr="003F4D1D">
        <w:rPr>
          <w:rFonts w:ascii="Trebuchet MS" w:hAnsi="Trebuchet MS"/>
          <w:b/>
          <w:bCs/>
          <w:color w:val="353333"/>
          <w:sz w:val="21"/>
          <w:szCs w:val="21"/>
        </w:rPr>
        <w:br/>
      </w:r>
      <w:r w:rsidRPr="003F4D1D"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</w:rPr>
        <w:t xml:space="preserve">3) похідні та паланкові начальники – полковник, писар, осавул </w:t>
      </w:r>
      <w:r w:rsidRPr="003F4D1D">
        <w:rPr>
          <w:rFonts w:ascii="Trebuchet MS" w:hAnsi="Trebuchet MS"/>
          <w:b/>
          <w:bCs/>
          <w:color w:val="353333"/>
          <w:sz w:val="21"/>
          <w:szCs w:val="21"/>
        </w:rPr>
        <w:br/>
      </w:r>
    </w:p>
    <w:p w14:paraId="61E59B23" w14:textId="0045A4AC" w:rsidR="00F102A5" w:rsidRPr="00F102A5" w:rsidRDefault="00F102A5">
      <w:pPr>
        <w:rPr>
          <w:rFonts w:ascii="Trebuchet MS" w:hAnsi="Trebuchet MS"/>
          <w:color w:val="353333"/>
          <w:sz w:val="21"/>
          <w:szCs w:val="21"/>
          <w:shd w:val="clear" w:color="auto" w:fill="EEEEEE"/>
          <w:lang w:val="uk-UA"/>
        </w:rPr>
      </w:pPr>
      <w:r>
        <w:rPr>
          <w:rFonts w:ascii="Trebuchet MS" w:hAnsi="Trebuchet MS"/>
          <w:color w:val="353333"/>
          <w:sz w:val="21"/>
          <w:szCs w:val="21"/>
          <w:shd w:val="clear" w:color="auto" w:fill="EEEEEE"/>
          <w:lang w:val="uk-UA"/>
        </w:rPr>
        <w:t>3. Поміркуйте, чи можна вважати Запорізьку Січ державою. Обґрунтуйте свою думку.</w:t>
      </w:r>
    </w:p>
    <w:p w14:paraId="63ECC0C1" w14:textId="00A561CD" w:rsidR="00F33DBC" w:rsidRDefault="00F33DBC"/>
    <w:sectPr w:rsidR="00F33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7F3B"/>
    <w:multiLevelType w:val="hybridMultilevel"/>
    <w:tmpl w:val="97B0E65C"/>
    <w:lvl w:ilvl="0" w:tplc="BCDCDE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07976"/>
    <w:multiLevelType w:val="hybridMultilevel"/>
    <w:tmpl w:val="FEEC32DA"/>
    <w:lvl w:ilvl="0" w:tplc="4DA2C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2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09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F68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E6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94B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E05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4C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46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B987405"/>
    <w:multiLevelType w:val="hybridMultilevel"/>
    <w:tmpl w:val="05A4E6EE"/>
    <w:lvl w:ilvl="0" w:tplc="5BE24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770895">
    <w:abstractNumId w:val="0"/>
  </w:num>
  <w:num w:numId="2" w16cid:durableId="96753903">
    <w:abstractNumId w:val="1"/>
  </w:num>
  <w:num w:numId="3" w16cid:durableId="1167673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BC"/>
    <w:rsid w:val="00202EB3"/>
    <w:rsid w:val="00F102A5"/>
    <w:rsid w:val="00F33DBC"/>
    <w:rsid w:val="00F7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B50A91E"/>
  <w15:chartTrackingRefBased/>
  <w15:docId w15:val="{D564B482-5C47-FB45-A090-7CF1A132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2E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E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2E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3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QQuTDnH4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Zosimovych</dc:creator>
  <cp:keywords/>
  <dc:description/>
  <cp:lastModifiedBy>Olena Zosimovych</cp:lastModifiedBy>
  <cp:revision>3</cp:revision>
  <dcterms:created xsi:type="dcterms:W3CDTF">2022-10-17T08:02:00Z</dcterms:created>
  <dcterms:modified xsi:type="dcterms:W3CDTF">2022-10-25T08:02:00Z</dcterms:modified>
</cp:coreProperties>
</file>