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F7" w:rsidRPr="00C34908" w:rsidRDefault="000B1CF7" w:rsidP="000B1CF7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C34908">
        <w:rPr>
          <w:b/>
          <w:sz w:val="28"/>
          <w:szCs w:val="28"/>
          <w:lang w:val="uk-UA"/>
        </w:rPr>
        <w:t>Фрактальне</w:t>
      </w:r>
      <w:proofErr w:type="spellEnd"/>
      <w:r w:rsidRPr="00C34908">
        <w:rPr>
          <w:b/>
          <w:sz w:val="28"/>
          <w:szCs w:val="28"/>
          <w:lang w:val="uk-UA"/>
        </w:rPr>
        <w:t xml:space="preserve"> моделювання і стиснення цифрових </w:t>
      </w:r>
      <w:proofErr w:type="spellStart"/>
      <w:r w:rsidRPr="00C34908">
        <w:rPr>
          <w:b/>
          <w:sz w:val="28"/>
          <w:szCs w:val="28"/>
          <w:lang w:val="uk-UA"/>
        </w:rPr>
        <w:t>відеозображень</w:t>
      </w:r>
      <w:proofErr w:type="spellEnd"/>
      <w:r w:rsidRPr="00C34908">
        <w:rPr>
          <w:b/>
          <w:sz w:val="28"/>
          <w:szCs w:val="28"/>
          <w:lang w:val="uk-UA"/>
        </w:rPr>
        <w:t>, що містять вимірювальну інформацію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Розглянуто можливості використання методів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моделювання і стиснення кольорових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відеоінформацію. Розроблено 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кольорових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який відповідає рекомендаціям міжнародного стандарту ITU-T.81. Наведено результати експериментальних досліджень роботи алгоритму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Стиснення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високим коефіцієнтом стиснення базується на методах, які передбачають втрату деякої частини інформації, що міститься у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[79, 117]. Загальноприйнятим підходом до стиснення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є їх стиснення на основі кодування з перетворенням, наприклад на основі дискретного </w:t>
      </w:r>
      <w:proofErr w:type="spellStart"/>
      <w:r w:rsidRPr="00C34908">
        <w:rPr>
          <w:sz w:val="28"/>
          <w:szCs w:val="28"/>
          <w:lang w:val="uk-UA"/>
        </w:rPr>
        <w:t>косинусного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в методі JPEG або wavelet-перетворення [145, 207]. Однак, результати багатьох досліджень вказують на переваги методів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моделювання і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у порівнянні з вказаними методами </w:t>
      </w:r>
      <w:r w:rsidRPr="00C34908">
        <w:rPr>
          <w:sz w:val="28"/>
          <w:szCs w:val="28"/>
        </w:rPr>
        <w:t>[</w:t>
      </w:r>
      <w:r w:rsidRPr="00C34908">
        <w:rPr>
          <w:sz w:val="28"/>
          <w:szCs w:val="28"/>
          <w:lang w:val="uk-UA"/>
        </w:rPr>
        <w:t>114, 117, 145</w:t>
      </w:r>
      <w:r w:rsidRPr="00C34908">
        <w:rPr>
          <w:sz w:val="28"/>
          <w:szCs w:val="28"/>
        </w:rPr>
        <w:t>]</w:t>
      </w:r>
      <w:r w:rsidRPr="00C34908">
        <w:rPr>
          <w:sz w:val="28"/>
          <w:szCs w:val="28"/>
          <w:lang w:val="uk-UA"/>
        </w:rPr>
        <w:t xml:space="preserve">. Ці переваги доводяться на прикладі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призначені для візуального сприйняття людиною. Однак, застосування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автоматизованих вимірювальних системах потребує проведення додаткових досліджень та розробки алгоритмів стиснення, що враховують особливості </w:t>
      </w:r>
      <w:proofErr w:type="spellStart"/>
      <w:r w:rsidRPr="00C34908">
        <w:rPr>
          <w:sz w:val="28"/>
          <w:szCs w:val="28"/>
          <w:lang w:val="uk-UA"/>
        </w:rPr>
        <w:t>ціє</w:t>
      </w:r>
      <w:proofErr w:type="spellEnd"/>
      <w:r w:rsidRPr="00C34908">
        <w:rPr>
          <w:sz w:val="28"/>
          <w:szCs w:val="28"/>
          <w:lang w:val="uk-UA"/>
        </w:rPr>
        <w:t xml:space="preserve"> області обробки інформації.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Метою проведених досліджень є підвищення ступеня стиснення та точності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інформацію, на основі подальшого розвитку методів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моделювання та стиснення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 про ГП об’єктів.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Сучасним методом алгоритмічної обробки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є їх перетворення, кодування та стиснення на основі теорії </w:t>
      </w:r>
      <w:proofErr w:type="spellStart"/>
      <w:r w:rsidRPr="00C34908">
        <w:rPr>
          <w:sz w:val="28"/>
          <w:szCs w:val="28"/>
          <w:lang w:val="uk-UA"/>
        </w:rPr>
        <w:t>фракталів</w:t>
      </w:r>
      <w:proofErr w:type="spellEnd"/>
      <w:r w:rsidRPr="00C34908">
        <w:rPr>
          <w:sz w:val="28"/>
          <w:szCs w:val="28"/>
          <w:lang w:val="uk-UA"/>
        </w:rPr>
        <w:t xml:space="preserve"> [145, 214, 220]. Основною задачею, що вирішується у вимірювальній системі на основі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методів, є підвищення точності і компактності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при їх накопиченні та зберіганні в цифровій ЕОМ. Перевагою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методів є менші похибки та значне зменшення об’єму цифрових даних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у порівнянні з існуючими методами [145, 204].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 дозволяє знаходити базові подібні області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 xml:space="preserve"> з урахуванням повороту, масштабування геометричних розмірів та амплітуди відеосигналу для цих областей. В результаті, забезпечується значне зменшення об’єму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для яких потрібно зберігати тільки базові подібні області та набір перетворень, що дозволяють відновити ці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основі базових областей. </w:t>
      </w:r>
      <w:proofErr w:type="spellStart"/>
      <w:r w:rsidRPr="00C34908">
        <w:rPr>
          <w:sz w:val="28"/>
          <w:szCs w:val="28"/>
          <w:lang w:val="uk-UA"/>
        </w:rPr>
        <w:t>Фрактальні</w:t>
      </w:r>
      <w:proofErr w:type="spellEnd"/>
      <w:r w:rsidRPr="00C34908">
        <w:rPr>
          <w:sz w:val="28"/>
          <w:szCs w:val="28"/>
          <w:lang w:val="uk-UA"/>
        </w:rPr>
        <w:t xml:space="preserve"> методи перетворення особливо ефективні для ОВ, що мають </w:t>
      </w:r>
      <w:proofErr w:type="spellStart"/>
      <w:r w:rsidRPr="00C34908">
        <w:rPr>
          <w:sz w:val="28"/>
          <w:szCs w:val="28"/>
          <w:lang w:val="uk-UA"/>
        </w:rPr>
        <w:t>фрактальні</w:t>
      </w:r>
      <w:proofErr w:type="spellEnd"/>
      <w:r w:rsidRPr="00C34908">
        <w:rPr>
          <w:sz w:val="28"/>
          <w:szCs w:val="28"/>
          <w:lang w:val="uk-UA"/>
        </w:rPr>
        <w:t xml:space="preserve"> властивості [145, 220, 221, 222]. В тому числі – це структурні елементі поверхні виробів з природного каменю.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34908">
        <w:rPr>
          <w:sz w:val="28"/>
          <w:szCs w:val="28"/>
          <w:lang w:val="uk-UA"/>
        </w:rPr>
        <w:t>Фрактальні</w:t>
      </w:r>
      <w:proofErr w:type="spellEnd"/>
      <w:r w:rsidRPr="00C34908">
        <w:rPr>
          <w:sz w:val="28"/>
          <w:szCs w:val="28"/>
          <w:lang w:val="uk-UA"/>
        </w:rPr>
        <w:t xml:space="preserve"> властивості ОВ характеризуються його </w:t>
      </w:r>
      <w:proofErr w:type="spellStart"/>
      <w:r w:rsidRPr="00C34908">
        <w:rPr>
          <w:sz w:val="28"/>
          <w:szCs w:val="28"/>
          <w:lang w:val="uk-UA"/>
        </w:rPr>
        <w:t>фрактальною</w:t>
      </w:r>
      <w:proofErr w:type="spellEnd"/>
      <w:r w:rsidRPr="00C34908">
        <w:rPr>
          <w:sz w:val="28"/>
          <w:szCs w:val="28"/>
          <w:lang w:val="uk-UA"/>
        </w:rPr>
        <w:t xml:space="preserve"> розмірністю [220]. </w:t>
      </w:r>
      <w:proofErr w:type="spellStart"/>
      <w:r w:rsidRPr="00C34908">
        <w:rPr>
          <w:sz w:val="28"/>
          <w:szCs w:val="28"/>
          <w:lang w:val="uk-UA"/>
        </w:rPr>
        <w:t>Фрактальна</w:t>
      </w:r>
      <w:proofErr w:type="spellEnd"/>
      <w:r w:rsidRPr="00C34908">
        <w:rPr>
          <w:sz w:val="28"/>
          <w:szCs w:val="28"/>
          <w:lang w:val="uk-UA"/>
        </w:rPr>
        <w:t xml:space="preserve"> розмірність </w:t>
      </w:r>
      <w:r w:rsidRPr="00C34908">
        <w:rPr>
          <w:position w:val="-16"/>
          <w:sz w:val="28"/>
          <w:szCs w:val="28"/>
          <w:lang w:val="uk-UA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5pt;height:21.05pt" o:ole="">
            <v:imagedata r:id="rId5" o:title=""/>
          </v:shape>
          <o:OLEObject Type="Embed" ProgID="Equation.3" ShapeID="_x0000_i1025" DrawAspect="Content" ObjectID="_1728462551" r:id="rId6"/>
        </w:object>
      </w:r>
      <w:r w:rsidRPr="00C34908">
        <w:rPr>
          <w:sz w:val="28"/>
          <w:szCs w:val="28"/>
          <w:lang w:val="uk-UA"/>
        </w:rPr>
        <w:t xml:space="preserve"> визначається шляхом розподілу цифрового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квадрати зі стороною </w:t>
      </w:r>
      <w:r w:rsidRPr="00C34908">
        <w:rPr>
          <w:position w:val="-16"/>
          <w:sz w:val="28"/>
          <w:szCs w:val="28"/>
          <w:lang w:val="uk-UA"/>
        </w:rPr>
        <w:object w:dxaOrig="440" w:dyaOrig="420">
          <v:shape id="_x0000_i1026" type="#_x0000_t75" style="width:22.15pt;height:21.05pt" o:ole="">
            <v:imagedata r:id="rId7" o:title=""/>
          </v:shape>
          <o:OLEObject Type="Embed" ProgID="Equation.3" ShapeID="_x0000_i1026" DrawAspect="Content" ObjectID="_1728462552" r:id="rId8"/>
        </w:object>
      </w:r>
      <w:r w:rsidRPr="00C34908">
        <w:rPr>
          <w:sz w:val="28"/>
          <w:szCs w:val="28"/>
          <w:lang w:val="uk-UA"/>
        </w:rPr>
        <w:t xml:space="preserve"> та підрахунку кількості квадратів </w:t>
      </w:r>
      <w:r w:rsidRPr="00C34908">
        <w:rPr>
          <w:position w:val="-16"/>
          <w:sz w:val="28"/>
          <w:szCs w:val="28"/>
          <w:lang w:val="uk-UA"/>
        </w:rPr>
        <w:object w:dxaOrig="1140" w:dyaOrig="420">
          <v:shape id="_x0000_i1027" type="#_x0000_t75" style="width:57.05pt;height:21.05pt" o:ole="">
            <v:imagedata r:id="rId9" o:title=""/>
          </v:shape>
          <o:OLEObject Type="Embed" ProgID="Equation.3" ShapeID="_x0000_i1027" DrawAspect="Content" ObjectID="_1728462553" r:id="rId10"/>
        </w:object>
      </w:r>
      <w:r w:rsidRPr="00C34908">
        <w:rPr>
          <w:sz w:val="28"/>
          <w:szCs w:val="28"/>
          <w:lang w:val="uk-UA"/>
        </w:rPr>
        <w:t xml:space="preserve">, через які проходить контур ОВ. Далі будують </w:t>
      </w:r>
      <w:r w:rsidRPr="00C34908">
        <w:rPr>
          <w:sz w:val="28"/>
          <w:szCs w:val="28"/>
          <w:lang w:val="uk-UA"/>
        </w:rPr>
        <w:lastRenderedPageBreak/>
        <w:t xml:space="preserve">графік залежності </w:t>
      </w:r>
      <w:r w:rsidRPr="00C34908">
        <w:rPr>
          <w:position w:val="-16"/>
          <w:sz w:val="28"/>
          <w:szCs w:val="28"/>
          <w:lang w:val="uk-UA"/>
        </w:rPr>
        <w:object w:dxaOrig="1540" w:dyaOrig="420">
          <v:shape id="_x0000_i1028" type="#_x0000_t75" style="width:77pt;height:21.05pt" o:ole="">
            <v:imagedata r:id="rId11" o:title=""/>
          </v:shape>
          <o:OLEObject Type="Embed" ProgID="Equation.3" ShapeID="_x0000_i1028" DrawAspect="Content" ObjectID="_1728462554" r:id="rId12"/>
        </w:object>
      </w:r>
      <w:r w:rsidRPr="00C34908">
        <w:rPr>
          <w:sz w:val="28"/>
          <w:szCs w:val="28"/>
          <w:lang w:val="uk-UA"/>
        </w:rPr>
        <w:t xml:space="preserve"> від </w:t>
      </w:r>
      <w:r w:rsidRPr="00C34908">
        <w:rPr>
          <w:position w:val="-16"/>
          <w:sz w:val="28"/>
          <w:szCs w:val="28"/>
          <w:lang w:val="uk-UA"/>
        </w:rPr>
        <w:object w:dxaOrig="880" w:dyaOrig="420">
          <v:shape id="_x0000_i1029" type="#_x0000_t75" style="width:44.3pt;height:21.05pt" o:ole="">
            <v:imagedata r:id="rId13" o:title=""/>
          </v:shape>
          <o:OLEObject Type="Embed" ProgID="Equation.3" ShapeID="_x0000_i1029" DrawAspect="Content" ObjectID="_1728462555" r:id="rId14"/>
        </w:object>
      </w:r>
      <w:r w:rsidRPr="00C34908">
        <w:rPr>
          <w:sz w:val="28"/>
          <w:szCs w:val="28"/>
          <w:lang w:val="uk-UA"/>
        </w:rPr>
        <w:t xml:space="preserve"> та апроксимують його функцією </w:t>
      </w:r>
      <w:r w:rsidRPr="00C34908">
        <w:rPr>
          <w:position w:val="-16"/>
          <w:sz w:val="28"/>
          <w:szCs w:val="28"/>
          <w:lang w:val="uk-UA"/>
        </w:rPr>
        <w:object w:dxaOrig="2920" w:dyaOrig="499">
          <v:shape id="_x0000_i1030" type="#_x0000_t75" style="width:146.2pt;height:24.9pt" o:ole="">
            <v:imagedata r:id="rId15" o:title=""/>
          </v:shape>
          <o:OLEObject Type="Embed" ProgID="Equation.3" ShapeID="_x0000_i1030" DrawAspect="Content" ObjectID="_1728462556" r:id="rId16"/>
        </w:object>
      </w:r>
      <w:r w:rsidRPr="00C34908">
        <w:rPr>
          <w:sz w:val="28"/>
          <w:szCs w:val="28"/>
          <w:lang w:val="uk-UA"/>
        </w:rPr>
        <w:t xml:space="preserve"> або для логарифмічного масштабу </w:t>
      </w:r>
      <w:r w:rsidRPr="00C34908">
        <w:rPr>
          <w:position w:val="-16"/>
          <w:sz w:val="28"/>
          <w:szCs w:val="28"/>
          <w:lang w:val="uk-UA"/>
        </w:rPr>
        <w:object w:dxaOrig="3420" w:dyaOrig="420">
          <v:shape id="_x0000_i1031" type="#_x0000_t75" style="width:171.15pt;height:21.05pt" o:ole="">
            <v:imagedata r:id="rId17" o:title=""/>
          </v:shape>
          <o:OLEObject Type="Embed" ProgID="Equation.3" ShapeID="_x0000_i1031" DrawAspect="Content" ObjectID="_1728462557" r:id="rId18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12"/>
          <w:sz w:val="28"/>
          <w:szCs w:val="28"/>
          <w:lang w:val="uk-UA"/>
        </w:rPr>
        <w:object w:dxaOrig="340" w:dyaOrig="380">
          <v:shape id="_x0000_i1032" type="#_x0000_t75" style="width:17.15pt;height:18.85pt" o:ole="">
            <v:imagedata r:id="rId19" o:title=""/>
          </v:shape>
          <o:OLEObject Type="Embed" ProgID="Equation.3" ShapeID="_x0000_i1032" DrawAspect="Content" ObjectID="_1728462558" r:id="rId20"/>
        </w:object>
      </w:r>
      <w:r w:rsidRPr="00C34908">
        <w:rPr>
          <w:sz w:val="28"/>
          <w:szCs w:val="28"/>
          <w:lang w:val="uk-UA"/>
        </w:rPr>
        <w:t xml:space="preserve"> – коефіцієнт пропорційності. Наприклад, для звичайного контуру у вигляді прямої лінії з розмірністю </w:t>
      </w:r>
      <w:r w:rsidRPr="00C34908">
        <w:rPr>
          <w:position w:val="-16"/>
          <w:sz w:val="28"/>
          <w:szCs w:val="28"/>
          <w:lang w:val="uk-UA"/>
        </w:rPr>
        <w:object w:dxaOrig="840" w:dyaOrig="420">
          <v:shape id="_x0000_i1033" type="#_x0000_t75" style="width:42.1pt;height:21.05pt" o:ole="">
            <v:imagedata r:id="rId21" o:title=""/>
          </v:shape>
          <o:OLEObject Type="Embed" ProgID="Equation.3" ShapeID="_x0000_i1033" DrawAspect="Content" ObjectID="_1728462559" r:id="rId22"/>
        </w:object>
      </w:r>
      <w:r w:rsidRPr="00C34908">
        <w:rPr>
          <w:sz w:val="28"/>
          <w:szCs w:val="28"/>
          <w:lang w:val="uk-UA"/>
        </w:rPr>
        <w:t xml:space="preserve"> при </w:t>
      </w:r>
      <w:r w:rsidRPr="00C34908">
        <w:rPr>
          <w:position w:val="-16"/>
          <w:sz w:val="28"/>
          <w:szCs w:val="28"/>
          <w:lang w:val="uk-UA"/>
        </w:rPr>
        <w:object w:dxaOrig="1020" w:dyaOrig="420">
          <v:shape id="_x0000_i1034" type="#_x0000_t75" style="width:50.95pt;height:21.05pt" o:ole="">
            <v:imagedata r:id="rId23" o:title=""/>
          </v:shape>
          <o:OLEObject Type="Embed" ProgID="Equation.3" ShapeID="_x0000_i1034" DrawAspect="Content" ObjectID="_1728462560" r:id="rId24"/>
        </w:object>
      </w:r>
      <w:r w:rsidRPr="00C34908">
        <w:rPr>
          <w:sz w:val="28"/>
          <w:szCs w:val="28"/>
          <w:lang w:val="uk-UA"/>
        </w:rPr>
        <w:t xml:space="preserve"> коефіцієнт </w:t>
      </w:r>
      <w:r w:rsidRPr="00C34908">
        <w:rPr>
          <w:position w:val="-12"/>
          <w:sz w:val="28"/>
          <w:szCs w:val="28"/>
          <w:lang w:val="uk-UA"/>
        </w:rPr>
        <w:object w:dxaOrig="340" w:dyaOrig="380">
          <v:shape id="_x0000_i1035" type="#_x0000_t75" style="width:17.15pt;height:18.85pt" o:ole="">
            <v:imagedata r:id="rId25" o:title=""/>
          </v:shape>
          <o:OLEObject Type="Embed" ProgID="Equation.3" ShapeID="_x0000_i1035" DrawAspect="Content" ObjectID="_1728462561" r:id="rId26"/>
        </w:object>
      </w:r>
      <w:r w:rsidRPr="00C34908">
        <w:rPr>
          <w:sz w:val="28"/>
          <w:szCs w:val="28"/>
          <w:lang w:val="uk-UA"/>
        </w:rPr>
        <w:t xml:space="preserve"> дорівнює довжині контуру. Для контуру ОВ з </w:t>
      </w:r>
      <w:proofErr w:type="spellStart"/>
      <w:r w:rsidRPr="00C34908">
        <w:rPr>
          <w:sz w:val="28"/>
          <w:szCs w:val="28"/>
          <w:lang w:val="uk-UA"/>
        </w:rPr>
        <w:t>фрактальними</w:t>
      </w:r>
      <w:proofErr w:type="spellEnd"/>
      <w:r w:rsidRPr="00C34908">
        <w:rPr>
          <w:sz w:val="28"/>
          <w:szCs w:val="28"/>
          <w:lang w:val="uk-UA"/>
        </w:rPr>
        <w:t xml:space="preserve"> властивостями його </w:t>
      </w:r>
      <w:proofErr w:type="spellStart"/>
      <w:r w:rsidRPr="00C34908">
        <w:rPr>
          <w:sz w:val="28"/>
          <w:szCs w:val="28"/>
          <w:lang w:val="uk-UA"/>
        </w:rPr>
        <w:t>фрактальна</w:t>
      </w:r>
      <w:proofErr w:type="spellEnd"/>
      <w:r w:rsidRPr="00C34908">
        <w:rPr>
          <w:sz w:val="28"/>
          <w:szCs w:val="28"/>
          <w:lang w:val="uk-UA"/>
        </w:rPr>
        <w:t xml:space="preserve"> розмірність </w:t>
      </w:r>
      <w:r w:rsidRPr="00C34908">
        <w:rPr>
          <w:position w:val="-16"/>
          <w:sz w:val="28"/>
          <w:szCs w:val="28"/>
          <w:lang w:val="uk-UA"/>
        </w:rPr>
        <w:object w:dxaOrig="1300" w:dyaOrig="420">
          <v:shape id="_x0000_i1036" type="#_x0000_t75" style="width:64.8pt;height:21.05pt" o:ole="">
            <v:imagedata r:id="rId27" o:title=""/>
          </v:shape>
          <o:OLEObject Type="Embed" ProgID="Equation.3" ShapeID="_x0000_i1036" DrawAspect="Content" ObjectID="_1728462562" r:id="rId28"/>
        </w:object>
      </w:r>
      <w:r w:rsidRPr="00C34908">
        <w:rPr>
          <w:sz w:val="28"/>
          <w:szCs w:val="28"/>
          <w:lang w:val="uk-UA"/>
        </w:rPr>
        <w:t xml:space="preserve">, а коефіцієнт </w:t>
      </w:r>
      <w:r w:rsidRPr="00C34908">
        <w:rPr>
          <w:position w:val="-12"/>
          <w:sz w:val="28"/>
          <w:szCs w:val="28"/>
          <w:lang w:val="uk-UA"/>
        </w:rPr>
        <w:object w:dxaOrig="340" w:dyaOrig="380">
          <v:shape id="_x0000_i1037" type="#_x0000_t75" style="width:17.15pt;height:18.85pt" o:ole="">
            <v:imagedata r:id="rId29" o:title=""/>
          </v:shape>
          <o:OLEObject Type="Embed" ProgID="Equation.3" ShapeID="_x0000_i1037" DrawAspect="Content" ObjectID="_1728462563" r:id="rId30"/>
        </w:object>
      </w:r>
      <w:r w:rsidRPr="00C34908">
        <w:rPr>
          <w:sz w:val="28"/>
          <w:szCs w:val="28"/>
          <w:lang w:val="uk-UA"/>
        </w:rPr>
        <w:t xml:space="preserve"> характеризує геометричні властивості базових фрагментів, що утворюють складний </w:t>
      </w:r>
      <w:proofErr w:type="spellStart"/>
      <w:r w:rsidRPr="00C34908">
        <w:rPr>
          <w:sz w:val="28"/>
          <w:szCs w:val="28"/>
          <w:lang w:val="uk-UA"/>
        </w:rPr>
        <w:t>фрактальний</w:t>
      </w:r>
      <w:proofErr w:type="spellEnd"/>
      <w:r w:rsidRPr="00C34908">
        <w:rPr>
          <w:sz w:val="28"/>
          <w:szCs w:val="28"/>
          <w:lang w:val="uk-UA"/>
        </w:rPr>
        <w:t xml:space="preserve"> контур.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</w:t>
      </w:r>
      <w:r w:rsidRPr="00C34908">
        <w:rPr>
          <w:position w:val="-16"/>
          <w:sz w:val="28"/>
          <w:szCs w:val="28"/>
          <w:lang w:val="uk-UA"/>
        </w:rPr>
        <w:object w:dxaOrig="420" w:dyaOrig="420">
          <v:shape id="_x0000_i1038" type="#_x0000_t75" style="width:21.05pt;height:21.05pt" o:ole="">
            <v:imagedata r:id="rId31" o:title=""/>
          </v:shape>
          <o:OLEObject Type="Embed" ProgID="Equation.3" ShapeID="_x0000_i1038" DrawAspect="Content" ObjectID="_1728462564" r:id="rId32"/>
        </w:object>
      </w:r>
      <w:r w:rsidRPr="00C34908">
        <w:rPr>
          <w:sz w:val="28"/>
          <w:szCs w:val="28"/>
          <w:lang w:val="uk-UA"/>
        </w:rPr>
        <w:t xml:space="preserve"> дозволяє на основі множини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039" type="#_x0000_t75" style="width:16.05pt;height:18.85pt" o:ole="">
            <v:imagedata r:id="rId33" o:title=""/>
          </v:shape>
          <o:OLEObject Type="Embed" ProgID="Equation.3" ShapeID="_x0000_i1039" DrawAspect="Content" ObjectID="_1728462565" r:id="rId34"/>
        </w:object>
      </w:r>
      <w:r w:rsidRPr="00C34908">
        <w:rPr>
          <w:sz w:val="28"/>
          <w:szCs w:val="28"/>
          <w:lang w:val="uk-UA"/>
        </w:rPr>
        <w:t xml:space="preserve"> базових подібних областей за допомогою ітераційної процедури відновити початкове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040" type="#_x0000_t75" style="width:16.05pt;height:18.85pt" o:ole="">
            <v:imagedata r:id="rId35" o:title=""/>
          </v:shape>
          <o:OLEObject Type="Embed" ProgID="Equation.3" ShapeID="_x0000_i1040" DrawAspect="Content" ObjectID="_1728462566" r:id="rId36"/>
        </w:object>
      </w:r>
      <w:r w:rsidRPr="00C34908">
        <w:rPr>
          <w:sz w:val="28"/>
          <w:szCs w:val="28"/>
          <w:lang w:val="uk-UA"/>
        </w:rPr>
        <w:t xml:space="preserve"> [145, 214]. Для цього знаходять оцінку </w:t>
      </w:r>
      <w:r w:rsidRPr="00C34908">
        <w:rPr>
          <w:position w:val="-16"/>
          <w:sz w:val="28"/>
          <w:szCs w:val="28"/>
          <w:lang w:val="uk-UA"/>
        </w:rPr>
        <w:object w:dxaOrig="420" w:dyaOrig="480">
          <v:shape id="_x0000_i1041" type="#_x0000_t75" style="width:21.05pt;height:23.8pt" o:ole="">
            <v:imagedata r:id="rId37" o:title=""/>
          </v:shape>
          <o:OLEObject Type="Embed" ProgID="Equation.3" ShapeID="_x0000_i1041" DrawAspect="Content" ObjectID="_1728462567" r:id="rId38"/>
        </w:object>
      </w:r>
      <w:r w:rsidRPr="00C34908">
        <w:rPr>
          <w:sz w:val="28"/>
          <w:szCs w:val="28"/>
          <w:lang w:val="uk-UA"/>
        </w:rPr>
        <w:t xml:space="preserve"> і застосовують обернене </w:t>
      </w: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</w:t>
      </w:r>
      <w:r w:rsidRPr="00C34908">
        <w:rPr>
          <w:position w:val="-16"/>
          <w:sz w:val="28"/>
          <w:szCs w:val="28"/>
          <w:lang w:val="uk-UA"/>
        </w:rPr>
        <w:object w:dxaOrig="440" w:dyaOrig="480">
          <v:shape id="_x0000_i1042" type="#_x0000_t75" style="width:22.15pt;height:23.8pt" o:ole="">
            <v:imagedata r:id="rId39" o:title=""/>
          </v:shape>
          <o:OLEObject Type="Embed" ProgID="Equation.3" ShapeID="_x0000_i1042" DrawAspect="Content" ObjectID="_1728462568" r:id="rId40"/>
        </w:object>
      </w:r>
      <w:r w:rsidRPr="00C34908">
        <w:rPr>
          <w:sz w:val="28"/>
          <w:szCs w:val="28"/>
          <w:lang w:val="uk-UA"/>
        </w:rPr>
        <w:t xml:space="preserve"> до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360" w:dyaOrig="380">
          <v:shape id="_x0000_i1043" type="#_x0000_t75" style="width:18.3pt;height:18.85pt" o:ole="">
            <v:imagedata r:id="rId41" o:title=""/>
          </v:shape>
          <o:OLEObject Type="Embed" ProgID="Equation.3" ShapeID="_x0000_i1043" DrawAspect="Content" ObjectID="_1728462569" r:id="rId42"/>
        </w:object>
      </w:r>
      <w:r w:rsidRPr="00C34908">
        <w:rPr>
          <w:sz w:val="28"/>
          <w:szCs w:val="28"/>
          <w:lang w:val="uk-UA"/>
        </w:rPr>
        <w:t xml:space="preserve">, що сформоване ПФВЗ і містить похибку </w:t>
      </w:r>
      <w:r w:rsidRPr="00C34908">
        <w:rPr>
          <w:position w:val="-16"/>
          <w:sz w:val="28"/>
          <w:szCs w:val="28"/>
          <w:lang w:val="uk-UA"/>
        </w:rPr>
        <w:object w:dxaOrig="499" w:dyaOrig="420">
          <v:shape id="_x0000_i1044" type="#_x0000_t75" style="width:24.9pt;height:21.05pt" o:ole="">
            <v:imagedata r:id="rId43" o:title=""/>
          </v:shape>
          <o:OLEObject Type="Embed" ProgID="Equation.3" ShapeID="_x0000_i1044" DrawAspect="Content" ObjectID="_1728462570" r:id="rId44"/>
        </w:object>
      </w:r>
      <w:r w:rsidRPr="00C34908">
        <w:rPr>
          <w:sz w:val="28"/>
          <w:szCs w:val="28"/>
          <w:lang w:val="uk-UA"/>
        </w:rPr>
        <w:t xml:space="preserve"> (рис. 3.4):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6"/>
          <w:sz w:val="28"/>
          <w:szCs w:val="28"/>
          <w:lang w:val="uk-UA"/>
        </w:rPr>
        <w:object w:dxaOrig="1600" w:dyaOrig="480">
          <v:shape id="_x0000_i1045" type="#_x0000_t75" style="width:79.75pt;height:20.5pt" o:ole="">
            <v:imagedata r:id="rId45" o:title="" croptop="9296f"/>
          </v:shape>
          <o:OLEObject Type="Embed" ProgID="Equation.3" ShapeID="_x0000_i1045" DrawAspect="Content" ObjectID="_1728462571" r:id="rId46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6"/>
          <w:sz w:val="28"/>
          <w:szCs w:val="28"/>
          <w:lang w:val="uk-UA"/>
        </w:rPr>
        <w:object w:dxaOrig="2320" w:dyaOrig="480">
          <v:shape id="_x0000_i1046" type="#_x0000_t75" style="width:116.3pt;height:20.5pt" o:ole="">
            <v:imagedata r:id="rId47" o:title="" croptop="9296f"/>
          </v:shape>
          <o:OLEObject Type="Embed" ProgID="Equation.3" ShapeID="_x0000_i1046" DrawAspect="Content" ObjectID="_1728462572" r:id="rId48"/>
        </w:object>
      </w:r>
      <w:r w:rsidRPr="00C34908">
        <w:rPr>
          <w:sz w:val="28"/>
          <w:szCs w:val="28"/>
          <w:lang w:val="uk-UA"/>
        </w:rPr>
        <w:t xml:space="preserve">. 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</w:p>
    <w:p w:rsidR="000B1CF7" w:rsidRPr="00C34908" w:rsidRDefault="000B1CF7" w:rsidP="000B1CF7">
      <w:pPr>
        <w:jc w:val="center"/>
        <w:rPr>
          <w:sz w:val="28"/>
          <w:szCs w:val="28"/>
          <w:lang w:val="uk-UA"/>
        </w:rPr>
      </w:pP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00037A81" wp14:editId="207F5FE3">
            <wp:extent cx="5410200" cy="3429000"/>
            <wp:effectExtent l="0" t="0" r="0" b="0"/>
            <wp:docPr id="265" name="Рисунок 265" descr="Ris1-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 descr="Ris1-3v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5" b="-665"/>
                    <a:stretch/>
                  </pic:blipFill>
                  <pic:spPr bwMode="auto"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F7" w:rsidRPr="00C34908" w:rsidRDefault="000B1CF7" w:rsidP="000B1CF7">
      <w:pPr>
        <w:jc w:val="center"/>
        <w:rPr>
          <w:sz w:val="28"/>
          <w:szCs w:val="28"/>
          <w:lang w:val="uk-UA"/>
        </w:rPr>
      </w:pPr>
    </w:p>
    <w:p w:rsidR="000B1CF7" w:rsidRPr="00C34908" w:rsidRDefault="000B1CF7" w:rsidP="000B1CF7">
      <w:pPr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Рис. 3.4. </w:t>
      </w: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br/>
        <w:t xml:space="preserve">з вимірювальною інформацією про ГП </w:t>
      </w:r>
    </w:p>
    <w:p w:rsidR="000B1CF7" w:rsidRPr="00C34908" w:rsidRDefault="000B1CF7" w:rsidP="000B1CF7">
      <w:pPr>
        <w:jc w:val="center"/>
        <w:rPr>
          <w:sz w:val="28"/>
          <w:szCs w:val="28"/>
          <w:lang w:val="uk-UA"/>
        </w:rPr>
      </w:pP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полягає в ітераційному застосуванні (з кількістю ітерацій </w:t>
      </w:r>
      <w:r w:rsidRPr="00C34908">
        <w:rPr>
          <w:position w:val="-16"/>
          <w:sz w:val="28"/>
          <w:szCs w:val="28"/>
          <w:lang w:val="uk-UA"/>
        </w:rPr>
        <w:object w:dxaOrig="540" w:dyaOrig="420">
          <v:shape id="_x0000_i1047" type="#_x0000_t75" style="width:27.15pt;height:21.05pt" o:ole="">
            <v:imagedata r:id="rId50" o:title=""/>
          </v:shape>
          <o:OLEObject Type="Embed" ProgID="Equation.3" ShapeID="_x0000_i1047" DrawAspect="Content" ObjectID="_1728462573" r:id="rId51"/>
        </w:object>
      </w:r>
      <w:r w:rsidRPr="00C34908">
        <w:rPr>
          <w:sz w:val="28"/>
          <w:szCs w:val="28"/>
          <w:lang w:val="uk-UA"/>
        </w:rPr>
        <w:t xml:space="preserve">) оцінки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</w:t>
      </w:r>
      <w:r w:rsidRPr="00C34908">
        <w:rPr>
          <w:position w:val="-16"/>
          <w:sz w:val="28"/>
          <w:szCs w:val="28"/>
          <w:lang w:val="uk-UA"/>
        </w:rPr>
        <w:object w:dxaOrig="420" w:dyaOrig="480">
          <v:shape id="_x0000_i1048" type="#_x0000_t75" style="width:21.05pt;height:23.8pt" o:ole="">
            <v:imagedata r:id="rId52" o:title=""/>
          </v:shape>
          <o:OLEObject Type="Embed" ProgID="Equation.3" ShapeID="_x0000_i1048" DrawAspect="Content" ObjectID="_1728462574" r:id="rId53"/>
        </w:object>
      </w:r>
      <w:r w:rsidRPr="00C34908">
        <w:rPr>
          <w:sz w:val="28"/>
          <w:szCs w:val="28"/>
          <w:lang w:val="uk-UA"/>
        </w:rPr>
        <w:t xml:space="preserve"> до </w:t>
      </w:r>
      <w:r w:rsidRPr="00C34908">
        <w:rPr>
          <w:sz w:val="28"/>
          <w:szCs w:val="28"/>
          <w:lang w:val="uk-UA"/>
        </w:rPr>
        <w:br/>
      </w:r>
      <w:r w:rsidRPr="00C34908">
        <w:rPr>
          <w:position w:val="-12"/>
          <w:sz w:val="28"/>
          <w:szCs w:val="28"/>
          <w:lang w:val="uk-UA"/>
        </w:rPr>
        <w:object w:dxaOrig="1260" w:dyaOrig="440">
          <v:shape id="_x0000_i1049" type="#_x0000_t75" style="width:63.15pt;height:22.15pt" o:ole="">
            <v:imagedata r:id="rId54" o:title=""/>
          </v:shape>
          <o:OLEObject Type="Embed" ProgID="Equation.3" ShapeID="_x0000_i1049" DrawAspect="Content" ObjectID="_1728462575" r:id="rId55"/>
        </w:object>
      </w:r>
      <w:r w:rsidRPr="00C34908">
        <w:rPr>
          <w:sz w:val="28"/>
          <w:szCs w:val="28"/>
          <w:lang w:val="uk-UA"/>
        </w:rPr>
        <w:t xml:space="preserve">: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16"/>
          <w:sz w:val="28"/>
          <w:szCs w:val="28"/>
          <w:lang w:val="uk-UA"/>
        </w:rPr>
        <w:object w:dxaOrig="4000" w:dyaOrig="480">
          <v:shape id="_x0000_i1050" type="#_x0000_t75" style="width:199.95pt;height:23.8pt" o:ole="">
            <v:imagedata r:id="rId56" o:title=""/>
          </v:shape>
          <o:OLEObject Type="Embed" ProgID="Equation.3" ShapeID="_x0000_i1050" DrawAspect="Content" ObjectID="_1728462576" r:id="rId57"/>
        </w:object>
      </w:r>
      <w:r w:rsidRPr="00C34908">
        <w:rPr>
          <w:sz w:val="28"/>
          <w:szCs w:val="28"/>
          <w:lang w:val="uk-UA"/>
        </w:rPr>
        <w:t xml:space="preserve">,   </w:t>
      </w:r>
      <w:r w:rsidRPr="00C34908">
        <w:rPr>
          <w:position w:val="-16"/>
          <w:sz w:val="28"/>
          <w:szCs w:val="28"/>
          <w:lang w:val="uk-UA"/>
        </w:rPr>
        <w:object w:dxaOrig="1100" w:dyaOrig="480">
          <v:shape id="_x0000_i1051" type="#_x0000_t75" style="width:54.85pt;height:23.8pt" o:ole="">
            <v:imagedata r:id="rId58" o:title=""/>
          </v:shape>
          <o:OLEObject Type="Embed" ProgID="Equation.3" ShapeID="_x0000_i1051" DrawAspect="Content" ObjectID="_1728462577" r:id="rId59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ind w:firstLine="720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 xml:space="preserve">Для отримання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320" w:dyaOrig="380">
          <v:shape id="_x0000_i1052" type="#_x0000_t75" style="width:16.05pt;height:18.85pt" o:ole="">
            <v:imagedata r:id="rId60" o:title=""/>
          </v:shape>
          <o:OLEObject Type="Embed" ProgID="Equation.3" ShapeID="_x0000_i1052" DrawAspect="Content" ObjectID="_1728462578" r:id="rId61"/>
        </w:object>
      </w:r>
      <w:r w:rsidRPr="00C34908">
        <w:rPr>
          <w:sz w:val="28"/>
          <w:szCs w:val="28"/>
          <w:lang w:val="uk-UA"/>
        </w:rPr>
        <w:t xml:space="preserve"> необхідно виконати нескінчену кількість ітерацій. За скінчену кількість ітерацій </w:t>
      </w:r>
      <w:r w:rsidRPr="00C34908">
        <w:rPr>
          <w:position w:val="-16"/>
          <w:sz w:val="28"/>
          <w:szCs w:val="28"/>
          <w:lang w:val="uk-UA"/>
        </w:rPr>
        <w:object w:dxaOrig="499" w:dyaOrig="420">
          <v:shape id="_x0000_i1053" type="#_x0000_t75" style="width:24.9pt;height:21.05pt" o:ole="">
            <v:imagedata r:id="rId62" o:title=""/>
          </v:shape>
          <o:OLEObject Type="Embed" ProgID="Equation.3" ShapeID="_x0000_i1053" DrawAspect="Content" ObjectID="_1728462579" r:id="rId63"/>
        </w:object>
      </w:r>
      <w:r w:rsidRPr="00C34908">
        <w:rPr>
          <w:sz w:val="28"/>
          <w:szCs w:val="28"/>
          <w:lang w:val="uk-UA"/>
        </w:rPr>
        <w:t xml:space="preserve"> отримуємо оцінку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320" w:dyaOrig="440">
          <v:shape id="_x0000_i1054" type="#_x0000_t75" style="width:16.05pt;height:22.15pt" o:ole="">
            <v:imagedata r:id="rId64" o:title=""/>
          </v:shape>
          <o:OLEObject Type="Embed" ProgID="Equation.3" ShapeID="_x0000_i1054" DrawAspect="Content" ObjectID="_1728462580" r:id="rId65"/>
        </w:object>
      </w:r>
      <w:r w:rsidRPr="00C34908">
        <w:rPr>
          <w:sz w:val="28"/>
          <w:szCs w:val="28"/>
          <w:lang w:val="uk-UA"/>
        </w:rPr>
        <w:t xml:space="preserve"> з похибкою </w:t>
      </w:r>
      <w:r w:rsidRPr="00C34908">
        <w:rPr>
          <w:position w:val="-16"/>
          <w:sz w:val="28"/>
          <w:szCs w:val="28"/>
          <w:lang w:val="uk-UA"/>
        </w:rPr>
        <w:object w:dxaOrig="1180" w:dyaOrig="420">
          <v:shape id="_x0000_i1055" type="#_x0000_t75" style="width:59.25pt;height:21.05pt" o:ole="">
            <v:imagedata r:id="rId66" o:title=""/>
          </v:shape>
          <o:OLEObject Type="Embed" ProgID="Equation.3" ShapeID="_x0000_i1055" DrawAspect="Content" ObjectID="_1728462581" r:id="rId67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color w:val="000000"/>
          <w:sz w:val="28"/>
          <w:szCs w:val="28"/>
          <w:lang w:val="uk-UA"/>
        </w:rPr>
        <w:t xml:space="preserve">Шляхом вибору параметрів </w:t>
      </w:r>
      <w:proofErr w:type="spellStart"/>
      <w:r w:rsidRPr="00C34908">
        <w:rPr>
          <w:color w:val="000000"/>
          <w:sz w:val="28"/>
          <w:szCs w:val="28"/>
          <w:lang w:val="uk-UA"/>
        </w:rPr>
        <w:t>фрактального</w:t>
      </w:r>
      <w:proofErr w:type="spellEnd"/>
      <w:r w:rsidRPr="00C34908">
        <w:rPr>
          <w:color w:val="000000"/>
          <w:sz w:val="28"/>
          <w:szCs w:val="28"/>
          <w:lang w:val="uk-UA"/>
        </w:rPr>
        <w:t xml:space="preserve"> перетворення </w:t>
      </w:r>
      <w:r w:rsidRPr="00C34908">
        <w:rPr>
          <w:sz w:val="28"/>
          <w:szCs w:val="28"/>
          <w:lang w:val="uk-UA"/>
        </w:rPr>
        <w:t xml:space="preserve">та кількості ітерацій </w:t>
      </w:r>
      <w:r w:rsidRPr="00C34908">
        <w:rPr>
          <w:color w:val="000000"/>
          <w:sz w:val="28"/>
          <w:szCs w:val="28"/>
          <w:lang w:val="uk-UA"/>
        </w:rPr>
        <w:t xml:space="preserve">можна суттєво зменшити похибки ГП на </w:t>
      </w:r>
      <w:proofErr w:type="spellStart"/>
      <w:r w:rsidRPr="00C34908">
        <w:rPr>
          <w:color w:val="000000"/>
          <w:sz w:val="28"/>
          <w:szCs w:val="28"/>
          <w:lang w:val="uk-UA"/>
        </w:rPr>
        <w:t>відеозображеннях</w:t>
      </w:r>
      <w:proofErr w:type="spellEnd"/>
      <w:r w:rsidRPr="00C34908">
        <w:rPr>
          <w:color w:val="000000"/>
          <w:sz w:val="28"/>
          <w:szCs w:val="28"/>
          <w:lang w:val="uk-UA"/>
        </w:rPr>
        <w:t xml:space="preserve"> за умови </w:t>
      </w:r>
      <w:r w:rsidRPr="00C34908">
        <w:rPr>
          <w:color w:val="000000"/>
          <w:position w:val="-16"/>
          <w:sz w:val="28"/>
          <w:szCs w:val="28"/>
          <w:lang w:val="uk-UA"/>
        </w:rPr>
        <w:object w:dxaOrig="1920" w:dyaOrig="420">
          <v:shape id="_x0000_i1056" type="#_x0000_t75" style="width:83.65pt;height:21.05pt" o:ole="">
            <v:imagedata r:id="rId68" o:title=""/>
          </v:shape>
          <o:OLEObject Type="Embed" ProgID="Equation.3" ShapeID="_x0000_i1056" DrawAspect="Content" ObjectID="_1728462582" r:id="rId69"/>
        </w:object>
      </w:r>
      <w:r w:rsidRPr="00C34908">
        <w:rPr>
          <w:color w:val="000000"/>
          <w:sz w:val="28"/>
          <w:szCs w:val="28"/>
          <w:lang w:val="uk-UA"/>
        </w:rPr>
        <w:t xml:space="preserve">. У вимірювальній системі </w:t>
      </w:r>
      <w:r w:rsidRPr="00C34908">
        <w:rPr>
          <w:color w:val="000000"/>
          <w:spacing w:val="-6"/>
          <w:sz w:val="28"/>
          <w:szCs w:val="28"/>
          <w:lang w:val="uk-UA"/>
        </w:rPr>
        <w:t xml:space="preserve">на основі </w:t>
      </w:r>
      <w:proofErr w:type="spellStart"/>
      <w:r w:rsidRPr="00C34908">
        <w:rPr>
          <w:color w:val="000000"/>
          <w:spacing w:val="-6"/>
          <w:sz w:val="28"/>
          <w:szCs w:val="28"/>
          <w:lang w:val="uk-UA"/>
        </w:rPr>
        <w:t>фрактального</w:t>
      </w:r>
      <w:proofErr w:type="spellEnd"/>
      <w:r w:rsidRPr="00C34908">
        <w:rPr>
          <w:color w:val="000000"/>
          <w:spacing w:val="-6"/>
          <w:sz w:val="28"/>
          <w:szCs w:val="28"/>
          <w:lang w:val="uk-UA"/>
        </w:rPr>
        <w:t xml:space="preserve"> перетворення</w:t>
      </w:r>
      <w:r w:rsidRPr="00C34908">
        <w:rPr>
          <w:color w:val="000000"/>
          <w:sz w:val="28"/>
          <w:szCs w:val="28"/>
          <w:lang w:val="uk-UA"/>
        </w:rPr>
        <w:t xml:space="preserve"> забезпечено </w:t>
      </w:r>
      <w:r w:rsidRPr="00C34908">
        <w:rPr>
          <w:color w:val="000000"/>
          <w:spacing w:val="-6"/>
          <w:sz w:val="28"/>
          <w:szCs w:val="28"/>
          <w:lang w:val="uk-UA"/>
        </w:rPr>
        <w:t xml:space="preserve">компактне зберігання </w:t>
      </w:r>
      <w:proofErr w:type="spellStart"/>
      <w:r w:rsidRPr="00C34908">
        <w:rPr>
          <w:color w:val="000000"/>
          <w:sz w:val="28"/>
          <w:szCs w:val="28"/>
          <w:lang w:val="uk-UA"/>
        </w:rPr>
        <w:t>відеозображень</w:t>
      </w:r>
      <w:proofErr w:type="spellEnd"/>
      <w:r w:rsidRPr="00C34908">
        <w:rPr>
          <w:color w:val="000000"/>
          <w:sz w:val="28"/>
          <w:szCs w:val="28"/>
          <w:lang w:val="uk-UA"/>
        </w:rPr>
        <w:t xml:space="preserve"> </w:t>
      </w:r>
      <w:r w:rsidRPr="00C34908">
        <w:rPr>
          <w:color w:val="000000"/>
          <w:spacing w:val="-6"/>
          <w:sz w:val="28"/>
          <w:szCs w:val="28"/>
          <w:lang w:val="uk-UA"/>
        </w:rPr>
        <w:t>з можливістю високоточного вимірювання ГП ОВ.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процесі проведених досліджень розроблено </w:t>
      </w:r>
      <w:proofErr w:type="spellStart"/>
      <w:r w:rsidRPr="00C34908">
        <w:rPr>
          <w:sz w:val="28"/>
          <w:szCs w:val="28"/>
          <w:lang w:val="uk-UA"/>
        </w:rPr>
        <w:t>фрактальну</w:t>
      </w:r>
      <w:proofErr w:type="spellEnd"/>
      <w:r w:rsidRPr="00C34908">
        <w:rPr>
          <w:sz w:val="28"/>
          <w:szCs w:val="28"/>
          <w:lang w:val="uk-UA"/>
        </w:rPr>
        <w:t xml:space="preserve"> модель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інформацією, що стискаються. Прикладом таким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є поверхня виробів з природного каменю, що характеризується певною текстурою, або промислові вироби складної форми, які необхідно розпізнати, визначити їх орієнтацію в просторі та сортувати. Практична потреба в стиснені таких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виникає при розробці автоматизованої системи контролю якості промислових виробів з природного каменю та при створенні мультимедійних каталогів зі зразками виробів з природного каменю. Вказані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характеризуються наявністю елементів з специфічними сутностями в сигналі, що є </w:t>
      </w:r>
      <w:proofErr w:type="spellStart"/>
      <w:r w:rsidRPr="00C34908">
        <w:rPr>
          <w:sz w:val="28"/>
          <w:szCs w:val="28"/>
          <w:lang w:val="uk-UA"/>
        </w:rPr>
        <w:t>самоподібними</w:t>
      </w:r>
      <w:proofErr w:type="spellEnd"/>
      <w:r w:rsidRPr="00C34908">
        <w:rPr>
          <w:sz w:val="28"/>
          <w:szCs w:val="28"/>
          <w:lang w:val="uk-UA"/>
        </w:rPr>
        <w:t xml:space="preserve"> при різних масштабних коефіцієнтах. Це є однією з умов ефективного застосування методів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моделювання і стиснення відеоінформації.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даних задач важливими вимогами до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моделі і алгоритму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є: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досягнення високих ступенів стиснення в процесі кодування;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досягнення високої швидкості відновлення інформації в процесі декодування;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можливість масштабування отриманого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зі збереженням його основних характеристик.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Проте, зважаючи на значний рівень інформаційної надмірності в таких сигналах, в багатьох випадках є можливість представлення даного сигналу за допомогою деякої моделі, що сприймається як еквівалент даного сигналу, але не є ідентичною до нього. При цьому є можливість представлення цієї моделі в більш компактному вигляді, ніж сам сигнал. Це дозволяє знизити більш ніж на порядок необхідний об’єм цифрової інформації для подання сигналу. Така модель сигналу є основою для розробки алгоритму стиснення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Модель </w:t>
      </w:r>
      <w:r w:rsidRPr="00C34908">
        <w:rPr>
          <w:position w:val="-6"/>
          <w:sz w:val="28"/>
          <w:szCs w:val="28"/>
          <w:lang w:val="uk-UA"/>
        </w:rPr>
        <w:object w:dxaOrig="220" w:dyaOrig="300">
          <v:shape id="_x0000_i1057" type="#_x0000_t75" style="width:11.1pt;height:14.95pt" o:ole="" fillcolor="window">
            <v:imagedata r:id="rId70" o:title=""/>
          </v:shape>
          <o:OLEObject Type="Embed" ProgID="Equation.3" ShapeID="_x0000_i1057" DrawAspect="Content" ObjectID="_1728462583" r:id="rId71"/>
        </w:object>
      </w:r>
      <w:r w:rsidRPr="00C34908">
        <w:rPr>
          <w:sz w:val="28"/>
          <w:szCs w:val="28"/>
          <w:lang w:val="uk-UA"/>
        </w:rPr>
        <w:t xml:space="preserve"> сигналу </w:t>
      </w:r>
      <w:r w:rsidRPr="00C34908">
        <w:rPr>
          <w:position w:val="-6"/>
          <w:sz w:val="28"/>
          <w:szCs w:val="28"/>
          <w:lang w:val="uk-UA"/>
        </w:rPr>
        <w:object w:dxaOrig="220" w:dyaOrig="240">
          <v:shape id="_x0000_i1058" type="#_x0000_t75" style="width:11.1pt;height:12.2pt" o:ole="" fillcolor="window">
            <v:imagedata r:id="rId72" o:title=""/>
          </v:shape>
          <o:OLEObject Type="Embed" ProgID="Equation.3" ShapeID="_x0000_i1058" DrawAspect="Content" ObjectID="_1728462584" r:id="rId73"/>
        </w:object>
      </w:r>
      <w:r w:rsidRPr="00C34908">
        <w:rPr>
          <w:sz w:val="28"/>
          <w:szCs w:val="28"/>
          <w:lang w:val="uk-UA"/>
        </w:rPr>
        <w:t xml:space="preserve"> в даному випадку повністю описується деяким стискаючим </w:t>
      </w:r>
      <w:proofErr w:type="spellStart"/>
      <w:r w:rsidRPr="00C34908">
        <w:rPr>
          <w:sz w:val="28"/>
          <w:szCs w:val="28"/>
          <w:lang w:val="uk-UA"/>
        </w:rPr>
        <w:t>фрактальним</w:t>
      </w:r>
      <w:proofErr w:type="spellEnd"/>
      <w:r w:rsidRPr="00C34908">
        <w:rPr>
          <w:sz w:val="28"/>
          <w:szCs w:val="28"/>
          <w:lang w:val="uk-UA"/>
        </w:rPr>
        <w:t xml:space="preserve"> перетворенням </w:t>
      </w:r>
      <w:r w:rsidRPr="00C34908">
        <w:rPr>
          <w:position w:val="-4"/>
          <w:sz w:val="28"/>
          <w:szCs w:val="28"/>
          <w:lang w:val="uk-UA"/>
        </w:rPr>
        <w:object w:dxaOrig="260" w:dyaOrig="279">
          <v:shape id="_x0000_i1059" type="#_x0000_t75" style="width:12.75pt;height:13.85pt" o:ole="" fillcolor="window">
            <v:imagedata r:id="rId74" o:title=""/>
          </v:shape>
          <o:OLEObject Type="Embed" ProgID="Equation.3" ShapeID="_x0000_i1059" DrawAspect="Content" ObjectID="_1728462585" r:id="rId75"/>
        </w:object>
      </w:r>
      <w:r w:rsidRPr="00C34908">
        <w:rPr>
          <w:sz w:val="28"/>
          <w:szCs w:val="28"/>
          <w:lang w:val="uk-UA"/>
        </w:rPr>
        <w:t>, для якого дана модель сигналу є нерухомою точкою: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850"/>
      </w:tblGrid>
      <w:tr w:rsidR="000B1CF7" w:rsidRPr="00C34908" w:rsidTr="008C46A8">
        <w:tc>
          <w:tcPr>
            <w:tcW w:w="7088" w:type="dxa"/>
            <w:vAlign w:val="center"/>
          </w:tcPr>
          <w:p w:rsidR="000B1CF7" w:rsidRPr="00C34908" w:rsidRDefault="000B1CF7" w:rsidP="008C46A8">
            <w:pPr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34908">
              <w:rPr>
                <w:position w:val="-6"/>
                <w:sz w:val="28"/>
                <w:szCs w:val="28"/>
                <w:lang w:val="uk-UA"/>
              </w:rPr>
              <w:object w:dxaOrig="1680" w:dyaOrig="380">
                <v:shape id="_x0000_i1060" type="#_x0000_t75" style="width:84.2pt;height:18.85pt" o:ole="" fillcolor="window">
                  <v:imagedata r:id="rId76" o:title=""/>
                </v:shape>
                <o:OLEObject Type="Embed" ProgID="Equation.3" ShapeID="_x0000_i1060" DrawAspect="Content" ObjectID="_1728462586" r:id="rId77"/>
              </w:object>
            </w:r>
            <w:r w:rsidRPr="00C349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0B1CF7" w:rsidRPr="00C34908" w:rsidRDefault="000B1CF7" w:rsidP="008C46A8">
            <w:pPr>
              <w:suppressAutoHyphens/>
              <w:ind w:firstLine="709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Процес відновлення моделі сигналу </w:t>
      </w:r>
      <w:r w:rsidRPr="00C34908">
        <w:rPr>
          <w:position w:val="-6"/>
          <w:sz w:val="28"/>
          <w:szCs w:val="28"/>
          <w:lang w:val="uk-UA"/>
        </w:rPr>
        <w:object w:dxaOrig="220" w:dyaOrig="300">
          <v:shape id="_x0000_i1061" type="#_x0000_t75" style="width:11.1pt;height:14.95pt" o:ole="" fillcolor="window">
            <v:imagedata r:id="rId78" o:title=""/>
          </v:shape>
          <o:OLEObject Type="Embed" ProgID="Equation.3" ShapeID="_x0000_i1061" DrawAspect="Content" ObjectID="_1728462587" r:id="rId79"/>
        </w:object>
      </w:r>
      <w:r w:rsidRPr="00C34908">
        <w:rPr>
          <w:sz w:val="28"/>
          <w:szCs w:val="28"/>
          <w:lang w:val="uk-UA"/>
        </w:rPr>
        <w:t xml:space="preserve"> є процесом знаходження нерухомої точки заданого стискаючого перетворення </w:t>
      </w:r>
      <w:r w:rsidRPr="00C34908">
        <w:rPr>
          <w:position w:val="-4"/>
          <w:sz w:val="28"/>
          <w:szCs w:val="28"/>
          <w:lang w:val="uk-UA"/>
        </w:rPr>
        <w:object w:dxaOrig="260" w:dyaOrig="279">
          <v:shape id="_x0000_i1062" type="#_x0000_t75" style="width:12.75pt;height:13.85pt" o:ole="" fillcolor="window">
            <v:imagedata r:id="rId80" o:title=""/>
          </v:shape>
          <o:OLEObject Type="Embed" ProgID="Equation.3" ShapeID="_x0000_i1062" DrawAspect="Content" ObjectID="_1728462588" r:id="rId81"/>
        </w:object>
      </w:r>
      <w:r w:rsidRPr="00C34908">
        <w:rPr>
          <w:sz w:val="28"/>
          <w:szCs w:val="28"/>
          <w:lang w:val="uk-UA"/>
        </w:rPr>
        <w:t xml:space="preserve"> та може бути виконаний за ітеративним алгоритмом: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850"/>
      </w:tblGrid>
      <w:tr w:rsidR="000B1CF7" w:rsidRPr="00C34908" w:rsidTr="008C46A8">
        <w:tc>
          <w:tcPr>
            <w:tcW w:w="7088" w:type="dxa"/>
            <w:vAlign w:val="center"/>
          </w:tcPr>
          <w:p w:rsidR="000B1CF7" w:rsidRPr="00C34908" w:rsidRDefault="000B1CF7" w:rsidP="008C46A8">
            <w:pPr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34908">
              <w:rPr>
                <w:position w:val="-12"/>
                <w:sz w:val="28"/>
                <w:szCs w:val="28"/>
                <w:lang w:val="uk-UA"/>
              </w:rPr>
              <w:object w:dxaOrig="1219" w:dyaOrig="380">
                <v:shape id="_x0000_i1063" type="#_x0000_t75" style="width:60.9pt;height:18.85pt" o:ole="" fillcolor="window">
                  <v:imagedata r:id="rId82" o:title=""/>
                </v:shape>
                <o:OLEObject Type="Embed" ProgID="Equation.3" ShapeID="_x0000_i1063" DrawAspect="Content" ObjectID="_1728462589" r:id="rId83"/>
              </w:object>
            </w:r>
            <w:r w:rsidRPr="00C34908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850" w:type="dxa"/>
            <w:vAlign w:val="center"/>
          </w:tcPr>
          <w:p w:rsidR="000B1CF7" w:rsidRPr="00C34908" w:rsidRDefault="000B1CF7" w:rsidP="008C46A8">
            <w:pPr>
              <w:suppressAutoHyphens/>
              <w:ind w:firstLine="709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B1CF7" w:rsidRPr="00C34908" w:rsidRDefault="000B1CF7" w:rsidP="000B1CF7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0"/>
          <w:sz w:val="28"/>
          <w:szCs w:val="28"/>
          <w:lang w:val="uk-UA"/>
        </w:rPr>
        <w:object w:dxaOrig="260" w:dyaOrig="300">
          <v:shape id="_x0000_i1064" type="#_x0000_t75" style="width:12.75pt;height:14.95pt" o:ole="" fillcolor="window">
            <v:imagedata r:id="rId84" o:title=""/>
          </v:shape>
          <o:OLEObject Type="Embed" ProgID="Equation.3" ShapeID="_x0000_i1064" DrawAspect="Content" ObjectID="_1728462590" r:id="rId85"/>
        </w:object>
      </w:r>
      <w:r w:rsidRPr="00C34908">
        <w:rPr>
          <w:sz w:val="28"/>
          <w:szCs w:val="28"/>
          <w:lang w:val="uk-UA"/>
        </w:rPr>
        <w:t xml:space="preserve"> – довільна початкова точка множини всіх можливих сигналів </w:t>
      </w:r>
      <w:r w:rsidRPr="00C34908">
        <w:rPr>
          <w:position w:val="-4"/>
          <w:sz w:val="28"/>
          <w:szCs w:val="28"/>
          <w:lang w:val="uk-UA"/>
        </w:rPr>
        <w:object w:dxaOrig="220" w:dyaOrig="279">
          <v:shape id="_x0000_i1065" type="#_x0000_t75" style="width:11.1pt;height:13.85pt" o:ole="" fillcolor="window">
            <v:imagedata r:id="rId86" o:title=""/>
          </v:shape>
          <o:OLEObject Type="Embed" ProgID="Equation.3" ShapeID="_x0000_i1065" DrawAspect="Content" ObjectID="_1728462591" r:id="rId87"/>
        </w:object>
      </w:r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 xml:space="preserve">Вибір положення початкової точки впливає лише на кількість ітерацій алгоритму, що необхідні для отримання нерухомої точки перетворення.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даному випадку стискаюче </w:t>
      </w: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</w:t>
      </w:r>
      <w:r w:rsidRPr="00C34908">
        <w:rPr>
          <w:position w:val="-4"/>
          <w:sz w:val="28"/>
          <w:szCs w:val="28"/>
          <w:lang w:val="uk-UA"/>
        </w:rPr>
        <w:object w:dxaOrig="220" w:dyaOrig="240">
          <v:shape id="_x0000_i1066" type="#_x0000_t75" style="width:11.1pt;height:12.2pt" o:ole="" fillcolor="window">
            <v:imagedata r:id="rId88" o:title=""/>
          </v:shape>
          <o:OLEObject Type="Embed" ProgID="Equation.3" ShapeID="_x0000_i1066" DrawAspect="Content" ObjectID="_1728462592" r:id="rId89"/>
        </w:object>
      </w:r>
      <w:r w:rsidRPr="00C34908">
        <w:rPr>
          <w:sz w:val="28"/>
          <w:szCs w:val="28"/>
          <w:lang w:val="uk-UA"/>
        </w:rPr>
        <w:t xml:space="preserve"> має такі особливості: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використовується схема сегментації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основі </w:t>
      </w:r>
      <w:proofErr w:type="spellStart"/>
      <w:r w:rsidRPr="00C34908">
        <w:rPr>
          <w:sz w:val="28"/>
          <w:szCs w:val="28"/>
          <w:lang w:val="uk-UA"/>
        </w:rPr>
        <w:t>квадродерева</w:t>
      </w:r>
      <w:proofErr w:type="spellEnd"/>
      <w:r w:rsidRPr="00C34908">
        <w:rPr>
          <w:sz w:val="28"/>
          <w:szCs w:val="28"/>
          <w:lang w:val="uk-UA"/>
        </w:rPr>
        <w:t>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клас перетворень обмежено базовим типом афінних перетворень вигляду </w:t>
      </w:r>
      <w:r w:rsidRPr="00C34908">
        <w:rPr>
          <w:position w:val="-10"/>
          <w:sz w:val="28"/>
          <w:szCs w:val="28"/>
          <w:lang w:val="uk-UA"/>
        </w:rPr>
        <w:object w:dxaOrig="2079" w:dyaOrig="340">
          <v:shape id="_x0000_i1067" type="#_x0000_t75" style="width:104.1pt;height:17.15pt" o:ole="" fillcolor="window">
            <v:imagedata r:id="rId90" o:title=""/>
          </v:shape>
          <o:OLEObject Type="Embed" ProgID="Equation.3" ShapeID="_x0000_i1067" DrawAspect="Content" ObjectID="_1728462593" r:id="rId91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6"/>
          <w:sz w:val="28"/>
          <w:szCs w:val="28"/>
          <w:lang w:val="uk-UA"/>
        </w:rPr>
        <w:object w:dxaOrig="200" w:dyaOrig="240">
          <v:shape id="_x0000_i1068" type="#_x0000_t75" style="width:9.95pt;height:12.2pt" o:ole="" fillcolor="window">
            <v:imagedata r:id="rId92" o:title=""/>
          </v:shape>
          <o:OLEObject Type="Embed" ProgID="Equation.3" ShapeID="_x0000_i1068" DrawAspect="Content" ObjectID="_1728462594" r:id="rId93"/>
        </w:object>
      </w:r>
      <w:r w:rsidRPr="00C34908">
        <w:rPr>
          <w:sz w:val="28"/>
          <w:szCs w:val="28"/>
          <w:lang w:val="uk-UA"/>
        </w:rPr>
        <w:t xml:space="preserve"> - параметр масштабування, </w:t>
      </w:r>
      <w:r w:rsidRPr="00C34908">
        <w:rPr>
          <w:position w:val="-6"/>
          <w:sz w:val="28"/>
          <w:szCs w:val="28"/>
          <w:lang w:val="uk-UA"/>
        </w:rPr>
        <w:object w:dxaOrig="200" w:dyaOrig="240">
          <v:shape id="_x0000_i1069" type="#_x0000_t75" style="width:9.95pt;height:12.2pt" o:ole="" fillcolor="window">
            <v:imagedata r:id="rId94" o:title=""/>
          </v:shape>
          <o:OLEObject Type="Embed" ProgID="Equation.3" ShapeID="_x0000_i1069" DrawAspect="Content" ObjectID="_1728462595" r:id="rId95"/>
        </w:object>
      </w:r>
      <w:r w:rsidRPr="00C34908">
        <w:rPr>
          <w:sz w:val="28"/>
          <w:szCs w:val="28"/>
          <w:lang w:val="uk-UA"/>
        </w:rPr>
        <w:t xml:space="preserve"> - параметр зсуву;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множина доменних блоків складається з всіх можливих доменних блоків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з кроком вибірки, що знаходиться в певному діапазоні параметру масштабування (наприклад, можна обрати крок вибірки 2 для масштабного коефіцієнту, що знаходиться в діапазоні </w:t>
      </w:r>
      <w:r w:rsidRPr="00C34908">
        <w:rPr>
          <w:position w:val="-10"/>
          <w:sz w:val="28"/>
          <w:szCs w:val="28"/>
          <w:lang w:val="uk-UA"/>
        </w:rPr>
        <w:object w:dxaOrig="1540" w:dyaOrig="340">
          <v:shape id="_x0000_i1070" type="#_x0000_t75" style="width:77pt;height:17.15pt" o:ole="" fillcolor="window">
            <v:imagedata r:id="rId96" o:title=""/>
          </v:shape>
          <o:OLEObject Type="Embed" ProgID="Equation.3" ShapeID="_x0000_i1070" DrawAspect="Content" ObjectID="_1728462596" r:id="rId97"/>
        </w:object>
      </w:r>
      <w:r w:rsidRPr="00C34908">
        <w:rPr>
          <w:sz w:val="28"/>
          <w:szCs w:val="28"/>
          <w:lang w:val="uk-UA"/>
        </w:rPr>
        <w:t>);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використовується схема класифікації доменних блоків;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До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виробів з природного каменю доцільно застосовувати методи алгоритмічної обробки на основі теорії </w:t>
      </w:r>
      <w:proofErr w:type="spellStart"/>
      <w:r w:rsidRPr="00C34908">
        <w:rPr>
          <w:sz w:val="28"/>
          <w:szCs w:val="28"/>
          <w:lang w:val="uk-UA"/>
        </w:rPr>
        <w:t>фракталів</w:t>
      </w:r>
      <w:proofErr w:type="spellEnd"/>
      <w:r w:rsidRPr="00C34908">
        <w:rPr>
          <w:sz w:val="28"/>
          <w:szCs w:val="28"/>
          <w:lang w:val="uk-UA"/>
        </w:rPr>
        <w:t xml:space="preserve"> [145, 204, 214, 220]. При цьому забезпечується підвищення точності та компактності вимірювальної інформації про ГП виробів у порівнянні з іншими методами. Основною операцією, що реалізується </w:t>
      </w:r>
      <w:proofErr w:type="spellStart"/>
      <w:r w:rsidRPr="00C34908">
        <w:rPr>
          <w:sz w:val="28"/>
          <w:szCs w:val="28"/>
          <w:lang w:val="uk-UA"/>
        </w:rPr>
        <w:t>фрактальними</w:t>
      </w:r>
      <w:proofErr w:type="spellEnd"/>
      <w:r w:rsidRPr="00C34908">
        <w:rPr>
          <w:sz w:val="28"/>
          <w:szCs w:val="28"/>
          <w:lang w:val="uk-UA"/>
        </w:rPr>
        <w:t xml:space="preserve"> методами, є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при їх накопичені та зберіганні у вимірювальній системі.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Необхідність цих дій обумовлена дуже великим об’ємом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інформацією. Об’єм одного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виробу у сучасних ПФВЗ досягає декількох десятків мегабайт. Вимірювання параметрів руху виробничого обладнання та виробів з природного каменю в процесі їх виготовлення потребує реєстрації часових послідовностей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Все це вимагає значних затрат технічних ресурсів та ускладнює вимірювання ГП та параметрів руху виробів.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З іншого боку,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виробів мають значну надлишковість по відношенню до корисної вимірювальної інформації про ГП. Звідси випливає можливість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шляхом виключення надлишкової інформації, що не має суттєвого впливу на точність результатів вимірювання ГП.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Існуючі методи зменшення об’єму цифрових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орієнтовані на досягнення їх високої візуальної якості [73, 79, 80, 204]. Але такий підхід не ефективний при вимірюванні ГП і не забезпечує мінімізації похибки вимірювальної системи.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Найбільш сучасним та перспективним методом є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виробів з природного каменю на основі теорії </w:t>
      </w:r>
      <w:proofErr w:type="spellStart"/>
      <w:r w:rsidRPr="00C34908">
        <w:rPr>
          <w:sz w:val="28"/>
          <w:szCs w:val="28"/>
          <w:lang w:val="uk-UA"/>
        </w:rPr>
        <w:t>фракталів</w:t>
      </w:r>
      <w:proofErr w:type="spellEnd"/>
      <w:r w:rsidRPr="00C34908">
        <w:rPr>
          <w:sz w:val="28"/>
          <w:szCs w:val="28"/>
          <w:lang w:val="uk-UA"/>
        </w:rPr>
        <w:t xml:space="preserve"> [145, 204, 220]. Застосування </w:t>
      </w:r>
      <w:proofErr w:type="spellStart"/>
      <w:r w:rsidRPr="00C34908">
        <w:rPr>
          <w:sz w:val="28"/>
          <w:szCs w:val="28"/>
          <w:lang w:val="uk-UA"/>
        </w:rPr>
        <w:t>фракталів</w:t>
      </w:r>
      <w:proofErr w:type="spellEnd"/>
      <w:r w:rsidRPr="00C34908">
        <w:rPr>
          <w:sz w:val="28"/>
          <w:szCs w:val="28"/>
          <w:lang w:val="uk-UA"/>
        </w:rPr>
        <w:t xml:space="preserve"> дозволяє зменшити об’єм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у декілька сотень разів при їх високій якості. Але, на теперішній час не відомо застосувань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методів до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 про ГП виробів з природного каменю.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Тому було розроблено метод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 вимірювальною інформацією про ГП виробів з природного каменю [223]. Метод оснований на теорії </w:t>
      </w:r>
      <w:proofErr w:type="spellStart"/>
      <w:r w:rsidRPr="00C34908">
        <w:rPr>
          <w:sz w:val="28"/>
          <w:szCs w:val="28"/>
          <w:lang w:val="uk-UA"/>
        </w:rPr>
        <w:t>фракталів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 відомо [145], в ході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знаходяться області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(рангові блоки), що є подібними до типових структурних </w:t>
      </w:r>
      <w:r w:rsidRPr="00C34908">
        <w:rPr>
          <w:sz w:val="28"/>
          <w:szCs w:val="28"/>
          <w:lang w:val="uk-UA"/>
        </w:rPr>
        <w:lastRenderedPageBreak/>
        <w:t xml:space="preserve">елементів даного типу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(доменних блоків). Наявність подібних елементів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 дозволяє суттєво скоротити об’єм цифрових даних, необхідних для накопичення і зберігання цих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у вимірювальній системі. Особливо ефективною така процедура є для поверхні виробів з природного каменю, що мають </w:t>
      </w:r>
      <w:proofErr w:type="spellStart"/>
      <w:r w:rsidRPr="00C34908">
        <w:rPr>
          <w:sz w:val="28"/>
          <w:szCs w:val="28"/>
          <w:lang w:val="uk-UA"/>
        </w:rPr>
        <w:t>фрактальні</w:t>
      </w:r>
      <w:proofErr w:type="spellEnd"/>
      <w:r w:rsidRPr="00C34908">
        <w:rPr>
          <w:sz w:val="28"/>
          <w:szCs w:val="28"/>
          <w:lang w:val="uk-UA"/>
        </w:rPr>
        <w:t xml:space="preserve"> властивості [220, 221]. Максимально допустима розбіжність між ранговими та доменними блоками при їх порівняні визначає точність передачі вимірювальної інформації про ГП.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 </w:t>
      </w:r>
      <w:proofErr w:type="spellStart"/>
      <w:r w:rsidRPr="00C34908">
        <w:rPr>
          <w:sz w:val="28"/>
          <w:szCs w:val="28"/>
          <w:lang w:val="uk-UA"/>
        </w:rPr>
        <w:t>фрактальному</w:t>
      </w:r>
      <w:proofErr w:type="spellEnd"/>
      <w:r w:rsidRPr="00C34908">
        <w:rPr>
          <w:sz w:val="28"/>
          <w:szCs w:val="28"/>
          <w:lang w:val="uk-UA"/>
        </w:rPr>
        <w:t xml:space="preserve"> перетворенні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виконується розподіл цифрових даних для кожного з каналів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рангові блоки, наприклад, методом </w:t>
      </w:r>
      <w:proofErr w:type="spellStart"/>
      <w:r w:rsidRPr="00C34908">
        <w:rPr>
          <w:sz w:val="28"/>
          <w:szCs w:val="28"/>
          <w:lang w:val="uk-UA"/>
        </w:rPr>
        <w:t>квадродерева</w:t>
      </w:r>
      <w:proofErr w:type="spellEnd"/>
      <w:r w:rsidRPr="00C34908">
        <w:rPr>
          <w:sz w:val="28"/>
          <w:szCs w:val="28"/>
          <w:lang w:val="uk-UA"/>
        </w:rPr>
        <w:t xml:space="preserve"> [145]. На відміну від існуючих методів [79, 80, 204], в розробленому методі забезпечується змінний розмір рангових блоків, який адаптується до локальних особливостей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виробів з природного каменю. Якщо на деякій ділянці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присутній контур структурного елемента поверхні, то виконується розподіл цієї ділянки на більш дрібні рангові блоки. Це забезпечує при зменшенні об’єму більш точну передачу координат контурів. Якщо деяка ділянка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є однорідною областю без наявності контурів, то розмір рангових блоків на цій ділянці збільшується. В результаті значно зменшується загальна кількість рангових блоків, що забезпечує значне зменшення об’єму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Розроблений метод виконують в такій послідовності: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1. Визначають параметри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перетворення, які забезпечують задану точність передачі вимірювальної інформації про ГП. Це мінімальний розмір рангового блоку в 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.; кількість і розміри в </w:t>
      </w:r>
      <w:proofErr w:type="spellStart"/>
      <w:r w:rsidRPr="00C34908">
        <w:rPr>
          <w:sz w:val="28"/>
          <w:szCs w:val="28"/>
          <w:lang w:val="uk-UA"/>
        </w:rPr>
        <w:t>д.т</w:t>
      </w:r>
      <w:proofErr w:type="spellEnd"/>
      <w:r w:rsidRPr="00C34908">
        <w:rPr>
          <w:sz w:val="28"/>
          <w:szCs w:val="28"/>
          <w:lang w:val="uk-UA"/>
        </w:rPr>
        <w:t xml:space="preserve">. доменних блоків; максимально допустима похибка, що визначає відмінності між ранговими та доменними блоками при їх порівняні. Для цього виконують та досліджують процес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набору цифрових кольорових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зразків природного каменю, що досліджується.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2. Перетворюють цифрове кольорове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 колориметричну систему, що забезпечує окреме зберігання інформації про яскравість і колір дискретних точок. Наприклад, це система </w:t>
      </w:r>
      <w:proofErr w:type="spellStart"/>
      <w:r w:rsidRPr="00C34908">
        <w:rPr>
          <w:i/>
          <w:sz w:val="28"/>
          <w:szCs w:val="28"/>
          <w:lang w:val="uk-UA"/>
        </w:rPr>
        <w:t>Lab</w:t>
      </w:r>
      <w:proofErr w:type="spellEnd"/>
      <w:r w:rsidRPr="00C34908">
        <w:rPr>
          <w:sz w:val="28"/>
          <w:szCs w:val="28"/>
          <w:lang w:val="uk-UA"/>
        </w:rPr>
        <w:t xml:space="preserve"> ( </w:t>
      </w:r>
      <w:r w:rsidRPr="00C34908">
        <w:rPr>
          <w:i/>
          <w:sz w:val="28"/>
          <w:szCs w:val="28"/>
          <w:lang w:val="uk-UA"/>
        </w:rPr>
        <w:t>L</w:t>
      </w:r>
      <w:r w:rsidRPr="00C34908">
        <w:rPr>
          <w:sz w:val="28"/>
          <w:szCs w:val="28"/>
          <w:lang w:val="uk-UA"/>
        </w:rPr>
        <w:t xml:space="preserve"> – яскравість або освітленість, </w:t>
      </w:r>
      <w:r w:rsidRPr="00C34908">
        <w:rPr>
          <w:i/>
          <w:sz w:val="28"/>
          <w:szCs w:val="28"/>
          <w:lang w:val="uk-UA"/>
        </w:rPr>
        <w:t>a</w:t>
      </w:r>
      <w:r w:rsidRPr="00C34908">
        <w:rPr>
          <w:sz w:val="28"/>
          <w:szCs w:val="28"/>
          <w:lang w:val="uk-UA"/>
        </w:rPr>
        <w:t xml:space="preserve"> – зелені та червоні відтінки кольору, </w:t>
      </w:r>
      <w:r w:rsidRPr="00C34908">
        <w:rPr>
          <w:i/>
          <w:sz w:val="28"/>
          <w:szCs w:val="28"/>
          <w:lang w:val="uk-UA"/>
        </w:rPr>
        <w:t>b</w:t>
      </w:r>
      <w:r w:rsidRPr="00C34908">
        <w:rPr>
          <w:sz w:val="28"/>
          <w:szCs w:val="28"/>
          <w:lang w:val="uk-UA"/>
        </w:rPr>
        <w:t xml:space="preserve"> – жовті та сині відтінки кольору) або </w:t>
      </w:r>
      <w:proofErr w:type="spellStart"/>
      <w:r w:rsidRPr="00C34908">
        <w:rPr>
          <w:i/>
          <w:sz w:val="28"/>
          <w:szCs w:val="28"/>
          <w:lang w:val="uk-UA"/>
        </w:rPr>
        <w:t>YCbCr</w:t>
      </w:r>
      <w:proofErr w:type="spellEnd"/>
      <w:r w:rsidRPr="00C34908">
        <w:rPr>
          <w:sz w:val="28"/>
          <w:szCs w:val="28"/>
          <w:lang w:val="uk-UA"/>
        </w:rPr>
        <w:t xml:space="preserve"> (</w:t>
      </w:r>
      <w:r w:rsidRPr="00C34908">
        <w:rPr>
          <w:i/>
          <w:sz w:val="28"/>
          <w:szCs w:val="28"/>
          <w:lang w:val="uk-UA"/>
        </w:rPr>
        <w:t>Y</w:t>
      </w:r>
      <w:r w:rsidRPr="00C34908">
        <w:rPr>
          <w:sz w:val="28"/>
          <w:szCs w:val="28"/>
          <w:lang w:val="uk-UA"/>
        </w:rPr>
        <w:t xml:space="preserve"> – яскравість, </w:t>
      </w:r>
      <w:proofErr w:type="spellStart"/>
      <w:r w:rsidRPr="00C34908">
        <w:rPr>
          <w:i/>
          <w:sz w:val="28"/>
          <w:szCs w:val="28"/>
          <w:lang w:val="uk-UA"/>
        </w:rPr>
        <w:t>Cb</w:t>
      </w:r>
      <w:proofErr w:type="spellEnd"/>
      <w:r w:rsidRPr="00C34908">
        <w:rPr>
          <w:i/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t xml:space="preserve">– </w:t>
      </w:r>
      <w:proofErr w:type="spellStart"/>
      <w:r w:rsidRPr="00C34908">
        <w:rPr>
          <w:sz w:val="28"/>
          <w:szCs w:val="28"/>
          <w:lang w:val="uk-UA"/>
        </w:rPr>
        <w:t>кольорорізницевий</w:t>
      </w:r>
      <w:proofErr w:type="spellEnd"/>
      <w:r w:rsidRPr="00C34908">
        <w:rPr>
          <w:sz w:val="28"/>
          <w:szCs w:val="28"/>
          <w:lang w:val="uk-UA"/>
        </w:rPr>
        <w:t xml:space="preserve"> сигнал каналів синього та зеленого кольору, </w:t>
      </w:r>
      <w:proofErr w:type="spellStart"/>
      <w:r w:rsidRPr="00C34908">
        <w:rPr>
          <w:i/>
          <w:sz w:val="28"/>
          <w:szCs w:val="28"/>
          <w:lang w:val="uk-UA"/>
        </w:rPr>
        <w:t>Cr</w:t>
      </w:r>
      <w:proofErr w:type="spellEnd"/>
      <w:r w:rsidRPr="00C34908">
        <w:rPr>
          <w:i/>
          <w:sz w:val="28"/>
          <w:szCs w:val="28"/>
          <w:lang w:val="uk-UA"/>
        </w:rPr>
        <w:t xml:space="preserve"> </w:t>
      </w:r>
      <w:r w:rsidRPr="00C34908">
        <w:rPr>
          <w:sz w:val="28"/>
          <w:szCs w:val="28"/>
          <w:lang w:val="uk-UA"/>
        </w:rPr>
        <w:t xml:space="preserve">– </w:t>
      </w:r>
      <w:proofErr w:type="spellStart"/>
      <w:r w:rsidRPr="00C34908">
        <w:rPr>
          <w:sz w:val="28"/>
          <w:szCs w:val="28"/>
          <w:lang w:val="uk-UA"/>
        </w:rPr>
        <w:t>кольорорізницевий</w:t>
      </w:r>
      <w:proofErr w:type="spellEnd"/>
      <w:r w:rsidRPr="00C34908">
        <w:rPr>
          <w:sz w:val="28"/>
          <w:szCs w:val="28"/>
          <w:lang w:val="uk-UA"/>
        </w:rPr>
        <w:t xml:space="preserve"> сигнал каналів червоного та зеленого кольору) [80].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3. Виконують </w:t>
      </w:r>
      <w:proofErr w:type="spellStart"/>
      <w:r w:rsidRPr="00C34908">
        <w:rPr>
          <w:sz w:val="28"/>
          <w:szCs w:val="28"/>
          <w:lang w:val="uk-UA"/>
        </w:rPr>
        <w:t>субдискретизацію</w:t>
      </w:r>
      <w:proofErr w:type="spellEnd"/>
      <w:r w:rsidRPr="00C34908">
        <w:rPr>
          <w:sz w:val="28"/>
          <w:szCs w:val="28"/>
          <w:lang w:val="uk-UA"/>
        </w:rPr>
        <w:t xml:space="preserve"> цифрових даних для кожного з каналів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який описує колір цього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[204]. </w:t>
      </w:r>
      <w:proofErr w:type="spellStart"/>
      <w:r w:rsidRPr="00C34908">
        <w:rPr>
          <w:sz w:val="28"/>
          <w:szCs w:val="28"/>
          <w:lang w:val="uk-UA"/>
        </w:rPr>
        <w:t>Субдискретизація</w:t>
      </w:r>
      <w:proofErr w:type="spellEnd"/>
      <w:r w:rsidRPr="00C34908">
        <w:rPr>
          <w:sz w:val="28"/>
          <w:szCs w:val="28"/>
          <w:lang w:val="uk-UA"/>
        </w:rPr>
        <w:t xml:space="preserve"> не впливає на канал яскравості, що передає основну вимірювальну інформацію про ГП, та забезпечує додаткове зменшення об’єму цифрових кольорових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4. Виконують </w:t>
      </w:r>
      <w:proofErr w:type="spellStart"/>
      <w:r w:rsidRPr="00C34908">
        <w:rPr>
          <w:sz w:val="28"/>
          <w:szCs w:val="28"/>
          <w:lang w:val="uk-UA"/>
        </w:rPr>
        <w:t>фрактальне</w:t>
      </w:r>
      <w:proofErr w:type="spellEnd"/>
      <w:r w:rsidRPr="00C34908">
        <w:rPr>
          <w:sz w:val="28"/>
          <w:szCs w:val="28"/>
          <w:lang w:val="uk-UA"/>
        </w:rPr>
        <w:t xml:space="preserve"> перетворення цифрових даних для кожного з каналів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Для цього використовують параметри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перетворення, визначені в п. 1 даного методу.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5. Виконують статистичне кодування цифрових даних для кожного з каналів цифрового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Це забезпечує додаткове зменшення об’єму цифрових кольорових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за рахунок видалення </w:t>
      </w:r>
      <w:r w:rsidRPr="00C34908">
        <w:rPr>
          <w:sz w:val="28"/>
          <w:szCs w:val="28"/>
          <w:lang w:val="uk-UA"/>
        </w:rPr>
        <w:lastRenderedPageBreak/>
        <w:t xml:space="preserve">інформаційної надлишковості. Для статистичного кодування можуть бути використані код </w:t>
      </w:r>
      <w:proofErr w:type="spellStart"/>
      <w:r w:rsidRPr="00C34908">
        <w:rPr>
          <w:sz w:val="28"/>
          <w:szCs w:val="28"/>
          <w:lang w:val="uk-UA"/>
        </w:rPr>
        <w:t>Хаффмена</w:t>
      </w:r>
      <w:proofErr w:type="spellEnd"/>
      <w:r w:rsidRPr="00C34908">
        <w:rPr>
          <w:sz w:val="28"/>
          <w:szCs w:val="28"/>
          <w:lang w:val="uk-UA"/>
        </w:rPr>
        <w:t xml:space="preserve"> або арифметичне кодування [145, 204].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Розроблено 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інформацію. 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базується на </w:t>
      </w:r>
      <w:proofErr w:type="spellStart"/>
      <w:r w:rsidRPr="00C34908">
        <w:rPr>
          <w:sz w:val="28"/>
          <w:szCs w:val="28"/>
          <w:lang w:val="uk-UA"/>
        </w:rPr>
        <w:t>фрактальній</w:t>
      </w:r>
      <w:proofErr w:type="spellEnd"/>
      <w:r w:rsidRPr="00C34908">
        <w:rPr>
          <w:sz w:val="28"/>
          <w:szCs w:val="28"/>
          <w:lang w:val="uk-UA"/>
        </w:rPr>
        <w:t xml:space="preserve"> моделі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інформацію. Він відповідає рекомендаціям міжнародного стандарту ITU-T.81. Використання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є більш ефективним для задачі стиснення, ніж використання дискретного </w:t>
      </w:r>
      <w:proofErr w:type="spellStart"/>
      <w:r w:rsidRPr="00C34908">
        <w:rPr>
          <w:sz w:val="28"/>
          <w:szCs w:val="28"/>
          <w:lang w:val="uk-UA"/>
        </w:rPr>
        <w:t>косинусного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перетворення. Отже, очікувана ступінь стиснення повинна бути вищою.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Перед початком стиснення задаються такі параметри алгоритму: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максимальне значення похибки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580" w:dyaOrig="380">
          <v:shape id="_x0000_i1071" type="#_x0000_t75" style="width:28.8pt;height:18.85pt" o:ole="" fillcolor="window">
            <v:imagedata r:id="rId98" o:title=""/>
          </v:shape>
          <o:OLEObject Type="Embed" ProgID="Equation.3" ShapeID="_x0000_i1071" DrawAspect="Content" ObjectID="_1728462597" r:id="rId99"/>
        </w:object>
      </w:r>
      <w:r w:rsidRPr="00C34908">
        <w:rPr>
          <w:sz w:val="28"/>
          <w:szCs w:val="28"/>
          <w:lang w:val="uk-UA"/>
        </w:rPr>
        <w:t>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мінімальний рівень розбиття </w:t>
      </w:r>
      <w:proofErr w:type="spellStart"/>
      <w:r w:rsidRPr="00C34908">
        <w:rPr>
          <w:sz w:val="28"/>
          <w:szCs w:val="28"/>
          <w:lang w:val="uk-UA"/>
        </w:rPr>
        <w:t>квадродерева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440" w:dyaOrig="380">
          <v:shape id="_x0000_i1072" type="#_x0000_t75" style="width:22.15pt;height:18.85pt" o:ole="" fillcolor="window">
            <v:imagedata r:id="rId100" o:title=""/>
          </v:shape>
          <o:OLEObject Type="Embed" ProgID="Equation.3" ShapeID="_x0000_i1072" DrawAspect="Content" ObjectID="_1728462598" r:id="rId101"/>
        </w:object>
      </w:r>
      <w:r w:rsidRPr="00C34908">
        <w:rPr>
          <w:sz w:val="28"/>
          <w:szCs w:val="28"/>
          <w:lang w:val="uk-UA"/>
        </w:rPr>
        <w:t xml:space="preserve"> для забезпечення початкового розподілу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блоки (початкової сегментації);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– максимальний рівень розбиття </w:t>
      </w:r>
      <w:proofErr w:type="spellStart"/>
      <w:r w:rsidRPr="00C34908">
        <w:rPr>
          <w:sz w:val="28"/>
          <w:szCs w:val="28"/>
          <w:lang w:val="uk-UA"/>
        </w:rPr>
        <w:t>квадродерева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12"/>
          <w:sz w:val="28"/>
          <w:szCs w:val="28"/>
          <w:lang w:val="uk-UA"/>
        </w:rPr>
        <w:object w:dxaOrig="460" w:dyaOrig="380">
          <v:shape id="_x0000_i1073" type="#_x0000_t75" style="width:23.25pt;height:18.85pt" o:ole="" fillcolor="window">
            <v:imagedata r:id="rId102" o:title=""/>
          </v:shape>
          <o:OLEObject Type="Embed" ProgID="Equation.3" ShapeID="_x0000_i1073" DrawAspect="Content" ObjectID="_1728462599" r:id="rId103"/>
        </w:object>
      </w:r>
      <w:r w:rsidRPr="00C34908">
        <w:rPr>
          <w:sz w:val="28"/>
          <w:szCs w:val="28"/>
          <w:lang w:val="uk-UA"/>
        </w:rPr>
        <w:t xml:space="preserve"> для забезпечення ефективного розподілу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блоки (розмір блоків 2х2 дискретні точки є мінімально допустимим);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– рівень квантування параметрів масштабу та зміщення для обраного класу афінних перетворень.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Розроблений алгоритм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наведений на рис. 3.5.</w:t>
      </w:r>
    </w:p>
    <w:bookmarkStart w:id="0" w:name="_MON_1174040194"/>
    <w:bookmarkEnd w:id="0"/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object w:dxaOrig="6315" w:dyaOrig="7207">
          <v:shape id="_x0000_i1074" type="#_x0000_t75" style="width:306.3pt;height:350.05pt" o:ole="" fillcolor="window">
            <v:imagedata r:id="rId104" o:title=""/>
          </v:shape>
          <o:OLEObject Type="Embed" ProgID="Word.Picture.8" ShapeID="_x0000_i1074" DrawAspect="Content" ObjectID="_1728462600" r:id="rId105"/>
        </w:object>
      </w:r>
    </w:p>
    <w:p w:rsidR="000B1CF7" w:rsidRPr="00C34908" w:rsidRDefault="000B1CF7" w:rsidP="000B1C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Рис. 3.5. Алгоритм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фрактальної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обробки цифрових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відеозображень</w:t>
      </w:r>
      <w:proofErr w:type="spellEnd"/>
    </w:p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Початкове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i/>
          <w:sz w:val="28"/>
          <w:szCs w:val="28"/>
          <w:lang w:val="uk-UA"/>
        </w:rPr>
        <w:t>IRGB</w:t>
      </w:r>
      <w:r w:rsidRPr="00C34908">
        <w:rPr>
          <w:sz w:val="28"/>
          <w:szCs w:val="28"/>
          <w:lang w:val="uk-UA"/>
        </w:rPr>
        <w:t xml:space="preserve">, що представлено в колориметричній системі </w:t>
      </w:r>
      <w:r w:rsidRPr="00C34908">
        <w:rPr>
          <w:i/>
          <w:sz w:val="28"/>
          <w:szCs w:val="28"/>
          <w:lang w:val="uk-UA"/>
        </w:rPr>
        <w:t>RGB</w:t>
      </w:r>
      <w:r w:rsidRPr="00C34908">
        <w:rPr>
          <w:sz w:val="28"/>
          <w:szCs w:val="28"/>
          <w:lang w:val="uk-UA"/>
        </w:rPr>
        <w:t xml:space="preserve">, перетворюється 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i/>
          <w:sz w:val="28"/>
          <w:szCs w:val="28"/>
          <w:lang w:val="uk-UA"/>
        </w:rPr>
        <w:t>I</w:t>
      </w:r>
      <w:r w:rsidRPr="00C34908">
        <w:rPr>
          <w:i/>
          <w:sz w:val="28"/>
          <w:szCs w:val="28"/>
          <w:vertAlign w:val="subscript"/>
          <w:lang w:val="uk-UA"/>
        </w:rPr>
        <w:t>YUV</w:t>
      </w:r>
      <w:r w:rsidRPr="00C34908">
        <w:rPr>
          <w:sz w:val="28"/>
          <w:szCs w:val="28"/>
          <w:lang w:val="uk-UA"/>
        </w:rPr>
        <w:t xml:space="preserve">, що представлено в </w:t>
      </w:r>
      <w:r w:rsidRPr="00C34908">
        <w:rPr>
          <w:sz w:val="28"/>
          <w:szCs w:val="28"/>
          <w:lang w:val="uk-UA"/>
        </w:rPr>
        <w:lastRenderedPageBreak/>
        <w:t xml:space="preserve">колориметричній системі </w:t>
      </w:r>
      <w:r w:rsidRPr="00C34908">
        <w:rPr>
          <w:i/>
          <w:sz w:val="28"/>
          <w:szCs w:val="28"/>
          <w:lang w:val="uk-UA"/>
        </w:rPr>
        <w:t>YUV</w:t>
      </w:r>
      <w:r w:rsidRPr="00C34908">
        <w:rPr>
          <w:sz w:val="28"/>
          <w:szCs w:val="28"/>
          <w:lang w:val="uk-UA"/>
        </w:rPr>
        <w:t xml:space="preserve"> 4:2:0. Символ </w:t>
      </w:r>
      <w:r w:rsidRPr="00C34908">
        <w:rPr>
          <w:position w:val="-8"/>
          <w:sz w:val="28"/>
          <w:szCs w:val="28"/>
          <w:lang w:val="uk-UA"/>
        </w:rPr>
        <w:object w:dxaOrig="200" w:dyaOrig="279">
          <v:shape id="_x0000_i1075" type="#_x0000_t75" style="width:9.95pt;height:13.85pt" o:ole="" fillcolor="window">
            <v:imagedata r:id="rId106" o:title=""/>
          </v:shape>
          <o:OLEObject Type="Embed" ProgID="Equation.3" ShapeID="_x0000_i1075" DrawAspect="Content" ObjectID="_1728462601" r:id="rId107"/>
        </w:object>
      </w:r>
      <w:r w:rsidRPr="00C34908">
        <w:rPr>
          <w:sz w:val="28"/>
          <w:szCs w:val="28"/>
          <w:lang w:val="uk-UA"/>
        </w:rPr>
        <w:t xml:space="preserve"> на рисунку відображає той факт, що кольорове зображення складається з трьох окремих компонентів (каналів) відповідно до обраної колориметричної системи. Для кожного з каналів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proofErr w:type="spellStart"/>
      <w:r w:rsidRPr="00C34908">
        <w:rPr>
          <w:i/>
          <w:sz w:val="28"/>
          <w:szCs w:val="28"/>
          <w:lang w:val="uk-UA"/>
        </w:rPr>
        <w:t>I</w:t>
      </w:r>
      <w:r w:rsidRPr="00C34908">
        <w:rPr>
          <w:i/>
          <w:sz w:val="28"/>
          <w:szCs w:val="28"/>
          <w:vertAlign w:val="subscript"/>
          <w:lang w:val="uk-UA"/>
        </w:rPr>
        <w:t>k</w:t>
      </w:r>
      <w:proofErr w:type="spellEnd"/>
      <w:r w:rsidRPr="00C34908">
        <w:rPr>
          <w:sz w:val="28"/>
          <w:szCs w:val="28"/>
          <w:lang w:val="uk-UA"/>
        </w:rPr>
        <w:t xml:space="preserve">, </w:t>
      </w:r>
      <w:r w:rsidRPr="00C34908">
        <w:rPr>
          <w:i/>
          <w:sz w:val="28"/>
          <w:szCs w:val="28"/>
          <w:lang w:val="uk-UA"/>
        </w:rPr>
        <w:t>k</w:t>
      </w:r>
      <w:r w:rsidRPr="00C34908">
        <w:rPr>
          <w:sz w:val="28"/>
          <w:szCs w:val="28"/>
          <w:lang w:val="uk-UA"/>
        </w:rPr>
        <w:t xml:space="preserve"> = 1, 2, 3, виконується окремо процедура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сигналу T з отриманням його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моделі </w:t>
      </w:r>
      <w:r w:rsidRPr="00C34908">
        <w:rPr>
          <w:position w:val="-12"/>
          <w:sz w:val="28"/>
          <w:szCs w:val="28"/>
          <w:lang w:val="uk-UA"/>
        </w:rPr>
        <w:object w:dxaOrig="360" w:dyaOrig="440">
          <v:shape id="_x0000_i1076" type="#_x0000_t75" style="width:18.3pt;height:22.15pt" o:ole="" fillcolor="window">
            <v:imagedata r:id="rId108" o:title=""/>
          </v:shape>
          <o:OLEObject Type="Embed" ProgID="Equation.3" ShapeID="_x0000_i1076" DrawAspect="Content" ObjectID="_1728462602" r:id="rId109"/>
        </w:object>
      </w:r>
      <w:r w:rsidRPr="00C34908">
        <w:rPr>
          <w:sz w:val="28"/>
          <w:szCs w:val="28"/>
          <w:lang w:val="uk-UA"/>
        </w:rPr>
        <w:t xml:space="preserve">. Сукупність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моделей трьох каналів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</w:t>
      </w:r>
      <w:r w:rsidRPr="00C34908">
        <w:rPr>
          <w:position w:val="-6"/>
          <w:sz w:val="28"/>
          <w:szCs w:val="28"/>
          <w:lang w:val="uk-UA"/>
        </w:rPr>
        <w:object w:dxaOrig="340" w:dyaOrig="380">
          <v:shape id="_x0000_i1077" type="#_x0000_t75" style="width:17.15pt;height:18.85pt" o:ole="" fillcolor="window">
            <v:imagedata r:id="rId110" o:title=""/>
          </v:shape>
          <o:OLEObject Type="Embed" ProgID="Equation.3" ShapeID="_x0000_i1077" DrawAspect="Content" ObjectID="_1728462603" r:id="rId111"/>
        </w:object>
      </w:r>
      <w:r w:rsidRPr="00C34908">
        <w:rPr>
          <w:sz w:val="28"/>
          <w:szCs w:val="28"/>
          <w:lang w:val="uk-UA"/>
        </w:rPr>
        <w:t xml:space="preserve"> підлягає процедурі </w:t>
      </w:r>
      <w:proofErr w:type="spellStart"/>
      <w:r w:rsidRPr="00C34908">
        <w:rPr>
          <w:sz w:val="28"/>
          <w:szCs w:val="28"/>
          <w:lang w:val="uk-UA"/>
        </w:rPr>
        <w:t>ентропійного</w:t>
      </w:r>
      <w:proofErr w:type="spellEnd"/>
      <w:r w:rsidRPr="00C34908">
        <w:rPr>
          <w:sz w:val="28"/>
          <w:szCs w:val="28"/>
          <w:lang w:val="uk-UA"/>
        </w:rPr>
        <w:t xml:space="preserve"> кодування </w:t>
      </w:r>
      <w:r w:rsidRPr="00C34908">
        <w:rPr>
          <w:position w:val="-10"/>
          <w:sz w:val="28"/>
          <w:szCs w:val="28"/>
          <w:lang w:val="uk-UA"/>
        </w:rPr>
        <w:object w:dxaOrig="1040" w:dyaOrig="420">
          <v:shape id="_x0000_i1078" type="#_x0000_t75" style="width:52.05pt;height:21.05pt" o:ole="" fillcolor="window">
            <v:imagedata r:id="rId112" o:title=""/>
          </v:shape>
          <o:OLEObject Type="Embed" ProgID="Equation.3" ShapeID="_x0000_i1078" DrawAspect="Content" ObjectID="_1728462604" r:id="rId113"/>
        </w:object>
      </w:r>
      <w:r w:rsidRPr="00C34908">
        <w:rPr>
          <w:sz w:val="28"/>
          <w:szCs w:val="28"/>
          <w:lang w:val="uk-UA"/>
        </w:rPr>
        <w:t xml:space="preserve">. Результат </w:t>
      </w:r>
      <w:r w:rsidRPr="00C34908">
        <w:rPr>
          <w:i/>
          <w:sz w:val="28"/>
          <w:szCs w:val="28"/>
          <w:lang w:val="uk-UA"/>
        </w:rPr>
        <w:t>C</w:t>
      </w:r>
      <w:r w:rsidRPr="00C34908">
        <w:rPr>
          <w:sz w:val="28"/>
          <w:szCs w:val="28"/>
          <w:lang w:val="uk-UA"/>
        </w:rPr>
        <w:t xml:space="preserve"> є загальною </w:t>
      </w:r>
      <w:proofErr w:type="spellStart"/>
      <w:r w:rsidRPr="00C34908">
        <w:rPr>
          <w:sz w:val="28"/>
          <w:szCs w:val="28"/>
          <w:lang w:val="uk-UA"/>
        </w:rPr>
        <w:t>фрактальною</w:t>
      </w:r>
      <w:proofErr w:type="spellEnd"/>
      <w:r w:rsidRPr="00C34908">
        <w:rPr>
          <w:sz w:val="28"/>
          <w:szCs w:val="28"/>
          <w:lang w:val="uk-UA"/>
        </w:rPr>
        <w:t xml:space="preserve"> моделлю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, яка побудована за допомогою розробленого алгоритму.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Відновлення стиснутого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відбувається за подібною схемою, але в зворотному порядку.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для кожного каналу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побудований на основі методів, наведених в [145]. В алгоритмі враховані особливості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, що містять вимірювальну відеоінформацію.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На першому кроці алгоритму відбувається початковий розподіл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блоки (початкова сегментація) для досягнення мінімального рівня глибини сегментації </w:t>
      </w:r>
      <w:r w:rsidRPr="00C34908">
        <w:rPr>
          <w:position w:val="-12"/>
          <w:sz w:val="28"/>
          <w:szCs w:val="28"/>
          <w:lang w:val="uk-UA"/>
        </w:rPr>
        <w:object w:dxaOrig="440" w:dyaOrig="380">
          <v:shape id="_x0000_i1079" type="#_x0000_t75" style="width:22.15pt;height:18.85pt" o:ole="" fillcolor="window">
            <v:imagedata r:id="rId114" o:title=""/>
          </v:shape>
          <o:OLEObject Type="Embed" ProgID="Equation.3" ShapeID="_x0000_i1079" DrawAspect="Content" ObjectID="_1728462605" r:id="rId115"/>
        </w:object>
      </w:r>
      <w:r w:rsidRPr="00C34908">
        <w:rPr>
          <w:sz w:val="28"/>
          <w:szCs w:val="28"/>
          <w:lang w:val="uk-UA"/>
        </w:rPr>
        <w:t xml:space="preserve">. Для кожного з отриманих рангових блоків </w:t>
      </w:r>
      <w:r w:rsidRPr="00C34908">
        <w:rPr>
          <w:position w:val="-12"/>
          <w:sz w:val="28"/>
          <w:szCs w:val="28"/>
          <w:lang w:val="uk-UA"/>
        </w:rPr>
        <w:object w:dxaOrig="220" w:dyaOrig="380">
          <v:shape id="_x0000_i1080" type="#_x0000_t75" style="width:11.1pt;height:18.85pt" o:ole="" fillcolor="window">
            <v:imagedata r:id="rId116" o:title=""/>
          </v:shape>
          <o:OLEObject Type="Embed" ProgID="Equation.3" ShapeID="_x0000_i1080" DrawAspect="Content" ObjectID="_1728462606" r:id="rId117"/>
        </w:object>
      </w:r>
      <w:r w:rsidRPr="00C34908">
        <w:rPr>
          <w:sz w:val="28"/>
          <w:szCs w:val="28"/>
          <w:lang w:val="uk-UA"/>
        </w:rPr>
        <w:t xml:space="preserve"> виконується його класифікація та пошук оптимального домену </w:t>
      </w:r>
      <w:r w:rsidRPr="00C34908">
        <w:rPr>
          <w:position w:val="-16"/>
          <w:sz w:val="28"/>
          <w:szCs w:val="28"/>
          <w:lang w:val="uk-UA"/>
        </w:rPr>
        <w:object w:dxaOrig="600" w:dyaOrig="420">
          <v:shape id="_x0000_i1081" type="#_x0000_t75" style="width:29.9pt;height:21.05pt" o:ole="" fillcolor="window">
            <v:imagedata r:id="rId118" o:title=""/>
          </v:shape>
          <o:OLEObject Type="Embed" ProgID="Equation.3" ShapeID="_x0000_i1081" DrawAspect="Content" ObjectID="_1728462607" r:id="rId119"/>
        </w:object>
      </w:r>
      <w:r w:rsidRPr="00C34908">
        <w:rPr>
          <w:sz w:val="28"/>
          <w:szCs w:val="28"/>
          <w:lang w:val="uk-UA"/>
        </w:rPr>
        <w:t xml:space="preserve"> і вектору коефіцієнтів перетворення </w:t>
      </w:r>
      <w:r w:rsidRPr="00C34908">
        <w:rPr>
          <w:position w:val="-14"/>
          <w:sz w:val="28"/>
          <w:szCs w:val="28"/>
          <w:lang w:val="uk-UA"/>
        </w:rPr>
        <w:object w:dxaOrig="480" w:dyaOrig="400">
          <v:shape id="_x0000_i1082" type="#_x0000_t75" style="width:23.8pt;height:19.95pt" o:ole="" fillcolor="window">
            <v:imagedata r:id="rId120" o:title=""/>
          </v:shape>
          <o:OLEObject Type="Embed" ProgID="Equation.3" ShapeID="_x0000_i1082" DrawAspect="Content" ObjectID="_1728462608" r:id="rId121"/>
        </w:object>
      </w:r>
      <w:r w:rsidRPr="00C34908">
        <w:rPr>
          <w:sz w:val="28"/>
          <w:szCs w:val="28"/>
          <w:lang w:val="uk-UA"/>
        </w:rPr>
        <w:t xml:space="preserve">, які забезпечують мінімум похибки </w:t>
      </w:r>
      <w:r w:rsidRPr="00C34908">
        <w:rPr>
          <w:position w:val="-4"/>
          <w:sz w:val="28"/>
          <w:szCs w:val="28"/>
          <w:lang w:val="uk-UA"/>
        </w:rPr>
        <w:object w:dxaOrig="260" w:dyaOrig="279">
          <v:shape id="_x0000_i1083" type="#_x0000_t75" style="width:12.75pt;height:13.85pt" o:ole="" fillcolor="window">
            <v:imagedata r:id="rId122" o:title=""/>
          </v:shape>
          <o:OLEObject Type="Embed" ProgID="Equation.3" ShapeID="_x0000_i1083" DrawAspect="Content" ObjectID="_1728462609" r:id="rId123"/>
        </w:object>
      </w:r>
      <w:r w:rsidRPr="00C34908">
        <w:rPr>
          <w:sz w:val="28"/>
          <w:szCs w:val="28"/>
          <w:lang w:val="uk-UA"/>
        </w:rPr>
        <w:t xml:space="preserve">. Якщо </w:t>
      </w:r>
      <w:r w:rsidRPr="00C34908">
        <w:rPr>
          <w:position w:val="-12"/>
          <w:sz w:val="28"/>
          <w:szCs w:val="28"/>
          <w:lang w:val="uk-UA"/>
        </w:rPr>
        <w:object w:dxaOrig="859" w:dyaOrig="380">
          <v:shape id="_x0000_i1084" type="#_x0000_t75" style="width:43.2pt;height:18.85pt" o:ole="" fillcolor="window">
            <v:imagedata r:id="rId124" o:title=""/>
          </v:shape>
          <o:OLEObject Type="Embed" ProgID="Equation.3" ShapeID="_x0000_i1084" DrawAspect="Content" ObjectID="_1728462610" r:id="rId125"/>
        </w:object>
      </w:r>
      <w:r w:rsidRPr="00C34908">
        <w:rPr>
          <w:sz w:val="28"/>
          <w:szCs w:val="28"/>
          <w:lang w:val="uk-UA"/>
        </w:rPr>
        <w:t xml:space="preserve"> або </w:t>
      </w:r>
      <w:r w:rsidRPr="00C34908">
        <w:rPr>
          <w:position w:val="-12"/>
          <w:sz w:val="28"/>
          <w:szCs w:val="28"/>
          <w:lang w:val="uk-UA"/>
        </w:rPr>
        <w:object w:dxaOrig="1080" w:dyaOrig="380">
          <v:shape id="_x0000_i1085" type="#_x0000_t75" style="width:54.3pt;height:18.85pt" o:ole="" fillcolor="window">
            <v:imagedata r:id="rId126" o:title=""/>
          </v:shape>
          <o:OLEObject Type="Embed" ProgID="Equation.3" ShapeID="_x0000_i1085" DrawAspect="Content" ObjectID="_1728462611" r:id="rId127"/>
        </w:object>
      </w:r>
      <w:r w:rsidRPr="00C34908">
        <w:rPr>
          <w:sz w:val="28"/>
          <w:szCs w:val="28"/>
          <w:lang w:val="uk-UA"/>
        </w:rPr>
        <w:t xml:space="preserve">, то обчислений вектор коефіцієнтів перетворення зберігається як елемент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моделі сигналу. В іншому випадку виконується розширення множини рангових блоків шляхом квадро-декомпозиції даного рангового блоку. 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перетворення відеосигналу наведено на рис. 3.6.</w:t>
      </w:r>
    </w:p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bookmarkStart w:id="1" w:name="_MON_1174040606"/>
    <w:bookmarkEnd w:id="1"/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object w:dxaOrig="10440" w:dyaOrig="6324">
          <v:shape id="_x0000_i1086" type="#_x0000_t75" style="width:448.05pt;height:312.9pt" o:ole="" fillcolor="window">
            <v:imagedata r:id="rId128" o:title="" cropleft="712f" cropright="8541f"/>
          </v:shape>
          <o:OLEObject Type="Embed" ProgID="Word.Picture.8" ShapeID="_x0000_i1086" DrawAspect="Content" ObjectID="_1728462612" r:id="rId129"/>
        </w:object>
      </w:r>
    </w:p>
    <w:p w:rsidR="000B1CF7" w:rsidRPr="00C34908" w:rsidRDefault="000B1CF7" w:rsidP="000B1C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Рис. 3.6. Алгоритм перетворення відеосигналу на основі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 xml:space="preserve"> кодування</w:t>
      </w:r>
    </w:p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основі його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моделі виконується шляхом обчислення фіксованої точки заданого перетворення </w:t>
      </w:r>
      <w:r w:rsidRPr="00C34908">
        <w:rPr>
          <w:position w:val="-6"/>
          <w:sz w:val="28"/>
          <w:szCs w:val="28"/>
          <w:lang w:val="uk-UA"/>
        </w:rPr>
        <w:object w:dxaOrig="1080" w:dyaOrig="380">
          <v:shape id="_x0000_i1087" type="#_x0000_t75" style="width:54.3pt;height:18.85pt" o:ole="" fillcolor="window">
            <v:imagedata r:id="rId130" o:title=""/>
          </v:shape>
          <o:OLEObject Type="Embed" ProgID="Equation.3" ShapeID="_x0000_i1087" DrawAspect="Content" ObjectID="_1728462613" r:id="rId131"/>
        </w:object>
      </w:r>
      <w:r w:rsidRPr="00C34908">
        <w:rPr>
          <w:sz w:val="28"/>
          <w:szCs w:val="28"/>
          <w:lang w:val="uk-UA"/>
        </w:rPr>
        <w:t xml:space="preserve">, де </w:t>
      </w:r>
      <w:r w:rsidRPr="00C34908">
        <w:rPr>
          <w:position w:val="-6"/>
          <w:sz w:val="28"/>
          <w:szCs w:val="28"/>
          <w:lang w:val="uk-UA"/>
        </w:rPr>
        <w:object w:dxaOrig="220" w:dyaOrig="240">
          <v:shape id="_x0000_i1088" type="#_x0000_t75" style="width:11.1pt;height:12.2pt" o:ole="" fillcolor="window">
            <v:imagedata r:id="rId132" o:title=""/>
          </v:shape>
          <o:OLEObject Type="Embed" ProgID="Equation.3" ShapeID="_x0000_i1088" DrawAspect="Content" ObjectID="_1728462614" r:id="rId133"/>
        </w:object>
      </w:r>
      <w:r w:rsidRPr="00C34908">
        <w:rPr>
          <w:sz w:val="28"/>
          <w:szCs w:val="28"/>
          <w:lang w:val="uk-UA"/>
        </w:rPr>
        <w:t xml:space="preserve"> – деякий довільний початковий вектор. Параметром алгоритму виступає кількість ітерацій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. Іншим варіантом є використання критерію відстані між наближеннями до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на попередній та наступній ітерації алгоритму відновлення </w:t>
      </w:r>
      <w:r w:rsidRPr="00C34908">
        <w:rPr>
          <w:position w:val="-10"/>
          <w:sz w:val="28"/>
          <w:szCs w:val="28"/>
          <w:lang w:val="uk-UA"/>
        </w:rPr>
        <w:object w:dxaOrig="2299" w:dyaOrig="420">
          <v:shape id="_x0000_i1089" type="#_x0000_t75" style="width:115.2pt;height:21.05pt" o:ole="" fillcolor="window">
            <v:imagedata r:id="rId134" o:title=""/>
          </v:shape>
          <o:OLEObject Type="Embed" ProgID="Equation.3" ShapeID="_x0000_i1089" DrawAspect="Content" ObjectID="_1728462615" r:id="rId135"/>
        </w:object>
      </w:r>
      <w:r w:rsidRPr="00C34908">
        <w:rPr>
          <w:sz w:val="28"/>
          <w:szCs w:val="28"/>
          <w:lang w:val="uk-UA"/>
        </w:rPr>
        <w:t xml:space="preserve">. Проте обчислювальна складність алгоритму в цьому випадку значно зростає. Тому було використано варіант алгоритму, для якого задається кількість ітерацій. Цю кількість потрібно обирати з урахуванням необхідної точності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після стиснення.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зменшення статистичної надмірності </w:t>
      </w:r>
      <w:proofErr w:type="spellStart"/>
      <w:r w:rsidRPr="00C34908">
        <w:rPr>
          <w:sz w:val="28"/>
          <w:szCs w:val="28"/>
          <w:lang w:val="uk-UA"/>
        </w:rPr>
        <w:t>фрактальної</w:t>
      </w:r>
      <w:proofErr w:type="spellEnd"/>
      <w:r w:rsidRPr="00C34908">
        <w:rPr>
          <w:sz w:val="28"/>
          <w:szCs w:val="28"/>
          <w:lang w:val="uk-UA"/>
        </w:rPr>
        <w:t xml:space="preserve"> моделі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що отримана в результаті стиснення, пропонується використовувати алгоритм адаптивного арифметичного кодування.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Також було проведено експериментальні дослідження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алгоритму стиснення. В ході цих досліджень оцінювалися похибки, що виникають на цифрових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 внаслідок їх стиснення. При цьому критерії оцінки похибок повинні враховувати особливості вимірювальної інформації, що міститься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Універсальним кількісним критерієм оцінки абсолютних значень похибок на цифрових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 є використання середньоквадратичної похибки [79, 213]: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40"/>
          <w:sz w:val="28"/>
          <w:szCs w:val="28"/>
          <w:lang w:val="uk-UA"/>
        </w:rPr>
        <w:object w:dxaOrig="3019" w:dyaOrig="920">
          <v:shape id="_x0000_i1090" type="#_x0000_t75" style="width:151.2pt;height:45.95pt" o:ole="" fillcolor="window">
            <v:imagedata r:id="rId136" o:title=""/>
          </v:shape>
          <o:OLEObject Type="Embed" ProgID="Equation.3" ShapeID="_x0000_i1090" DrawAspect="Content" ObjectID="_1728462616" r:id="rId137"/>
        </w:object>
      </w:r>
      <w:r w:rsidRPr="00C34908">
        <w:rPr>
          <w:sz w:val="28"/>
          <w:szCs w:val="28"/>
          <w:lang w:val="uk-UA"/>
        </w:rPr>
        <w:t>,</w:t>
      </w:r>
    </w:p>
    <w:p w:rsidR="000B1CF7" w:rsidRPr="00C34908" w:rsidRDefault="000B1CF7" w:rsidP="000B1CF7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6"/>
          <w:sz w:val="28"/>
          <w:szCs w:val="28"/>
          <w:lang w:val="uk-UA"/>
        </w:rPr>
        <w:object w:dxaOrig="320" w:dyaOrig="420">
          <v:shape id="_x0000_i1091" type="#_x0000_t75" style="width:16.05pt;height:21.05pt" o:ole="" fillcolor="window">
            <v:imagedata r:id="rId138" o:title=""/>
          </v:shape>
          <o:OLEObject Type="Embed" ProgID="Equation.3" ShapeID="_x0000_i1091" DrawAspect="Content" ObjectID="_1728462617" r:id="rId139"/>
        </w:object>
      </w:r>
      <w:r w:rsidRPr="00C34908">
        <w:rPr>
          <w:sz w:val="28"/>
          <w:szCs w:val="28"/>
          <w:lang w:val="uk-UA"/>
        </w:rPr>
        <w:t xml:space="preserve"> – дискретні значення амплітуди відеосигналу для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розміром </w:t>
      </w:r>
      <w:r w:rsidRPr="00C34908">
        <w:rPr>
          <w:position w:val="-6"/>
          <w:sz w:val="28"/>
          <w:szCs w:val="28"/>
          <w:lang w:val="uk-UA"/>
        </w:rPr>
        <w:object w:dxaOrig="700" w:dyaOrig="240">
          <v:shape id="_x0000_i1092" type="#_x0000_t75" style="width:34.9pt;height:12.2pt" o:ole="" fillcolor="window">
            <v:imagedata r:id="rId140" o:title=""/>
          </v:shape>
          <o:OLEObject Type="Embed" ProgID="Equation.3" ShapeID="_x0000_i1092" DrawAspect="Content" ObjectID="_1728462618" r:id="rId141"/>
        </w:object>
      </w:r>
      <w:r w:rsidRPr="00C34908">
        <w:rPr>
          <w:sz w:val="28"/>
          <w:szCs w:val="28"/>
          <w:lang w:val="uk-UA"/>
        </w:rPr>
        <w:t xml:space="preserve"> дискретних точок,</w:t>
      </w:r>
    </w:p>
    <w:p w:rsidR="000B1CF7" w:rsidRPr="00C34908" w:rsidRDefault="000B1CF7" w:rsidP="000B1CF7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position w:val="-16"/>
          <w:sz w:val="28"/>
          <w:szCs w:val="28"/>
          <w:lang w:val="uk-UA"/>
        </w:rPr>
        <w:object w:dxaOrig="320" w:dyaOrig="480">
          <v:shape id="_x0000_i1093" type="#_x0000_t75" style="width:16.05pt;height:23.8pt" o:ole="" fillcolor="window">
            <v:imagedata r:id="rId142" o:title=""/>
          </v:shape>
          <o:OLEObject Type="Embed" ProgID="Equation.3" ShapeID="_x0000_i1093" DrawAspect="Content" ObjectID="_1728462619" r:id="rId143"/>
        </w:object>
      </w:r>
      <w:r w:rsidRPr="00C34908">
        <w:rPr>
          <w:sz w:val="28"/>
          <w:szCs w:val="28"/>
          <w:lang w:val="uk-UA"/>
        </w:rPr>
        <w:t xml:space="preserve"> – дискретні значення амплітуди відеосигналу для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відновленого після стиснення.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Відносне значення похибок може бути оцінене на основі пікового співвідношення сигнал/шум за напругою відеосигналу: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position w:val="-28"/>
          <w:sz w:val="28"/>
          <w:szCs w:val="28"/>
          <w:lang w:val="uk-UA"/>
        </w:rPr>
        <w:object w:dxaOrig="2280" w:dyaOrig="740">
          <v:shape id="_x0000_i1094" type="#_x0000_t75" style="width:114.1pt;height:37.1pt" o:ole="" fillcolor="window">
            <v:imagedata r:id="rId144" o:title=""/>
          </v:shape>
          <o:OLEObject Type="Embed" ProgID="Equation.3" ShapeID="_x0000_i1094" DrawAspect="Content" ObjectID="_1728462620" r:id="rId145"/>
        </w:object>
      </w:r>
      <w:r w:rsidRPr="00C34908">
        <w:rPr>
          <w:sz w:val="28"/>
          <w:szCs w:val="28"/>
          <w:lang w:val="uk-UA"/>
        </w:rPr>
        <w:t>,</w:t>
      </w:r>
    </w:p>
    <w:p w:rsidR="000B1CF7" w:rsidRPr="00C34908" w:rsidRDefault="000B1CF7" w:rsidP="000B1CF7">
      <w:pPr>
        <w:suppressAutoHyphens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де </w:t>
      </w:r>
      <w:r w:rsidRPr="00C34908">
        <w:rPr>
          <w:position w:val="-12"/>
          <w:sz w:val="28"/>
          <w:szCs w:val="28"/>
          <w:lang w:val="uk-UA"/>
        </w:rPr>
        <w:object w:dxaOrig="600" w:dyaOrig="380">
          <v:shape id="_x0000_i1095" type="#_x0000_t75" style="width:29.9pt;height:18.85pt" o:ole="" fillcolor="window">
            <v:imagedata r:id="rId146" o:title=""/>
          </v:shape>
          <o:OLEObject Type="Embed" ProgID="Equation.3" ShapeID="_x0000_i1095" DrawAspect="Content" ObjectID="_1728462621" r:id="rId147"/>
        </w:object>
      </w:r>
      <w:r w:rsidRPr="00C34908">
        <w:rPr>
          <w:sz w:val="28"/>
          <w:szCs w:val="28"/>
          <w:lang w:val="uk-UA"/>
        </w:rPr>
        <w:t xml:space="preserve"> – максимальний діапазон значень амплітуди відеосигналу для множини дискретних точок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Зауважимо, що в даному випадку шум – це викривлення початкового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що виникли в результаті стиснення, а сигнал – це корисний відеосигнал, що містить вимірювальну інформацію про об’єкти, наявні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 вимірюванні показників кольору об’єктів доцільно безпосереднє обчислення вказаних похибок для кожного з каналів кольорового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з наступним визначенням максимального або середнього значення похибок серед каналів.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Якщо вимірюються геометричні характеристики об’єктів, що досліджуються або контролюються, то похибка геометричних вимірювань, що виникла при стисненні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, може бути оцінена таким чином [224]: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1. Розраховуються значення похибки відтворення амплітуди відеосигналу на основі відношення сигнал/шум.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2. Визначається форма перепадів відеосигналу в області контурів, що утворюють межи об’єктів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. Ця форма перепадів апроксимуються лінійною функцією, що має певний кут нахилу.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3. На основі лінійної форми перепадів відеосигналу виконується перерахунок похибки, визначеної в п. 1, в похибку визначення координат точок і інших геометричних характеристик об’єктів на </w:t>
      </w:r>
      <w:proofErr w:type="spellStart"/>
      <w:r w:rsidRPr="00C34908">
        <w:rPr>
          <w:sz w:val="28"/>
          <w:szCs w:val="28"/>
          <w:lang w:val="uk-UA"/>
        </w:rPr>
        <w:t>відеозображенні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z w:val="28"/>
          <w:lang w:val="uk-UA"/>
        </w:rPr>
      </w:pPr>
      <w:r w:rsidRPr="00C34908">
        <w:rPr>
          <w:color w:val="000000"/>
          <w:sz w:val="28"/>
          <w:lang w:val="uk-UA"/>
        </w:rPr>
        <w:t xml:space="preserve">Для експериментального дослідження розробленого методу використовувалися </w:t>
      </w:r>
      <w:proofErr w:type="spellStart"/>
      <w:r w:rsidRPr="00C34908">
        <w:rPr>
          <w:color w:val="000000"/>
          <w:sz w:val="28"/>
          <w:lang w:val="uk-UA"/>
        </w:rPr>
        <w:t>відеозображення</w:t>
      </w:r>
      <w:proofErr w:type="spellEnd"/>
      <w:r w:rsidRPr="00C34908">
        <w:rPr>
          <w:color w:val="000000"/>
          <w:sz w:val="28"/>
          <w:lang w:val="uk-UA"/>
        </w:rPr>
        <w:t xml:space="preserve"> зразків природного облицювального каменю</w:t>
      </w:r>
      <w:r w:rsidRPr="00C34908">
        <w:rPr>
          <w:sz w:val="28"/>
          <w:szCs w:val="28"/>
          <w:lang w:val="uk-UA"/>
        </w:rPr>
        <w:t xml:space="preserve"> з текстурами природного походження</w:t>
      </w:r>
      <w:r w:rsidRPr="00C34908">
        <w:rPr>
          <w:color w:val="000000"/>
          <w:sz w:val="28"/>
          <w:lang w:val="uk-UA"/>
        </w:rPr>
        <w:t xml:space="preserve">. Зовнішній вигляд і якість поверхні таких зразків визначають декоративні та естетичні властивості природного облицювального каменю. Для кількісної оцінки якості поверхні таких зразків необхідно визначити ГП і колір структурних елементів цієї поверхні [225].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Для досліджень використовувалися кольорові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розміром 512</w:t>
      </w:r>
      <w:r w:rsidRPr="00C34908">
        <w:rPr>
          <w:sz w:val="28"/>
          <w:szCs w:val="28"/>
          <w:lang w:val="uk-UA"/>
        </w:rPr>
        <w:sym w:font="Symbol" w:char="F0B4"/>
      </w:r>
      <w:r w:rsidRPr="00C34908">
        <w:rPr>
          <w:sz w:val="28"/>
          <w:szCs w:val="28"/>
          <w:lang w:val="uk-UA"/>
        </w:rPr>
        <w:t xml:space="preserve">512 дискретних точок, глибиною кольору 24 біти, представлені в стандартній колориметричній системі </w:t>
      </w:r>
      <w:r w:rsidRPr="00C34908">
        <w:rPr>
          <w:i/>
          <w:sz w:val="28"/>
          <w:szCs w:val="28"/>
          <w:lang w:val="uk-UA"/>
        </w:rPr>
        <w:t>RGB</w:t>
      </w:r>
      <w:r w:rsidRPr="00C34908">
        <w:rPr>
          <w:sz w:val="28"/>
          <w:szCs w:val="28"/>
          <w:lang w:val="uk-UA"/>
        </w:rPr>
        <w:t>. Перевірку алгоритму було виконано для 5 типів текстур поверхні природного каменю.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Приклад стиснення та відновлення одного з таких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наведено на рис. 3.7. Точність відновлення стиснутих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в </w:t>
      </w:r>
      <w:r w:rsidRPr="00C34908">
        <w:rPr>
          <w:sz w:val="28"/>
          <w:szCs w:val="28"/>
          <w:lang w:val="uk-UA"/>
        </w:rPr>
        <w:lastRenderedPageBreak/>
        <w:t xml:space="preserve">залежності від кількості ітерацій алгоритму наведено на рис. 3.8. Точність визначалась за критерієм, побудованим на основі співвідношення сигнал/шум </w:t>
      </w:r>
      <w:r w:rsidRPr="00C34908">
        <w:rPr>
          <w:position w:val="-10"/>
          <w:sz w:val="28"/>
          <w:szCs w:val="28"/>
          <w:lang w:val="uk-UA"/>
        </w:rPr>
        <w:object w:dxaOrig="700" w:dyaOrig="320">
          <v:shape id="_x0000_i1096" type="#_x0000_t75" style="width:34.9pt;height:16.05pt" o:ole="" fillcolor="window">
            <v:imagedata r:id="rId148" o:title=""/>
          </v:shape>
          <o:OLEObject Type="Embed" ProgID="Equation.3" ShapeID="_x0000_i1096" DrawAspect="Content" ObjectID="_1728462622" r:id="rId149"/>
        </w:object>
      </w:r>
      <w:r w:rsidRPr="00C34908">
        <w:rPr>
          <w:sz w:val="28"/>
          <w:szCs w:val="28"/>
          <w:lang w:val="uk-UA"/>
        </w:rPr>
        <w:t xml:space="preserve">. Точність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росте зі збільшенням кількості ітерацій, досягає сталого значення після 6 ітерації і далі не змінюється. На основі цих результатів можна виконати вибір необхідної кількості ітерацій для алгоритму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і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інформацію. </w:t>
      </w:r>
    </w:p>
    <w:p w:rsidR="000B1CF7" w:rsidRPr="00C34908" w:rsidRDefault="000B1CF7" w:rsidP="000B1CF7">
      <w:pPr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В таблиці 3.3 для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5 різних типів текстур природного каменю наведено точність відновлення стиснутих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за критерієм </w:t>
      </w:r>
      <w:r w:rsidRPr="00C34908">
        <w:rPr>
          <w:position w:val="-10"/>
          <w:sz w:val="28"/>
          <w:szCs w:val="28"/>
          <w:lang w:val="uk-UA"/>
        </w:rPr>
        <w:object w:dxaOrig="700" w:dyaOrig="320">
          <v:shape id="_x0000_i1097" type="#_x0000_t75" style="width:34.9pt;height:16.05pt" o:ole="" fillcolor="window">
            <v:imagedata r:id="rId148" o:title=""/>
          </v:shape>
          <o:OLEObject Type="Embed" ProgID="Equation.3" ShapeID="_x0000_i1097" DrawAspect="Content" ObjectID="_1728462623" r:id="rId150"/>
        </w:object>
      </w:r>
      <w:r w:rsidRPr="00C34908">
        <w:rPr>
          <w:sz w:val="28"/>
          <w:szCs w:val="28"/>
          <w:lang w:val="uk-UA"/>
        </w:rPr>
        <w:t xml:space="preserve"> та отриману ступінь стиснення. </w:t>
      </w:r>
    </w:p>
    <w:p w:rsidR="000B1CF7" w:rsidRPr="00C34908" w:rsidRDefault="000B1CF7" w:rsidP="000B1CF7">
      <w:pPr>
        <w:pStyle w:val="9"/>
        <w:keepNext w:val="0"/>
        <w:ind w:firstLine="0"/>
        <w:jc w:val="right"/>
        <w:rPr>
          <w:b w:val="0"/>
          <w:sz w:val="28"/>
          <w:szCs w:val="28"/>
        </w:rPr>
      </w:pPr>
      <w:r w:rsidRPr="00C34908">
        <w:rPr>
          <w:b w:val="0"/>
          <w:sz w:val="28"/>
          <w:szCs w:val="28"/>
        </w:rPr>
        <w:t>Таблиця 3.3</w:t>
      </w:r>
    </w:p>
    <w:p w:rsidR="000B1CF7" w:rsidRPr="00C34908" w:rsidRDefault="000B1CF7" w:rsidP="000B1CF7">
      <w:pPr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Порівняння характеристик розробленого алгоритму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і JPEG-алгоритму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569"/>
        <w:gridCol w:w="1671"/>
        <w:gridCol w:w="1687"/>
        <w:gridCol w:w="1726"/>
      </w:tblGrid>
      <w:tr w:rsidR="000B1CF7" w:rsidRPr="00C34908" w:rsidTr="008C46A8">
        <w:trPr>
          <w:cantSplit/>
          <w:trHeight w:val="483"/>
          <w:jc w:val="center"/>
        </w:trPr>
        <w:tc>
          <w:tcPr>
            <w:tcW w:w="2854" w:type="dxa"/>
            <w:vMerge w:val="restart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 xml:space="preserve">Тип текстури природного каменю на </w:t>
            </w:r>
            <w:proofErr w:type="spellStart"/>
            <w:r w:rsidRPr="00C34908">
              <w:rPr>
                <w:sz w:val="28"/>
                <w:szCs w:val="28"/>
                <w:lang w:val="uk-UA"/>
              </w:rPr>
              <w:t>відеозображенні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 xml:space="preserve">Розроблений алгоритм </w:t>
            </w:r>
            <w:proofErr w:type="spellStart"/>
            <w:r w:rsidRPr="00C34908">
              <w:rPr>
                <w:sz w:val="28"/>
                <w:szCs w:val="28"/>
                <w:lang w:val="uk-UA"/>
              </w:rPr>
              <w:t>фрактального</w:t>
            </w:r>
            <w:proofErr w:type="spellEnd"/>
            <w:r w:rsidRPr="00C34908">
              <w:rPr>
                <w:sz w:val="28"/>
                <w:szCs w:val="28"/>
                <w:lang w:val="uk-UA"/>
              </w:rPr>
              <w:t xml:space="preserve"> стиснення</w:t>
            </w:r>
          </w:p>
        </w:tc>
        <w:tc>
          <w:tcPr>
            <w:tcW w:w="3413" w:type="dxa"/>
            <w:gridSpan w:val="2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JPEG-алгоритм</w:t>
            </w:r>
          </w:p>
        </w:tc>
      </w:tr>
      <w:tr w:rsidR="000B1CF7" w:rsidRPr="00C34908" w:rsidTr="008C46A8">
        <w:trPr>
          <w:cantSplit/>
          <w:trHeight w:val="322"/>
          <w:jc w:val="center"/>
        </w:trPr>
        <w:tc>
          <w:tcPr>
            <w:tcW w:w="2854" w:type="dxa"/>
            <w:vMerge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position w:val="-10"/>
                <w:sz w:val="28"/>
                <w:szCs w:val="28"/>
                <w:lang w:val="uk-UA"/>
              </w:rPr>
              <w:object w:dxaOrig="700" w:dyaOrig="320">
                <v:shape id="_x0000_i1098" type="#_x0000_t75" style="width:34.9pt;height:16.05pt" o:ole="" fillcolor="window">
                  <v:imagedata r:id="rId148" o:title=""/>
                </v:shape>
                <o:OLEObject Type="Embed" ProgID="Equation.3" ShapeID="_x0000_i1098" DrawAspect="Content" ObjectID="_1728462624" r:id="rId151"/>
              </w:object>
            </w:r>
            <w:r w:rsidRPr="00C34908">
              <w:rPr>
                <w:sz w:val="28"/>
                <w:szCs w:val="28"/>
                <w:lang w:val="uk-UA"/>
              </w:rPr>
              <w:t>, дБ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Стиснення, разів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position w:val="-10"/>
                <w:sz w:val="28"/>
                <w:szCs w:val="28"/>
                <w:lang w:val="uk-UA"/>
              </w:rPr>
              <w:object w:dxaOrig="700" w:dyaOrig="320">
                <v:shape id="_x0000_i1099" type="#_x0000_t75" style="width:34.9pt;height:16.05pt" o:ole="" fillcolor="window">
                  <v:imagedata r:id="rId152" o:title=""/>
                </v:shape>
                <o:OLEObject Type="Embed" ProgID="Equation.3" ShapeID="_x0000_i1099" DrawAspect="Content" ObjectID="_1728462625" r:id="rId153"/>
              </w:object>
            </w:r>
            <w:r w:rsidRPr="00C34908">
              <w:rPr>
                <w:sz w:val="28"/>
                <w:szCs w:val="28"/>
                <w:lang w:val="uk-UA"/>
              </w:rPr>
              <w:t>, дБ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Стиснення, разів</w:t>
            </w:r>
          </w:p>
        </w:tc>
      </w:tr>
      <w:tr w:rsidR="000B1CF7" w:rsidRPr="00C34908" w:rsidTr="008C46A8">
        <w:trPr>
          <w:jc w:val="center"/>
        </w:trPr>
        <w:tc>
          <w:tcPr>
            <w:tcW w:w="2854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98,66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55,55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110,70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27,18</w:t>
            </w:r>
          </w:p>
        </w:tc>
      </w:tr>
      <w:tr w:rsidR="000B1CF7" w:rsidRPr="00C34908" w:rsidTr="008C46A8">
        <w:trPr>
          <w:jc w:val="center"/>
        </w:trPr>
        <w:tc>
          <w:tcPr>
            <w:tcW w:w="2854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102,43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57,47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112,28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31,61</w:t>
            </w:r>
          </w:p>
        </w:tc>
      </w:tr>
      <w:tr w:rsidR="000B1CF7" w:rsidRPr="00C34908" w:rsidTr="008C46A8">
        <w:trPr>
          <w:jc w:val="center"/>
        </w:trPr>
        <w:tc>
          <w:tcPr>
            <w:tcW w:w="2854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111,98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263,16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121,76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82,54</w:t>
            </w:r>
          </w:p>
        </w:tc>
      </w:tr>
      <w:tr w:rsidR="000B1CF7" w:rsidRPr="00C34908" w:rsidTr="008C46A8">
        <w:trPr>
          <w:jc w:val="center"/>
        </w:trPr>
        <w:tc>
          <w:tcPr>
            <w:tcW w:w="2854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97,24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60,60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106,73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30,41</w:t>
            </w:r>
          </w:p>
        </w:tc>
      </w:tr>
      <w:tr w:rsidR="000B1CF7" w:rsidRPr="00C34908" w:rsidTr="008C46A8">
        <w:trPr>
          <w:jc w:val="center"/>
        </w:trPr>
        <w:tc>
          <w:tcPr>
            <w:tcW w:w="2854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9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102,00</w:t>
            </w:r>
          </w:p>
        </w:tc>
        <w:tc>
          <w:tcPr>
            <w:tcW w:w="1671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60,60</w:t>
            </w:r>
          </w:p>
        </w:tc>
        <w:tc>
          <w:tcPr>
            <w:tcW w:w="1687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110,91</w:t>
            </w:r>
          </w:p>
        </w:tc>
        <w:tc>
          <w:tcPr>
            <w:tcW w:w="1726" w:type="dxa"/>
            <w:vAlign w:val="center"/>
          </w:tcPr>
          <w:p w:rsidR="000B1CF7" w:rsidRPr="00C34908" w:rsidRDefault="000B1CF7" w:rsidP="008C46A8">
            <w:pPr>
              <w:jc w:val="center"/>
              <w:rPr>
                <w:sz w:val="28"/>
                <w:szCs w:val="28"/>
                <w:lang w:val="uk-UA"/>
              </w:rPr>
            </w:pPr>
            <w:r w:rsidRPr="00C34908">
              <w:rPr>
                <w:sz w:val="28"/>
                <w:szCs w:val="28"/>
                <w:lang w:val="uk-UA"/>
              </w:rPr>
              <w:t>31,62</w:t>
            </w:r>
          </w:p>
        </w:tc>
      </w:tr>
    </w:tbl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518E43B5" wp14:editId="59C85FEA">
            <wp:extent cx="2346960" cy="2346960"/>
            <wp:effectExtent l="0" t="0" r="0" b="0"/>
            <wp:docPr id="1140" name="Рисунок 1140" descr="Ris\Ris1a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4" descr="Ris\Ris1a_bw.bmp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08">
        <w:rPr>
          <w:sz w:val="28"/>
          <w:szCs w:val="28"/>
          <w:lang w:val="uk-UA"/>
        </w:rPr>
        <w:t xml:space="preserve">   </w:t>
      </w: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77147E7A" wp14:editId="684512CB">
            <wp:extent cx="2331720" cy="2331720"/>
            <wp:effectExtent l="0" t="0" r="0" b="0"/>
            <wp:docPr id="1139" name="Рисунок 1139" descr="Ris\Ris1b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 descr="Ris\Ris1b_bw.bmp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а)                            б)</w:t>
      </w:r>
    </w:p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3CEED4FB" wp14:editId="316D75DB">
            <wp:extent cx="2346960" cy="2346960"/>
            <wp:effectExtent l="0" t="0" r="0" b="0"/>
            <wp:docPr id="1138" name="Рисунок 1138" descr="Ris\Ris1v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 descr="Ris\Ris1v_bw.bmp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08">
        <w:rPr>
          <w:sz w:val="28"/>
          <w:szCs w:val="28"/>
          <w:lang w:val="uk-UA"/>
        </w:rPr>
        <w:t xml:space="preserve">   </w:t>
      </w: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4F4F0FC6" wp14:editId="271D0821">
            <wp:extent cx="2346960" cy="2331720"/>
            <wp:effectExtent l="0" t="0" r="0" b="0"/>
            <wp:docPr id="1137" name="Рисунок 1137" descr="Ris\Ris1g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 descr="Ris\Ris1g_bw.bmp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lastRenderedPageBreak/>
        <w:t>в)                                   г)</w:t>
      </w:r>
    </w:p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Рис. 3.7. Результати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, стиснутого за розробленим алгоритмом: а) початкове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; </w:t>
      </w:r>
      <w:r w:rsidRPr="00C34908">
        <w:rPr>
          <w:sz w:val="28"/>
          <w:szCs w:val="28"/>
          <w:lang w:val="uk-UA"/>
        </w:rPr>
        <w:br/>
        <w:t xml:space="preserve">б) відновлене </w:t>
      </w:r>
      <w:proofErr w:type="spellStart"/>
      <w:r w:rsidRPr="00C34908">
        <w:rPr>
          <w:sz w:val="28"/>
          <w:szCs w:val="28"/>
          <w:lang w:val="uk-UA"/>
        </w:rPr>
        <w:t>відеозображення</w:t>
      </w:r>
      <w:proofErr w:type="spellEnd"/>
      <w:r w:rsidRPr="00C34908">
        <w:rPr>
          <w:sz w:val="28"/>
          <w:szCs w:val="28"/>
          <w:lang w:val="uk-UA"/>
        </w:rPr>
        <w:t xml:space="preserve"> після 1 ітерації алгоритму; </w:t>
      </w:r>
    </w:p>
    <w:p w:rsidR="000B1CF7" w:rsidRPr="00C34908" w:rsidRDefault="000B1CF7" w:rsidP="000B1CF7">
      <w:pPr>
        <w:ind w:firstLine="709"/>
        <w:jc w:val="center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>в) після 3 ітерацій; г) після 6 ітерацій</w:t>
      </w:r>
    </w:p>
    <w:p w:rsidR="000B1CF7" w:rsidRPr="00C34908" w:rsidRDefault="000B1CF7" w:rsidP="000B1CF7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FCDB4BB" wp14:editId="319B1C23">
            <wp:extent cx="5074920" cy="2377440"/>
            <wp:effectExtent l="0" t="0" r="0" b="0"/>
            <wp:docPr id="1136" name="Диаграмма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</w:p>
    <w:p w:rsidR="000B1CF7" w:rsidRPr="00C34908" w:rsidRDefault="000B1CF7" w:rsidP="000B1C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34908">
        <w:rPr>
          <w:rFonts w:ascii="Times New Roman" w:hAnsi="Times New Roman"/>
          <w:sz w:val="28"/>
          <w:szCs w:val="28"/>
          <w:lang w:val="uk-UA"/>
        </w:rPr>
        <w:t xml:space="preserve">Рис. 3.8. Точність відновлення </w:t>
      </w:r>
      <w:proofErr w:type="spellStart"/>
      <w:r w:rsidRPr="00C34908">
        <w:rPr>
          <w:rFonts w:ascii="Times New Roman" w:hAnsi="Times New Roman"/>
          <w:sz w:val="28"/>
          <w:szCs w:val="28"/>
          <w:lang w:val="uk-UA"/>
        </w:rPr>
        <w:t>відеозображень</w:t>
      </w:r>
      <w:proofErr w:type="spellEnd"/>
      <w:r w:rsidRPr="00C34908">
        <w:rPr>
          <w:rFonts w:ascii="Times New Roman" w:hAnsi="Times New Roman"/>
          <w:sz w:val="28"/>
          <w:szCs w:val="28"/>
          <w:lang w:val="uk-UA"/>
        </w:rPr>
        <w:t>, стиснутих за розробленим алгоритмом</w:t>
      </w: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z w:val="28"/>
          <w:lang w:val="uk-UA"/>
        </w:rPr>
      </w:pPr>
      <w:r w:rsidRPr="00C34908">
        <w:rPr>
          <w:color w:val="000000"/>
          <w:sz w:val="28"/>
          <w:lang w:val="uk-UA"/>
        </w:rPr>
        <w:t xml:space="preserve">Також було оцінено вплив </w:t>
      </w:r>
      <w:proofErr w:type="spellStart"/>
      <w:r w:rsidRPr="00C34908">
        <w:rPr>
          <w:color w:val="000000"/>
          <w:sz w:val="28"/>
          <w:lang w:val="uk-UA"/>
        </w:rPr>
        <w:t>фрактального</w:t>
      </w:r>
      <w:proofErr w:type="spellEnd"/>
      <w:r w:rsidRPr="00C34908">
        <w:rPr>
          <w:color w:val="000000"/>
          <w:sz w:val="28"/>
          <w:lang w:val="uk-UA"/>
        </w:rPr>
        <w:t xml:space="preserve"> стиснення на точність визначення ГП структурних елементів текстурної поверхні виробів з природного каменю. Результаті вимірювань таких ГП необхідні для оцінки якості поверхні виробів. Результати досліджень наведено на рис. 3.9. </w:t>
      </w: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z w:val="28"/>
          <w:lang w:val="uk-UA"/>
        </w:rPr>
      </w:pPr>
    </w:p>
    <w:p w:rsidR="000B1CF7" w:rsidRPr="00C34908" w:rsidRDefault="000B1CF7" w:rsidP="000B1CF7">
      <w:pPr>
        <w:jc w:val="both"/>
        <w:outlineLvl w:val="0"/>
        <w:rPr>
          <w:color w:val="000000"/>
          <w:sz w:val="28"/>
          <w:lang w:val="uk-UA"/>
        </w:rPr>
      </w:pPr>
      <w:r w:rsidRPr="00C3490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933904" wp14:editId="78FF212C">
                <wp:simplePos x="0" y="0"/>
                <wp:positionH relativeFrom="column">
                  <wp:posOffset>5276850</wp:posOffset>
                </wp:positionH>
                <wp:positionV relativeFrom="paragraph">
                  <wp:posOffset>2327275</wp:posOffset>
                </wp:positionV>
                <wp:extent cx="358140" cy="3810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F7" w:rsidRPr="003037E7" w:rsidRDefault="000B1CF7" w:rsidP="000B1CF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15.5pt;margin-top:183.25pt;width:28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qTuwIAAKgFAAAOAAAAZHJzL2Uyb0RvYy54bWysVN1umzAUvp+0d7B8T4GUpIBCqjaEaVL3&#10;I3V7AAdMsAY2s51AV+1Z9hS7mrRnyCPt2IQk7W6mbVxYB/v4Oz/f5zO/7psa7ahUTPAE+xceRpTn&#10;omB8k+CPHzInxEhpwgtSC04T/EAVvl68fDHv2phORCXqgkoEIFzFXZvgSus2dl2VV7Qh6kK0lMNh&#10;KWRDNPzKjVtI0gF6U7sTz5u5nZBFK0VOlYLddDjEC4tfljTX78pSUY3qBENu2q7Srmuzuos5iTeS&#10;tBXLD2mQv8iiIYxD0CNUSjRBW8l+g2pYLoUSpb7IReOKsmQ5tTVANb73rJr7irTU1gLNUe2xTer/&#10;weZvd+8lYkWCgShOGqBo/23/c/9j/x2Fpjtdq2Jwum/BTfe3ogeWbaWqvRP5J4W4WFaEb+iNlKKr&#10;KCkgO9/cdM+uDjjKgKy7N6KAMGSrhQXqS9mY1kEzEKADSw9HZmivUQ6bl9PQD+Akh6PL0Pc8y5xL&#10;4vFyK5V+RUWDjJFgCcRbcLK7U9okQ+LRxcTiImN1bcmv+ZMNcBx2IDRcNWcmCcvlY+RFq3AVBk4w&#10;ma2cwEtT5yZbBs4s86+m6WW6XKb+VxPXD+KKFQXlJsyoKz/4M94OCh8UcVSWEjUrDJxJScnNellL&#10;tCOg68x+tuVwcnJzn6ZhmwC1PCvJnwTe7SRysll45QRZMHWiKy90PD+6jWZeEAVp9rSkO8bpv5eE&#10;ugRH08l00NIp6We1AdMnss9qI3HDNEyOmjUg3aMTiY0CV7yw1GrC6sE+a4VJ/9QKoHsk2urVSHQQ&#10;q+7XPaAYEa9F8QDKlQKUBSKEcQdGJeQXjDoYHQlWn7dEUozq1xzUb+bMaMjRWI8G4TlcTbDGaDCX&#10;ephH21ayTQXIw/vi4gZeSMmsek9ZHN4VjANbxGF0mXlz/m+9TgN28QsAAP//AwBQSwMEFAAGAAgA&#10;AAAhAHBKMMvhAAAACwEAAA8AAABkcnMvZG93bnJldi54bWxMj81OwzAQhO9IvIO1SNyo0x9CmmZT&#10;VQhOSKhpOHB0YjeJGq9D7Lbh7VlOcJyd0ew32XayvbiY0XeOEOazCISh2umOGoSP8vUhAeGDIq16&#10;Rwbh23jY5rc3mUq1u1JhLofQCC4hnyqENoQhldLXrbHKz9xgiL2jG60KLMdG6lFdudz2chFFsbSq&#10;I/7QqsE8t6Y+Hc4WYfdJxUv39V7ti2PRleU6orf4hHh/N+02IIKZwl8YfvEZHXJmqtyZtBc9QrKc&#10;85aAsIzjRxCcSJKnFYgKYbXgi8wz+X9D/gMAAP//AwBQSwECLQAUAAYACAAAACEAtoM4kv4AAADh&#10;AQAAEwAAAAAAAAAAAAAAAAAAAAAAW0NvbnRlbnRfVHlwZXNdLnhtbFBLAQItABQABgAIAAAAIQA4&#10;/SH/1gAAAJQBAAALAAAAAAAAAAAAAAAAAC8BAABfcmVscy8ucmVsc1BLAQItABQABgAIAAAAIQBc&#10;TQqTuwIAAKgFAAAOAAAAAAAAAAAAAAAAAC4CAABkcnMvZTJvRG9jLnhtbFBLAQItABQABgAIAAAA&#10;IQBwSjDL4QAAAAsBAAAPAAAAAAAAAAAAAAAAABUFAABkcnMvZG93bnJldi54bWxQSwUGAAAAAAQA&#10;BADzAAAAIwYAAAAA&#10;" o:allowincell="f" filled="f" stroked="f">
                <v:textbox inset="0,0,0,0">
                  <w:txbxContent>
                    <w:p w:rsidR="000B1CF7" w:rsidRPr="003037E7" w:rsidRDefault="000B1CF7" w:rsidP="000B1CF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а) </w:t>
                      </w:r>
                    </w:p>
                  </w:txbxContent>
                </v:textbox>
              </v:shape>
            </w:pict>
          </mc:Fallback>
        </mc:AlternateContent>
      </w:r>
      <w:r w:rsidRPr="00C34908">
        <w:rPr>
          <w:noProof/>
          <w:lang w:val="uk-UA" w:eastAsia="uk-UA"/>
        </w:rPr>
        <w:drawing>
          <wp:inline distT="0" distB="0" distL="0" distR="0" wp14:anchorId="6EA88334" wp14:editId="51BE4339">
            <wp:extent cx="5923280" cy="2893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F7" w:rsidRPr="00C34908" w:rsidRDefault="000B1CF7" w:rsidP="000B1CF7">
      <w:pPr>
        <w:jc w:val="both"/>
        <w:outlineLvl w:val="0"/>
        <w:rPr>
          <w:color w:val="000000"/>
          <w:sz w:val="28"/>
          <w:lang w:val="uk-UA"/>
        </w:rPr>
      </w:pPr>
    </w:p>
    <w:p w:rsidR="000B1CF7" w:rsidRPr="00C34908" w:rsidRDefault="000B1CF7" w:rsidP="000B1CF7">
      <w:pPr>
        <w:jc w:val="center"/>
        <w:outlineLvl w:val="0"/>
        <w:rPr>
          <w:sz w:val="28"/>
          <w:szCs w:val="28"/>
          <w:lang w:val="uk-UA"/>
        </w:rPr>
      </w:pPr>
      <w:r w:rsidRPr="00C34908"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25B9C0" wp14:editId="4153BEA3">
                <wp:simplePos x="0" y="0"/>
                <wp:positionH relativeFrom="column">
                  <wp:posOffset>5307330</wp:posOffset>
                </wp:positionH>
                <wp:positionV relativeFrom="paragraph">
                  <wp:posOffset>2434590</wp:posOffset>
                </wp:positionV>
                <wp:extent cx="358140" cy="3810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F7" w:rsidRPr="003037E7" w:rsidRDefault="000B1CF7" w:rsidP="000B1CF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б)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17.9pt;margin-top:191.7pt;width:28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Y8vwIAAK8FAAAOAAAAZHJzL2Uyb0RvYy54bWysVN1umzAUvp+0d7B8T4GUJIBKqjaEaVL3&#10;I3V7AAdMsAY2s51AV+1Z9hS7mrRnyCPt2IQk7W6mbVxYB/v4Oz/f53N13Tc12lGpmOAJ9i88jCjP&#10;RcH4JsEfP2ROiJHShBekFpwm+IEqfL14+eKqa2M6EZWoCyoRgHAVd22CK63b2HVVXtGGqAvRUg6H&#10;pZAN0fArN24hSQfoTe1OPG/mdkIWrRQ5VQp20+EQLyx+WdJcvytLRTWqEwy5abtKu67N6i6uSLyR&#10;pK1YfkiD/EUWDWEcgh6hUqIJ2kr2G1TDcimUKPVFLhpXlCXLqa0BqvG9Z9XcV6SlthZojmqPbVL/&#10;DzZ/u3svESsSPMeIkwYo2n/b/9z/2H9Hc9OdrlUxON234Kb7W9EDy7ZS1d6J/JNCXCwrwjf0RkrR&#10;VZQUkJ1vbrpnVwccZUDW3RtRQBiy1cIC9aVsTOugGQjQgaWHIzO01yiHzctp6AdwksPRZeh7nmXO&#10;JfF4uZVKv6KiQcZIsATiLTjZ3SltkiHx6GJicZGxurbk1/zJBjgOOxAarpozk4Tl8jHyolW4CgMn&#10;mMxWTuClqXOTLQNnlvnzaXqZLpep/9XE9YO4YkVBuQkz6soP/oy3g8IHRRyVpUTNCgNnUlJys17W&#10;Eu0I6Dqzn205nJzc3Kdp2CZALc9K8ieBdzuJnGwWzp0gC6ZONPdCx/Oj22jmBVGQZk9LumOc/ntJ&#10;qEtwNJ1MBy2dkn5WGzB9IvusNhI3TMPkqFmT4PDoRGKjwBUvLLWasHqwz1ph0j+1AugeibZ6NRId&#10;xKr7dW8fhhWz0fJaFA8gYClAYKBFmHpgVEJ+waiDCZJg9XlLJMWofs3hEZhxMxpyNNajQXgOVxOs&#10;MRrMpR7G0raVbFMB8vDMuLiBh1IyK+JTFofnBVPB1nKYYGbsnP9br9OcXfwCAAD//wMAUEsDBBQA&#10;BgAIAAAAIQAHzb/J4AAAAAsBAAAPAAAAZHJzL2Rvd25yZXYueG1sTI9BT4NAEIXvJv6HzZh4s4uA&#10;DUWGpjF6MjFSPHhcYAqbsrPIblv8964nPc6bl/e+V2wXM4ozzU5bRrhfRSCIW9tp7hE+6pe7DITz&#10;ijs1WiaEb3KwLa+vCpV39sIVnfe+FyGEXa4QBu+nXErXDmSUW9mJOPwOdjbKh3PuZTerSwg3o4yj&#10;aC2N0hwaBjXR00DtcX8yCLtPrp7111vzXh0qXdebiF/XR8Tbm2X3CMLT4v/M8Isf0KEMTI09cefE&#10;iJAlDwHdIyRZkoIIjmwTxyAahDQNiiwL+X9D+QMAAP//AwBQSwECLQAUAAYACAAAACEAtoM4kv4A&#10;AADhAQAAEwAAAAAAAAAAAAAAAAAAAAAAW0NvbnRlbnRfVHlwZXNdLnhtbFBLAQItABQABgAIAAAA&#10;IQA4/SH/1gAAAJQBAAALAAAAAAAAAAAAAAAAAC8BAABfcmVscy8ucmVsc1BLAQItABQABgAIAAAA&#10;IQBl0AY8vwIAAK8FAAAOAAAAAAAAAAAAAAAAAC4CAABkcnMvZTJvRG9jLnhtbFBLAQItABQABgAI&#10;AAAAIQAHzb/J4AAAAAsBAAAPAAAAAAAAAAAAAAAAABkFAABkcnMvZG93bnJldi54bWxQSwUGAAAA&#10;AAQABADzAAAAJgYAAAAA&#10;" o:allowincell="f" filled="f" stroked="f">
                <v:textbox inset="0,0,0,0">
                  <w:txbxContent>
                    <w:p w:rsidR="000B1CF7" w:rsidRPr="003037E7" w:rsidRDefault="000B1CF7" w:rsidP="000B1CF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б) </w:t>
                      </w:r>
                    </w:p>
                  </w:txbxContent>
                </v:textbox>
              </v:shape>
            </w:pict>
          </mc:Fallback>
        </mc:AlternateContent>
      </w:r>
      <w:r w:rsidRPr="00C34908">
        <w:rPr>
          <w:noProof/>
          <w:sz w:val="28"/>
          <w:szCs w:val="28"/>
          <w:lang w:val="uk-UA" w:eastAsia="uk-UA"/>
        </w:rPr>
        <w:drawing>
          <wp:inline distT="0" distB="0" distL="0" distR="0" wp14:anchorId="44C53C6B" wp14:editId="5DABC077">
            <wp:extent cx="592328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9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F7" w:rsidRPr="00C34908" w:rsidRDefault="000B1CF7" w:rsidP="000B1CF7">
      <w:pPr>
        <w:jc w:val="center"/>
        <w:outlineLvl w:val="0"/>
        <w:rPr>
          <w:sz w:val="28"/>
          <w:szCs w:val="28"/>
          <w:lang w:val="uk-UA"/>
        </w:rPr>
      </w:pPr>
    </w:p>
    <w:p w:rsidR="000B1CF7" w:rsidRPr="00C34908" w:rsidRDefault="000B1CF7" w:rsidP="000B1CF7">
      <w:pPr>
        <w:jc w:val="center"/>
        <w:rPr>
          <w:spacing w:val="-10"/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Рис. 3.9. Похибки ГП структурних елементів поверхні виробів </w:t>
      </w:r>
      <w:r w:rsidRPr="00C34908">
        <w:rPr>
          <w:sz w:val="28"/>
          <w:szCs w:val="28"/>
          <w:lang w:val="uk-UA"/>
        </w:rPr>
        <w:br/>
        <w:t xml:space="preserve">з природного каменю на </w:t>
      </w:r>
      <w:proofErr w:type="spellStart"/>
      <w:r w:rsidRPr="00C34908">
        <w:rPr>
          <w:sz w:val="28"/>
          <w:szCs w:val="28"/>
          <w:lang w:val="uk-UA"/>
        </w:rPr>
        <w:t>відеозображеннях</w:t>
      </w:r>
      <w:proofErr w:type="spellEnd"/>
      <w:r w:rsidRPr="00C34908">
        <w:rPr>
          <w:sz w:val="28"/>
          <w:szCs w:val="28"/>
          <w:lang w:val="uk-UA"/>
        </w:rPr>
        <w:t xml:space="preserve"> після </w:t>
      </w:r>
      <w:proofErr w:type="spellStart"/>
      <w:r w:rsidRPr="00C34908">
        <w:rPr>
          <w:spacing w:val="-10"/>
          <w:sz w:val="28"/>
          <w:szCs w:val="28"/>
          <w:lang w:val="uk-UA"/>
        </w:rPr>
        <w:t>фрактального</w:t>
      </w:r>
      <w:proofErr w:type="spellEnd"/>
      <w:r w:rsidRPr="00C34908">
        <w:rPr>
          <w:spacing w:val="-10"/>
          <w:sz w:val="28"/>
          <w:szCs w:val="28"/>
          <w:lang w:val="uk-UA"/>
        </w:rPr>
        <w:t xml:space="preserve"> перетворення: </w:t>
      </w:r>
      <w:r w:rsidRPr="00C34908">
        <w:rPr>
          <w:spacing w:val="-10"/>
          <w:sz w:val="28"/>
          <w:szCs w:val="28"/>
          <w:lang w:val="uk-UA"/>
        </w:rPr>
        <w:br/>
        <w:t xml:space="preserve">а) – лабрадорит </w:t>
      </w:r>
      <w:proofErr w:type="spellStart"/>
      <w:r w:rsidRPr="00C34908">
        <w:rPr>
          <w:spacing w:val="-10"/>
          <w:sz w:val="28"/>
          <w:szCs w:val="28"/>
          <w:lang w:val="uk-UA"/>
        </w:rPr>
        <w:t>Головинського</w:t>
      </w:r>
      <w:proofErr w:type="spellEnd"/>
      <w:r w:rsidRPr="00C34908">
        <w:rPr>
          <w:spacing w:val="-10"/>
          <w:sz w:val="28"/>
          <w:szCs w:val="28"/>
          <w:lang w:val="uk-UA"/>
        </w:rPr>
        <w:t xml:space="preserve"> родовища; б) лабрадорит </w:t>
      </w:r>
      <w:proofErr w:type="spellStart"/>
      <w:r w:rsidRPr="00C34908">
        <w:rPr>
          <w:spacing w:val="-10"/>
          <w:sz w:val="28"/>
          <w:szCs w:val="28"/>
          <w:lang w:val="uk-UA"/>
        </w:rPr>
        <w:t>Головинського</w:t>
      </w:r>
      <w:proofErr w:type="spellEnd"/>
      <w:r w:rsidRPr="00C34908">
        <w:rPr>
          <w:spacing w:val="-10"/>
          <w:sz w:val="28"/>
          <w:szCs w:val="28"/>
          <w:lang w:val="uk-UA"/>
        </w:rPr>
        <w:t xml:space="preserve"> </w:t>
      </w:r>
      <w:r w:rsidRPr="00C34908">
        <w:rPr>
          <w:spacing w:val="-10"/>
          <w:sz w:val="28"/>
          <w:szCs w:val="28"/>
          <w:lang w:val="uk-UA"/>
        </w:rPr>
        <w:br/>
        <w:t xml:space="preserve">та </w:t>
      </w:r>
      <w:proofErr w:type="spellStart"/>
      <w:r w:rsidRPr="00C34908">
        <w:rPr>
          <w:spacing w:val="-10"/>
          <w:sz w:val="28"/>
          <w:szCs w:val="28"/>
          <w:lang w:val="uk-UA"/>
        </w:rPr>
        <w:t>Федорівського</w:t>
      </w:r>
      <w:proofErr w:type="spellEnd"/>
      <w:r w:rsidRPr="00C34908">
        <w:rPr>
          <w:spacing w:val="-10"/>
          <w:sz w:val="28"/>
          <w:szCs w:val="28"/>
          <w:lang w:val="uk-UA"/>
        </w:rPr>
        <w:t xml:space="preserve"> родовищ, граніт </w:t>
      </w:r>
      <w:proofErr w:type="spellStart"/>
      <w:r w:rsidRPr="00C34908">
        <w:rPr>
          <w:spacing w:val="-10"/>
          <w:sz w:val="28"/>
          <w:szCs w:val="28"/>
          <w:lang w:val="uk-UA"/>
        </w:rPr>
        <w:t>Корнинського</w:t>
      </w:r>
      <w:proofErr w:type="spellEnd"/>
      <w:r w:rsidRPr="00C34908">
        <w:rPr>
          <w:spacing w:val="-10"/>
          <w:sz w:val="28"/>
          <w:szCs w:val="28"/>
          <w:lang w:val="uk-UA"/>
        </w:rPr>
        <w:t xml:space="preserve"> родовища </w:t>
      </w:r>
    </w:p>
    <w:p w:rsidR="000B1CF7" w:rsidRPr="00C34908" w:rsidRDefault="000B1CF7" w:rsidP="000B1CF7">
      <w:pPr>
        <w:jc w:val="center"/>
        <w:rPr>
          <w:spacing w:val="-10"/>
          <w:sz w:val="28"/>
          <w:szCs w:val="28"/>
          <w:lang w:val="uk-UA"/>
        </w:rPr>
      </w:pP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pacing w:val="-6"/>
          <w:sz w:val="28"/>
          <w:szCs w:val="28"/>
          <w:lang w:val="uk-UA"/>
        </w:rPr>
      </w:pPr>
      <w:r w:rsidRPr="00C34908">
        <w:rPr>
          <w:color w:val="000000"/>
          <w:sz w:val="28"/>
          <w:lang w:val="uk-UA"/>
        </w:rPr>
        <w:t xml:space="preserve">В ході цих досліджень за допомогою цифрової камери </w:t>
      </w:r>
      <w:proofErr w:type="spellStart"/>
      <w:r w:rsidRPr="00C34908">
        <w:rPr>
          <w:color w:val="000000"/>
          <w:sz w:val="28"/>
          <w:szCs w:val="28"/>
          <w:lang w:val="uk-UA"/>
        </w:rPr>
        <w:t>Sony</w:t>
      </w:r>
      <w:proofErr w:type="spellEnd"/>
      <w:r w:rsidRPr="00C34908">
        <w:rPr>
          <w:color w:val="000000"/>
          <w:sz w:val="28"/>
          <w:szCs w:val="28"/>
          <w:lang w:val="uk-UA"/>
        </w:rPr>
        <w:t xml:space="preserve"> Cyber-Shot DSC-H9</w:t>
      </w:r>
      <w:r w:rsidRPr="00C34908">
        <w:rPr>
          <w:color w:val="000000"/>
          <w:sz w:val="28"/>
          <w:lang w:val="uk-UA"/>
        </w:rPr>
        <w:t xml:space="preserve"> формувалися цифрові кольорові </w:t>
      </w:r>
      <w:proofErr w:type="spellStart"/>
      <w:r w:rsidRPr="00C34908">
        <w:rPr>
          <w:color w:val="000000"/>
          <w:sz w:val="28"/>
          <w:lang w:val="uk-UA"/>
        </w:rPr>
        <w:t>відеозображення</w:t>
      </w:r>
      <w:proofErr w:type="spellEnd"/>
      <w:r w:rsidRPr="00C34908">
        <w:rPr>
          <w:color w:val="000000"/>
          <w:sz w:val="28"/>
          <w:lang w:val="uk-UA"/>
        </w:rPr>
        <w:t xml:space="preserve"> природного облицювального каменю з такими характеристиками: розмір 2048х1536 </w:t>
      </w:r>
      <w:proofErr w:type="spellStart"/>
      <w:r w:rsidRPr="00C34908">
        <w:rPr>
          <w:color w:val="000000"/>
          <w:sz w:val="28"/>
          <w:lang w:val="uk-UA"/>
        </w:rPr>
        <w:t>д.т</w:t>
      </w:r>
      <w:proofErr w:type="spellEnd"/>
      <w:r w:rsidRPr="00C34908">
        <w:rPr>
          <w:color w:val="000000"/>
          <w:sz w:val="28"/>
          <w:lang w:val="uk-UA"/>
        </w:rPr>
        <w:t xml:space="preserve">., глибина кольору 24 біти на </w:t>
      </w:r>
      <w:proofErr w:type="spellStart"/>
      <w:r w:rsidRPr="00C34908">
        <w:rPr>
          <w:color w:val="000000"/>
          <w:sz w:val="28"/>
          <w:lang w:val="uk-UA"/>
        </w:rPr>
        <w:t>д.т</w:t>
      </w:r>
      <w:proofErr w:type="spellEnd"/>
      <w:r w:rsidRPr="00C34908">
        <w:rPr>
          <w:color w:val="000000"/>
          <w:sz w:val="28"/>
          <w:lang w:val="uk-UA"/>
        </w:rPr>
        <w:t xml:space="preserve">. Безпосередньо для дослідження методів стиснення виділявся фрагмент розміром 256х256 </w:t>
      </w:r>
      <w:proofErr w:type="spellStart"/>
      <w:r w:rsidRPr="00C34908">
        <w:rPr>
          <w:color w:val="000000"/>
          <w:sz w:val="28"/>
          <w:lang w:val="uk-UA"/>
        </w:rPr>
        <w:t>д.т</w:t>
      </w:r>
      <w:proofErr w:type="spellEnd"/>
      <w:r w:rsidRPr="00C34908">
        <w:rPr>
          <w:color w:val="000000"/>
          <w:sz w:val="28"/>
          <w:lang w:val="uk-UA"/>
        </w:rPr>
        <w:t xml:space="preserve">. Для зменшення об’єму </w:t>
      </w:r>
      <w:r w:rsidRPr="00C34908">
        <w:rPr>
          <w:color w:val="000000"/>
          <w:spacing w:val="-6"/>
          <w:sz w:val="28"/>
          <w:szCs w:val="28"/>
          <w:lang w:val="uk-UA"/>
        </w:rPr>
        <w:t xml:space="preserve">використовувався розроблений </w:t>
      </w:r>
      <w:proofErr w:type="spellStart"/>
      <w:r w:rsidRPr="00C34908">
        <w:rPr>
          <w:color w:val="000000"/>
          <w:spacing w:val="-6"/>
          <w:sz w:val="28"/>
          <w:szCs w:val="28"/>
          <w:lang w:val="uk-UA"/>
        </w:rPr>
        <w:t>фрактальний</w:t>
      </w:r>
      <w:proofErr w:type="spellEnd"/>
      <w:r w:rsidRPr="00C34908">
        <w:rPr>
          <w:color w:val="000000"/>
          <w:spacing w:val="-6"/>
          <w:sz w:val="28"/>
          <w:szCs w:val="28"/>
          <w:lang w:val="uk-UA"/>
        </w:rPr>
        <w:t xml:space="preserve"> метод т</w:t>
      </w:r>
      <w:bookmarkStart w:id="2" w:name="_GoBack"/>
      <w:bookmarkEnd w:id="2"/>
      <w:r w:rsidRPr="00C34908">
        <w:rPr>
          <w:color w:val="000000"/>
          <w:spacing w:val="-6"/>
          <w:sz w:val="28"/>
          <w:szCs w:val="28"/>
          <w:lang w:val="uk-UA"/>
        </w:rPr>
        <w:t xml:space="preserve">а відомий метод [204] на основі дискретного </w:t>
      </w:r>
      <w:proofErr w:type="spellStart"/>
      <w:r w:rsidRPr="00C34908">
        <w:rPr>
          <w:color w:val="000000"/>
          <w:spacing w:val="-6"/>
          <w:sz w:val="28"/>
          <w:szCs w:val="28"/>
          <w:lang w:val="uk-UA"/>
        </w:rPr>
        <w:t>косинусного</w:t>
      </w:r>
      <w:proofErr w:type="spellEnd"/>
      <w:r w:rsidRPr="00C34908">
        <w:rPr>
          <w:color w:val="000000"/>
          <w:spacing w:val="-6"/>
          <w:sz w:val="28"/>
          <w:szCs w:val="28"/>
          <w:lang w:val="uk-UA"/>
        </w:rPr>
        <w:t xml:space="preserve"> перетворення. </w:t>
      </w: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z w:val="28"/>
          <w:lang w:val="uk-UA"/>
        </w:rPr>
      </w:pPr>
      <w:r w:rsidRPr="00C34908">
        <w:rPr>
          <w:color w:val="000000"/>
          <w:sz w:val="28"/>
          <w:lang w:val="uk-UA"/>
        </w:rPr>
        <w:t xml:space="preserve">Основною перевагою розробленого методу є досягнення значно більшої компактності вимірювальної інформації (зменшення об’єму </w:t>
      </w:r>
      <w:proofErr w:type="spellStart"/>
      <w:r w:rsidRPr="00C34908">
        <w:rPr>
          <w:color w:val="000000"/>
          <w:sz w:val="28"/>
          <w:lang w:val="uk-UA"/>
        </w:rPr>
        <w:t>відеозображень</w:t>
      </w:r>
      <w:proofErr w:type="spellEnd"/>
      <w:r w:rsidRPr="00C34908">
        <w:rPr>
          <w:color w:val="000000"/>
          <w:sz w:val="28"/>
          <w:lang w:val="uk-UA"/>
        </w:rPr>
        <w:t xml:space="preserve"> в декілька сотень разів) при прийнятних показниках точності ГП (похи</w:t>
      </w:r>
      <w:r w:rsidRPr="00C34908">
        <w:rPr>
          <w:color w:val="000000"/>
          <w:sz w:val="28"/>
          <w:lang w:val="uk-UA"/>
        </w:rPr>
        <w:softHyphen/>
        <w:t xml:space="preserve">бка визначення координат контуру </w:t>
      </w:r>
      <w:smartTag w:uri="urn:schemas-microsoft-com:office:smarttags" w:element="metricconverter">
        <w:smartTagPr>
          <w:attr w:name="ProductID" w:val="0,3 мм"/>
        </w:smartTagPr>
        <w:r w:rsidRPr="00C34908">
          <w:rPr>
            <w:color w:val="000000"/>
            <w:sz w:val="28"/>
            <w:lang w:val="uk-UA"/>
          </w:rPr>
          <w:t>0,3 мм</w:t>
        </w:r>
      </w:smartTag>
      <w:r w:rsidRPr="00C34908">
        <w:rPr>
          <w:color w:val="000000"/>
          <w:sz w:val="28"/>
          <w:lang w:val="uk-UA"/>
        </w:rPr>
        <w:t xml:space="preserve">) на відміну від існуючих методів, що забезпечують зменшення об’єму в 20…30 разів при такій же точності. </w:t>
      </w:r>
    </w:p>
    <w:p w:rsidR="000B1CF7" w:rsidRPr="00C34908" w:rsidRDefault="000B1CF7" w:rsidP="000B1CF7">
      <w:pPr>
        <w:ind w:firstLine="720"/>
        <w:jc w:val="both"/>
        <w:outlineLvl w:val="0"/>
        <w:rPr>
          <w:color w:val="000000"/>
          <w:sz w:val="28"/>
          <w:lang w:val="uk-UA"/>
        </w:rPr>
      </w:pPr>
      <w:r w:rsidRPr="00C34908">
        <w:rPr>
          <w:color w:val="000000"/>
          <w:sz w:val="28"/>
          <w:lang w:val="uk-UA"/>
        </w:rPr>
        <w:t xml:space="preserve">Відносна похибка ГП структурних елементів поверхні природного каменю складає (1…5)% і є прийнятною в процедурах оцінки його декоративних властивостей [40, 43, 46]. Тому розроблений </w:t>
      </w:r>
      <w:proofErr w:type="spellStart"/>
      <w:r w:rsidRPr="00C34908">
        <w:rPr>
          <w:color w:val="000000"/>
          <w:sz w:val="28"/>
          <w:lang w:val="uk-UA"/>
        </w:rPr>
        <w:t>фрактальний</w:t>
      </w:r>
      <w:proofErr w:type="spellEnd"/>
      <w:r w:rsidRPr="00C34908">
        <w:rPr>
          <w:color w:val="000000"/>
          <w:sz w:val="28"/>
          <w:lang w:val="uk-UA"/>
        </w:rPr>
        <w:t xml:space="preserve"> метод застосовано у вимірювальній системі для довготривалого компактного зберігання </w:t>
      </w:r>
      <w:proofErr w:type="spellStart"/>
      <w:r w:rsidRPr="00C34908">
        <w:rPr>
          <w:color w:val="000000"/>
          <w:sz w:val="28"/>
          <w:lang w:val="uk-UA"/>
        </w:rPr>
        <w:t>відеозображень</w:t>
      </w:r>
      <w:proofErr w:type="spellEnd"/>
      <w:r w:rsidRPr="00C34908">
        <w:rPr>
          <w:color w:val="000000"/>
          <w:sz w:val="28"/>
          <w:lang w:val="uk-UA"/>
        </w:rPr>
        <w:t xml:space="preserve"> зразків і промислових виробів з природного каменю. 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Результати досліджень свідчать про можливість використання </w:t>
      </w:r>
      <w:proofErr w:type="spellStart"/>
      <w:r w:rsidRPr="00C34908">
        <w:rPr>
          <w:sz w:val="28"/>
          <w:szCs w:val="28"/>
          <w:lang w:val="uk-UA"/>
        </w:rPr>
        <w:t>фрактальних</w:t>
      </w:r>
      <w:proofErr w:type="spellEnd"/>
      <w:r w:rsidRPr="00C34908">
        <w:rPr>
          <w:sz w:val="28"/>
          <w:szCs w:val="28"/>
          <w:lang w:val="uk-UA"/>
        </w:rPr>
        <w:t xml:space="preserve"> моделей двовимірних сигналів в алгоритмах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, що містять вимірювальну інформацію. Розроблений алгоритм </w:t>
      </w:r>
      <w:proofErr w:type="spellStart"/>
      <w:r w:rsidRPr="00C34908">
        <w:rPr>
          <w:sz w:val="28"/>
          <w:szCs w:val="28"/>
          <w:lang w:val="uk-UA"/>
        </w:rPr>
        <w:t>фрактального</w:t>
      </w:r>
      <w:proofErr w:type="spellEnd"/>
      <w:r w:rsidRPr="00C34908">
        <w:rPr>
          <w:sz w:val="28"/>
          <w:szCs w:val="28"/>
          <w:lang w:val="uk-UA"/>
        </w:rPr>
        <w:t xml:space="preserve"> стиснення забезпечує ступінь стиснення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приблизно в 1,5 рази кращу, ніж метод стиснення JPEG за умови приблизно однакової точності відновлення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>.</w:t>
      </w:r>
    </w:p>
    <w:p w:rsidR="000B1CF7" w:rsidRPr="00C34908" w:rsidRDefault="000B1CF7" w:rsidP="000B1CF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34908">
        <w:rPr>
          <w:sz w:val="28"/>
          <w:szCs w:val="28"/>
          <w:lang w:val="uk-UA"/>
        </w:rPr>
        <w:t xml:space="preserve">Отримані результати можуть бути застосовані при розробці автоматизованих систем контролю і управління, які використовують алгоритмічні методи обробки </w:t>
      </w:r>
      <w:proofErr w:type="spellStart"/>
      <w:r w:rsidRPr="00C34908">
        <w:rPr>
          <w:sz w:val="28"/>
          <w:szCs w:val="28"/>
          <w:lang w:val="uk-UA"/>
        </w:rPr>
        <w:t>відеозображень</w:t>
      </w:r>
      <w:proofErr w:type="spellEnd"/>
      <w:r w:rsidRPr="00C34908">
        <w:rPr>
          <w:sz w:val="28"/>
          <w:szCs w:val="28"/>
          <w:lang w:val="uk-UA"/>
        </w:rPr>
        <w:t xml:space="preserve"> і вимірювальної інформації.</w:t>
      </w:r>
    </w:p>
    <w:p w:rsidR="009841F2" w:rsidRPr="000B1CF7" w:rsidRDefault="009841F2">
      <w:pPr>
        <w:rPr>
          <w:lang w:val="uk-UA"/>
        </w:rPr>
      </w:pPr>
    </w:p>
    <w:sectPr w:rsidR="009841F2" w:rsidRPr="000B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F7"/>
    <w:rsid w:val="000B1CF7"/>
    <w:rsid w:val="009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B1CF7"/>
    <w:pPr>
      <w:keepNext/>
      <w:ind w:firstLine="397"/>
      <w:jc w:val="both"/>
      <w:outlineLvl w:val="8"/>
    </w:pPr>
    <w:rPr>
      <w:b/>
      <w:bCs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1CF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Plain Text"/>
    <w:basedOn w:val="a"/>
    <w:link w:val="a4"/>
    <w:rsid w:val="000B1CF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1C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F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B1CF7"/>
    <w:pPr>
      <w:keepNext/>
      <w:ind w:firstLine="397"/>
      <w:jc w:val="both"/>
      <w:outlineLvl w:val="8"/>
    </w:pPr>
    <w:rPr>
      <w:b/>
      <w:bCs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1CF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Plain Text"/>
    <w:basedOn w:val="a"/>
    <w:link w:val="a4"/>
    <w:rsid w:val="000B1CF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1C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F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5.png"/><Relationship Id="rId159" Type="http://schemas.openxmlformats.org/officeDocument/2006/relationships/image" Target="media/image79.e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80.e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5.bin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image" Target="media/image78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64417177914106"/>
          <c:y val="9.0909090909090898E-2"/>
          <c:w val="0.80828220858895694"/>
          <c:h val="0.63636363636363624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Лист1!$A$1:$A$10</c:f>
              <c:numCache>
                <c:formatCode>General</c:formatCode>
                <c:ptCount val="10"/>
                <c:pt idx="0">
                  <c:v>34</c:v>
                </c:pt>
                <c:pt idx="1">
                  <c:v>33.520000000000003</c:v>
                </c:pt>
                <c:pt idx="2">
                  <c:v>48.27</c:v>
                </c:pt>
                <c:pt idx="3">
                  <c:v>63.37</c:v>
                </c:pt>
                <c:pt idx="4">
                  <c:v>77.73</c:v>
                </c:pt>
                <c:pt idx="5">
                  <c:v>89.87</c:v>
                </c:pt>
                <c:pt idx="6">
                  <c:v>96.97</c:v>
                </c:pt>
                <c:pt idx="7">
                  <c:v>97.22</c:v>
                </c:pt>
                <c:pt idx="8">
                  <c:v>97.24</c:v>
                </c:pt>
                <c:pt idx="9">
                  <c:v>97.24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668736"/>
        <c:axId val="333671040"/>
      </c:scatterChart>
      <c:valAx>
        <c:axId val="333668736"/>
        <c:scaling>
          <c:orientation val="minMax"/>
          <c:max val="9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Кількість ітерацій алгоритму</a:t>
                </a:r>
              </a:p>
            </c:rich>
          </c:tx>
          <c:layout>
            <c:manualLayout>
              <c:xMode val="edge"/>
              <c:yMode val="edge"/>
              <c:x val="0.40644171779141097"/>
              <c:y val="0.858585858585858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33671040"/>
        <c:crosses val="autoZero"/>
        <c:crossBetween val="midCat"/>
        <c:majorUnit val="1"/>
      </c:valAx>
      <c:valAx>
        <c:axId val="333671040"/>
        <c:scaling>
          <c:orientation val="minMax"/>
          <c:max val="110"/>
          <c:min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Відношення сигнал/шум за потужністю</a:t>
                </a:r>
              </a:p>
            </c:rich>
          </c:tx>
          <c:layout>
            <c:manualLayout>
              <c:xMode val="edge"/>
              <c:yMode val="edge"/>
              <c:x val="1.8404907975460121E-2"/>
              <c:y val="7.070707070707070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33668736"/>
        <c:crosses val="autoZero"/>
        <c:crossBetween val="midCat"/>
        <c:minorUnit val="1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3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15776</Words>
  <Characters>8993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1</cp:revision>
  <dcterms:created xsi:type="dcterms:W3CDTF">2022-10-28T08:28:00Z</dcterms:created>
  <dcterms:modified xsi:type="dcterms:W3CDTF">2022-10-28T08:29:00Z</dcterms:modified>
</cp:coreProperties>
</file>