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Default="00BF2D06">
      <w:pPr>
        <w:rPr>
          <w:lang w:val="uk-UA"/>
        </w:rPr>
      </w:pPr>
      <w:r>
        <w:rPr>
          <w:lang w:val="uk-UA"/>
        </w:rPr>
        <w:t>Блок 1</w:t>
      </w:r>
    </w:p>
    <w:p w:rsidR="00BF2D06" w:rsidRPr="00533806" w:rsidRDefault="004A3C2B" w:rsidP="00533806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1.1. </w:t>
      </w:r>
      <w:r w:rsidR="00BF2D06" w:rsidRPr="0053380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Розкрити теоретичні питання (письмово):</w:t>
      </w:r>
    </w:p>
    <w:p w:rsidR="00BF2D06" w:rsidRPr="00533806" w:rsidRDefault="00BF2D06" w:rsidP="00533806">
      <w:pPr>
        <w:spacing w:after="38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lang w:val="uk-UA"/>
        </w:rPr>
        <w:t xml:space="preserve">1. 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533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ласифікація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ділового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туризму</w:t>
      </w:r>
      <w:r w:rsidRPr="00533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F2D06" w:rsidRPr="00533806" w:rsidRDefault="00BF2D06" w:rsidP="00533806">
      <w:pPr>
        <w:keepNext/>
        <w:keepLines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33806">
        <w:rPr>
          <w:rFonts w:ascii="Times New Roman" w:hAnsi="Times New Roman" w:cs="Times New Roman"/>
          <w:color w:val="000000"/>
          <w:sz w:val="28"/>
          <w:szCs w:val="28"/>
          <w:lang w:val="uk-UA"/>
        </w:rPr>
        <w:t>2. П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роцедура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ділового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заходу на 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прикладі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ділового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806">
        <w:rPr>
          <w:rFonts w:ascii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533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2582" w:rsidRPr="00533806" w:rsidRDefault="00BF2D06" w:rsidP="00533806">
      <w:pPr>
        <w:spacing w:line="28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80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>ділових</w:t>
      </w:r>
      <w:proofErr w:type="spellEnd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>туристів</w:t>
      </w:r>
      <w:proofErr w:type="spellEnd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>готельними</w:t>
      </w:r>
      <w:proofErr w:type="spellEnd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>підприємствами</w:t>
      </w:r>
      <w:proofErr w:type="spellEnd"/>
      <w:r w:rsidR="000D2582" w:rsidRPr="0053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2582" w:rsidRPr="00533806" w:rsidRDefault="000D2582" w:rsidP="00533806">
      <w:pPr>
        <w:spacing w:after="38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3380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533806" w:rsidRPr="0053380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533806" w:rsidRPr="0053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806" w:rsidRPr="0053380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533806" w:rsidRPr="0053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806" w:rsidRPr="00533806">
        <w:rPr>
          <w:rFonts w:ascii="Times New Roman" w:hAnsi="Times New Roman" w:cs="Times New Roman"/>
          <w:sz w:val="28"/>
          <w:szCs w:val="28"/>
        </w:rPr>
        <w:t>інсентив-турів</w:t>
      </w:r>
      <w:proofErr w:type="spellEnd"/>
      <w:r w:rsidR="00533806" w:rsidRPr="00533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F2D06" w:rsidRDefault="00BF2D06"/>
    <w:p w:rsidR="00533806" w:rsidRDefault="00533806">
      <w:pPr>
        <w:rPr>
          <w:lang w:val="uk-UA"/>
        </w:rPr>
      </w:pPr>
      <w:r>
        <w:rPr>
          <w:lang w:val="uk-UA"/>
        </w:rPr>
        <w:t>Блок 2</w:t>
      </w:r>
    </w:p>
    <w:p w:rsidR="00533806" w:rsidRDefault="004A3C2B" w:rsidP="005338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bookmarkStart w:id="0" w:name="_GoBack"/>
      <w:bookmarkEnd w:id="0"/>
      <w:r w:rsidR="00533806" w:rsidRPr="004A2F56">
        <w:rPr>
          <w:rFonts w:ascii="Times New Roman" w:hAnsi="Times New Roman" w:cs="Times New Roman"/>
          <w:sz w:val="28"/>
          <w:szCs w:val="28"/>
        </w:rPr>
        <w:t xml:space="preserve">Коротко охарактеризуйте </w:t>
      </w:r>
      <w:proofErr w:type="spellStart"/>
      <w:r w:rsidR="00533806" w:rsidRPr="004A2F56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="00533806"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806" w:rsidRPr="004A2F56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533806"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806" w:rsidRPr="004A2F5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533806" w:rsidRPr="004A2F5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33806" w:rsidRPr="004A2F5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533806"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806" w:rsidRPr="004A2F56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="00533806"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806" w:rsidRPr="004A2F5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533806" w:rsidRPr="004A2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806" w:rsidRDefault="00533806" w:rsidP="005338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F5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-центр». </w:t>
      </w:r>
    </w:p>
    <w:p w:rsidR="00533806" w:rsidRDefault="00533806" w:rsidP="005338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F5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 «конференц-зал». </w:t>
      </w:r>
    </w:p>
    <w:p w:rsidR="00533806" w:rsidRDefault="00533806" w:rsidP="005338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F56">
        <w:rPr>
          <w:rFonts w:ascii="Times New Roman" w:hAnsi="Times New Roman" w:cs="Times New Roman"/>
          <w:sz w:val="28"/>
          <w:szCs w:val="28"/>
        </w:rPr>
        <w:t xml:space="preserve">4. Як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бізнес-центри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F56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4A2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806" w:rsidRDefault="00533806">
      <w:pPr>
        <w:rPr>
          <w:lang w:val="uk-UA"/>
        </w:rPr>
      </w:pPr>
      <w:r>
        <w:rPr>
          <w:lang w:val="uk-UA"/>
        </w:rPr>
        <w:t>Блок 3</w:t>
      </w:r>
    </w:p>
    <w:p w:rsidR="00533806" w:rsidRPr="00153FC7" w:rsidRDefault="00153F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092A6D" w:rsidRPr="00153FC7">
        <w:rPr>
          <w:rFonts w:ascii="Times New Roman" w:hAnsi="Times New Roman" w:cs="Times New Roman"/>
          <w:sz w:val="28"/>
          <w:szCs w:val="28"/>
          <w:lang w:val="uk-UA"/>
        </w:rPr>
        <w:t>Дайте відповіді на тестові завдання: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147"/>
        <w:gridCol w:w="4843"/>
      </w:tblGrid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Варіанти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відповідей</w:t>
            </w:r>
            <w:proofErr w:type="spellEnd"/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Туристично-готельний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бізнес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як комплекс наук про туризм, і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туристично-готельне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включає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три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pStyle w:val="a3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А</w:t>
            </w: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  <w:r w:rsidRPr="00092A6D">
              <w:rPr>
                <w:rFonts w:ascii="Times New Roman" w:hAnsi="Times New Roman"/>
                <w:sz w:val="24"/>
                <w:szCs w:val="24"/>
              </w:rPr>
              <w:t>Організація, управління, економіка;</w:t>
            </w:r>
          </w:p>
          <w:p w:rsidR="00092A6D" w:rsidRPr="00092A6D" w:rsidRDefault="00092A6D" w:rsidP="00962E3E">
            <w:pPr>
              <w:pStyle w:val="a3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Б</w:t>
            </w: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92A6D">
              <w:rPr>
                <w:rFonts w:ascii="Times New Roman" w:hAnsi="Times New Roman"/>
                <w:sz w:val="24"/>
                <w:szCs w:val="24"/>
              </w:rPr>
              <w:t xml:space="preserve"> Технологія, правове забезпечення, облік;</w:t>
            </w:r>
          </w:p>
          <w:p w:rsidR="00092A6D" w:rsidRPr="00092A6D" w:rsidRDefault="00092A6D" w:rsidP="00962E3E">
            <w:pPr>
              <w:pStyle w:val="a3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В.</w:t>
            </w: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92A6D">
              <w:rPr>
                <w:rFonts w:ascii="Times New Roman" w:hAnsi="Times New Roman"/>
                <w:sz w:val="24"/>
                <w:szCs w:val="24"/>
              </w:rPr>
              <w:t>Аудит, планування, прогнозування;</w:t>
            </w:r>
          </w:p>
          <w:p w:rsidR="00092A6D" w:rsidRPr="00092A6D" w:rsidRDefault="00092A6D" w:rsidP="00962E3E">
            <w:pPr>
              <w:pStyle w:val="a3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Г.</w:t>
            </w: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92A6D">
              <w:rPr>
                <w:rFonts w:ascii="Times New Roman" w:hAnsi="Times New Roman"/>
                <w:sz w:val="24"/>
                <w:szCs w:val="24"/>
              </w:rPr>
              <w:t>Стратегію, актуальність, сучасність;</w:t>
            </w:r>
          </w:p>
          <w:p w:rsidR="00092A6D" w:rsidRPr="00092A6D" w:rsidRDefault="00092A6D" w:rsidP="00962E3E">
            <w:pPr>
              <w:pStyle w:val="a3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 xml:space="preserve">Д. Вірної відповіді немає. 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Генеральна асамблея Всесвітньої туристичної організації (ВТО), яка відбулася в 2005 р. затвердила нову скорочену назв</w:t>
            </w: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 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А. МСОТО;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Б. ЮНВТО;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В. ПАТО;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Г. КТО.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ВБС.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Всесвітньої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туризм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pStyle w:val="a4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Подорож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отримання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переваг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бізнесі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пасивний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відпочинок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92A6D" w:rsidRPr="00092A6D" w:rsidRDefault="00092A6D" w:rsidP="00962E3E">
            <w:pPr>
              <w:pStyle w:val="a4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Б.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Подорож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вільний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час, один з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видів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активного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відпочинку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92A6D" w:rsidRPr="00092A6D" w:rsidRDefault="00092A6D" w:rsidP="00962E3E">
            <w:pPr>
              <w:pStyle w:val="a4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Подорож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зайняття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особистим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господарством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92A6D" w:rsidRPr="00092A6D" w:rsidRDefault="00092A6D" w:rsidP="00962E3E">
            <w:pPr>
              <w:pStyle w:val="a4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Подорож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отримання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92A6D" w:rsidRPr="00092A6D" w:rsidRDefault="00092A6D" w:rsidP="00962E3E">
            <w:pPr>
              <w:pStyle w:val="a4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Подорож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отримання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вмінь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Законі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«Про туризм», туризм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Виїзд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особи на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постійне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ділових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цілях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оплачуваної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Виїзд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особи на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тимчасове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оздоровчих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цілях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оплачуваної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Тимчасовий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виїзд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особи з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оздоровчих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пізнавальних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ділових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цілях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оплачуваної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Тимчасовий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виїзд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особи з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оплачуваної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Вірної відповіді немає. 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Особа, яка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подорож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країни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з не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забороненою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законом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країни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метою на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24 годин до одного року без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будь-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оплачуваної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зобов’язанням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залишити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країну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зазначений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Екскурсант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Гід-перекладач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Кочівник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Г. Турист;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Відпочиваючий.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Сукупність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готелі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комплекси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кемпінги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мотелі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пансіонати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ресторанного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транспорту,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спорту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Готельне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Ресторанне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індустрія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Турагентства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Вступ України до дійсних членів Всесвітньої туристичної організації став: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А. У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березні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1960 р.;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У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липні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1956 р.;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У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жовтні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1997 р.;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У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січні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1977 р.;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Вірної відповіді немає.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значну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роль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відіграють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туризму: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Рекреаційна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виховна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соціокультурна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екологічна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політична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Б. 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Безпечна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національна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регіональна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міжнародна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риродна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сучасна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народна,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демографічна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Внутрішня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зовнішня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об’єктивні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суб’єктивні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Всі відповіді вірні.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туризму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цілому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залежить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комплексу умов: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моральних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Б. Природно-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географічних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історико-політичних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демографічних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 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приватних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колективних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комерційних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Внутрішніх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зовнішніх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тривалих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короткострокових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регіональних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Немає вірної відповіді.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туристично-готельної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індустрії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відносять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Оптові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військові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полігони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фермерські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Тур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фірми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екскурсійні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бюро,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Студентські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містечка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університети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Промислові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овочеві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оптові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A6D" w:rsidRPr="00092A6D" w:rsidRDefault="00092A6D" w:rsidP="00962E3E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Бари, ресторани.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відомий об’єкт туризму знаходиться в місті Агрі (Індія):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Колізей</w:t>
            </w: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Храм Петра</w:t>
            </w: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Ейфелева Вежа</w:t>
            </w: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Мавзолей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Тадж-Махал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Немає вірної відповіді.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індустрії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виділяють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декілька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періодів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Назвіть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правильну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відповідь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Первісний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Бронзовий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Постмодернізм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Срібний.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туризму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цілому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залежать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факторів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Загальних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конкретних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Зовнішні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внутрішні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Центральні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місцеві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Негативні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позитивні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Прямих і непрямих.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pStyle w:val="a4"/>
              <w:tabs>
                <w:tab w:val="left" w:pos="1134"/>
              </w:tabs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Сфера застосування праці, де прямо та безпосередньо створюється суспільне багатство, сукупний суспільний продукт у вигляді засобів виробництва та предметів споживання – це: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Товарне виробництво;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Торговельна діяльність;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Матеріальне виробництво;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Нематеріальна сфера.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Туристична сфера. 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Сфера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нормальні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людей і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Цивілізоване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суспільство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Матеріальне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Нематеріальна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сфера;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Перерозподіл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капіталів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Туристична сфера. 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До основних принципів державного регулювання туристичної діяльності відносять: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Здійснення підтримки і захисту іноземних туристів, іноземних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турфірм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іноземних інвесторів;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Здійснення підтримки і захисту українських туристів, туроператорів,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турагентів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їх об’єднань;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туроператорів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турагентів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туроператорів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турагентів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Вірної відповіді немає.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туризму є: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Міністерство закордонних справ України та Міністерство внутрішніх справ України;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Антимонопольний комітет України та його територіальні органи;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Міністерство культури і туризму України та Державна служба туризму і курортів;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Всесвітня туристична організація та Всесвітня торгова організація;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Немає вірної відповіді. 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Ліцензуванню підлягають такі види туристичної діяльності: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Екстремальний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туризм;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Круїзний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туризм;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Екскурсійна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Не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підлягає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жоден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перелічених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Всі види підлягають.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А.</w:t>
            </w: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92A6D">
              <w:rPr>
                <w:rFonts w:ascii="Times New Roman" w:hAnsi="Times New Roman"/>
                <w:sz w:val="24"/>
                <w:szCs w:val="24"/>
              </w:rPr>
              <w:t>Результат діяльності  підприємства ресторанного господарства по задоволенню відповідних потреб споживачів;</w:t>
            </w:r>
          </w:p>
          <w:p w:rsidR="00092A6D" w:rsidRPr="00092A6D" w:rsidRDefault="00092A6D" w:rsidP="00962E3E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Б.</w:t>
            </w:r>
            <w:r w:rsidRPr="00092A6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92A6D">
              <w:rPr>
                <w:rFonts w:ascii="Times New Roman" w:hAnsi="Times New Roman"/>
                <w:sz w:val="24"/>
                <w:szCs w:val="24"/>
              </w:rPr>
              <w:t>Результат діяльності туристичного підприємства по задоволенню відповідних потреб туристів і екскурсантів;</w:t>
            </w:r>
          </w:p>
          <w:p w:rsidR="00092A6D" w:rsidRPr="00092A6D" w:rsidRDefault="00092A6D" w:rsidP="00962E3E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В. Результат діяльності страхової фірми по задоволенню відповідних потреб страхувальників;</w:t>
            </w:r>
          </w:p>
          <w:p w:rsidR="00092A6D" w:rsidRPr="00092A6D" w:rsidRDefault="00092A6D" w:rsidP="00962E3E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>Г. Результат діяльності  адміністративних організацій по задоволенню відповідних потреб населення;</w:t>
            </w:r>
          </w:p>
          <w:p w:rsidR="00092A6D" w:rsidRPr="00092A6D" w:rsidRDefault="00092A6D" w:rsidP="00962E3E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A6D">
              <w:rPr>
                <w:rFonts w:ascii="Times New Roman" w:hAnsi="Times New Roman"/>
                <w:sz w:val="24"/>
                <w:szCs w:val="24"/>
              </w:rPr>
              <w:t xml:space="preserve">Д. Немає правильної відповіді. </w:t>
            </w:r>
          </w:p>
        </w:tc>
      </w:tr>
      <w:tr w:rsidR="00092A6D" w:rsidRPr="00092A6D" w:rsidTr="00962E3E">
        <w:tc>
          <w:tcPr>
            <w:tcW w:w="706" w:type="dxa"/>
          </w:tcPr>
          <w:p w:rsidR="00092A6D" w:rsidRPr="00092A6D" w:rsidRDefault="00092A6D" w:rsidP="0096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11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продажу (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туристичних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</w:tcPr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Країна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зареєстровано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відповідний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proofErr w:type="gram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реалізує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туристичний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продукт;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Країна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організований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Країна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організовано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раїна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туристів</w:t>
            </w:r>
            <w:proofErr w:type="spellEnd"/>
            <w:r w:rsidRPr="00092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A6D" w:rsidRPr="00092A6D" w:rsidRDefault="00092A6D" w:rsidP="0096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Вірні відповіді В і Г. </w:t>
            </w:r>
          </w:p>
        </w:tc>
      </w:tr>
    </w:tbl>
    <w:p w:rsidR="00092A6D" w:rsidRPr="00533806" w:rsidRDefault="00092A6D">
      <w:pPr>
        <w:rPr>
          <w:lang w:val="uk-UA"/>
        </w:rPr>
      </w:pPr>
    </w:p>
    <w:sectPr w:rsidR="00092A6D" w:rsidRPr="0053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ED"/>
    <w:rsid w:val="00092A6D"/>
    <w:rsid w:val="000D2582"/>
    <w:rsid w:val="00153FC7"/>
    <w:rsid w:val="004A3C2B"/>
    <w:rsid w:val="004F6BED"/>
    <w:rsid w:val="00533806"/>
    <w:rsid w:val="00B21BD5"/>
    <w:rsid w:val="00BF2D06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B3CEA-96BA-40BA-848C-B792BF60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A6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4">
    <w:name w:val="No Spacing"/>
    <w:uiPriority w:val="1"/>
    <w:qFormat/>
    <w:rsid w:val="00092A6D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2022-10-26T11:52:00Z</dcterms:created>
  <dcterms:modified xsi:type="dcterms:W3CDTF">2022-10-26T12:10:00Z</dcterms:modified>
</cp:coreProperties>
</file>