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E8" w:rsidRPr="001D3DA0" w:rsidRDefault="0032799B" w:rsidP="001D3D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3D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Словник з </w:t>
      </w:r>
      <w:proofErr w:type="spellStart"/>
      <w:r w:rsidRPr="001D3DA0">
        <w:rPr>
          <w:rFonts w:ascii="Times New Roman" w:hAnsi="Times New Roman" w:cs="Times New Roman"/>
          <w:b/>
          <w:i/>
          <w:sz w:val="28"/>
          <w:szCs w:val="28"/>
          <w:lang w:val="uk-UA"/>
        </w:rPr>
        <w:t>рекреалогії</w:t>
      </w:r>
      <w:proofErr w:type="spellEnd"/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Рекреація</w:t>
      </w:r>
    </w:p>
    <w:p w:rsidR="0032799B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</w:t>
      </w:r>
      <w:r w:rsidR="0032799B" w:rsidRPr="001D3DA0">
        <w:rPr>
          <w:rFonts w:ascii="Times New Roman" w:hAnsi="Times New Roman" w:cs="Times New Roman"/>
          <w:sz w:val="24"/>
          <w:szCs w:val="24"/>
          <w:lang w:val="uk-UA"/>
        </w:rPr>
        <w:t>креаційна діяльність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Рекреаційний ефект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Рекреалогія</w:t>
      </w:r>
      <w:proofErr w:type="spellEnd"/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умови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Рекреаційний потенціал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Рекреаційний об’єкт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Рекреаційна ємність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Рекреаційне навантаження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Природні 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Фізичні рекреаційні ресурси 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Геологічні 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Геоморфологічні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Кліматичні 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Гідрологічні 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Ґрунтові 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Флористичні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Фауністичні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Ландшафтні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Екологічні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Антропогенні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Археологічні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Історичні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Архітектурні й містобудівні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рекреаційні ресурси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Документальні об’єкти 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ї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Рекреаційний комплекс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Рекреант</w:t>
      </w:r>
    </w:p>
    <w:p w:rsidR="0032799B" w:rsidRPr="001D3DA0" w:rsidRDefault="0032799B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Рекреаційний вузол</w:t>
      </w:r>
    </w:p>
    <w:p w:rsidR="0032799B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Рекреаційний район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Санаторій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Курорт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Аероіонотерапія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Аерофотарій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Галотерапія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Інсоляція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Гідротерапія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Кнейп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Фітогідротерапія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Ампелотерапія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Апітерапія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Ароматерапія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Дієтотерапія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Фітотерапія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Енотерапія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Акупунктура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Бішофітотерапія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Іппотерапія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Кінезітерапія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Кріотерапія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Мануальна 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Нафталанолікування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Озокеритолікування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Парафінолікування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Пелоїдотерапія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Псаммотерапія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Стоун-терапія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Теренкур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Фізіотерапія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Ерготерапія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Софрологія</w:t>
      </w:r>
      <w:proofErr w:type="spellEnd"/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Шрот-терапія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Кліматотерапія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Аеротерапія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Геліотерапія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Таласотерапія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Бальнеотерапія</w:t>
      </w:r>
    </w:p>
    <w:p w:rsidR="00124BB5" w:rsidRPr="001D3DA0" w:rsidRDefault="00124BB5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Кренотерапія</w:t>
      </w:r>
      <w:proofErr w:type="spellEnd"/>
    </w:p>
    <w:p w:rsidR="00124BB5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Ропа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Мінеральні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Термальні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Азото-кремнисті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Залізисті мінеральні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Штучні мінеральні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Йодобромні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Миш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яковмісні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мінеральні води</w:t>
      </w:r>
    </w:p>
    <w:p w:rsidR="0032799B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Вуглекислі мінеральні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Хлоридно-натрієві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мінеральні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sz w:val="24"/>
          <w:szCs w:val="24"/>
          <w:lang w:val="uk-UA"/>
        </w:rPr>
        <w:t>Сірководневі (сульфідні)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Кремнисті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азотні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Гідрокарбонатні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Слабомінералізовані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Серебровмісні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Фторвмісні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</w:p>
    <w:p w:rsidR="001D3DA0" w:rsidRPr="001D3DA0" w:rsidRDefault="001D3DA0" w:rsidP="001D3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3DA0">
        <w:rPr>
          <w:rFonts w:ascii="Times New Roman" w:hAnsi="Times New Roman" w:cs="Times New Roman"/>
          <w:sz w:val="24"/>
          <w:szCs w:val="24"/>
          <w:lang w:val="uk-UA"/>
        </w:rPr>
        <w:t>Хлоридні</w:t>
      </w:r>
      <w:proofErr w:type="spellEnd"/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</w:p>
    <w:p w:rsidR="001D3DA0" w:rsidRDefault="001D3DA0">
      <w:pPr>
        <w:rPr>
          <w:lang w:val="uk-UA"/>
        </w:rPr>
      </w:pPr>
    </w:p>
    <w:p w:rsidR="001D3DA0" w:rsidRPr="001D3DA0" w:rsidRDefault="001D3DA0" w:rsidP="001D3DA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3DA0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>: сформувати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записати</w:t>
      </w:r>
      <w:r w:rsidRPr="001D3DA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до кожного терміну</w:t>
      </w:r>
      <w:r>
        <w:rPr>
          <w:rFonts w:ascii="Times New Roman" w:hAnsi="Times New Roman" w:cs="Times New Roman"/>
          <w:sz w:val="24"/>
          <w:szCs w:val="24"/>
          <w:lang w:val="uk-UA"/>
        </w:rPr>
        <w:t>: у вигляді списку/таблиці.</w:t>
      </w:r>
      <w:bookmarkStart w:id="0" w:name="_GoBack"/>
      <w:bookmarkEnd w:id="0"/>
    </w:p>
    <w:sectPr w:rsidR="001D3DA0" w:rsidRPr="001D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229A"/>
    <w:multiLevelType w:val="hybridMultilevel"/>
    <w:tmpl w:val="4B5A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9B"/>
    <w:rsid w:val="00124BB5"/>
    <w:rsid w:val="001D3DA0"/>
    <w:rsid w:val="0032799B"/>
    <w:rsid w:val="007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2020-11-28T18:34:00Z</dcterms:created>
  <dcterms:modified xsi:type="dcterms:W3CDTF">2020-11-28T19:02:00Z</dcterms:modified>
</cp:coreProperties>
</file>