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28" w:rsidRPr="00C02528" w:rsidRDefault="00C02528" w:rsidP="00C0252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2528" w:rsidRDefault="00C02528" w:rsidP="00C025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528">
        <w:rPr>
          <w:rFonts w:ascii="Times New Roman" w:hAnsi="Times New Roman" w:cs="Times New Roman"/>
          <w:b/>
          <w:sz w:val="28"/>
          <w:szCs w:val="28"/>
        </w:rPr>
        <w:t>Задачі для самостійного розв’язування</w:t>
      </w:r>
    </w:p>
    <w:p w:rsidR="00C02528" w:rsidRDefault="00C02528" w:rsidP="00C025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528" w:rsidRDefault="00C02528" w:rsidP="00C0252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2528">
        <w:rPr>
          <w:rFonts w:ascii="Times New Roman" w:hAnsi="Times New Roman" w:cs="Times New Roman"/>
          <w:sz w:val="28"/>
          <w:szCs w:val="28"/>
        </w:rPr>
        <w:t xml:space="preserve">Модуль Юнга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166EB">
        <w:rPr>
          <w:rFonts w:ascii="Times New Roman" w:hAnsi="Times New Roman" w:cs="Times New Roman"/>
          <w:sz w:val="28"/>
          <w:szCs w:val="28"/>
        </w:rPr>
        <w:t>м’яза</w:t>
      </w:r>
      <w:r>
        <w:rPr>
          <w:rFonts w:ascii="Times New Roman" w:hAnsi="Times New Roman" w:cs="Times New Roman"/>
          <w:sz w:val="28"/>
          <w:szCs w:val="28"/>
        </w:rPr>
        <w:t xml:space="preserve"> становить 9,32 МПа. До м’яза довжиною 6 см</w:t>
      </w:r>
      <w:r w:rsidR="001166EB">
        <w:rPr>
          <w:rFonts w:ascii="Times New Roman" w:hAnsi="Times New Roman" w:cs="Times New Roman"/>
          <w:sz w:val="28"/>
          <w:szCs w:val="28"/>
        </w:rPr>
        <w:t xml:space="preserve"> і діаметром 8 мм підвішений тягарець масою 700 г. Знайти  абсолютне видовження м’яза.</w:t>
      </w:r>
    </w:p>
    <w:p w:rsidR="001166EB" w:rsidRPr="00B317A0" w:rsidRDefault="001166EB" w:rsidP="00C0252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Стальний рояльний дріт володіє межею міцності на розрив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=2,7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ГПа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Яку максимальну довжину можна  взяти,  щоб підвішений дріт  обірвався  під  дією  власної ваги? Густина дроту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ρ=7,8 г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/с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317A0" w:rsidRPr="00B317A0" w:rsidRDefault="00B317A0" w:rsidP="00C0252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Знайти роботу. Яку виконує спортсмен при розтягуванні пружини еспандера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l=70 см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якщо відомо що при зусиллі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0 </m:t>
        </m:r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еспандер розт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ягується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см.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317A0" w:rsidRPr="00C02528" w:rsidRDefault="00B317A0" w:rsidP="00C0252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Визначити потужність., яку розвиває штангіст  при ривку штанги масою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=100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кг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висоту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м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B317A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якщо час, затрачений на ривок,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τ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0,2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36861">
        <w:rPr>
          <w:rFonts w:ascii="Times New Roman" w:eastAsiaTheme="minorEastAsia" w:hAnsi="Times New Roman" w:cs="Times New Roman"/>
          <w:sz w:val="28"/>
          <w:szCs w:val="28"/>
        </w:rPr>
        <w:t xml:space="preserve"> а ККД його м’язів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=40%/</m:t>
        </m:r>
      </m:oMath>
    </w:p>
    <w:p w:rsidR="00C02528" w:rsidRPr="00C02528" w:rsidRDefault="00C025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t xml:space="preserve">  </w:t>
      </w:r>
    </w:p>
    <w:sectPr w:rsidR="00C02528" w:rsidRPr="00C025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4C8F"/>
    <w:multiLevelType w:val="hybridMultilevel"/>
    <w:tmpl w:val="8BE66A88"/>
    <w:lvl w:ilvl="0" w:tplc="77DEE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24484"/>
    <w:multiLevelType w:val="hybridMultilevel"/>
    <w:tmpl w:val="C6CAD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49"/>
    <w:rsid w:val="000F2699"/>
    <w:rsid w:val="001166EB"/>
    <w:rsid w:val="00727249"/>
    <w:rsid w:val="00B317A0"/>
    <w:rsid w:val="00C02528"/>
    <w:rsid w:val="00C36861"/>
    <w:rsid w:val="00E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D49D-6890-4CA7-B626-CDDDEA3E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2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16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Нікітчук Тетяна Миколаївна</dc:creator>
  <cp:keywords/>
  <dc:description/>
  <cp:lastModifiedBy>Нікітчук Тетяна Миколаївна</cp:lastModifiedBy>
  <cp:revision>2</cp:revision>
  <dcterms:created xsi:type="dcterms:W3CDTF">2021-02-25T15:03:00Z</dcterms:created>
  <dcterms:modified xsi:type="dcterms:W3CDTF">2021-02-25T15:03:00Z</dcterms:modified>
</cp:coreProperties>
</file>