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96" w:rsidRPr="00635496" w:rsidRDefault="00635496" w:rsidP="00D63E71">
      <w:pPr>
        <w:pBdr>
          <w:bottom w:val="single" w:sz="6" w:space="0" w:color="8CACBB"/>
        </w:pBdr>
        <w:spacing w:beforeLines="0" w:after="0" w:line="360" w:lineRule="auto"/>
        <w:ind w:firstLine="709"/>
        <w:jc w:val="both"/>
        <w:outlineLvl w:val="0"/>
        <w:rPr>
          <w:rFonts w:ascii="Times New Roman" w:eastAsia="Times New Roman" w:hAnsi="Times New Roman" w:cs="Times New Roman"/>
          <w:b/>
          <w:bCs/>
          <w:color w:val="000000"/>
          <w:kern w:val="36"/>
          <w:sz w:val="28"/>
          <w:szCs w:val="28"/>
          <w:lang w:eastAsia="ru-RU"/>
        </w:rPr>
      </w:pPr>
      <w:bookmarkStart w:id="0" w:name="tema_6_organizacija_robochix_misc_._umov"/>
      <w:r w:rsidRPr="00635496">
        <w:rPr>
          <w:rFonts w:ascii="Times New Roman" w:eastAsia="Times New Roman" w:hAnsi="Times New Roman" w:cs="Times New Roman"/>
          <w:b/>
          <w:bCs/>
          <w:color w:val="000000"/>
          <w:kern w:val="36"/>
          <w:sz w:val="28"/>
          <w:szCs w:val="28"/>
          <w:lang w:eastAsia="ru-RU"/>
        </w:rPr>
        <w:t>Тем</w:t>
      </w:r>
      <w:r w:rsidR="00CF2655">
        <w:rPr>
          <w:rFonts w:ascii="Times New Roman" w:eastAsia="Times New Roman" w:hAnsi="Times New Roman" w:cs="Times New Roman"/>
          <w:b/>
          <w:bCs/>
          <w:color w:val="000000"/>
          <w:kern w:val="36"/>
          <w:sz w:val="28"/>
          <w:szCs w:val="28"/>
          <w:lang w:eastAsia="ru-RU"/>
        </w:rPr>
        <w:t>а 6</w:t>
      </w:r>
      <w:r w:rsidR="00CF2655">
        <w:rPr>
          <w:rFonts w:ascii="Times New Roman" w:eastAsia="Times New Roman" w:hAnsi="Times New Roman" w:cs="Times New Roman"/>
          <w:b/>
          <w:bCs/>
          <w:color w:val="000000"/>
          <w:kern w:val="36"/>
          <w:sz w:val="28"/>
          <w:szCs w:val="28"/>
          <w:lang w:val="uk-UA" w:eastAsia="ru-RU"/>
        </w:rPr>
        <w:t>.</w:t>
      </w:r>
      <w:r w:rsidR="00CF2655">
        <w:rPr>
          <w:rFonts w:ascii="Times New Roman" w:eastAsia="Times New Roman" w:hAnsi="Times New Roman" w:cs="Times New Roman"/>
          <w:b/>
          <w:bCs/>
          <w:color w:val="000000"/>
          <w:kern w:val="36"/>
          <w:sz w:val="28"/>
          <w:szCs w:val="28"/>
          <w:lang w:eastAsia="ru-RU"/>
        </w:rPr>
        <w:t xml:space="preserve"> Організація робочих місць. </w:t>
      </w:r>
      <w:r w:rsidR="00CF2655">
        <w:rPr>
          <w:rFonts w:ascii="Times New Roman" w:eastAsia="Times New Roman" w:hAnsi="Times New Roman" w:cs="Times New Roman"/>
          <w:b/>
          <w:bCs/>
          <w:color w:val="000000"/>
          <w:kern w:val="36"/>
          <w:sz w:val="28"/>
          <w:szCs w:val="28"/>
          <w:lang w:val="uk-UA" w:eastAsia="ru-RU"/>
        </w:rPr>
        <w:t>У</w:t>
      </w:r>
      <w:r w:rsidRPr="00635496">
        <w:rPr>
          <w:rFonts w:ascii="Times New Roman" w:eastAsia="Times New Roman" w:hAnsi="Times New Roman" w:cs="Times New Roman"/>
          <w:b/>
          <w:bCs/>
          <w:color w:val="000000"/>
          <w:kern w:val="36"/>
          <w:sz w:val="28"/>
          <w:szCs w:val="28"/>
          <w:lang w:eastAsia="ru-RU"/>
        </w:rPr>
        <w:t>мови праці менеджера</w:t>
      </w:r>
      <w:bookmarkEnd w:id="0"/>
    </w:p>
    <w:p w:rsidR="00635496" w:rsidRPr="00635496" w:rsidRDefault="001D08F2"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eastAsia="ru-RU"/>
        </w:rPr>
      </w:pPr>
      <w:bookmarkStart w:id="1" w:name="sutnist_organizaciji_robochogo_miscja_me"/>
      <w:r w:rsidRPr="00635496">
        <w:rPr>
          <w:rFonts w:ascii="Times New Roman" w:eastAsia="Times New Roman" w:hAnsi="Times New Roman" w:cs="Times New Roman"/>
          <w:color w:val="0070C0"/>
          <w:sz w:val="28"/>
          <w:szCs w:val="28"/>
          <w:lang w:eastAsia="ru-RU"/>
        </w:rPr>
        <w:t xml:space="preserve">6.1 </w:t>
      </w:r>
      <w:r w:rsidR="004149A2">
        <w:rPr>
          <w:rFonts w:ascii="Times New Roman" w:eastAsia="Times New Roman" w:hAnsi="Times New Roman" w:cs="Times New Roman"/>
          <w:color w:val="0070C0"/>
          <w:sz w:val="28"/>
          <w:szCs w:val="28"/>
          <w:lang w:val="uk-UA" w:eastAsia="ru-RU"/>
        </w:rPr>
        <w:t xml:space="preserve">ПОНЯТТЯ ТА ВИМОГИ </w:t>
      </w:r>
      <w:proofErr w:type="gramStart"/>
      <w:r w:rsidR="004149A2">
        <w:rPr>
          <w:rFonts w:ascii="Times New Roman" w:eastAsia="Times New Roman" w:hAnsi="Times New Roman" w:cs="Times New Roman"/>
          <w:color w:val="0070C0"/>
          <w:sz w:val="28"/>
          <w:szCs w:val="28"/>
          <w:lang w:val="uk-UA" w:eastAsia="ru-RU"/>
        </w:rPr>
        <w:t>ДО</w:t>
      </w:r>
      <w:proofErr w:type="gramEnd"/>
      <w:r w:rsidRPr="00635496">
        <w:rPr>
          <w:rFonts w:ascii="Times New Roman" w:eastAsia="Times New Roman" w:hAnsi="Times New Roman" w:cs="Times New Roman"/>
          <w:color w:val="0070C0"/>
          <w:sz w:val="28"/>
          <w:szCs w:val="28"/>
          <w:lang w:eastAsia="ru-RU"/>
        </w:rPr>
        <w:t xml:space="preserve"> </w:t>
      </w:r>
      <w:proofErr w:type="gramStart"/>
      <w:r w:rsidRPr="00635496">
        <w:rPr>
          <w:rFonts w:ascii="Times New Roman" w:eastAsia="Times New Roman" w:hAnsi="Times New Roman" w:cs="Times New Roman"/>
          <w:color w:val="0070C0"/>
          <w:sz w:val="28"/>
          <w:szCs w:val="28"/>
          <w:lang w:eastAsia="ru-RU"/>
        </w:rPr>
        <w:t>ОРГАН</w:t>
      </w:r>
      <w:proofErr w:type="gramEnd"/>
      <w:r w:rsidRPr="00635496">
        <w:rPr>
          <w:rFonts w:ascii="Times New Roman" w:eastAsia="Times New Roman" w:hAnsi="Times New Roman" w:cs="Times New Roman"/>
          <w:color w:val="0070C0"/>
          <w:sz w:val="28"/>
          <w:szCs w:val="28"/>
          <w:lang w:eastAsia="ru-RU"/>
        </w:rPr>
        <w:t xml:space="preserve">ІЗАЦІЇ РОБОЧОГО МІСЦЯ МЕНЕДЖЕРА. </w:t>
      </w:r>
      <w:bookmarkEnd w:id="1"/>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Від того, яким чином організоване робоче місце, багато в чому залежить ефективність праці керівників усіх категорій незалежно від тієї посади, яку </w:t>
      </w:r>
      <w:proofErr w:type="gramStart"/>
      <w:r w:rsidRPr="00635496">
        <w:rPr>
          <w:rFonts w:ascii="Times New Roman" w:eastAsia="Times New Roman" w:hAnsi="Times New Roman" w:cs="Times New Roman"/>
          <w:color w:val="000000"/>
          <w:sz w:val="28"/>
          <w:szCs w:val="28"/>
          <w:lang w:eastAsia="ru-RU"/>
        </w:rPr>
        <w:t>вони</w:t>
      </w:r>
      <w:proofErr w:type="gramEnd"/>
      <w:r w:rsidRPr="00635496">
        <w:rPr>
          <w:rFonts w:ascii="Times New Roman" w:eastAsia="Times New Roman" w:hAnsi="Times New Roman" w:cs="Times New Roman"/>
          <w:color w:val="000000"/>
          <w:sz w:val="28"/>
          <w:szCs w:val="28"/>
          <w:lang w:eastAsia="ru-RU"/>
        </w:rPr>
        <w:t xml:space="preserve"> займають. Завдання раціональної організації робочих місць керівників </w:t>
      </w:r>
      <w:proofErr w:type="gramStart"/>
      <w:r w:rsidRPr="00635496">
        <w:rPr>
          <w:rFonts w:ascii="Times New Roman" w:eastAsia="Times New Roman" w:hAnsi="Times New Roman" w:cs="Times New Roman"/>
          <w:color w:val="000000"/>
          <w:sz w:val="28"/>
          <w:szCs w:val="28"/>
          <w:lang w:eastAsia="ru-RU"/>
        </w:rPr>
        <w:t>включає в</w:t>
      </w:r>
      <w:proofErr w:type="gramEnd"/>
      <w:r w:rsidRPr="00635496">
        <w:rPr>
          <w:rFonts w:ascii="Times New Roman" w:eastAsia="Times New Roman" w:hAnsi="Times New Roman" w:cs="Times New Roman"/>
          <w:color w:val="000000"/>
          <w:sz w:val="28"/>
          <w:szCs w:val="28"/>
          <w:lang w:eastAsia="ru-RU"/>
        </w:rPr>
        <w:t xml:space="preserve"> себе не тільки устаткування його усім необхідним відповідно до змісту та характеру роботи, яка виконується, але й раціональне його розміщення, створення комфортних умов праці.</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Найкращий варіант організації робочого місця, як і в інших сферах діяльності, може бути визначений лише за умови детального аналізу тієї роботи, яка виконується менеджером.</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Праця менеджера </w:t>
      </w:r>
      <w:r w:rsidR="001D08F2" w:rsidRPr="001D08F2">
        <w:rPr>
          <w:rFonts w:ascii="Times New Roman" w:eastAsia="Times New Roman" w:hAnsi="Times New Roman" w:cs="Times New Roman"/>
          <w:color w:val="000000"/>
          <w:sz w:val="28"/>
          <w:szCs w:val="28"/>
          <w:lang w:eastAsia="ru-RU"/>
        </w:rPr>
        <w:t>–</w:t>
      </w:r>
      <w:r w:rsidRPr="00635496">
        <w:rPr>
          <w:rFonts w:ascii="Times New Roman" w:eastAsia="Times New Roman" w:hAnsi="Times New Roman" w:cs="Times New Roman"/>
          <w:color w:val="000000"/>
          <w:sz w:val="28"/>
          <w:szCs w:val="28"/>
          <w:lang w:eastAsia="ru-RU"/>
        </w:rPr>
        <w:t xml:space="preserve"> </w:t>
      </w:r>
      <w:proofErr w:type="gramStart"/>
      <w:r w:rsidRPr="00635496">
        <w:rPr>
          <w:rFonts w:ascii="Times New Roman" w:eastAsia="Times New Roman" w:hAnsi="Times New Roman" w:cs="Times New Roman"/>
          <w:color w:val="000000"/>
          <w:sz w:val="28"/>
          <w:szCs w:val="28"/>
          <w:lang w:eastAsia="ru-RU"/>
        </w:rPr>
        <w:t>це не</w:t>
      </w:r>
      <w:proofErr w:type="gramEnd"/>
      <w:r w:rsidRPr="00635496">
        <w:rPr>
          <w:rFonts w:ascii="Times New Roman" w:eastAsia="Times New Roman" w:hAnsi="Times New Roman" w:cs="Times New Roman"/>
          <w:color w:val="000000"/>
          <w:sz w:val="28"/>
          <w:szCs w:val="28"/>
          <w:lang w:eastAsia="ru-RU"/>
        </w:rPr>
        <w:t xml:space="preserve"> лише суто розумова діяльність. У процесі виконання своєї роботи керівник працює на комп’ютері, користується телефоном, факсом, модемом, технікою для м</w:t>
      </w:r>
      <w:r w:rsidR="001D08F2">
        <w:rPr>
          <w:rFonts w:ascii="Times New Roman" w:eastAsia="Times New Roman" w:hAnsi="Times New Roman" w:cs="Times New Roman"/>
          <w:color w:val="000000"/>
          <w:sz w:val="28"/>
          <w:szCs w:val="28"/>
          <w:lang w:eastAsia="ru-RU"/>
        </w:rPr>
        <w:t xml:space="preserve">ноження документів. Його праця </w:t>
      </w:r>
      <w:r w:rsidR="001D08F2" w:rsidRPr="001D08F2">
        <w:rPr>
          <w:rFonts w:ascii="Times New Roman" w:eastAsia="Times New Roman" w:hAnsi="Times New Roman" w:cs="Times New Roman"/>
          <w:color w:val="000000"/>
          <w:sz w:val="28"/>
          <w:szCs w:val="28"/>
          <w:lang w:eastAsia="ru-RU"/>
        </w:rPr>
        <w:t>–</w:t>
      </w:r>
      <w:r w:rsidRPr="00635496">
        <w:rPr>
          <w:rFonts w:ascii="Times New Roman" w:eastAsia="Times New Roman" w:hAnsi="Times New Roman" w:cs="Times New Roman"/>
          <w:color w:val="000000"/>
          <w:sz w:val="28"/>
          <w:szCs w:val="28"/>
          <w:lang w:eastAsia="ru-RU"/>
        </w:rPr>
        <w:t xml:space="preserve"> це </w:t>
      </w:r>
      <w:proofErr w:type="gramStart"/>
      <w:r w:rsidRPr="00635496">
        <w:rPr>
          <w:rFonts w:ascii="Times New Roman" w:eastAsia="Times New Roman" w:hAnsi="Times New Roman" w:cs="Times New Roman"/>
          <w:color w:val="000000"/>
          <w:sz w:val="28"/>
          <w:szCs w:val="28"/>
          <w:lang w:eastAsia="ru-RU"/>
        </w:rPr>
        <w:t>безл</w:t>
      </w:r>
      <w:proofErr w:type="gramEnd"/>
      <w:r w:rsidRPr="00635496">
        <w:rPr>
          <w:rFonts w:ascii="Times New Roman" w:eastAsia="Times New Roman" w:hAnsi="Times New Roman" w:cs="Times New Roman"/>
          <w:color w:val="000000"/>
          <w:sz w:val="28"/>
          <w:szCs w:val="28"/>
          <w:lang w:eastAsia="ru-RU"/>
        </w:rPr>
        <w:t>іч різних рухів, простих та складних, таких, які виконуються лише один раз, та таких, які повторюються багато разів, які потребують уваги або виконуються автоматично.</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Досить часто роботу керівника вважають легшою порівняно з іншими видами праці тільки тому, що робота керівника дуже часто виконується сидячи. В більшості випадків робота керівника проходить за розрахунками та роботою на комп’ютері. Але сидяча робота сама по собі є стомлюючою через те, що </w:t>
      </w:r>
      <w:proofErr w:type="gramStart"/>
      <w:r w:rsidRPr="00635496">
        <w:rPr>
          <w:rFonts w:ascii="Times New Roman" w:eastAsia="Times New Roman" w:hAnsi="Times New Roman" w:cs="Times New Roman"/>
          <w:color w:val="000000"/>
          <w:sz w:val="28"/>
          <w:szCs w:val="28"/>
          <w:lang w:eastAsia="ru-RU"/>
        </w:rPr>
        <w:t>пов’язана</w:t>
      </w:r>
      <w:proofErr w:type="gramEnd"/>
      <w:r w:rsidRPr="00635496">
        <w:rPr>
          <w:rFonts w:ascii="Times New Roman" w:eastAsia="Times New Roman" w:hAnsi="Times New Roman" w:cs="Times New Roman"/>
          <w:color w:val="000000"/>
          <w:sz w:val="28"/>
          <w:szCs w:val="28"/>
          <w:lang w:eastAsia="ru-RU"/>
        </w:rPr>
        <w:t xml:space="preserve"> з постійною статичною напругою м’язів та багатьма іншими шкідливими для організму явищами, які виникають через відносно нерухливе положення тіла. Ось чому праця керівника потребує раціональної організації робочого місця.</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Розглядаючи загальні питання організації праці керівника необхідно передусім звернути увагу на те, наскільки робоче місце відповідає основним вимогам, яким чином воно устатковане, відповідність розмі</w:t>
      </w:r>
      <w:proofErr w:type="gramStart"/>
      <w:r w:rsidRPr="00635496">
        <w:rPr>
          <w:rFonts w:ascii="Times New Roman" w:eastAsia="Times New Roman" w:hAnsi="Times New Roman" w:cs="Times New Roman"/>
          <w:color w:val="000000"/>
          <w:sz w:val="28"/>
          <w:szCs w:val="28"/>
          <w:lang w:eastAsia="ru-RU"/>
        </w:rPr>
        <w:t>р</w:t>
      </w:r>
      <w:proofErr w:type="gramEnd"/>
      <w:r w:rsidRPr="00635496">
        <w:rPr>
          <w:rFonts w:ascii="Times New Roman" w:eastAsia="Times New Roman" w:hAnsi="Times New Roman" w:cs="Times New Roman"/>
          <w:color w:val="000000"/>
          <w:sz w:val="28"/>
          <w:szCs w:val="28"/>
          <w:lang w:eastAsia="ru-RU"/>
        </w:rPr>
        <w:t xml:space="preserve">ів меблів антропометричним даним працівника. Саме відповідність меблів </w:t>
      </w:r>
      <w:r w:rsidRPr="00635496">
        <w:rPr>
          <w:rFonts w:ascii="Times New Roman" w:eastAsia="Times New Roman" w:hAnsi="Times New Roman" w:cs="Times New Roman"/>
          <w:color w:val="000000"/>
          <w:sz w:val="28"/>
          <w:szCs w:val="28"/>
          <w:lang w:eastAsia="ru-RU"/>
        </w:rPr>
        <w:lastRenderedPageBreak/>
        <w:t xml:space="preserve">антропометричним розмірам працівника забезпечує оптимальне робоче положення, а </w:t>
      </w:r>
      <w:proofErr w:type="gramStart"/>
      <w:r w:rsidRPr="00635496">
        <w:rPr>
          <w:rFonts w:ascii="Times New Roman" w:eastAsia="Times New Roman" w:hAnsi="Times New Roman" w:cs="Times New Roman"/>
          <w:color w:val="000000"/>
          <w:sz w:val="28"/>
          <w:szCs w:val="28"/>
          <w:lang w:eastAsia="ru-RU"/>
        </w:rPr>
        <w:t>будь-яка</w:t>
      </w:r>
      <w:proofErr w:type="gramEnd"/>
      <w:r w:rsidRPr="00635496">
        <w:rPr>
          <w:rFonts w:ascii="Times New Roman" w:eastAsia="Times New Roman" w:hAnsi="Times New Roman" w:cs="Times New Roman"/>
          <w:color w:val="000000"/>
          <w:sz w:val="28"/>
          <w:szCs w:val="28"/>
          <w:lang w:eastAsia="ru-RU"/>
        </w:rPr>
        <w:t xml:space="preserve"> невідповідність їх робить розумову працю важкою, продуктивність праці низькою, працівник швидко втомлюється.</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b/>
          <w:color w:val="000000"/>
          <w:sz w:val="28"/>
          <w:szCs w:val="28"/>
          <w:lang w:eastAsia="ru-RU"/>
        </w:rPr>
        <w:t>Робоче місце керівника</w:t>
      </w:r>
      <w:r w:rsidR="001D08F2" w:rsidRPr="001D08F2">
        <w:rPr>
          <w:rFonts w:ascii="Times New Roman" w:eastAsia="Times New Roman" w:hAnsi="Times New Roman" w:cs="Times New Roman"/>
          <w:b/>
          <w:color w:val="000000"/>
          <w:sz w:val="28"/>
          <w:szCs w:val="28"/>
          <w:lang w:eastAsia="ru-RU"/>
        </w:rPr>
        <w:t xml:space="preserve"> (</w:t>
      </w:r>
      <w:r w:rsidR="001D08F2">
        <w:rPr>
          <w:rFonts w:ascii="Times New Roman" w:eastAsia="Times New Roman" w:hAnsi="Times New Roman" w:cs="Times New Roman"/>
          <w:b/>
          <w:color w:val="000000"/>
          <w:sz w:val="28"/>
          <w:szCs w:val="28"/>
          <w:lang w:val="uk-UA" w:eastAsia="ru-RU"/>
        </w:rPr>
        <w:t>менеджера)</w:t>
      </w:r>
      <w:r w:rsidRPr="00635496">
        <w:rPr>
          <w:rFonts w:ascii="Times New Roman" w:eastAsia="Times New Roman" w:hAnsi="Times New Roman" w:cs="Times New Roman"/>
          <w:color w:val="000000"/>
          <w:sz w:val="28"/>
          <w:szCs w:val="28"/>
          <w:lang w:eastAsia="ru-RU"/>
        </w:rPr>
        <w:t xml:space="preserve"> </w:t>
      </w:r>
      <w:r w:rsidR="001D08F2" w:rsidRPr="001D08F2">
        <w:rPr>
          <w:rFonts w:ascii="Times New Roman" w:eastAsia="Times New Roman" w:hAnsi="Times New Roman" w:cs="Times New Roman"/>
          <w:color w:val="000000"/>
          <w:sz w:val="28"/>
          <w:szCs w:val="28"/>
          <w:lang w:eastAsia="ru-RU"/>
        </w:rPr>
        <w:t>–</w:t>
      </w:r>
      <w:r w:rsidRPr="00635496">
        <w:rPr>
          <w:rFonts w:ascii="Times New Roman" w:eastAsia="Times New Roman" w:hAnsi="Times New Roman" w:cs="Times New Roman"/>
          <w:color w:val="000000"/>
          <w:sz w:val="28"/>
          <w:szCs w:val="28"/>
          <w:lang w:eastAsia="ru-RU"/>
        </w:rPr>
        <w:t xml:space="preserve"> кабінет або частина загального приміщення, в якому відбувається трудова діяльність і яке обладнане відповідно до змісту виконуваних робіт необхідними знаряддями праці.</w:t>
      </w:r>
    </w:p>
    <w:p w:rsidR="00635496" w:rsidRPr="00A73668" w:rsidRDefault="00635496" w:rsidP="00D63E71">
      <w:pPr>
        <w:pStyle w:val="a4"/>
        <w:tabs>
          <w:tab w:val="left" w:pos="993"/>
        </w:tabs>
        <w:spacing w:beforeLines="0" w:after="0" w:line="360" w:lineRule="auto"/>
        <w:ind w:left="709"/>
        <w:jc w:val="both"/>
        <w:rPr>
          <w:rFonts w:ascii="Times New Roman" w:eastAsia="Times New Roman" w:hAnsi="Times New Roman" w:cs="Times New Roman"/>
          <w:b/>
          <w:color w:val="000000"/>
          <w:sz w:val="28"/>
          <w:szCs w:val="28"/>
          <w:highlight w:val="yellow"/>
          <w:lang w:eastAsia="ru-RU"/>
        </w:rPr>
      </w:pPr>
      <w:r w:rsidRPr="00A73668">
        <w:rPr>
          <w:rFonts w:ascii="Times New Roman" w:eastAsia="Times New Roman" w:hAnsi="Times New Roman" w:cs="Times New Roman"/>
          <w:color w:val="000000"/>
          <w:sz w:val="28"/>
          <w:szCs w:val="28"/>
          <w:highlight w:val="yellow"/>
          <w:u w:val="single"/>
          <w:lang w:eastAsia="ru-RU"/>
        </w:rPr>
        <w:t>Робоче місце менеджера має</w:t>
      </w:r>
      <w:r w:rsidRPr="00A73668">
        <w:rPr>
          <w:rFonts w:ascii="Times New Roman" w:eastAsia="Times New Roman" w:hAnsi="Times New Roman" w:cs="Times New Roman"/>
          <w:b/>
          <w:color w:val="000000"/>
          <w:sz w:val="28"/>
          <w:szCs w:val="28"/>
          <w:highlight w:val="yellow"/>
          <w:u w:val="single"/>
          <w:lang w:eastAsia="ru-RU"/>
        </w:rPr>
        <w:t xml:space="preserve"> відповідати певним вимогам</w:t>
      </w:r>
      <w:r w:rsidRPr="00A73668">
        <w:rPr>
          <w:rFonts w:ascii="Times New Roman" w:eastAsia="Times New Roman" w:hAnsi="Times New Roman" w:cs="Times New Roman"/>
          <w:b/>
          <w:color w:val="000000"/>
          <w:sz w:val="28"/>
          <w:szCs w:val="28"/>
          <w:highlight w:val="yellow"/>
          <w:lang w:eastAsia="ru-RU"/>
        </w:rPr>
        <w:t>:</w:t>
      </w:r>
    </w:p>
    <w:p w:rsidR="00635496" w:rsidRPr="00635496" w:rsidRDefault="00635496" w:rsidP="00D63E71">
      <w:pPr>
        <w:numPr>
          <w:ilvl w:val="0"/>
          <w:numId w:val="13"/>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 xml:space="preserve">площа робочого місця </w:t>
      </w:r>
      <w:proofErr w:type="gramStart"/>
      <w:r w:rsidRPr="00635496">
        <w:rPr>
          <w:rFonts w:ascii="Times New Roman" w:eastAsia="Times New Roman" w:hAnsi="Times New Roman" w:cs="Times New Roman"/>
          <w:color w:val="000000"/>
          <w:sz w:val="28"/>
          <w:szCs w:val="28"/>
          <w:highlight w:val="yellow"/>
          <w:lang w:eastAsia="ru-RU"/>
        </w:rPr>
        <w:t>повинна</w:t>
      </w:r>
      <w:proofErr w:type="gramEnd"/>
      <w:r w:rsidRPr="00635496">
        <w:rPr>
          <w:rFonts w:ascii="Times New Roman" w:eastAsia="Times New Roman" w:hAnsi="Times New Roman" w:cs="Times New Roman"/>
          <w:color w:val="000000"/>
          <w:sz w:val="28"/>
          <w:szCs w:val="28"/>
          <w:highlight w:val="yellow"/>
          <w:lang w:eastAsia="ru-RU"/>
        </w:rPr>
        <w:t xml:space="preserve"> відповідати санітарним нормам;</w:t>
      </w:r>
    </w:p>
    <w:p w:rsidR="00635496" w:rsidRPr="00635496" w:rsidRDefault="00635496" w:rsidP="00D63E71">
      <w:pPr>
        <w:numPr>
          <w:ilvl w:val="0"/>
          <w:numId w:val="13"/>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 xml:space="preserve">меблі в кабінеті або іншому службовому приміщенні слід розміщувати з урахуванням взаємозв’язків менеджера з </w:t>
      </w:r>
      <w:proofErr w:type="gramStart"/>
      <w:r w:rsidRPr="00635496">
        <w:rPr>
          <w:rFonts w:ascii="Times New Roman" w:eastAsia="Times New Roman" w:hAnsi="Times New Roman" w:cs="Times New Roman"/>
          <w:color w:val="000000"/>
          <w:sz w:val="28"/>
          <w:szCs w:val="28"/>
          <w:highlight w:val="yellow"/>
          <w:lang w:eastAsia="ru-RU"/>
        </w:rPr>
        <w:t>п</w:t>
      </w:r>
      <w:proofErr w:type="gramEnd"/>
      <w:r w:rsidRPr="00635496">
        <w:rPr>
          <w:rFonts w:ascii="Times New Roman" w:eastAsia="Times New Roman" w:hAnsi="Times New Roman" w:cs="Times New Roman"/>
          <w:color w:val="000000"/>
          <w:sz w:val="28"/>
          <w:szCs w:val="28"/>
          <w:highlight w:val="yellow"/>
          <w:lang w:eastAsia="ru-RU"/>
        </w:rPr>
        <w:t>ідлеглими та послідовності робіт, що виконуються;</w:t>
      </w:r>
    </w:p>
    <w:p w:rsidR="00635496" w:rsidRPr="00635496" w:rsidRDefault="00635496" w:rsidP="00D63E71">
      <w:pPr>
        <w:numPr>
          <w:ilvl w:val="0"/>
          <w:numId w:val="13"/>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 xml:space="preserve">меблі, обладнання робочого місця, кількість і номенклатура знарядь праці повинні відповідати змісту і особливостям виконуваної роботи (наприклад, прийом відвідувачів, проведення нарад, аналіз і обговорення графічних </w:t>
      </w:r>
      <w:proofErr w:type="gramStart"/>
      <w:r w:rsidRPr="00635496">
        <w:rPr>
          <w:rFonts w:ascii="Times New Roman" w:eastAsia="Times New Roman" w:hAnsi="Times New Roman" w:cs="Times New Roman"/>
          <w:color w:val="000000"/>
          <w:sz w:val="28"/>
          <w:szCs w:val="28"/>
          <w:highlight w:val="yellow"/>
          <w:lang w:eastAsia="ru-RU"/>
        </w:rPr>
        <w:t>матер</w:t>
      </w:r>
      <w:proofErr w:type="gramEnd"/>
      <w:r w:rsidRPr="00635496">
        <w:rPr>
          <w:rFonts w:ascii="Times New Roman" w:eastAsia="Times New Roman" w:hAnsi="Times New Roman" w:cs="Times New Roman"/>
          <w:color w:val="000000"/>
          <w:sz w:val="28"/>
          <w:szCs w:val="28"/>
          <w:highlight w:val="yellow"/>
          <w:lang w:eastAsia="ru-RU"/>
        </w:rPr>
        <w:t>іалів, індивідуальна творча робота).</w:t>
      </w:r>
    </w:p>
    <w:p w:rsid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635496">
        <w:rPr>
          <w:rFonts w:ascii="Times New Roman" w:eastAsia="Times New Roman" w:hAnsi="Times New Roman" w:cs="Times New Roman"/>
          <w:color w:val="000000"/>
          <w:sz w:val="28"/>
          <w:szCs w:val="28"/>
          <w:highlight w:val="yellow"/>
          <w:lang w:eastAsia="ru-RU"/>
        </w:rPr>
        <w:t>При цьому меблі слід добирати згідно з функціональними, ергономічними, психофізіологічними і естетичними вимогами. Розміщення меблів і засобів оргтехніки має забезпечувати зручне використання їх.</w:t>
      </w:r>
    </w:p>
    <w:p w:rsidR="00AA1636" w:rsidRDefault="00033968"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033968">
        <w:rPr>
          <w:rFonts w:ascii="Times New Roman" w:eastAsia="Times New Roman" w:hAnsi="Times New Roman" w:cs="Times New Roman"/>
          <w:b/>
          <w:color w:val="000000"/>
          <w:sz w:val="28"/>
          <w:szCs w:val="28"/>
          <w:lang w:val="uk-UA" w:eastAsia="ru-RU"/>
        </w:rPr>
        <w:t>Організація робочого місця менеджера</w:t>
      </w:r>
      <w:r>
        <w:rPr>
          <w:rFonts w:ascii="Times New Roman" w:eastAsia="Times New Roman" w:hAnsi="Times New Roman" w:cs="Times New Roman"/>
          <w:color w:val="000000"/>
          <w:sz w:val="28"/>
          <w:szCs w:val="28"/>
          <w:lang w:val="uk-UA" w:eastAsia="ru-RU"/>
        </w:rPr>
        <w:t xml:space="preserve"> – це процес його створення та підтримання на належному рівні. </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Цей процес складається з </w:t>
      </w:r>
      <w:r w:rsidRPr="00AA1636">
        <w:rPr>
          <w:rFonts w:ascii="Times New Roman" w:eastAsia="Times New Roman" w:hAnsi="Times New Roman" w:cs="Times New Roman"/>
          <w:b/>
          <w:color w:val="000000"/>
          <w:sz w:val="28"/>
          <w:szCs w:val="28"/>
          <w:lang w:val="uk-UA" w:eastAsia="ru-RU"/>
        </w:rPr>
        <w:t>таких основних етапів:</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 Визначення функціонального призначення робочого місця, його організаційних та інформаційних зв’язків, змісту праці;</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 Формулювання вимог до працівника, який обійматиме посаду.</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w:t>
      </w:r>
      <w:r w:rsidR="00D1446F">
        <w:rPr>
          <w:rFonts w:ascii="Times New Roman" w:eastAsia="Times New Roman" w:hAnsi="Times New Roman" w:cs="Times New Roman"/>
          <w:color w:val="000000"/>
          <w:sz w:val="28"/>
          <w:szCs w:val="28"/>
          <w:lang w:eastAsia="ru-RU"/>
        </w:rPr>
        <w:t xml:space="preserve"> Складання паспорта робочого м</w:t>
      </w:r>
      <w:r w:rsidR="00D1446F">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сця або паспорта посади.</w:t>
      </w:r>
    </w:p>
    <w:p w:rsidR="00033968" w:rsidRDefault="00AA163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Виб</w:t>
      </w:r>
      <w:r>
        <w:rPr>
          <w:rFonts w:ascii="Times New Roman" w:eastAsia="Times New Roman" w:hAnsi="Times New Roman" w:cs="Times New Roman"/>
          <w:color w:val="000000"/>
          <w:sz w:val="28"/>
          <w:szCs w:val="28"/>
          <w:lang w:val="uk-UA" w:eastAsia="ru-RU"/>
        </w:rPr>
        <w:t>і</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 прим</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щення, визначення площ</w:t>
      </w:r>
      <w:r>
        <w:rPr>
          <w:rFonts w:ascii="Times New Roman" w:eastAsia="Times New Roman" w:hAnsi="Times New Roman" w:cs="Times New Roman"/>
          <w:color w:val="000000"/>
          <w:sz w:val="28"/>
          <w:szCs w:val="28"/>
          <w:lang w:val="uk-UA" w:eastAsia="ru-RU"/>
        </w:rPr>
        <w:t>і</w:t>
      </w:r>
      <w:r w:rsidR="00033968">
        <w:rPr>
          <w:rFonts w:ascii="Times New Roman" w:eastAsia="Times New Roman" w:hAnsi="Times New Roman" w:cs="Times New Roman"/>
          <w:color w:val="000000"/>
          <w:sz w:val="28"/>
          <w:szCs w:val="28"/>
          <w:lang w:eastAsia="ru-RU"/>
        </w:rPr>
        <w:t xml:space="preserve"> робочого м</w:t>
      </w:r>
      <w:r>
        <w:rPr>
          <w:rFonts w:ascii="Times New Roman" w:eastAsia="Times New Roman" w:hAnsi="Times New Roman" w:cs="Times New Roman"/>
          <w:color w:val="000000"/>
          <w:sz w:val="28"/>
          <w:szCs w:val="28"/>
          <w:lang w:val="uk-UA" w:eastAsia="ru-RU"/>
        </w:rPr>
        <w:t>і</w:t>
      </w:r>
      <w:r w:rsidR="00033968">
        <w:rPr>
          <w:rFonts w:ascii="Times New Roman" w:eastAsia="Times New Roman" w:hAnsi="Times New Roman" w:cs="Times New Roman"/>
          <w:color w:val="000000"/>
          <w:sz w:val="28"/>
          <w:szCs w:val="28"/>
          <w:lang w:eastAsia="ru-RU"/>
        </w:rPr>
        <w:t>сця (каб</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нету кер</w:t>
      </w:r>
      <w:r>
        <w:rPr>
          <w:rFonts w:ascii="Times New Roman" w:eastAsia="Times New Roman" w:hAnsi="Times New Roman" w:cs="Times New Roman"/>
          <w:color w:val="000000"/>
          <w:sz w:val="28"/>
          <w:szCs w:val="28"/>
          <w:lang w:val="uk-UA" w:eastAsia="ru-RU"/>
        </w:rPr>
        <w:t>і</w:t>
      </w:r>
      <w:r w:rsidR="00033968">
        <w:rPr>
          <w:rFonts w:ascii="Times New Roman" w:eastAsia="Times New Roman" w:hAnsi="Times New Roman" w:cs="Times New Roman"/>
          <w:color w:val="000000"/>
          <w:sz w:val="28"/>
          <w:szCs w:val="28"/>
          <w:lang w:eastAsia="ru-RU"/>
        </w:rPr>
        <w:t>вника).</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Планування робочого м</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сця.</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Оснащення робочого м</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сця ус</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м необх</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 xml:space="preserve">дним </w:t>
      </w:r>
      <w:proofErr w:type="gramStart"/>
      <w:r>
        <w:rPr>
          <w:rFonts w:ascii="Times New Roman" w:eastAsia="Times New Roman" w:hAnsi="Times New Roman" w:cs="Times New Roman"/>
          <w:color w:val="000000"/>
          <w:sz w:val="28"/>
          <w:szCs w:val="28"/>
          <w:lang w:eastAsia="ru-RU"/>
        </w:rPr>
        <w:t>для</w:t>
      </w:r>
      <w:proofErr w:type="gramEnd"/>
      <w:r>
        <w:rPr>
          <w:rFonts w:ascii="Times New Roman" w:eastAsia="Times New Roman" w:hAnsi="Times New Roman" w:cs="Times New Roman"/>
          <w:color w:val="000000"/>
          <w:sz w:val="28"/>
          <w:szCs w:val="28"/>
          <w:lang w:eastAsia="ru-RU"/>
        </w:rPr>
        <w:t xml:space="preserve"> продуктивно</w:t>
      </w:r>
      <w:r w:rsidR="00AA1636">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eastAsia="ru-RU"/>
        </w:rPr>
        <w:t xml:space="preserve"> прац</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w:t>
      </w:r>
    </w:p>
    <w:p w:rsidR="00033968" w:rsidRDefault="00033968"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 Створення сприятливих сан</w:t>
      </w:r>
      <w:r w:rsidR="00AA1636">
        <w:rPr>
          <w:rFonts w:ascii="Times New Roman" w:eastAsia="Times New Roman" w:hAnsi="Times New Roman" w:cs="Times New Roman"/>
          <w:color w:val="000000"/>
          <w:sz w:val="28"/>
          <w:szCs w:val="28"/>
          <w:lang w:val="uk-UA" w:eastAsia="ru-RU"/>
        </w:rPr>
        <w:t>і</w:t>
      </w:r>
      <w:proofErr w:type="gramStart"/>
      <w:r>
        <w:rPr>
          <w:rFonts w:ascii="Times New Roman" w:eastAsia="Times New Roman" w:hAnsi="Times New Roman" w:cs="Times New Roman"/>
          <w:color w:val="000000"/>
          <w:sz w:val="28"/>
          <w:szCs w:val="28"/>
          <w:lang w:eastAsia="ru-RU"/>
        </w:rPr>
        <w:t>тарно-г</w:t>
      </w:r>
      <w:proofErr w:type="gramEnd"/>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г</w:t>
      </w:r>
      <w:r w:rsidR="00AA1636">
        <w:rPr>
          <w:rFonts w:ascii="Times New Roman" w:eastAsia="Times New Roman" w:hAnsi="Times New Roman" w:cs="Times New Roman"/>
          <w:color w:val="000000"/>
          <w:sz w:val="28"/>
          <w:szCs w:val="28"/>
          <w:lang w:val="uk-UA" w:eastAsia="ru-RU"/>
        </w:rPr>
        <w:t>іє</w:t>
      </w:r>
      <w:r>
        <w:rPr>
          <w:rFonts w:ascii="Times New Roman" w:eastAsia="Times New Roman" w:hAnsi="Times New Roman" w:cs="Times New Roman"/>
          <w:color w:val="000000"/>
          <w:sz w:val="28"/>
          <w:szCs w:val="28"/>
          <w:lang w:eastAsia="ru-RU"/>
        </w:rPr>
        <w:t>н</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чних та естетичних умов прац</w:t>
      </w:r>
      <w:r w:rsidR="00AA1636">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w:t>
      </w:r>
    </w:p>
    <w:p w:rsidR="00D1446F" w:rsidRDefault="00D1446F" w:rsidP="00D1446F">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D1446F" w:rsidRPr="00D1446F" w:rsidRDefault="00D1446F" w:rsidP="00D1446F">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D1446F">
        <w:rPr>
          <w:rFonts w:ascii="Times New Roman" w:eastAsia="Times New Roman" w:hAnsi="Times New Roman" w:cs="Times New Roman"/>
          <w:color w:val="000000"/>
          <w:sz w:val="28"/>
          <w:szCs w:val="28"/>
          <w:lang w:val="uk-UA" w:eastAsia="ru-RU"/>
        </w:rPr>
        <w:t xml:space="preserve">Таким чином, </w:t>
      </w:r>
      <w:r>
        <w:rPr>
          <w:rFonts w:ascii="Times New Roman" w:eastAsia="Times New Roman" w:hAnsi="Times New Roman" w:cs="Times New Roman"/>
          <w:color w:val="000000"/>
          <w:sz w:val="28"/>
          <w:szCs w:val="28"/>
          <w:lang w:val="uk-UA" w:eastAsia="ru-RU"/>
        </w:rPr>
        <w:t>організацію робочого місця менеджера слід розглядати як систему заходів щодо планування цього робочого місця, оснащення його засобами і предметаим праці, розміщення їх у певному порядку як на самому робочому місці, так і в об лаштованому службовому приміщенні, а таож щодо обслуговування робочого місця, його атестації і раціоналізації.</w:t>
      </w:r>
    </w:p>
    <w:p w:rsidR="00D1446F" w:rsidRDefault="00D1446F" w:rsidP="00D1446F">
      <w:pPr>
        <w:spacing w:beforeLines="0" w:after="0" w:line="360" w:lineRule="auto"/>
        <w:ind w:firstLine="709"/>
        <w:jc w:val="both"/>
        <w:rPr>
          <w:rFonts w:ascii="Times New Roman" w:eastAsia="Times New Roman" w:hAnsi="Times New Roman" w:cs="Times New Roman"/>
          <w:color w:val="000000"/>
          <w:sz w:val="28"/>
          <w:szCs w:val="28"/>
          <w:u w:val="single"/>
          <w:lang w:val="uk-UA" w:eastAsia="ru-RU"/>
        </w:rPr>
      </w:pPr>
    </w:p>
    <w:p w:rsidR="00D1446F" w:rsidRPr="00635496" w:rsidRDefault="00D1446F" w:rsidP="00D1446F">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u w:val="single"/>
          <w:lang w:eastAsia="ru-RU"/>
        </w:rPr>
        <w:t>Правильна організація робочого місця</w:t>
      </w:r>
      <w:r w:rsidRPr="00635496">
        <w:rPr>
          <w:rFonts w:ascii="Times New Roman" w:eastAsia="Times New Roman" w:hAnsi="Times New Roman" w:cs="Times New Roman"/>
          <w:b/>
          <w:color w:val="000000"/>
          <w:sz w:val="28"/>
          <w:szCs w:val="28"/>
          <w:u w:val="single"/>
          <w:lang w:eastAsia="ru-RU"/>
        </w:rPr>
        <w:t xml:space="preserve"> дає змогу менеджеру</w:t>
      </w:r>
      <w:r w:rsidRPr="00635496">
        <w:rPr>
          <w:rFonts w:ascii="Times New Roman" w:eastAsia="Times New Roman" w:hAnsi="Times New Roman" w:cs="Times New Roman"/>
          <w:color w:val="000000"/>
          <w:sz w:val="28"/>
          <w:szCs w:val="28"/>
          <w:lang w:eastAsia="ru-RU"/>
        </w:rPr>
        <w:t>:</w:t>
      </w:r>
    </w:p>
    <w:p w:rsidR="00D1446F" w:rsidRPr="00635496" w:rsidRDefault="00D1446F" w:rsidP="00D1446F">
      <w:pPr>
        <w:numPr>
          <w:ilvl w:val="0"/>
          <w:numId w:val="1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раціонально, з найменшими витратами праці виконувати свої функції;</w:t>
      </w:r>
    </w:p>
    <w:p w:rsidR="00D1446F" w:rsidRPr="00635496" w:rsidRDefault="00D1446F" w:rsidP="00D1446F">
      <w:pPr>
        <w:numPr>
          <w:ilvl w:val="0"/>
          <w:numId w:val="1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ефективно спілкуватися з </w:t>
      </w:r>
      <w:proofErr w:type="gramStart"/>
      <w:r w:rsidRPr="00635496">
        <w:rPr>
          <w:rFonts w:ascii="Times New Roman" w:eastAsia="Times New Roman" w:hAnsi="Times New Roman" w:cs="Times New Roman"/>
          <w:color w:val="000000"/>
          <w:sz w:val="28"/>
          <w:szCs w:val="28"/>
          <w:lang w:eastAsia="ru-RU"/>
        </w:rPr>
        <w:t>п</w:t>
      </w:r>
      <w:proofErr w:type="gramEnd"/>
      <w:r w:rsidRPr="00635496">
        <w:rPr>
          <w:rFonts w:ascii="Times New Roman" w:eastAsia="Times New Roman" w:hAnsi="Times New Roman" w:cs="Times New Roman"/>
          <w:color w:val="000000"/>
          <w:sz w:val="28"/>
          <w:szCs w:val="28"/>
          <w:lang w:eastAsia="ru-RU"/>
        </w:rPr>
        <w:t>ідлеглими та іншими працівниками;</w:t>
      </w:r>
    </w:p>
    <w:p w:rsidR="00D1446F" w:rsidRPr="00635496" w:rsidRDefault="00D1446F" w:rsidP="00D1446F">
      <w:pPr>
        <w:numPr>
          <w:ilvl w:val="0"/>
          <w:numId w:val="1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635496">
        <w:rPr>
          <w:rFonts w:ascii="Times New Roman" w:eastAsia="Times New Roman" w:hAnsi="Times New Roman" w:cs="Times New Roman"/>
          <w:color w:val="000000"/>
          <w:sz w:val="28"/>
          <w:szCs w:val="28"/>
          <w:lang w:eastAsia="ru-RU"/>
        </w:rPr>
        <w:t>п</w:t>
      </w:r>
      <w:proofErr w:type="gramEnd"/>
      <w:r w:rsidRPr="00635496">
        <w:rPr>
          <w:rFonts w:ascii="Times New Roman" w:eastAsia="Times New Roman" w:hAnsi="Times New Roman" w:cs="Times New Roman"/>
          <w:color w:val="000000"/>
          <w:sz w:val="28"/>
          <w:szCs w:val="28"/>
          <w:lang w:eastAsia="ru-RU"/>
        </w:rPr>
        <w:t>ідтримувати високу працездатність і робочий настрій.</w:t>
      </w:r>
    </w:p>
    <w:p w:rsidR="00033968" w:rsidRPr="00635496" w:rsidRDefault="00033968"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b/>
          <w:color w:val="000000"/>
          <w:sz w:val="28"/>
          <w:szCs w:val="28"/>
          <w:highlight w:val="yellow"/>
          <w:lang w:eastAsia="ru-RU"/>
        </w:rPr>
        <w:t>Організація робочого місця</w:t>
      </w:r>
      <w:r w:rsidRPr="00635496">
        <w:rPr>
          <w:rFonts w:ascii="Times New Roman" w:eastAsia="Times New Roman" w:hAnsi="Times New Roman" w:cs="Times New Roman"/>
          <w:color w:val="000000"/>
          <w:sz w:val="28"/>
          <w:szCs w:val="28"/>
          <w:highlight w:val="yellow"/>
          <w:lang w:eastAsia="ru-RU"/>
        </w:rPr>
        <w:t xml:space="preserve"> менеджера передбача</w:t>
      </w:r>
      <w:proofErr w:type="gramStart"/>
      <w:r w:rsidRPr="00635496">
        <w:rPr>
          <w:rFonts w:ascii="Times New Roman" w:eastAsia="Times New Roman" w:hAnsi="Times New Roman" w:cs="Times New Roman"/>
          <w:color w:val="000000"/>
          <w:sz w:val="28"/>
          <w:szCs w:val="28"/>
          <w:highlight w:val="yellow"/>
          <w:lang w:eastAsia="ru-RU"/>
        </w:rPr>
        <w:t>є:</w:t>
      </w:r>
      <w:proofErr w:type="gramEnd"/>
    </w:p>
    <w:p w:rsidR="00635496" w:rsidRPr="00635496" w:rsidRDefault="00635496" w:rsidP="00D63E71">
      <w:pPr>
        <w:numPr>
          <w:ilvl w:val="0"/>
          <w:numId w:val="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упорядкування і планування приміщення, в якому воно знаходиться;</w:t>
      </w:r>
    </w:p>
    <w:p w:rsidR="00635496" w:rsidRPr="00635496" w:rsidRDefault="00635496" w:rsidP="00D63E71">
      <w:pPr>
        <w:numPr>
          <w:ilvl w:val="0"/>
          <w:numId w:val="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вибі</w:t>
      </w:r>
      <w:proofErr w:type="gramStart"/>
      <w:r w:rsidRPr="00635496">
        <w:rPr>
          <w:rFonts w:ascii="Times New Roman" w:eastAsia="Times New Roman" w:hAnsi="Times New Roman" w:cs="Times New Roman"/>
          <w:color w:val="000000"/>
          <w:sz w:val="28"/>
          <w:szCs w:val="28"/>
          <w:highlight w:val="yellow"/>
          <w:lang w:eastAsia="ru-RU"/>
        </w:rPr>
        <w:t>р</w:t>
      </w:r>
      <w:proofErr w:type="gramEnd"/>
      <w:r w:rsidRPr="00635496">
        <w:rPr>
          <w:rFonts w:ascii="Times New Roman" w:eastAsia="Times New Roman" w:hAnsi="Times New Roman" w:cs="Times New Roman"/>
          <w:color w:val="000000"/>
          <w:sz w:val="28"/>
          <w:szCs w:val="28"/>
          <w:highlight w:val="yellow"/>
          <w:lang w:eastAsia="ru-RU"/>
        </w:rPr>
        <w:t xml:space="preserve"> і обладнання робочого місця засобами і предметами праці;</w:t>
      </w:r>
    </w:p>
    <w:p w:rsidR="00635496" w:rsidRPr="00635496" w:rsidRDefault="00635496" w:rsidP="00D63E71">
      <w:pPr>
        <w:numPr>
          <w:ilvl w:val="0"/>
          <w:numId w:val="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highlight w:val="yellow"/>
          <w:lang w:eastAsia="ru-RU"/>
        </w:rPr>
      </w:pPr>
      <w:r w:rsidRPr="00635496">
        <w:rPr>
          <w:rFonts w:ascii="Times New Roman" w:eastAsia="Times New Roman" w:hAnsi="Times New Roman" w:cs="Times New Roman"/>
          <w:color w:val="000000"/>
          <w:sz w:val="28"/>
          <w:szCs w:val="28"/>
          <w:highlight w:val="yellow"/>
          <w:lang w:eastAsia="ru-RU"/>
        </w:rPr>
        <w:t>розміщення предметів праці</w:t>
      </w:r>
      <w:r w:rsidR="00256755" w:rsidRPr="00A73668">
        <w:rPr>
          <w:rFonts w:ascii="Times New Roman" w:eastAsia="Times New Roman" w:hAnsi="Times New Roman" w:cs="Times New Roman"/>
          <w:color w:val="000000"/>
          <w:sz w:val="28"/>
          <w:szCs w:val="28"/>
          <w:highlight w:val="yellow"/>
          <w:lang w:eastAsia="ru-RU"/>
        </w:rPr>
        <w:t xml:space="preserve"> на робочому місці у певному по</w:t>
      </w:r>
      <w:r w:rsidRPr="00635496">
        <w:rPr>
          <w:rFonts w:ascii="Times New Roman" w:eastAsia="Times New Roman" w:hAnsi="Times New Roman" w:cs="Times New Roman"/>
          <w:color w:val="000000"/>
          <w:sz w:val="28"/>
          <w:szCs w:val="28"/>
          <w:highlight w:val="yellow"/>
          <w:lang w:eastAsia="ru-RU"/>
        </w:rPr>
        <w:t>рядку.</w:t>
      </w:r>
    </w:p>
    <w:p w:rsidR="00256755" w:rsidRDefault="00256755"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256755" w:rsidRDefault="00256755"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256755">
        <w:rPr>
          <w:rFonts w:ascii="Times New Roman" w:eastAsia="Times New Roman" w:hAnsi="Times New Roman" w:cs="Times New Roman"/>
          <w:b/>
          <w:color w:val="000000"/>
          <w:sz w:val="28"/>
          <w:szCs w:val="28"/>
          <w:lang w:val="uk-UA" w:eastAsia="ru-RU"/>
        </w:rPr>
        <w:t xml:space="preserve">Вимоги </w:t>
      </w:r>
      <w:r>
        <w:rPr>
          <w:rFonts w:ascii="Times New Roman" w:eastAsia="Times New Roman" w:hAnsi="Times New Roman" w:cs="Times New Roman"/>
          <w:color w:val="000000"/>
          <w:sz w:val="28"/>
          <w:szCs w:val="28"/>
          <w:lang w:val="uk-UA" w:eastAsia="ru-RU"/>
        </w:rPr>
        <w:t>до організації робочих місць менеджерів:</w:t>
      </w:r>
    </w:p>
    <w:p w:rsidR="00256755" w:rsidRDefault="00B10FBE" w:rsidP="00D63E71">
      <w:pPr>
        <w:pStyle w:val="a4"/>
        <w:numPr>
          <w:ilvl w:val="0"/>
          <w:numId w:val="1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необхідність урахування специфіки праці менеджера, зокрема, рівня управління, чисельності підлеглих працівників, кількості та інтенсивності інформаційних зв’язків;</w:t>
      </w:r>
    </w:p>
    <w:p w:rsidR="00B10FBE" w:rsidRDefault="00B10FBE" w:rsidP="00D63E71">
      <w:pPr>
        <w:pStyle w:val="a4"/>
        <w:numPr>
          <w:ilvl w:val="0"/>
          <w:numId w:val="1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максимальної зручності в роботі;</w:t>
      </w:r>
    </w:p>
    <w:p w:rsidR="00B10FBE" w:rsidRDefault="00B10FBE" w:rsidP="00D63E71">
      <w:pPr>
        <w:pStyle w:val="a4"/>
        <w:numPr>
          <w:ilvl w:val="0"/>
          <w:numId w:val="1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звільнення працівника від нераціональних пересувань і рухів;</w:t>
      </w:r>
    </w:p>
    <w:p w:rsidR="00B10FBE" w:rsidRDefault="00B10FBE" w:rsidP="00D63E71">
      <w:pPr>
        <w:pStyle w:val="a4"/>
        <w:numPr>
          <w:ilvl w:val="0"/>
          <w:numId w:val="1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економія витрат часу, фізичної та розумової енергії працівника;</w:t>
      </w:r>
    </w:p>
    <w:p w:rsidR="00B10FBE" w:rsidRPr="00B10FBE" w:rsidRDefault="00B10FBE" w:rsidP="00D63E71">
      <w:pPr>
        <w:pStyle w:val="a4"/>
        <w:numPr>
          <w:ilvl w:val="0"/>
          <w:numId w:val="14"/>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створення сприятливих санітарно-гігієнічних та естетичних умов праці.</w:t>
      </w:r>
    </w:p>
    <w:p w:rsidR="00256755" w:rsidRDefault="00256755"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635496" w:rsidRPr="00635496" w:rsidRDefault="004149A2"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eastAsia="ru-RU"/>
        </w:rPr>
      </w:pPr>
      <w:bookmarkStart w:id="2" w:name="planuvannja_robochogo_miscja_menedzhera"/>
      <w:r w:rsidRPr="00635496">
        <w:rPr>
          <w:rFonts w:ascii="Times New Roman" w:eastAsia="Times New Roman" w:hAnsi="Times New Roman" w:cs="Times New Roman"/>
          <w:color w:val="0070C0"/>
          <w:sz w:val="28"/>
          <w:szCs w:val="28"/>
          <w:lang w:eastAsia="ru-RU"/>
        </w:rPr>
        <w:lastRenderedPageBreak/>
        <w:t xml:space="preserve">6.2 ПЛАНУВАННЯ </w:t>
      </w:r>
      <w:r w:rsidRPr="00A73668">
        <w:rPr>
          <w:rFonts w:ascii="Times New Roman" w:eastAsia="Times New Roman" w:hAnsi="Times New Roman" w:cs="Times New Roman"/>
          <w:color w:val="0070C0"/>
          <w:sz w:val="28"/>
          <w:szCs w:val="28"/>
          <w:lang w:eastAsia="ru-RU"/>
        </w:rPr>
        <w:t>РОБОЧОГО</w:t>
      </w:r>
      <w:r w:rsidRPr="00635496">
        <w:rPr>
          <w:rFonts w:ascii="Times New Roman" w:eastAsia="Times New Roman" w:hAnsi="Times New Roman" w:cs="Times New Roman"/>
          <w:color w:val="0070C0"/>
          <w:sz w:val="28"/>
          <w:szCs w:val="28"/>
          <w:lang w:eastAsia="ru-RU"/>
        </w:rPr>
        <w:t xml:space="preserve"> МІСЦЯ МЕНЕДЖЕРА</w:t>
      </w:r>
      <w:bookmarkEnd w:id="2"/>
    </w:p>
    <w:p w:rsidR="00341640" w:rsidRPr="00635496" w:rsidRDefault="00341640" w:rsidP="00341640">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Робоче місце керівника складається з трьох функціональних </w:t>
      </w:r>
      <w:r w:rsidRPr="00635496">
        <w:rPr>
          <w:rFonts w:ascii="Times New Roman" w:eastAsia="Times New Roman" w:hAnsi="Times New Roman" w:cs="Times New Roman"/>
          <w:b/>
          <w:color w:val="000000"/>
          <w:sz w:val="28"/>
          <w:szCs w:val="28"/>
          <w:lang w:eastAsia="ru-RU"/>
        </w:rPr>
        <w:t>зон</w:t>
      </w:r>
      <w:r w:rsidRPr="00635496">
        <w:rPr>
          <w:rFonts w:ascii="Times New Roman" w:eastAsia="Times New Roman" w:hAnsi="Times New Roman" w:cs="Times New Roman"/>
          <w:color w:val="000000"/>
          <w:sz w:val="28"/>
          <w:szCs w:val="28"/>
          <w:lang w:eastAsia="ru-RU"/>
        </w:rPr>
        <w:t>:</w:t>
      </w:r>
    </w:p>
    <w:p w:rsidR="00341640" w:rsidRPr="00635496" w:rsidRDefault="00341640" w:rsidP="00341640">
      <w:pPr>
        <w:numPr>
          <w:ilvl w:val="0"/>
          <w:numId w:val="5"/>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робочої зони;</w:t>
      </w:r>
    </w:p>
    <w:p w:rsidR="00341640" w:rsidRPr="00635496" w:rsidRDefault="00341640" w:rsidP="00341640">
      <w:pPr>
        <w:numPr>
          <w:ilvl w:val="0"/>
          <w:numId w:val="5"/>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зони нарад;</w:t>
      </w:r>
    </w:p>
    <w:p w:rsidR="00341640" w:rsidRPr="00635496" w:rsidRDefault="00341640" w:rsidP="00341640">
      <w:pPr>
        <w:numPr>
          <w:ilvl w:val="0"/>
          <w:numId w:val="5"/>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зони відпочинку.</w:t>
      </w:r>
    </w:p>
    <w:p w:rsidR="00747C86" w:rsidRDefault="00747C86"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747C86">
        <w:rPr>
          <w:rFonts w:ascii="Times New Roman" w:eastAsia="Times New Roman" w:hAnsi="Times New Roman" w:cs="Times New Roman"/>
          <w:color w:val="000000"/>
          <w:sz w:val="28"/>
          <w:szCs w:val="28"/>
          <w:lang w:val="uk-UA" w:eastAsia="ru-RU"/>
        </w:rPr>
        <w:t xml:space="preserve">Робоче місце як будь-яка категорія має кількісну та якісну характеристики. Якщо на основі масштабів концентрації предметів праці та зміни режиму функціонування робочих місць формуються </w:t>
      </w:r>
      <w:r w:rsidRPr="00747C86">
        <w:rPr>
          <w:rFonts w:ascii="Times New Roman" w:eastAsia="Times New Roman" w:hAnsi="Times New Roman" w:cs="Times New Roman"/>
          <w:color w:val="000000"/>
          <w:sz w:val="28"/>
          <w:szCs w:val="28"/>
          <w:u w:val="single"/>
          <w:lang w:val="uk-UA" w:eastAsia="ru-RU"/>
        </w:rPr>
        <w:t>кількісні параметри</w:t>
      </w:r>
      <w:r w:rsidRPr="00747C86">
        <w:rPr>
          <w:rFonts w:ascii="Times New Roman" w:eastAsia="Times New Roman" w:hAnsi="Times New Roman" w:cs="Times New Roman"/>
          <w:color w:val="000000"/>
          <w:sz w:val="28"/>
          <w:szCs w:val="28"/>
          <w:lang w:val="uk-UA" w:eastAsia="ru-RU"/>
        </w:rPr>
        <w:t xml:space="preserve"> даної категорії, то вимоги до професійно-кваліфікаційних, демографічних та психофізичних даних </w:t>
      </w:r>
      <w:r>
        <w:rPr>
          <w:rFonts w:ascii="Times New Roman" w:eastAsia="Times New Roman" w:hAnsi="Times New Roman" w:cs="Times New Roman"/>
          <w:color w:val="000000"/>
          <w:sz w:val="28"/>
          <w:szCs w:val="28"/>
          <w:lang w:val="uk-UA" w:eastAsia="ru-RU"/>
        </w:rPr>
        <w:t>працівника</w:t>
      </w:r>
      <w:r w:rsidRPr="00747C86">
        <w:rPr>
          <w:rFonts w:ascii="Times New Roman" w:eastAsia="Times New Roman" w:hAnsi="Times New Roman" w:cs="Times New Roman"/>
          <w:color w:val="000000"/>
          <w:sz w:val="28"/>
          <w:szCs w:val="28"/>
          <w:lang w:val="uk-UA" w:eastAsia="ru-RU"/>
        </w:rPr>
        <w:t xml:space="preserve">, а також організаційно-технічного рівня розвитку утворюють </w:t>
      </w:r>
      <w:r w:rsidRPr="00747C86">
        <w:rPr>
          <w:rFonts w:ascii="Times New Roman" w:eastAsia="Times New Roman" w:hAnsi="Times New Roman" w:cs="Times New Roman"/>
          <w:color w:val="000000"/>
          <w:sz w:val="28"/>
          <w:szCs w:val="28"/>
          <w:u w:val="single"/>
          <w:lang w:val="uk-UA" w:eastAsia="ru-RU"/>
        </w:rPr>
        <w:t>якісні характеристики</w:t>
      </w:r>
      <w:r w:rsidRPr="00747C86">
        <w:rPr>
          <w:rFonts w:ascii="Times New Roman" w:eastAsia="Times New Roman" w:hAnsi="Times New Roman" w:cs="Times New Roman"/>
          <w:color w:val="000000"/>
          <w:sz w:val="28"/>
          <w:szCs w:val="28"/>
          <w:lang w:val="uk-UA" w:eastAsia="ru-RU"/>
        </w:rPr>
        <w:t xml:space="preserve"> робочого місця. </w:t>
      </w:r>
    </w:p>
    <w:p w:rsidR="007A48CA" w:rsidRPr="00747C86" w:rsidRDefault="007A48CA"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635496">
        <w:rPr>
          <w:rFonts w:ascii="Times New Roman" w:eastAsia="Times New Roman" w:hAnsi="Times New Roman" w:cs="Times New Roman"/>
          <w:b/>
          <w:color w:val="000000"/>
          <w:sz w:val="28"/>
          <w:szCs w:val="28"/>
          <w:lang w:val="uk-UA" w:eastAsia="ru-RU"/>
        </w:rPr>
        <w:t>Планування робочого місця менеджера</w:t>
      </w:r>
      <w:r w:rsidRPr="00635496">
        <w:rPr>
          <w:rFonts w:ascii="Times New Roman" w:eastAsia="Times New Roman" w:hAnsi="Times New Roman" w:cs="Times New Roman"/>
          <w:color w:val="000000"/>
          <w:sz w:val="28"/>
          <w:szCs w:val="28"/>
          <w:lang w:val="uk-UA" w:eastAsia="ru-RU"/>
        </w:rPr>
        <w:t xml:space="preserve"> передбачає раціональне відповідно до функціональних, гігієнічних, психофізіологічних і естетичних вимог розміщення в кабінеті або іншому службовому приміщенні меблів, обладнання і технічних засобів.</w:t>
      </w:r>
    </w:p>
    <w:p w:rsidR="00635496" w:rsidRPr="00635496" w:rsidRDefault="00635496"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Крім того, воно повинно виключати витрати часу, </w:t>
      </w:r>
      <w:proofErr w:type="gramStart"/>
      <w:r w:rsidRPr="00635496">
        <w:rPr>
          <w:rFonts w:ascii="Times New Roman" w:eastAsia="Times New Roman" w:hAnsi="Times New Roman" w:cs="Times New Roman"/>
          <w:color w:val="000000"/>
          <w:sz w:val="28"/>
          <w:szCs w:val="28"/>
          <w:lang w:eastAsia="ru-RU"/>
        </w:rPr>
        <w:t>пов’язан</w:t>
      </w:r>
      <w:proofErr w:type="gramEnd"/>
      <w:r w:rsidRPr="00635496">
        <w:rPr>
          <w:rFonts w:ascii="Times New Roman" w:eastAsia="Times New Roman" w:hAnsi="Times New Roman" w:cs="Times New Roman"/>
          <w:color w:val="000000"/>
          <w:sz w:val="28"/>
          <w:szCs w:val="28"/>
          <w:lang w:eastAsia="ru-RU"/>
        </w:rPr>
        <w:t>і з недоцільним переміщенням, забезпечувати умови для раціонального виконання менеджером своїх функцій і економне використання площі службового приміщення.</w:t>
      </w:r>
    </w:p>
    <w:p w:rsidR="006F2911" w:rsidRDefault="006F2911"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341640" w:rsidRDefault="00341640"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341640">
        <w:rPr>
          <w:rFonts w:ascii="Times New Roman" w:eastAsia="Times New Roman" w:hAnsi="Times New Roman" w:cs="Times New Roman"/>
          <w:b/>
          <w:color w:val="000000"/>
          <w:sz w:val="28"/>
          <w:szCs w:val="28"/>
          <w:lang w:val="uk-UA" w:eastAsia="ru-RU"/>
        </w:rPr>
        <w:t>Планування робочих місць</w:t>
      </w:r>
      <w:r>
        <w:rPr>
          <w:rFonts w:ascii="Times New Roman" w:eastAsia="Times New Roman" w:hAnsi="Times New Roman" w:cs="Times New Roman"/>
          <w:color w:val="000000"/>
          <w:sz w:val="28"/>
          <w:szCs w:val="28"/>
          <w:lang w:val="uk-UA" w:eastAsia="ru-RU"/>
        </w:rPr>
        <w:t xml:space="preserve"> – це певний порядок їх розташування у службовому приміщенні (зовнішнє планування) та предметів оснащення у межах одного робочого місця (внутрішнє планування).</w:t>
      </w:r>
    </w:p>
    <w:p w:rsidR="00341640" w:rsidRDefault="00341640" w:rsidP="00341640">
      <w:pPr>
        <w:tabs>
          <w:tab w:val="left" w:pos="2175"/>
        </w:tabs>
        <w:spacing w:beforeLines="0"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процесі </w:t>
      </w:r>
      <w:r w:rsidRPr="00747C86">
        <w:rPr>
          <w:rFonts w:ascii="Times New Roman" w:eastAsia="Times New Roman" w:hAnsi="Times New Roman" w:cs="Times New Roman"/>
          <w:b/>
          <w:color w:val="000000"/>
          <w:sz w:val="28"/>
          <w:szCs w:val="28"/>
          <w:lang w:val="uk-UA" w:eastAsia="ru-RU"/>
        </w:rPr>
        <w:t>зовнішнього планування робочих місць</w:t>
      </w:r>
      <w:r>
        <w:rPr>
          <w:rFonts w:ascii="Times New Roman" w:eastAsia="Times New Roman" w:hAnsi="Times New Roman" w:cs="Times New Roman"/>
          <w:color w:val="000000"/>
          <w:sz w:val="28"/>
          <w:szCs w:val="28"/>
          <w:lang w:val="uk-UA" w:eastAsia="ru-RU"/>
        </w:rPr>
        <w:t xml:space="preserve"> для управлінського персоналу слід дотримуватись рекомендацій, вироблених багаторічною практикою:</w:t>
      </w:r>
    </w:p>
    <w:p w:rsidR="00341640" w:rsidRDefault="00341640"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інформаційні потоки в організації у міру можливості мають бути прямолінійними і короткими, без зворотних рухів та перехрещувань;</w:t>
      </w:r>
    </w:p>
    <w:p w:rsidR="00341640" w:rsidRDefault="00747C86"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структурні підрозділи робочі місця, які повинні тісно співпрацювати, мають бути розташовані якомога ближче одне від одного;</w:t>
      </w:r>
    </w:p>
    <w:p w:rsidR="00747C86" w:rsidRDefault="00747C86"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відділи кадрів, постачання та збуту, праця яких пов’язана з прийомом відвідувачів, краще розміщувати на першому поверсі, поблизу входів, ліфітів, приймалень;</w:t>
      </w:r>
    </w:p>
    <w:p w:rsidR="00747C86" w:rsidRDefault="00747C86"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площу приміщень необхідно використовувати раціонально, у приміщенні не повинно бут нічого зайвого, непотрібного для роботи;</w:t>
      </w:r>
    </w:p>
    <w:p w:rsidR="00747C86" w:rsidRDefault="00747C86"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площа окремих робочих місць має відповідати санітарним нормам і особливостям виконуваної роботи;</w:t>
      </w:r>
    </w:p>
    <w:p w:rsidR="00747C86" w:rsidRPr="00341640" w:rsidRDefault="00747C86" w:rsidP="00341640">
      <w:pPr>
        <w:pStyle w:val="a4"/>
        <w:numPr>
          <w:ilvl w:val="0"/>
          <w:numId w:val="15"/>
        </w:numPr>
        <w:tabs>
          <w:tab w:val="left" w:pos="2175"/>
        </w:tabs>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відстані між мблями і стінами, вікнами, опалювальними приладами, а також проходи між робочими місцями повинні бути достатніми для зручної роботи персоналу і для приьбирання приміщень.</w:t>
      </w:r>
    </w:p>
    <w:p w:rsidR="00341640" w:rsidRDefault="007A48CA"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7A48CA">
        <w:rPr>
          <w:rFonts w:ascii="Times New Roman" w:eastAsia="Times New Roman" w:hAnsi="Times New Roman" w:cs="Times New Roman"/>
          <w:b/>
          <w:color w:val="000000"/>
          <w:sz w:val="28"/>
          <w:szCs w:val="28"/>
          <w:lang w:val="uk-UA" w:eastAsia="ru-RU"/>
        </w:rPr>
        <w:t>Внутрішнє планування робочого місця</w:t>
      </w:r>
      <w:r>
        <w:rPr>
          <w:rFonts w:ascii="Times New Roman" w:eastAsia="Times New Roman" w:hAnsi="Times New Roman" w:cs="Times New Roman"/>
          <w:color w:val="000000"/>
          <w:sz w:val="28"/>
          <w:szCs w:val="28"/>
          <w:lang w:val="uk-UA" w:eastAsia="ru-RU"/>
        </w:rPr>
        <w:t xml:space="preserve"> менеджера має забезпечувати:</w:t>
      </w:r>
    </w:p>
    <w:p w:rsidR="007A48CA" w:rsidRDefault="007A48CA" w:rsidP="007A48CA">
      <w:pPr>
        <w:pStyle w:val="a4"/>
        <w:numPr>
          <w:ilvl w:val="0"/>
          <w:numId w:val="16"/>
        </w:numPr>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зручність робочої пози;</w:t>
      </w:r>
    </w:p>
    <w:p w:rsidR="007A48CA" w:rsidRDefault="007A48CA" w:rsidP="007A48CA">
      <w:pPr>
        <w:pStyle w:val="a4"/>
        <w:numPr>
          <w:ilvl w:val="0"/>
          <w:numId w:val="16"/>
        </w:numPr>
        <w:spacing w:beforeLines="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полегшення користування найчастіше уживаними предметами: засобами зв’язку, комп’ютером, письмовим приладдям, документами, довідковою літературою;</w:t>
      </w:r>
    </w:p>
    <w:p w:rsidR="00EA7FFC" w:rsidRPr="00EA7FFC" w:rsidRDefault="00EA7FFC" w:rsidP="00EA7FFC">
      <w:pPr>
        <w:pStyle w:val="a4"/>
        <w:numPr>
          <w:ilvl w:val="0"/>
          <w:numId w:val="16"/>
        </w:numPr>
        <w:spacing w:beforeLines="0" w:after="0" w:line="360" w:lineRule="auto"/>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швидкість пошуку інформації, яка зберігається у службовому приміщенні;</w:t>
      </w:r>
    </w:p>
    <w:p w:rsidR="00EA7FFC" w:rsidRPr="00635496" w:rsidRDefault="00EA7FFC" w:rsidP="00EA7FFC">
      <w:pPr>
        <w:pStyle w:val="a4"/>
        <w:numPr>
          <w:ilvl w:val="0"/>
          <w:numId w:val="16"/>
        </w:numPr>
        <w:spacing w:beforeLines="0" w:after="0" w:line="360" w:lineRule="auto"/>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зручність для проведення службових нарад і спілкування з відвідувачами.</w:t>
      </w:r>
    </w:p>
    <w:p w:rsidR="007A48CA" w:rsidRPr="007A48CA" w:rsidRDefault="007A48CA" w:rsidP="00EA7FFC">
      <w:pPr>
        <w:pStyle w:val="a4"/>
        <w:spacing w:beforeLines="0" w:after="0" w:line="360" w:lineRule="auto"/>
        <w:ind w:left="1429"/>
        <w:jc w:val="both"/>
        <w:rPr>
          <w:rFonts w:ascii="Times New Roman" w:eastAsia="Times New Roman" w:hAnsi="Times New Roman" w:cs="Times New Roman"/>
          <w:color w:val="000000"/>
          <w:sz w:val="28"/>
          <w:szCs w:val="28"/>
          <w:lang w:val="uk-UA" w:eastAsia="ru-RU"/>
        </w:rPr>
      </w:pPr>
    </w:p>
    <w:p w:rsidR="00635496" w:rsidRPr="00635496" w:rsidRDefault="00635496" w:rsidP="00D63E71">
      <w:pPr>
        <w:pBdr>
          <w:top w:val="single" w:sz="4" w:space="1" w:color="auto"/>
          <w:left w:val="single" w:sz="4" w:space="4" w:color="auto"/>
          <w:bottom w:val="single" w:sz="4" w:space="1" w:color="auto"/>
          <w:right w:val="single" w:sz="4" w:space="4" w:color="auto"/>
        </w:pBdr>
        <w:spacing w:beforeLines="0" w:after="0" w:line="360" w:lineRule="auto"/>
        <w:ind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При плануванні робочої зони менеджера можна використати такі </w:t>
      </w:r>
      <w:r w:rsidRPr="00635496">
        <w:rPr>
          <w:rFonts w:ascii="Times New Roman" w:eastAsia="Times New Roman" w:hAnsi="Times New Roman" w:cs="Times New Roman"/>
          <w:b/>
          <w:color w:val="000000"/>
          <w:sz w:val="28"/>
          <w:szCs w:val="28"/>
          <w:lang w:eastAsia="ru-RU"/>
        </w:rPr>
        <w:t>рекомендації:</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письмовий </w:t>
      </w:r>
      <w:proofErr w:type="gramStart"/>
      <w:r w:rsidRPr="00635496">
        <w:rPr>
          <w:rFonts w:ascii="Times New Roman" w:eastAsia="Times New Roman" w:hAnsi="Times New Roman" w:cs="Times New Roman"/>
          <w:color w:val="000000"/>
          <w:sz w:val="28"/>
          <w:szCs w:val="28"/>
          <w:lang w:eastAsia="ru-RU"/>
        </w:rPr>
        <w:t>ст</w:t>
      </w:r>
      <w:proofErr w:type="gramEnd"/>
      <w:r w:rsidRPr="00635496">
        <w:rPr>
          <w:rFonts w:ascii="Times New Roman" w:eastAsia="Times New Roman" w:hAnsi="Times New Roman" w:cs="Times New Roman"/>
          <w:color w:val="000000"/>
          <w:sz w:val="28"/>
          <w:szCs w:val="28"/>
          <w:lang w:eastAsia="ru-RU"/>
        </w:rPr>
        <w:t>іл слід розташовувати перпендикулярно до вікна;</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вхідні двері повинні бути в поні зору менеджера;</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lastRenderedPageBreak/>
        <w:t>бажано, щоб вікно було зліва;</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письмовий </w:t>
      </w:r>
      <w:proofErr w:type="gramStart"/>
      <w:r w:rsidRPr="00635496">
        <w:rPr>
          <w:rFonts w:ascii="Times New Roman" w:eastAsia="Times New Roman" w:hAnsi="Times New Roman" w:cs="Times New Roman"/>
          <w:color w:val="000000"/>
          <w:sz w:val="28"/>
          <w:szCs w:val="28"/>
          <w:lang w:eastAsia="ru-RU"/>
        </w:rPr>
        <w:t>ст</w:t>
      </w:r>
      <w:proofErr w:type="gramEnd"/>
      <w:r w:rsidRPr="00635496">
        <w:rPr>
          <w:rFonts w:ascii="Times New Roman" w:eastAsia="Times New Roman" w:hAnsi="Times New Roman" w:cs="Times New Roman"/>
          <w:color w:val="000000"/>
          <w:sz w:val="28"/>
          <w:szCs w:val="28"/>
          <w:lang w:eastAsia="ru-RU"/>
        </w:rPr>
        <w:t>іл і крісла повинні бути віддалені від джерела тепла;</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меблі, як правило, за спиною керівника не розмішують, але винятком можуть бути екран, демонстраційна дошка та ін.;</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якщо в одному кабінеті два робочих місця, то прохід між ними </w:t>
      </w:r>
      <w:proofErr w:type="gramStart"/>
      <w:r w:rsidRPr="00635496">
        <w:rPr>
          <w:rFonts w:ascii="Times New Roman" w:eastAsia="Times New Roman" w:hAnsi="Times New Roman" w:cs="Times New Roman"/>
          <w:color w:val="000000"/>
          <w:sz w:val="28"/>
          <w:szCs w:val="28"/>
          <w:lang w:eastAsia="ru-RU"/>
        </w:rPr>
        <w:t>повинен</w:t>
      </w:r>
      <w:proofErr w:type="gramEnd"/>
      <w:r w:rsidRPr="00635496">
        <w:rPr>
          <w:rFonts w:ascii="Times New Roman" w:eastAsia="Times New Roman" w:hAnsi="Times New Roman" w:cs="Times New Roman"/>
          <w:color w:val="000000"/>
          <w:sz w:val="28"/>
          <w:szCs w:val="28"/>
          <w:lang w:eastAsia="ru-RU"/>
        </w:rPr>
        <w:t xml:space="preserve"> бути не менше 100-120 см;</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якщо відчинені одна шафа, тумба, бокс чи ящик стола, вони не повинні перешкоджати доступу до інших шаф, боксі</w:t>
      </w:r>
      <w:proofErr w:type="gramStart"/>
      <w:r w:rsidRPr="00635496">
        <w:rPr>
          <w:rFonts w:ascii="Times New Roman" w:eastAsia="Times New Roman" w:hAnsi="Times New Roman" w:cs="Times New Roman"/>
          <w:color w:val="000000"/>
          <w:sz w:val="28"/>
          <w:szCs w:val="28"/>
          <w:lang w:eastAsia="ru-RU"/>
        </w:rPr>
        <w:t>в</w:t>
      </w:r>
      <w:proofErr w:type="gramEnd"/>
      <w:r w:rsidRPr="00635496">
        <w:rPr>
          <w:rFonts w:ascii="Times New Roman" w:eastAsia="Times New Roman" w:hAnsi="Times New Roman" w:cs="Times New Roman"/>
          <w:color w:val="000000"/>
          <w:sz w:val="28"/>
          <w:szCs w:val="28"/>
          <w:lang w:eastAsia="ru-RU"/>
        </w:rPr>
        <w:t>;</w:t>
      </w:r>
    </w:p>
    <w:p w:rsidR="00635496" w:rsidRPr="00635496" w:rsidRDefault="00635496" w:rsidP="00D63E71">
      <w:pPr>
        <w:numPr>
          <w:ilvl w:val="0"/>
          <w:numId w:val="6"/>
        </w:numPr>
        <w:pBdr>
          <w:top w:val="single" w:sz="4" w:space="1" w:color="auto"/>
          <w:left w:val="single" w:sz="4" w:space="4" w:color="auto"/>
          <w:bottom w:val="single" w:sz="4" w:space="1" w:color="auto"/>
          <w:right w:val="single" w:sz="4" w:space="4" w:color="auto"/>
        </w:pBd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 xml:space="preserve">робоче крісло, письмовий </w:t>
      </w:r>
      <w:proofErr w:type="gramStart"/>
      <w:r w:rsidRPr="00635496">
        <w:rPr>
          <w:rFonts w:ascii="Times New Roman" w:eastAsia="Times New Roman" w:hAnsi="Times New Roman" w:cs="Times New Roman"/>
          <w:color w:val="000000"/>
          <w:sz w:val="28"/>
          <w:szCs w:val="28"/>
          <w:lang w:eastAsia="ru-RU"/>
        </w:rPr>
        <w:t>ст</w:t>
      </w:r>
      <w:proofErr w:type="gramEnd"/>
      <w:r w:rsidRPr="00635496">
        <w:rPr>
          <w:rFonts w:ascii="Times New Roman" w:eastAsia="Times New Roman" w:hAnsi="Times New Roman" w:cs="Times New Roman"/>
          <w:color w:val="000000"/>
          <w:sz w:val="28"/>
          <w:szCs w:val="28"/>
          <w:lang w:eastAsia="ru-RU"/>
        </w:rPr>
        <w:t>іл і стіл приставку слід розмістити так, щоб не встаючи можна було дістати якомога більше предметів.</w:t>
      </w:r>
    </w:p>
    <w:p w:rsidR="00D63E71" w:rsidRDefault="00D63E71"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0000"/>
          <w:sz w:val="28"/>
          <w:szCs w:val="28"/>
          <w:lang w:val="uk-UA" w:eastAsia="ru-RU"/>
        </w:rPr>
      </w:pPr>
      <w:bookmarkStart w:id="3" w:name="vikoristannja_texnichnix_zasobiv_upravli"/>
    </w:p>
    <w:p w:rsidR="00EA7FFC" w:rsidRPr="00EA7FFC" w:rsidRDefault="00EA7FFC" w:rsidP="00EA7FFC">
      <w:pPr>
        <w:spacing w:beforeLines="0" w:after="0" w:line="360" w:lineRule="auto"/>
        <w:ind w:firstLine="709"/>
        <w:jc w:val="both"/>
        <w:rPr>
          <w:rFonts w:ascii="Times New Roman" w:eastAsia="Times New Roman" w:hAnsi="Times New Roman" w:cs="Times New Roman"/>
          <w:b/>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У практиці розміщення робочих місць менед</w:t>
      </w:r>
      <w:r>
        <w:rPr>
          <w:rFonts w:ascii="Times New Roman" w:eastAsia="Times New Roman" w:hAnsi="Times New Roman" w:cs="Times New Roman"/>
          <w:color w:val="000000"/>
          <w:sz w:val="28"/>
          <w:szCs w:val="28"/>
          <w:lang w:val="uk-UA" w:eastAsia="ru-RU"/>
        </w:rPr>
        <w:t xml:space="preserve">жерів </w:t>
      </w:r>
      <w:r w:rsidRPr="00EA7FFC">
        <w:rPr>
          <w:rFonts w:ascii="Times New Roman" w:eastAsia="Times New Roman" w:hAnsi="Times New Roman" w:cs="Times New Roman"/>
          <w:b/>
          <w:color w:val="000000"/>
          <w:sz w:val="28"/>
          <w:szCs w:val="28"/>
          <w:lang w:val="uk-UA" w:eastAsia="ru-RU"/>
        </w:rPr>
        <w:t>використовують варіанти:</w:t>
      </w:r>
    </w:p>
    <w:p w:rsidR="00EA7FFC" w:rsidRPr="00EA7FFC" w:rsidRDefault="00EA7FFC" w:rsidP="00EA7FFC">
      <w:pPr>
        <w:pStyle w:val="a4"/>
        <w:numPr>
          <w:ilvl w:val="0"/>
          <w:numId w:val="19"/>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робоче місце керівника розташовують окремо від підлеглих у спеціально обладнаному кабін</w:t>
      </w:r>
      <w:r w:rsidR="006108C1">
        <w:rPr>
          <w:rFonts w:ascii="Times New Roman" w:eastAsia="Times New Roman" w:hAnsi="Times New Roman" w:cs="Times New Roman"/>
          <w:color w:val="000000"/>
          <w:sz w:val="28"/>
          <w:szCs w:val="28"/>
          <w:lang w:val="uk-UA" w:eastAsia="ru-RU"/>
        </w:rPr>
        <w:t>еті. За таким варіантом, як пра</w:t>
      </w:r>
      <w:r w:rsidRPr="00EA7FFC">
        <w:rPr>
          <w:rFonts w:ascii="Times New Roman" w:eastAsia="Times New Roman" w:hAnsi="Times New Roman" w:cs="Times New Roman"/>
          <w:color w:val="000000"/>
          <w:sz w:val="28"/>
          <w:szCs w:val="28"/>
          <w:lang w:val="uk-UA" w:eastAsia="ru-RU"/>
        </w:rPr>
        <w:t xml:space="preserve">вило, розміщують робочі місця </w:t>
      </w:r>
      <w:r w:rsidR="006108C1">
        <w:rPr>
          <w:rFonts w:ascii="Times New Roman" w:eastAsia="Times New Roman" w:hAnsi="Times New Roman" w:cs="Times New Roman"/>
          <w:color w:val="000000"/>
          <w:sz w:val="28"/>
          <w:szCs w:val="28"/>
          <w:lang w:val="uk-UA" w:eastAsia="ru-RU"/>
        </w:rPr>
        <w:t>для керівників великих організа</w:t>
      </w:r>
      <w:r w:rsidRPr="00EA7FFC">
        <w:rPr>
          <w:rFonts w:ascii="Times New Roman" w:eastAsia="Times New Roman" w:hAnsi="Times New Roman" w:cs="Times New Roman"/>
          <w:color w:val="000000"/>
          <w:sz w:val="28"/>
          <w:szCs w:val="28"/>
          <w:lang w:val="uk-UA" w:eastAsia="ru-RU"/>
        </w:rPr>
        <w:t xml:space="preserve">цій, їхніх заступників, керівників потужних виробничих цехів, рідше </w:t>
      </w:r>
      <w:r w:rsidR="006108C1">
        <w:rPr>
          <w:rFonts w:ascii="Times New Roman" w:eastAsia="Times New Roman" w:hAnsi="Times New Roman" w:cs="Times New Roman"/>
          <w:color w:val="000000"/>
          <w:sz w:val="28"/>
          <w:szCs w:val="28"/>
          <w:lang w:val="uk-UA" w:eastAsia="ru-RU"/>
        </w:rPr>
        <w:t>–</w:t>
      </w:r>
      <w:r w:rsidRPr="00EA7FFC">
        <w:rPr>
          <w:rFonts w:ascii="Times New Roman" w:eastAsia="Times New Roman" w:hAnsi="Times New Roman" w:cs="Times New Roman"/>
          <w:color w:val="000000"/>
          <w:sz w:val="28"/>
          <w:szCs w:val="28"/>
          <w:lang w:val="uk-UA" w:eastAsia="ru-RU"/>
        </w:rPr>
        <w:t xml:space="preserve"> керівників відділів;</w:t>
      </w:r>
    </w:p>
    <w:p w:rsidR="00EA7FFC" w:rsidRPr="00EA7FFC" w:rsidRDefault="00EA7FFC" w:rsidP="00EA7FFC">
      <w:pPr>
        <w:pStyle w:val="a4"/>
        <w:numPr>
          <w:ilvl w:val="0"/>
          <w:numId w:val="19"/>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в одному службовому при</w:t>
      </w:r>
      <w:r>
        <w:rPr>
          <w:rFonts w:ascii="Times New Roman" w:eastAsia="Times New Roman" w:hAnsi="Times New Roman" w:cs="Times New Roman"/>
          <w:color w:val="000000"/>
          <w:sz w:val="28"/>
          <w:szCs w:val="28"/>
          <w:lang w:val="uk-UA" w:eastAsia="ru-RU"/>
        </w:rPr>
        <w:t>міщенні розташовують робочі міс</w:t>
      </w:r>
      <w:r w:rsidRPr="00EA7FFC">
        <w:rPr>
          <w:rFonts w:ascii="Times New Roman" w:eastAsia="Times New Roman" w:hAnsi="Times New Roman" w:cs="Times New Roman"/>
          <w:color w:val="000000"/>
          <w:sz w:val="28"/>
          <w:szCs w:val="28"/>
          <w:lang w:val="uk-UA" w:eastAsia="ru-RU"/>
        </w:rPr>
        <w:t>ця керівника середнього рівня управління та його заступників (начальник цеху та його заступник або начальник цеху і старший майстер);</w:t>
      </w:r>
    </w:p>
    <w:p w:rsidR="00EA7FFC" w:rsidRPr="00EA7FFC" w:rsidRDefault="00EA7FFC" w:rsidP="00EA7FFC">
      <w:pPr>
        <w:pStyle w:val="a4"/>
        <w:numPr>
          <w:ilvl w:val="0"/>
          <w:numId w:val="19"/>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в одному приміщенні розташовують робочі місця керівника та його підлеглих.</w:t>
      </w:r>
    </w:p>
    <w:p w:rsidR="00EA7FFC" w:rsidRPr="00EA7FFC" w:rsidRDefault="00EA7FFC" w:rsidP="00EA7FFC">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EA7FFC">
        <w:rPr>
          <w:rFonts w:ascii="Times New Roman" w:eastAsia="Times New Roman" w:hAnsi="Times New Roman" w:cs="Times New Roman"/>
          <w:color w:val="000000"/>
          <w:sz w:val="28"/>
          <w:szCs w:val="28"/>
          <w:lang w:val="uk-UA" w:eastAsia="ru-RU"/>
        </w:rPr>
        <w:t xml:space="preserve">За </w:t>
      </w:r>
      <w:r w:rsidRPr="001A664D">
        <w:rPr>
          <w:rFonts w:ascii="Times New Roman" w:eastAsia="Times New Roman" w:hAnsi="Times New Roman" w:cs="Times New Roman"/>
          <w:color w:val="000000"/>
          <w:sz w:val="28"/>
          <w:szCs w:val="28"/>
          <w:u w:val="single"/>
          <w:lang w:val="uk-UA" w:eastAsia="ru-RU"/>
        </w:rPr>
        <w:t>третім варіантом</w:t>
      </w:r>
      <w:r w:rsidRPr="00EA7FFC">
        <w:rPr>
          <w:rFonts w:ascii="Times New Roman" w:eastAsia="Times New Roman" w:hAnsi="Times New Roman" w:cs="Times New Roman"/>
          <w:color w:val="000000"/>
          <w:sz w:val="28"/>
          <w:szCs w:val="28"/>
          <w:lang w:val="uk-UA" w:eastAsia="ru-RU"/>
        </w:rPr>
        <w:t xml:space="preserve"> здебільшого створюють робочі місця для керівників нижчого рівня управління: керівників відділів, секторів, лабораторій. Робочі місця для майстрів, як правило, влашт</w:t>
      </w:r>
      <w:r w:rsidR="006108C1">
        <w:rPr>
          <w:rFonts w:ascii="Times New Roman" w:eastAsia="Times New Roman" w:hAnsi="Times New Roman" w:cs="Times New Roman"/>
          <w:color w:val="000000"/>
          <w:sz w:val="28"/>
          <w:szCs w:val="28"/>
          <w:lang w:val="uk-UA" w:eastAsia="ru-RU"/>
        </w:rPr>
        <w:t>о</w:t>
      </w:r>
      <w:r w:rsidRPr="00EA7FFC">
        <w:rPr>
          <w:rFonts w:ascii="Times New Roman" w:eastAsia="Times New Roman" w:hAnsi="Times New Roman" w:cs="Times New Roman"/>
          <w:color w:val="000000"/>
          <w:sz w:val="28"/>
          <w:szCs w:val="28"/>
          <w:lang w:val="uk-UA" w:eastAsia="ru-RU"/>
        </w:rPr>
        <w:t>вують безпосередньо на виробничій дільниці у заскленій або відкритій кабіні на спеціальному підвищенні висотою 0,6</w:t>
      </w:r>
      <w:r w:rsidR="006108C1">
        <w:rPr>
          <w:rFonts w:ascii="Times New Roman" w:eastAsia="Times New Roman" w:hAnsi="Times New Roman" w:cs="Times New Roman"/>
          <w:color w:val="000000"/>
          <w:sz w:val="28"/>
          <w:szCs w:val="28"/>
          <w:lang w:val="uk-UA" w:eastAsia="ru-RU"/>
        </w:rPr>
        <w:t>-</w:t>
      </w:r>
      <w:r w:rsidRPr="00EA7FFC">
        <w:rPr>
          <w:rFonts w:ascii="Times New Roman" w:eastAsia="Times New Roman" w:hAnsi="Times New Roman" w:cs="Times New Roman"/>
          <w:color w:val="000000"/>
          <w:sz w:val="28"/>
          <w:szCs w:val="28"/>
          <w:lang w:val="uk-UA" w:eastAsia="ru-RU"/>
        </w:rPr>
        <w:t>0,7 м від підлоги. Хоча відомі випадки, коли робоче місце майстра або кількох майстрів розміщують у суміжному з цехом приміщенні.</w:t>
      </w:r>
    </w:p>
    <w:p w:rsidR="00EA7FFC" w:rsidRPr="008259FC" w:rsidRDefault="00EA7FFC" w:rsidP="00EA7F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lastRenderedPageBreak/>
        <w:t>У великих установах останнім часом набуває популярності так званий зальний принцип розташування робочих місць керівників разом із підлеглим персоналом. Для цього відводиться, як правило, цілий поверх, розрахований на велику кількість (іноді до 1000) ро</w:t>
      </w:r>
      <w:r w:rsidRPr="008259FC">
        <w:rPr>
          <w:rFonts w:ascii="Times New Roman" w:eastAsia="Times New Roman" w:hAnsi="Times New Roman" w:cs="Times New Roman"/>
          <w:color w:val="000000"/>
          <w:sz w:val="24"/>
          <w:szCs w:val="24"/>
          <w:lang w:val="uk-UA" w:eastAsia="ru-RU"/>
        </w:rPr>
        <w:softHyphen/>
        <w:t>бочих місць. Таке приміщення забезпечують звукоізоляцією, кон-диціонуванням, освітленням. Робочі місця у таких залах відмежо</w:t>
      </w:r>
      <w:r w:rsidRPr="008259FC">
        <w:rPr>
          <w:rFonts w:ascii="Times New Roman" w:eastAsia="Times New Roman" w:hAnsi="Times New Roman" w:cs="Times New Roman"/>
          <w:color w:val="000000"/>
          <w:sz w:val="24"/>
          <w:szCs w:val="24"/>
          <w:lang w:val="uk-UA" w:eastAsia="ru-RU"/>
        </w:rPr>
        <w:softHyphen/>
        <w:t>вуються скляними перегородками, які можна легко переставити і у такий спосіб у разі потреби зробити перепланування робочих місць.</w:t>
      </w:r>
    </w:p>
    <w:p w:rsidR="00EA7FFC" w:rsidRPr="00EA7FFC" w:rsidRDefault="00EA7FFC" w:rsidP="00EA7FFC">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8259FC">
        <w:rPr>
          <w:rFonts w:ascii="Times New Roman" w:eastAsia="Times New Roman" w:hAnsi="Times New Roman" w:cs="Times New Roman"/>
          <w:color w:val="000000"/>
          <w:sz w:val="24"/>
          <w:szCs w:val="24"/>
          <w:lang w:val="uk-UA" w:eastAsia="ru-RU"/>
        </w:rPr>
        <w:t>Застосування зального принципу сприяє економії коштів не лише на етапі будівництва приміщення, а й у період експлуатації. Суттєва економія праці досягається також завдяки організації по</w:t>
      </w:r>
      <w:r w:rsidRPr="008259FC">
        <w:rPr>
          <w:rFonts w:ascii="Times New Roman" w:eastAsia="Times New Roman" w:hAnsi="Times New Roman" w:cs="Times New Roman"/>
          <w:color w:val="000000"/>
          <w:sz w:val="24"/>
          <w:szCs w:val="24"/>
          <w:lang w:val="uk-UA" w:eastAsia="ru-RU"/>
        </w:rPr>
        <w:softHyphen/>
        <w:t>слідовності та прямоточності руху предметів праці та численних документів, що супроводжують сукупний трудовий процес вели</w:t>
      </w:r>
      <w:r w:rsidRPr="008259FC">
        <w:rPr>
          <w:rFonts w:ascii="Times New Roman" w:eastAsia="Times New Roman" w:hAnsi="Times New Roman" w:cs="Times New Roman"/>
          <w:color w:val="000000"/>
          <w:sz w:val="24"/>
          <w:szCs w:val="24"/>
          <w:lang w:val="uk-UA" w:eastAsia="ru-RU"/>
        </w:rPr>
        <w:softHyphen/>
        <w:t>кого колективу.</w:t>
      </w:r>
    </w:p>
    <w:p w:rsidR="00D63E71" w:rsidRDefault="00EA7FFC" w:rsidP="00EA7FFC">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A41BED">
        <w:rPr>
          <w:rFonts w:ascii="Times New Roman" w:eastAsia="Times New Roman" w:hAnsi="Times New Roman" w:cs="Times New Roman"/>
          <w:b/>
          <w:color w:val="000000"/>
          <w:sz w:val="28"/>
          <w:szCs w:val="28"/>
          <w:lang w:val="uk-UA" w:eastAsia="ru-RU"/>
        </w:rPr>
        <w:t>Площа службового приміщення</w:t>
      </w:r>
      <w:r w:rsidRPr="00EA7FFC">
        <w:rPr>
          <w:rFonts w:ascii="Times New Roman" w:eastAsia="Times New Roman" w:hAnsi="Times New Roman" w:cs="Times New Roman"/>
          <w:color w:val="000000"/>
          <w:sz w:val="28"/>
          <w:szCs w:val="28"/>
          <w:lang w:val="uk-UA" w:eastAsia="ru-RU"/>
        </w:rPr>
        <w:t>, призначеного для влаштування робочих місць керівників, обирається з урахуванням рівня управління, організаційно-технічних особливостей виробництва та матеріально-фінансових можливостей підприємства. У табл. 6.2 наведено рекомендовані норми площі робочих місць для керівників.</w:t>
      </w:r>
    </w:p>
    <w:tbl>
      <w:tblPr>
        <w:tblW w:w="0" w:type="auto"/>
        <w:tblInd w:w="40" w:type="dxa"/>
        <w:tblLayout w:type="fixed"/>
        <w:tblCellMar>
          <w:left w:w="40" w:type="dxa"/>
          <w:right w:w="40" w:type="dxa"/>
        </w:tblCellMar>
        <w:tblLook w:val="0000"/>
      </w:tblPr>
      <w:tblGrid>
        <w:gridCol w:w="6946"/>
        <w:gridCol w:w="2268"/>
      </w:tblGrid>
      <w:tr w:rsidR="00A41BED" w:rsidTr="00A41BED">
        <w:trPr>
          <w:trHeight w:hRule="exact" w:val="830"/>
        </w:trPr>
        <w:tc>
          <w:tcPr>
            <w:tcW w:w="9214" w:type="dxa"/>
            <w:gridSpan w:val="2"/>
            <w:tcBorders>
              <w:top w:val="nil"/>
              <w:left w:val="nil"/>
              <w:bottom w:val="single" w:sz="6" w:space="0" w:color="auto"/>
              <w:right w:val="nil"/>
            </w:tcBorders>
            <w:shd w:val="clear" w:color="auto" w:fill="FFFFFF"/>
          </w:tcPr>
          <w:p w:rsidR="00A41BED" w:rsidRDefault="00A41BED" w:rsidP="00A41BED">
            <w:pPr>
              <w:shd w:val="clear" w:color="auto" w:fill="FFFFFF"/>
              <w:spacing w:before="96"/>
              <w:ind w:left="1277"/>
            </w:pPr>
            <w:r>
              <w:rPr>
                <w:rFonts w:ascii="Times New Roman" w:eastAsia="Times New Roman" w:hAnsi="Times New Roman" w:cs="Times New Roman"/>
                <w:i/>
                <w:iCs/>
                <w:spacing w:val="-8"/>
                <w:sz w:val="24"/>
                <w:szCs w:val="24"/>
                <w:lang w:val="uk-UA"/>
              </w:rPr>
              <w:t>Таблиця 6.2</w:t>
            </w:r>
          </w:p>
          <w:p w:rsidR="00A41BED" w:rsidRDefault="00A41BED" w:rsidP="00A41BED">
            <w:pPr>
              <w:shd w:val="clear" w:color="auto" w:fill="FFFFFF"/>
              <w:spacing w:before="96" w:line="197" w:lineRule="exact"/>
              <w:ind w:left="1277"/>
            </w:pPr>
            <w:r>
              <w:rPr>
                <w:rFonts w:ascii="Times New Roman" w:eastAsia="Times New Roman" w:hAnsi="Times New Roman" w:cs="Times New Roman"/>
                <w:sz w:val="18"/>
                <w:szCs w:val="18"/>
                <w:lang w:val="uk-UA"/>
              </w:rPr>
              <w:t>РЕКОМЕНДОВАНІ ПЛОЩІ СЛУЖБОВИХ КАБІНЕТІВ ДЛЯ КЕРІВНИКІВ</w:t>
            </w:r>
          </w:p>
        </w:tc>
      </w:tr>
      <w:tr w:rsidR="00A41BED" w:rsidTr="00A41BED">
        <w:trPr>
          <w:trHeight w:hRule="exact" w:val="370"/>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ind w:left="1310"/>
            </w:pPr>
            <w:r>
              <w:rPr>
                <w:rFonts w:ascii="Times New Roman" w:eastAsia="Times New Roman" w:hAnsi="Times New Roman" w:cs="Times New Roman"/>
                <w:sz w:val="18"/>
                <w:szCs w:val="18"/>
                <w:lang w:val="uk-UA"/>
              </w:rPr>
              <w:t>Посада керівника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eastAsia="Times New Roman" w:hAnsi="Times New Roman" w:cs="Times New Roman"/>
                <w:sz w:val="18"/>
                <w:szCs w:val="18"/>
                <w:lang w:val="uk-UA"/>
              </w:rPr>
              <w:t>Площа кабінету, м</w:t>
            </w:r>
          </w:p>
        </w:tc>
      </w:tr>
      <w:tr w:rsidR="00A41BED" w:rsidTr="00A41BED">
        <w:trPr>
          <w:trHeight w:hRule="exact" w:val="360"/>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ind w:left="14"/>
            </w:pPr>
            <w:r>
              <w:rPr>
                <w:rFonts w:ascii="Times New Roman" w:hAnsi="Times New Roman" w:cs="Times New Roman"/>
                <w:sz w:val="18"/>
                <w:szCs w:val="18"/>
                <w:lang w:val="uk-UA"/>
              </w:rPr>
              <w:t xml:space="preserve">1. </w:t>
            </w:r>
            <w:r>
              <w:rPr>
                <w:rFonts w:ascii="Times New Roman" w:eastAsia="Times New Roman" w:hAnsi="Times New Roman" w:cs="Times New Roman"/>
                <w:sz w:val="18"/>
                <w:szCs w:val="18"/>
                <w:lang w:val="uk-UA"/>
              </w:rPr>
              <w:t>Керівник підприємства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hAnsi="Times New Roman" w:cs="Times New Roman"/>
                <w:sz w:val="18"/>
                <w:szCs w:val="18"/>
                <w:lang w:val="uk-UA"/>
              </w:rPr>
              <w:t>24</w:t>
            </w:r>
            <w:r>
              <w:rPr>
                <w:rFonts w:ascii="Times New Roman" w:eastAsia="Times New Roman" w:hAnsi="Times New Roman" w:cs="Times New Roman"/>
                <w:sz w:val="18"/>
                <w:szCs w:val="18"/>
                <w:lang w:val="uk-UA"/>
              </w:rPr>
              <w:t>—55</w:t>
            </w:r>
          </w:p>
        </w:tc>
      </w:tr>
      <w:tr w:rsidR="00A41BED" w:rsidTr="00A41BED">
        <w:trPr>
          <w:trHeight w:hRule="exact" w:val="355"/>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pPr>
            <w:r>
              <w:rPr>
                <w:rFonts w:ascii="Times New Roman" w:hAnsi="Times New Roman" w:cs="Times New Roman"/>
                <w:sz w:val="18"/>
                <w:szCs w:val="18"/>
                <w:lang w:val="uk-UA"/>
              </w:rPr>
              <w:t xml:space="preserve">2. </w:t>
            </w:r>
            <w:r>
              <w:rPr>
                <w:rFonts w:ascii="Times New Roman" w:eastAsia="Times New Roman" w:hAnsi="Times New Roman" w:cs="Times New Roman"/>
                <w:sz w:val="18"/>
                <w:szCs w:val="18"/>
                <w:lang w:val="uk-UA"/>
              </w:rPr>
              <w:t>Заступник керівника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hAnsi="Times New Roman" w:cs="Times New Roman"/>
                <w:sz w:val="18"/>
                <w:szCs w:val="18"/>
                <w:lang w:val="uk-UA"/>
              </w:rPr>
              <w:t>12</w:t>
            </w:r>
            <w:r>
              <w:rPr>
                <w:rFonts w:ascii="Times New Roman" w:eastAsia="Times New Roman" w:hAnsi="Times New Roman" w:cs="Times New Roman"/>
                <w:sz w:val="18"/>
                <w:szCs w:val="18"/>
                <w:lang w:val="uk-UA"/>
              </w:rPr>
              <w:t>—35</w:t>
            </w:r>
          </w:p>
        </w:tc>
      </w:tr>
      <w:tr w:rsidR="00A41BED" w:rsidTr="00A41BED">
        <w:trPr>
          <w:trHeight w:hRule="exact" w:val="360"/>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pPr>
            <w:r>
              <w:rPr>
                <w:rFonts w:ascii="Times New Roman" w:hAnsi="Times New Roman" w:cs="Times New Roman"/>
                <w:sz w:val="18"/>
                <w:szCs w:val="18"/>
                <w:lang w:val="uk-UA"/>
              </w:rPr>
              <w:t xml:space="preserve">3. </w:t>
            </w:r>
            <w:r>
              <w:rPr>
                <w:rFonts w:ascii="Times New Roman" w:eastAsia="Times New Roman" w:hAnsi="Times New Roman" w:cs="Times New Roman"/>
                <w:sz w:val="18"/>
                <w:szCs w:val="18"/>
                <w:lang w:val="uk-UA"/>
              </w:rPr>
              <w:t>Керівник великого структурного підрозділу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hAnsi="Times New Roman" w:cs="Times New Roman"/>
                <w:sz w:val="18"/>
                <w:szCs w:val="18"/>
                <w:lang w:val="uk-UA"/>
              </w:rPr>
              <w:t>12</w:t>
            </w:r>
            <w:r>
              <w:rPr>
                <w:rFonts w:ascii="Times New Roman" w:eastAsia="Times New Roman" w:hAnsi="Times New Roman" w:cs="Times New Roman"/>
                <w:sz w:val="18"/>
                <w:szCs w:val="18"/>
                <w:lang w:val="uk-UA"/>
              </w:rPr>
              <w:t>—35</w:t>
            </w:r>
          </w:p>
        </w:tc>
      </w:tr>
      <w:tr w:rsidR="00A41BED" w:rsidTr="00A41BED">
        <w:trPr>
          <w:trHeight w:hRule="exact" w:val="360"/>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pPr>
            <w:r>
              <w:rPr>
                <w:rFonts w:ascii="Times New Roman" w:hAnsi="Times New Roman" w:cs="Times New Roman"/>
                <w:sz w:val="18"/>
                <w:szCs w:val="18"/>
                <w:lang w:val="uk-UA"/>
              </w:rPr>
              <w:t xml:space="preserve">4. </w:t>
            </w:r>
            <w:r>
              <w:rPr>
                <w:rFonts w:ascii="Times New Roman" w:eastAsia="Times New Roman" w:hAnsi="Times New Roman" w:cs="Times New Roman"/>
                <w:sz w:val="18"/>
                <w:szCs w:val="18"/>
                <w:lang w:val="uk-UA"/>
              </w:rPr>
              <w:t>Головний спеціаліст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hAnsi="Times New Roman" w:cs="Times New Roman"/>
                <w:sz w:val="18"/>
                <w:szCs w:val="18"/>
                <w:lang w:val="uk-UA"/>
              </w:rPr>
              <w:t>8</w:t>
            </w:r>
            <w:r>
              <w:rPr>
                <w:rFonts w:ascii="Times New Roman" w:eastAsia="Times New Roman" w:hAnsi="Times New Roman" w:cs="Times New Roman"/>
                <w:sz w:val="18"/>
                <w:szCs w:val="18"/>
                <w:lang w:val="uk-UA"/>
              </w:rPr>
              <w:t>—24</w:t>
            </w:r>
          </w:p>
        </w:tc>
      </w:tr>
      <w:tr w:rsidR="00A41BED" w:rsidTr="00A41BED">
        <w:trPr>
          <w:trHeight w:hRule="exact" w:val="365"/>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pPr>
            <w:r>
              <w:rPr>
                <w:rFonts w:ascii="Times New Roman" w:hAnsi="Times New Roman" w:cs="Times New Roman"/>
                <w:sz w:val="18"/>
                <w:szCs w:val="18"/>
                <w:lang w:val="uk-UA"/>
              </w:rPr>
              <w:t xml:space="preserve">5. </w:t>
            </w:r>
            <w:r>
              <w:rPr>
                <w:rFonts w:ascii="Times New Roman" w:eastAsia="Times New Roman" w:hAnsi="Times New Roman" w:cs="Times New Roman"/>
                <w:sz w:val="18"/>
                <w:szCs w:val="18"/>
                <w:lang w:val="uk-UA"/>
              </w:rPr>
              <w:t>Керівник відділу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41BED" w:rsidRDefault="00A41BED" w:rsidP="00A41BED">
            <w:pPr>
              <w:shd w:val="clear" w:color="auto" w:fill="FFFFFF"/>
              <w:spacing w:before="96"/>
              <w:jc w:val="center"/>
            </w:pPr>
            <w:r>
              <w:rPr>
                <w:rFonts w:ascii="Times New Roman" w:hAnsi="Times New Roman" w:cs="Times New Roman"/>
                <w:sz w:val="18"/>
                <w:szCs w:val="18"/>
                <w:lang w:val="uk-UA"/>
              </w:rPr>
              <w:t>8</w:t>
            </w:r>
            <w:r>
              <w:rPr>
                <w:rFonts w:ascii="Times New Roman" w:eastAsia="Times New Roman" w:hAnsi="Times New Roman" w:cs="Times New Roman"/>
                <w:sz w:val="18"/>
                <w:szCs w:val="18"/>
                <w:lang w:val="uk-UA"/>
              </w:rPr>
              <w:t>—24</w:t>
            </w:r>
          </w:p>
        </w:tc>
      </w:tr>
    </w:tbl>
    <w:p w:rsidR="00A41BED" w:rsidRPr="008259FC" w:rsidRDefault="00A41BED" w:rsidP="00EA7FFC">
      <w:pPr>
        <w:spacing w:beforeLines="0" w:after="0" w:line="360" w:lineRule="auto"/>
        <w:ind w:firstLine="709"/>
        <w:jc w:val="both"/>
        <w:rPr>
          <w:rFonts w:ascii="Times New Roman" w:eastAsia="Times New Roman" w:hAnsi="Times New Roman" w:cs="Times New Roman"/>
          <w:color w:val="000000"/>
          <w:sz w:val="24"/>
          <w:szCs w:val="24"/>
          <w:lang w:val="uk-UA" w:eastAsia="ru-RU"/>
        </w:rPr>
      </w:pPr>
    </w:p>
    <w:p w:rsidR="008259FC" w:rsidRPr="008259FC" w:rsidRDefault="008259FC" w:rsidP="008259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t>Форма і розміри приміщення повинні бути зручними для роз</w:t>
      </w:r>
      <w:r w:rsidRPr="008259FC">
        <w:rPr>
          <w:rFonts w:ascii="Times New Roman" w:eastAsia="Times New Roman" w:hAnsi="Times New Roman" w:cs="Times New Roman"/>
          <w:color w:val="000000"/>
          <w:sz w:val="24"/>
          <w:szCs w:val="24"/>
          <w:lang w:val="uk-UA" w:eastAsia="ru-RU"/>
        </w:rPr>
        <w:softHyphen/>
        <w:t>ташування робочих місць. Згідно з будівельними нормами служ</w:t>
      </w:r>
      <w:r w:rsidRPr="008259FC">
        <w:rPr>
          <w:rFonts w:ascii="Times New Roman" w:eastAsia="Times New Roman" w:hAnsi="Times New Roman" w:cs="Times New Roman"/>
          <w:color w:val="000000"/>
          <w:sz w:val="24"/>
          <w:szCs w:val="24"/>
          <w:lang w:val="uk-UA" w:eastAsia="ru-RU"/>
        </w:rPr>
        <w:softHyphen/>
        <w:t>бове приміщення слід проектувати прямокутної форми зі спів</w:t>
      </w:r>
      <w:r w:rsidRPr="008259FC">
        <w:rPr>
          <w:rFonts w:ascii="Times New Roman" w:eastAsia="Times New Roman" w:hAnsi="Times New Roman" w:cs="Times New Roman"/>
          <w:color w:val="000000"/>
          <w:sz w:val="24"/>
          <w:szCs w:val="24"/>
          <w:lang w:val="uk-UA" w:eastAsia="ru-RU"/>
        </w:rPr>
        <w:softHyphen/>
        <w:t>відношенням сторін 1:1 або 1:1,5. Мінімальна ширина приміщен</w:t>
      </w:r>
      <w:r w:rsidRPr="008259FC">
        <w:rPr>
          <w:rFonts w:ascii="Times New Roman" w:eastAsia="Times New Roman" w:hAnsi="Times New Roman" w:cs="Times New Roman"/>
          <w:color w:val="000000"/>
          <w:sz w:val="24"/>
          <w:szCs w:val="24"/>
          <w:lang w:val="uk-UA" w:eastAsia="ru-RU"/>
        </w:rPr>
        <w:softHyphen/>
        <w:t>ня може бути в межах 2,5—3 м, а максимальна — 6—7 м за од</w:t>
      </w:r>
      <w:r w:rsidRPr="008259FC">
        <w:rPr>
          <w:rFonts w:ascii="Times New Roman" w:eastAsia="Times New Roman" w:hAnsi="Times New Roman" w:cs="Times New Roman"/>
          <w:color w:val="000000"/>
          <w:sz w:val="24"/>
          <w:szCs w:val="24"/>
          <w:lang w:val="uk-UA" w:eastAsia="ru-RU"/>
        </w:rPr>
        <w:softHyphen/>
        <w:t>нобічного природного освітлення та 12—15 м — за двобічного.</w:t>
      </w:r>
    </w:p>
    <w:p w:rsidR="008259FC" w:rsidRPr="008259FC" w:rsidRDefault="008259FC" w:rsidP="008259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t>Мінімальна висота приміщення має дорівнювати 3,25 м. Об'єм приміщення у розрахунку на одного працівника повинен бути не менше 15 м , а у разі постійної роботи з відеотерміна</w:t>
      </w:r>
      <w:r w:rsidRPr="008259FC">
        <w:rPr>
          <w:rFonts w:ascii="Times New Roman" w:eastAsia="Times New Roman" w:hAnsi="Times New Roman" w:cs="Times New Roman"/>
          <w:color w:val="000000"/>
          <w:sz w:val="24"/>
          <w:szCs w:val="24"/>
          <w:lang w:val="uk-UA" w:eastAsia="ru-RU"/>
        </w:rPr>
        <w:softHyphen/>
        <w:t>лом — 20 м3.</w:t>
      </w:r>
    </w:p>
    <w:p w:rsidR="008259FC" w:rsidRPr="008259FC" w:rsidRDefault="008259FC" w:rsidP="008259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lastRenderedPageBreak/>
        <w:t>Площа кабінету керівника має бути достатньою для проведен</w:t>
      </w:r>
      <w:r w:rsidRPr="008259FC">
        <w:rPr>
          <w:rFonts w:ascii="Times New Roman" w:eastAsia="Times New Roman" w:hAnsi="Times New Roman" w:cs="Times New Roman"/>
          <w:color w:val="000000"/>
          <w:sz w:val="24"/>
          <w:szCs w:val="24"/>
          <w:lang w:val="uk-UA" w:eastAsia="ru-RU"/>
        </w:rPr>
        <w:softHyphen/>
        <w:t>ня ділових нарад з невеликою кількістю учасників. Додаткова норма площи для одного учасника наради має дорівнювати 1,2 м". На великих підприємствах чисельність учасників ділових нарад може сягати й кількох десятків. У такому разі робити кабі</w:t>
      </w:r>
      <w:r w:rsidRPr="008259FC">
        <w:rPr>
          <w:rFonts w:ascii="Times New Roman" w:eastAsia="Times New Roman" w:hAnsi="Times New Roman" w:cs="Times New Roman"/>
          <w:color w:val="000000"/>
          <w:sz w:val="24"/>
          <w:szCs w:val="24"/>
          <w:lang w:val="uk-UA" w:eastAsia="ru-RU"/>
        </w:rPr>
        <w:softHyphen/>
        <w:t>нет надто великим недоцільно, краще влаштувати поблизу спеці</w:t>
      </w:r>
      <w:r w:rsidRPr="008259FC">
        <w:rPr>
          <w:rFonts w:ascii="Times New Roman" w:eastAsia="Times New Roman" w:hAnsi="Times New Roman" w:cs="Times New Roman"/>
          <w:color w:val="000000"/>
          <w:sz w:val="24"/>
          <w:szCs w:val="24"/>
          <w:lang w:val="uk-UA" w:eastAsia="ru-RU"/>
        </w:rPr>
        <w:softHyphen/>
        <w:t>альну кімнату для нарад і засідань.</w:t>
      </w:r>
    </w:p>
    <w:p w:rsidR="008259FC" w:rsidRDefault="008259FC" w:rsidP="008259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t>Крім основного кабінету, перший керівник великої організації може мати додаткове суміжне приміщення — кімнату відпочин</w:t>
      </w:r>
      <w:r w:rsidRPr="008259FC">
        <w:rPr>
          <w:rFonts w:ascii="Times New Roman" w:eastAsia="Times New Roman" w:hAnsi="Times New Roman" w:cs="Times New Roman"/>
          <w:color w:val="000000"/>
          <w:sz w:val="24"/>
          <w:szCs w:val="24"/>
          <w:lang w:val="uk-UA" w:eastAsia="ru-RU"/>
        </w:rPr>
        <w:softHyphen/>
        <w:t>ку. Вхід до кабінету першого керівника завжди робиться з при</w:t>
      </w:r>
      <w:r w:rsidRPr="008259FC">
        <w:rPr>
          <w:rFonts w:ascii="Times New Roman" w:eastAsia="Times New Roman" w:hAnsi="Times New Roman" w:cs="Times New Roman"/>
          <w:color w:val="000000"/>
          <w:sz w:val="24"/>
          <w:szCs w:val="24"/>
          <w:lang w:val="uk-UA" w:eastAsia="ru-RU"/>
        </w:rPr>
        <w:softHyphen/>
        <w:t>міщення приймальні, де розташоване робоче місце секретаря. Службові кабінети (робочі місця) заступників першого керівника, його помічника, референта мають бути розташовані у безпосеред</w:t>
      </w:r>
      <w:r w:rsidRPr="008259FC">
        <w:rPr>
          <w:rFonts w:ascii="Times New Roman" w:eastAsia="Times New Roman" w:hAnsi="Times New Roman" w:cs="Times New Roman"/>
          <w:color w:val="000000"/>
          <w:sz w:val="24"/>
          <w:szCs w:val="24"/>
          <w:lang w:val="uk-UA" w:eastAsia="ru-RU"/>
        </w:rPr>
        <w:softHyphen/>
        <w:t>ній близькості для зручності комунікації (рис. 6.1).</w:t>
      </w:r>
    </w:p>
    <w:p w:rsidR="00D63E71" w:rsidRPr="008259FC" w:rsidRDefault="008259FC" w:rsidP="008259FC">
      <w:pPr>
        <w:spacing w:beforeLines="0" w:after="0" w:line="360" w:lineRule="auto"/>
        <w:ind w:firstLine="709"/>
        <w:jc w:val="both"/>
        <w:rPr>
          <w:rFonts w:ascii="Times New Roman" w:eastAsia="Times New Roman" w:hAnsi="Times New Roman" w:cs="Times New Roman"/>
          <w:color w:val="000000"/>
          <w:sz w:val="24"/>
          <w:szCs w:val="24"/>
          <w:lang w:val="uk-UA" w:eastAsia="ru-RU"/>
        </w:rPr>
      </w:pPr>
      <w:r w:rsidRPr="008259FC">
        <w:rPr>
          <w:rFonts w:ascii="Times New Roman" w:eastAsia="Times New Roman" w:hAnsi="Times New Roman" w:cs="Times New Roman"/>
          <w:color w:val="000000"/>
          <w:sz w:val="24"/>
          <w:szCs w:val="24"/>
          <w:lang w:val="uk-UA" w:eastAsia="ru-RU"/>
        </w:rPr>
        <w:t>На виробництвах і в цехах, де наявний високий рівень забруд</w:t>
      </w:r>
      <w:r w:rsidRPr="008259FC">
        <w:rPr>
          <w:rFonts w:ascii="Times New Roman" w:eastAsia="Times New Roman" w:hAnsi="Times New Roman" w:cs="Times New Roman"/>
          <w:color w:val="000000"/>
          <w:sz w:val="24"/>
          <w:szCs w:val="24"/>
          <w:lang w:val="uk-UA" w:eastAsia="ru-RU"/>
        </w:rPr>
        <w:softHyphen/>
        <w:t>неності повітря пилом, газами, аерозолями (наприклад, агломе</w:t>
      </w:r>
      <w:r w:rsidRPr="008259FC">
        <w:rPr>
          <w:rFonts w:ascii="Times New Roman" w:eastAsia="Times New Roman" w:hAnsi="Times New Roman" w:cs="Times New Roman"/>
          <w:color w:val="000000"/>
          <w:sz w:val="24"/>
          <w:szCs w:val="24"/>
          <w:lang w:val="uk-UA" w:eastAsia="ru-RU"/>
        </w:rPr>
        <w:softHyphen/>
        <w:t>раційне виробництво, цехи збагачення вугілля), доцільно в кім</w:t>
      </w:r>
      <w:r w:rsidRPr="008259FC">
        <w:rPr>
          <w:rFonts w:ascii="Times New Roman" w:eastAsia="Times New Roman" w:hAnsi="Times New Roman" w:cs="Times New Roman"/>
          <w:color w:val="000000"/>
          <w:sz w:val="24"/>
          <w:szCs w:val="24"/>
          <w:lang w:val="uk-UA" w:eastAsia="ru-RU"/>
        </w:rPr>
        <w:softHyphen/>
        <w:t>наті відпочинку керівника влаштувати душову кабіну.</w:t>
      </w:r>
    </w:p>
    <w:p w:rsidR="008259FC" w:rsidRDefault="00112A15" w:rsidP="008259FC">
      <w:pPr>
        <w:spacing w:before="96"/>
        <w:ind w:left="58" w:right="86"/>
        <w:jc w:val="center"/>
        <w:rPr>
          <w:sz w:val="24"/>
          <w:szCs w:val="24"/>
        </w:rPr>
      </w:pPr>
      <w:r w:rsidRPr="00112A15">
        <w:rPr>
          <w:noProof/>
        </w:rPr>
        <w:pict>
          <v:line id="_x0000_s1026" style="position:absolute;left:0;text-align:left;z-index:251660288;mso-position-horizontal-relative:margin" from="356.65pt,357.1pt" to="356.65pt,432.7pt" o:allowincell="f" strokeweight="2.15pt">
            <w10:wrap anchorx="margin"/>
          </v:line>
        </w:pict>
      </w:r>
      <w:r w:rsidR="008259FC">
        <w:rPr>
          <w:noProof/>
          <w:sz w:val="24"/>
          <w:szCs w:val="24"/>
          <w:lang w:eastAsia="ru-RU"/>
        </w:rPr>
        <w:drawing>
          <wp:inline distT="0" distB="0" distL="0" distR="0">
            <wp:extent cx="4029075" cy="26765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29075" cy="2676525"/>
                    </a:xfrm>
                    <a:prstGeom prst="rect">
                      <a:avLst/>
                    </a:prstGeom>
                    <a:noFill/>
                    <a:ln w="9525">
                      <a:noFill/>
                      <a:miter lim="800000"/>
                      <a:headEnd/>
                      <a:tailEnd/>
                    </a:ln>
                  </pic:spPr>
                </pic:pic>
              </a:graphicData>
            </a:graphic>
          </wp:inline>
        </w:drawing>
      </w:r>
    </w:p>
    <w:p w:rsidR="00D63E71" w:rsidRDefault="00D63E71"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0000"/>
          <w:sz w:val="28"/>
          <w:szCs w:val="28"/>
          <w:lang w:val="uk-UA" w:eastAsia="ru-RU"/>
        </w:rPr>
      </w:pPr>
    </w:p>
    <w:p w:rsidR="00D63E71" w:rsidRDefault="00D63E71"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0000"/>
          <w:sz w:val="28"/>
          <w:szCs w:val="28"/>
          <w:lang w:val="uk-UA" w:eastAsia="ru-RU"/>
        </w:rPr>
      </w:pPr>
    </w:p>
    <w:p w:rsidR="006F2911" w:rsidRDefault="006F2911" w:rsidP="006F2911">
      <w:pPr>
        <w:spacing w:before="96"/>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br w:type="page"/>
      </w:r>
    </w:p>
    <w:p w:rsidR="006F2911" w:rsidRPr="006F2911" w:rsidRDefault="006F2911"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r>
        <w:rPr>
          <w:rFonts w:ascii="Times New Roman" w:eastAsia="Times New Roman" w:hAnsi="Times New Roman" w:cs="Times New Roman"/>
          <w:color w:val="0070C0"/>
          <w:sz w:val="28"/>
          <w:szCs w:val="28"/>
          <w:lang w:val="uk-UA" w:eastAsia="ru-RU"/>
        </w:rPr>
        <w:lastRenderedPageBreak/>
        <w:t>6.3. ОСНАЩЕННЯ РОБОЧИХ МІСЦЬ</w:t>
      </w:r>
    </w:p>
    <w:bookmarkEnd w:id="3"/>
    <w:p w:rsidR="006F2911" w:rsidRPr="006F2911" w:rsidRDefault="006F2911" w:rsidP="00D63E71">
      <w:pPr>
        <w:spacing w:beforeLines="0" w:after="0" w:line="360" w:lineRule="auto"/>
        <w:ind w:firstLine="709"/>
        <w:jc w:val="both"/>
        <w:rPr>
          <w:rFonts w:ascii="Times New Roman" w:eastAsia="Times New Roman" w:hAnsi="Times New Roman" w:cs="Times New Roman"/>
          <w:color w:val="000000"/>
          <w:sz w:val="28"/>
          <w:szCs w:val="28"/>
          <w:lang w:eastAsia="ru-RU"/>
        </w:rPr>
      </w:pPr>
    </w:p>
    <w:p w:rsidR="006F2911" w:rsidRPr="006F2911" w:rsidRDefault="006F2911" w:rsidP="006F291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F2911">
        <w:rPr>
          <w:rFonts w:ascii="Times New Roman" w:eastAsia="Times New Roman" w:hAnsi="Times New Roman" w:cs="Times New Roman"/>
          <w:color w:val="000000"/>
          <w:sz w:val="28"/>
          <w:szCs w:val="28"/>
          <w:lang w:eastAsia="ru-RU"/>
        </w:rPr>
        <w:t xml:space="preserve">В організації праці менеджера чи не найважливіше значення для продуктивної праці мають </w:t>
      </w:r>
      <w:r w:rsidRPr="006F2911">
        <w:rPr>
          <w:rFonts w:ascii="Times New Roman" w:eastAsia="Times New Roman" w:hAnsi="Times New Roman" w:cs="Times New Roman"/>
          <w:b/>
          <w:color w:val="000000"/>
          <w:sz w:val="28"/>
          <w:szCs w:val="28"/>
          <w:lang w:eastAsia="ru-RU"/>
        </w:rPr>
        <w:t>засоби праці</w:t>
      </w:r>
      <w:r w:rsidRPr="006F2911">
        <w:rPr>
          <w:rFonts w:ascii="Times New Roman" w:eastAsia="Times New Roman" w:hAnsi="Times New Roman" w:cs="Times New Roman"/>
          <w:color w:val="000000"/>
          <w:sz w:val="28"/>
          <w:szCs w:val="28"/>
          <w:lang w:eastAsia="ru-RU"/>
        </w:rPr>
        <w:t xml:space="preserve">. </w:t>
      </w:r>
      <w:r w:rsidRPr="006F2911">
        <w:rPr>
          <w:rFonts w:ascii="Times New Roman" w:eastAsia="Times New Roman" w:hAnsi="Times New Roman" w:cs="Times New Roman"/>
          <w:color w:val="000000"/>
          <w:sz w:val="28"/>
          <w:szCs w:val="28"/>
          <w:u w:val="single"/>
          <w:lang w:eastAsia="ru-RU"/>
        </w:rPr>
        <w:t>Набі</w:t>
      </w:r>
      <w:proofErr w:type="gramStart"/>
      <w:r w:rsidRPr="006F2911">
        <w:rPr>
          <w:rFonts w:ascii="Times New Roman" w:eastAsia="Times New Roman" w:hAnsi="Times New Roman" w:cs="Times New Roman"/>
          <w:color w:val="000000"/>
          <w:sz w:val="28"/>
          <w:szCs w:val="28"/>
          <w:u w:val="single"/>
          <w:lang w:eastAsia="ru-RU"/>
        </w:rPr>
        <w:t>р</w:t>
      </w:r>
      <w:proofErr w:type="gramEnd"/>
      <w:r w:rsidRPr="006F2911">
        <w:rPr>
          <w:rFonts w:ascii="Times New Roman" w:eastAsia="Times New Roman" w:hAnsi="Times New Roman" w:cs="Times New Roman"/>
          <w:color w:val="000000"/>
          <w:sz w:val="28"/>
          <w:szCs w:val="28"/>
          <w:u w:val="single"/>
          <w:lang w:eastAsia="ru-RU"/>
        </w:rPr>
        <w:t xml:space="preserve"> елементів оснащення робочого місця</w:t>
      </w:r>
      <w:r w:rsidRPr="006F2911">
        <w:rPr>
          <w:rFonts w:ascii="Times New Roman" w:eastAsia="Times New Roman" w:hAnsi="Times New Roman" w:cs="Times New Roman"/>
          <w:color w:val="000000"/>
          <w:sz w:val="28"/>
          <w:szCs w:val="28"/>
          <w:lang w:eastAsia="ru-RU"/>
        </w:rPr>
        <w:t xml:space="preserve"> залежить від багатьох </w:t>
      </w:r>
      <w:r w:rsidRPr="006F2911">
        <w:rPr>
          <w:rFonts w:ascii="Times New Roman" w:eastAsia="Times New Roman" w:hAnsi="Times New Roman" w:cs="Times New Roman"/>
          <w:b/>
          <w:color w:val="000000"/>
          <w:sz w:val="28"/>
          <w:szCs w:val="28"/>
          <w:lang w:eastAsia="ru-RU"/>
        </w:rPr>
        <w:t>чинників</w:t>
      </w:r>
      <w:r w:rsidRPr="006F2911">
        <w:rPr>
          <w:rFonts w:ascii="Times New Roman" w:eastAsia="Times New Roman" w:hAnsi="Times New Roman" w:cs="Times New Roman"/>
          <w:color w:val="000000"/>
          <w:sz w:val="28"/>
          <w:szCs w:val="28"/>
          <w:lang w:eastAsia="ru-RU"/>
        </w:rPr>
        <w:t xml:space="preserve">: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 xml:space="preserve">рівня управління,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 xml:space="preserve">кількості підлеглого персоналу,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інтенсивності орга</w:t>
      </w:r>
      <w:r w:rsidRPr="006F2911">
        <w:rPr>
          <w:rFonts w:ascii="Times New Roman" w:eastAsia="Times New Roman" w:hAnsi="Times New Roman" w:cs="Times New Roman"/>
          <w:color w:val="000000"/>
          <w:sz w:val="28"/>
          <w:szCs w:val="28"/>
          <w:lang w:eastAsia="ru-RU"/>
        </w:rPr>
        <w:softHyphen/>
        <w:t xml:space="preserve">нізаційних та інформаційних зв'язків,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 xml:space="preserve">обсягів документообігу,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 xml:space="preserve">технологічних особливостей виробництва, зрештою, від </w:t>
      </w:r>
      <w:r>
        <w:rPr>
          <w:rFonts w:ascii="Arial" w:eastAsia="Times New Roman" w:hAnsi="Arial" w:cs="Arial"/>
          <w:color w:val="000000"/>
          <w:sz w:val="28"/>
          <w:szCs w:val="28"/>
          <w:lang w:eastAsia="ru-RU"/>
        </w:rPr>
        <w:t>●</w:t>
      </w:r>
      <w:r w:rsidRPr="006F2911">
        <w:rPr>
          <w:rFonts w:ascii="Times New Roman" w:eastAsia="Times New Roman" w:hAnsi="Times New Roman" w:cs="Times New Roman"/>
          <w:color w:val="000000"/>
          <w:sz w:val="28"/>
          <w:szCs w:val="28"/>
          <w:lang w:eastAsia="ru-RU"/>
        </w:rPr>
        <w:t>фінансо</w:t>
      </w:r>
      <w:r w:rsidRPr="006F2911">
        <w:rPr>
          <w:rFonts w:ascii="Times New Roman" w:eastAsia="Times New Roman" w:hAnsi="Times New Roman" w:cs="Times New Roman"/>
          <w:color w:val="000000"/>
          <w:sz w:val="28"/>
          <w:szCs w:val="28"/>
          <w:lang w:eastAsia="ru-RU"/>
        </w:rPr>
        <w:softHyphen/>
        <w:t>вих можливостей організації та особистих смаків керівника.</w:t>
      </w:r>
    </w:p>
    <w:p w:rsidR="006F2911" w:rsidRPr="006F2911" w:rsidRDefault="006F2911" w:rsidP="006F291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F2911">
        <w:rPr>
          <w:rFonts w:ascii="Times New Roman" w:eastAsia="Times New Roman" w:hAnsi="Times New Roman" w:cs="Times New Roman"/>
          <w:color w:val="000000"/>
          <w:sz w:val="28"/>
          <w:szCs w:val="28"/>
          <w:lang w:eastAsia="ru-RU"/>
        </w:rPr>
        <w:t>Усю н</w:t>
      </w:r>
      <w:r w:rsidRPr="00AC41A3">
        <w:rPr>
          <w:rFonts w:ascii="Times New Roman" w:eastAsia="Times New Roman" w:hAnsi="Times New Roman" w:cs="Times New Roman"/>
          <w:b/>
          <w:color w:val="000000"/>
          <w:sz w:val="28"/>
          <w:szCs w:val="28"/>
          <w:lang w:eastAsia="ru-RU"/>
        </w:rPr>
        <w:t>оменклатуру предметів оснащення робочих місць апарату управління</w:t>
      </w:r>
      <w:r w:rsidRPr="006F2911">
        <w:rPr>
          <w:rFonts w:ascii="Times New Roman" w:eastAsia="Times New Roman" w:hAnsi="Times New Roman" w:cs="Times New Roman"/>
          <w:color w:val="000000"/>
          <w:sz w:val="28"/>
          <w:szCs w:val="28"/>
          <w:lang w:eastAsia="ru-RU"/>
        </w:rPr>
        <w:t xml:space="preserve"> умовно можна поділити </w:t>
      </w:r>
      <w:proofErr w:type="gramStart"/>
      <w:r w:rsidRPr="006F2911">
        <w:rPr>
          <w:rFonts w:ascii="Times New Roman" w:eastAsia="Times New Roman" w:hAnsi="Times New Roman" w:cs="Times New Roman"/>
          <w:color w:val="000000"/>
          <w:sz w:val="28"/>
          <w:szCs w:val="28"/>
          <w:lang w:eastAsia="ru-RU"/>
        </w:rPr>
        <w:t>на</w:t>
      </w:r>
      <w:proofErr w:type="gramEnd"/>
      <w:r w:rsidRPr="006F2911">
        <w:rPr>
          <w:rFonts w:ascii="Times New Roman" w:eastAsia="Times New Roman" w:hAnsi="Times New Roman" w:cs="Times New Roman"/>
          <w:color w:val="000000"/>
          <w:sz w:val="28"/>
          <w:szCs w:val="28"/>
          <w:lang w:eastAsia="ru-RU"/>
        </w:rPr>
        <w:t xml:space="preserve"> такі групи [19, с. 176—177]:</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AC41A3">
        <w:rPr>
          <w:rFonts w:ascii="Times New Roman" w:eastAsia="Times New Roman" w:hAnsi="Times New Roman" w:cs="Times New Roman"/>
          <w:color w:val="000000"/>
          <w:sz w:val="28"/>
          <w:szCs w:val="28"/>
          <w:u w:val="single"/>
          <w:lang w:eastAsia="ru-RU"/>
        </w:rPr>
        <w:t>засоби складання документів:</w:t>
      </w:r>
      <w:r w:rsidRPr="00AC41A3">
        <w:rPr>
          <w:rFonts w:ascii="Times New Roman" w:eastAsia="Times New Roman" w:hAnsi="Times New Roman" w:cs="Times New Roman"/>
          <w:color w:val="000000"/>
          <w:sz w:val="28"/>
          <w:szCs w:val="28"/>
          <w:lang w:eastAsia="ru-RU"/>
        </w:rPr>
        <w:t xml:space="preserve"> друкарські машинки, засоби механізації креслярсько-графічних робіт, засоби копіювання і ти</w:t>
      </w:r>
      <w:r w:rsidRPr="00AC41A3">
        <w:rPr>
          <w:rFonts w:ascii="Times New Roman" w:eastAsia="Times New Roman" w:hAnsi="Times New Roman" w:cs="Times New Roman"/>
          <w:color w:val="000000"/>
          <w:sz w:val="28"/>
          <w:szCs w:val="28"/>
          <w:lang w:eastAsia="ru-RU"/>
        </w:rPr>
        <w:softHyphen/>
        <w:t>ражування документів, авторучки та олівці, диктофони;</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AC41A3">
        <w:rPr>
          <w:rFonts w:ascii="Times New Roman" w:eastAsia="Times New Roman" w:hAnsi="Times New Roman" w:cs="Times New Roman"/>
          <w:color w:val="000000"/>
          <w:sz w:val="28"/>
          <w:szCs w:val="28"/>
          <w:u w:val="single"/>
          <w:lang w:eastAsia="ru-RU"/>
        </w:rPr>
        <w:t>засоби оброблення та оформлення документів:</w:t>
      </w:r>
      <w:r w:rsidRPr="00AC41A3">
        <w:rPr>
          <w:rFonts w:ascii="Times New Roman" w:eastAsia="Times New Roman" w:hAnsi="Times New Roman" w:cs="Times New Roman"/>
          <w:color w:val="000000"/>
          <w:sz w:val="28"/>
          <w:szCs w:val="28"/>
          <w:lang w:eastAsia="ru-RU"/>
        </w:rPr>
        <w:t xml:space="preserve"> </w:t>
      </w:r>
      <w:proofErr w:type="gramStart"/>
      <w:r w:rsidRPr="00AC41A3">
        <w:rPr>
          <w:rFonts w:ascii="Times New Roman" w:eastAsia="Times New Roman" w:hAnsi="Times New Roman" w:cs="Times New Roman"/>
          <w:color w:val="000000"/>
          <w:sz w:val="28"/>
          <w:szCs w:val="28"/>
          <w:lang w:eastAsia="ru-RU"/>
        </w:rPr>
        <w:t>р</w:t>
      </w:r>
      <w:proofErr w:type="gramEnd"/>
      <w:r w:rsidRPr="00AC41A3">
        <w:rPr>
          <w:rFonts w:ascii="Times New Roman" w:eastAsia="Times New Roman" w:hAnsi="Times New Roman" w:cs="Times New Roman"/>
          <w:color w:val="000000"/>
          <w:sz w:val="28"/>
          <w:szCs w:val="28"/>
          <w:lang w:eastAsia="ru-RU"/>
        </w:rPr>
        <w:t>ізальне, скріплювальне, склеювальне устаткування і матеріали, адресуваль-ні та штемпелювальні пристрої, машини для нанесення захисного покриття;</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AC41A3">
        <w:rPr>
          <w:rFonts w:ascii="Times New Roman" w:eastAsia="Times New Roman" w:hAnsi="Times New Roman" w:cs="Times New Roman"/>
          <w:color w:val="000000"/>
          <w:sz w:val="28"/>
          <w:szCs w:val="28"/>
          <w:u w:val="single"/>
          <w:lang w:eastAsia="ru-RU"/>
        </w:rPr>
        <w:t>засоби зберігання та групування документів:</w:t>
      </w:r>
      <w:r w:rsidRPr="00AC41A3">
        <w:rPr>
          <w:rFonts w:ascii="Times New Roman" w:eastAsia="Times New Roman" w:hAnsi="Times New Roman" w:cs="Times New Roman"/>
          <w:color w:val="000000"/>
          <w:sz w:val="28"/>
          <w:szCs w:val="28"/>
          <w:lang w:eastAsia="ru-RU"/>
        </w:rPr>
        <w:t xml:space="preserve"> засоби скріп</w:t>
      </w:r>
      <w:r w:rsidRPr="00AC41A3">
        <w:rPr>
          <w:rFonts w:ascii="Times New Roman" w:eastAsia="Times New Roman" w:hAnsi="Times New Roman" w:cs="Times New Roman"/>
          <w:color w:val="000000"/>
          <w:sz w:val="28"/>
          <w:szCs w:val="28"/>
          <w:lang w:eastAsia="ru-RU"/>
        </w:rPr>
        <w:softHyphen/>
        <w:t xml:space="preserve">лювання паперів (зшивачі, теки та затискувачі), </w:t>
      </w:r>
      <w:proofErr w:type="gramStart"/>
      <w:r w:rsidRPr="00AC41A3">
        <w:rPr>
          <w:rFonts w:ascii="Times New Roman" w:eastAsia="Times New Roman" w:hAnsi="Times New Roman" w:cs="Times New Roman"/>
          <w:color w:val="000000"/>
          <w:sz w:val="28"/>
          <w:szCs w:val="28"/>
          <w:lang w:eastAsia="ru-RU"/>
        </w:rPr>
        <w:t>р</w:t>
      </w:r>
      <w:proofErr w:type="gramEnd"/>
      <w:r w:rsidRPr="00AC41A3">
        <w:rPr>
          <w:rFonts w:ascii="Times New Roman" w:eastAsia="Times New Roman" w:hAnsi="Times New Roman" w:cs="Times New Roman"/>
          <w:color w:val="000000"/>
          <w:sz w:val="28"/>
          <w:szCs w:val="28"/>
          <w:lang w:eastAsia="ru-RU"/>
        </w:rPr>
        <w:t>ізного роду кар</w:t>
      </w:r>
      <w:r w:rsidRPr="00AC41A3">
        <w:rPr>
          <w:rFonts w:ascii="Times New Roman" w:eastAsia="Times New Roman" w:hAnsi="Times New Roman" w:cs="Times New Roman"/>
          <w:color w:val="000000"/>
          <w:sz w:val="28"/>
          <w:szCs w:val="28"/>
          <w:lang w:eastAsia="ru-RU"/>
        </w:rPr>
        <w:softHyphen/>
        <w:t>тотеки, спеціальні шафи та стелажі для зберігання документів, креслень, магнітних стрічок, машини для знищення непотрібних документів;</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AC41A3">
        <w:rPr>
          <w:rFonts w:ascii="Times New Roman" w:eastAsia="Times New Roman" w:hAnsi="Times New Roman" w:cs="Times New Roman"/>
          <w:color w:val="000000"/>
          <w:sz w:val="28"/>
          <w:szCs w:val="28"/>
          <w:u w:val="single"/>
          <w:lang w:eastAsia="ru-RU"/>
        </w:rPr>
        <w:t>засоби виконання обчислювальних операцій:</w:t>
      </w:r>
      <w:r w:rsidRPr="00AC41A3">
        <w:rPr>
          <w:rFonts w:ascii="Times New Roman" w:eastAsia="Times New Roman" w:hAnsi="Times New Roman" w:cs="Times New Roman"/>
          <w:color w:val="000000"/>
          <w:sz w:val="28"/>
          <w:szCs w:val="28"/>
          <w:lang w:eastAsia="ru-RU"/>
        </w:rPr>
        <w:t xml:space="preserve"> лічильно-до</w:t>
      </w:r>
      <w:r w:rsidRPr="00AC41A3">
        <w:rPr>
          <w:rFonts w:ascii="Times New Roman" w:eastAsia="Times New Roman" w:hAnsi="Times New Roman" w:cs="Times New Roman"/>
          <w:color w:val="000000"/>
          <w:sz w:val="28"/>
          <w:szCs w:val="28"/>
          <w:lang w:eastAsia="ru-RU"/>
        </w:rPr>
        <w:softHyphen/>
        <w:t xml:space="preserve">відкові лінійки, мікрокалькулятори </w:t>
      </w:r>
      <w:proofErr w:type="gramStart"/>
      <w:r w:rsidRPr="00AC41A3">
        <w:rPr>
          <w:rFonts w:ascii="Times New Roman" w:eastAsia="Times New Roman" w:hAnsi="Times New Roman" w:cs="Times New Roman"/>
          <w:color w:val="000000"/>
          <w:sz w:val="28"/>
          <w:szCs w:val="28"/>
          <w:lang w:eastAsia="ru-RU"/>
        </w:rPr>
        <w:t>р</w:t>
      </w:r>
      <w:proofErr w:type="gramEnd"/>
      <w:r w:rsidRPr="00AC41A3">
        <w:rPr>
          <w:rFonts w:ascii="Times New Roman" w:eastAsia="Times New Roman" w:hAnsi="Times New Roman" w:cs="Times New Roman"/>
          <w:color w:val="000000"/>
          <w:sz w:val="28"/>
          <w:szCs w:val="28"/>
          <w:lang w:eastAsia="ru-RU"/>
        </w:rPr>
        <w:t>ізних видів, механічні обчис</w:t>
      </w:r>
      <w:r w:rsidRPr="00AC41A3">
        <w:rPr>
          <w:rFonts w:ascii="Times New Roman" w:eastAsia="Times New Roman" w:hAnsi="Times New Roman" w:cs="Times New Roman"/>
          <w:color w:val="000000"/>
          <w:sz w:val="28"/>
          <w:szCs w:val="28"/>
          <w:lang w:eastAsia="ru-RU"/>
        </w:rPr>
        <w:softHyphen/>
        <w:t>лювальні машини, ПЕОМ;</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AC41A3">
        <w:rPr>
          <w:rFonts w:ascii="Times New Roman" w:eastAsia="Times New Roman" w:hAnsi="Times New Roman" w:cs="Times New Roman"/>
          <w:color w:val="000000"/>
          <w:sz w:val="28"/>
          <w:szCs w:val="28"/>
          <w:u w:val="single"/>
          <w:lang w:eastAsia="ru-RU"/>
        </w:rPr>
        <w:t xml:space="preserve">засоби забезпечення </w:t>
      </w:r>
      <w:proofErr w:type="gramStart"/>
      <w:r w:rsidRPr="00AC41A3">
        <w:rPr>
          <w:rFonts w:ascii="Times New Roman" w:eastAsia="Times New Roman" w:hAnsi="Times New Roman" w:cs="Times New Roman"/>
          <w:color w:val="000000"/>
          <w:sz w:val="28"/>
          <w:szCs w:val="28"/>
          <w:u w:val="single"/>
          <w:lang w:eastAsia="ru-RU"/>
        </w:rPr>
        <w:t>оперативного</w:t>
      </w:r>
      <w:proofErr w:type="gramEnd"/>
      <w:r w:rsidRPr="00AC41A3">
        <w:rPr>
          <w:rFonts w:ascii="Times New Roman" w:eastAsia="Times New Roman" w:hAnsi="Times New Roman" w:cs="Times New Roman"/>
          <w:color w:val="000000"/>
          <w:sz w:val="28"/>
          <w:szCs w:val="28"/>
          <w:u w:val="single"/>
          <w:lang w:eastAsia="ru-RU"/>
        </w:rPr>
        <w:t xml:space="preserve"> зв'язку: </w:t>
      </w:r>
      <w:r w:rsidRPr="00AC41A3">
        <w:rPr>
          <w:rFonts w:ascii="Times New Roman" w:eastAsia="Times New Roman" w:hAnsi="Times New Roman" w:cs="Times New Roman"/>
          <w:color w:val="000000"/>
          <w:sz w:val="28"/>
          <w:szCs w:val="28"/>
          <w:lang w:eastAsia="ru-RU"/>
        </w:rPr>
        <w:t>телефонний зв'язок, радіозв'язок, директорські комутатори, що дозволяють розмовляти (проводити нараду) з кількома абонентами одночас</w:t>
      </w:r>
      <w:r w:rsidRPr="00AC41A3">
        <w:rPr>
          <w:rFonts w:ascii="Times New Roman" w:eastAsia="Times New Roman" w:hAnsi="Times New Roman" w:cs="Times New Roman"/>
          <w:color w:val="000000"/>
          <w:sz w:val="28"/>
          <w:szCs w:val="28"/>
          <w:lang w:eastAsia="ru-RU"/>
        </w:rPr>
        <w:softHyphen/>
        <w:t>но, концентратори, автовідповідачі, двосторонній радіотелефон</w:t>
      </w:r>
      <w:r w:rsidRPr="00AC41A3">
        <w:rPr>
          <w:rFonts w:ascii="Times New Roman" w:eastAsia="Times New Roman" w:hAnsi="Times New Roman" w:cs="Times New Roman"/>
          <w:color w:val="000000"/>
          <w:sz w:val="28"/>
          <w:szCs w:val="28"/>
          <w:lang w:eastAsia="ru-RU"/>
        </w:rPr>
        <w:softHyphen/>
        <w:t>ний пошуковий зв'язок та ін.;</w:t>
      </w:r>
    </w:p>
    <w:p w:rsidR="006F2911" w:rsidRPr="00AC41A3" w:rsidRDefault="006F2911" w:rsidP="00AC41A3">
      <w:pPr>
        <w:pStyle w:val="a4"/>
        <w:numPr>
          <w:ilvl w:val="0"/>
          <w:numId w:val="2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u w:val="single"/>
          <w:lang w:eastAsia="ru-RU"/>
        </w:rPr>
      </w:pPr>
      <w:proofErr w:type="gramStart"/>
      <w:r w:rsidRPr="00AC41A3">
        <w:rPr>
          <w:rFonts w:ascii="Times New Roman" w:eastAsia="Times New Roman" w:hAnsi="Times New Roman" w:cs="Times New Roman"/>
          <w:color w:val="000000"/>
          <w:sz w:val="28"/>
          <w:szCs w:val="28"/>
          <w:u w:val="single"/>
          <w:lang w:eastAsia="ru-RU"/>
        </w:rPr>
        <w:t>спец</w:t>
      </w:r>
      <w:proofErr w:type="gramEnd"/>
      <w:r w:rsidRPr="00AC41A3">
        <w:rPr>
          <w:rFonts w:ascii="Times New Roman" w:eastAsia="Times New Roman" w:hAnsi="Times New Roman" w:cs="Times New Roman"/>
          <w:color w:val="000000"/>
          <w:sz w:val="28"/>
          <w:szCs w:val="28"/>
          <w:u w:val="single"/>
          <w:lang w:eastAsia="ru-RU"/>
        </w:rPr>
        <w:t>іальні службові меблі та устаткування для робочих місць у службових приміщеннях.</w:t>
      </w:r>
    </w:p>
    <w:p w:rsidR="006F2911" w:rsidRPr="006F2911" w:rsidRDefault="006F2911" w:rsidP="006F2911">
      <w:pPr>
        <w:spacing w:beforeLines="0" w:after="0" w:line="360" w:lineRule="auto"/>
        <w:ind w:firstLine="709"/>
        <w:jc w:val="both"/>
        <w:rPr>
          <w:rFonts w:ascii="Times New Roman" w:eastAsia="Times New Roman" w:hAnsi="Times New Roman" w:cs="Times New Roman"/>
          <w:color w:val="000000"/>
          <w:sz w:val="28"/>
          <w:szCs w:val="28"/>
          <w:lang w:eastAsia="ru-RU"/>
        </w:rPr>
      </w:pPr>
      <w:r w:rsidRPr="0058548D">
        <w:rPr>
          <w:rFonts w:ascii="Times New Roman" w:eastAsia="Times New Roman" w:hAnsi="Times New Roman" w:cs="Times New Roman"/>
          <w:b/>
          <w:color w:val="000000"/>
          <w:sz w:val="28"/>
          <w:szCs w:val="28"/>
          <w:lang w:eastAsia="ru-RU"/>
        </w:rPr>
        <w:lastRenderedPageBreak/>
        <w:t>Типовий варіант планування та оснащення робочого місця</w:t>
      </w:r>
      <w:r w:rsidRPr="006F2911">
        <w:rPr>
          <w:rFonts w:ascii="Times New Roman" w:eastAsia="Times New Roman" w:hAnsi="Times New Roman" w:cs="Times New Roman"/>
          <w:color w:val="000000"/>
          <w:sz w:val="28"/>
          <w:szCs w:val="28"/>
          <w:lang w:eastAsia="ru-RU"/>
        </w:rPr>
        <w:t xml:space="preserve"> ке</w:t>
      </w:r>
      <w:r w:rsidRPr="006F2911">
        <w:rPr>
          <w:rFonts w:ascii="Times New Roman" w:eastAsia="Times New Roman" w:hAnsi="Times New Roman" w:cs="Times New Roman"/>
          <w:color w:val="000000"/>
          <w:sz w:val="28"/>
          <w:szCs w:val="28"/>
          <w:lang w:eastAsia="ru-RU"/>
        </w:rPr>
        <w:softHyphen/>
        <w:t xml:space="preserve">рівника середнього </w:t>
      </w:r>
      <w:proofErr w:type="gramStart"/>
      <w:r w:rsidRPr="006F2911">
        <w:rPr>
          <w:rFonts w:ascii="Times New Roman" w:eastAsia="Times New Roman" w:hAnsi="Times New Roman" w:cs="Times New Roman"/>
          <w:color w:val="000000"/>
          <w:sz w:val="28"/>
          <w:szCs w:val="28"/>
          <w:lang w:eastAsia="ru-RU"/>
        </w:rPr>
        <w:t>р</w:t>
      </w:r>
      <w:proofErr w:type="gramEnd"/>
      <w:r w:rsidRPr="006F2911">
        <w:rPr>
          <w:rFonts w:ascii="Times New Roman" w:eastAsia="Times New Roman" w:hAnsi="Times New Roman" w:cs="Times New Roman"/>
          <w:color w:val="000000"/>
          <w:sz w:val="28"/>
          <w:szCs w:val="28"/>
          <w:lang w:eastAsia="ru-RU"/>
        </w:rPr>
        <w:t>івня управління наведено на рис. 6.2. Крім зазначених на рисунку предметів, начальник цеху повинен мати детальний план приміщення, а також схему евакуації персоналу на випадок пожежі чи інших аварійних ситуацій.</w:t>
      </w:r>
    </w:p>
    <w:p w:rsidR="006F2911" w:rsidRPr="006F2911" w:rsidRDefault="006F2911" w:rsidP="006F2911">
      <w:pPr>
        <w:spacing w:beforeLines="0" w:after="0" w:line="360" w:lineRule="auto"/>
        <w:ind w:firstLine="709"/>
        <w:jc w:val="both"/>
        <w:rPr>
          <w:rFonts w:ascii="Times New Roman" w:eastAsia="Times New Roman" w:hAnsi="Times New Roman" w:cs="Times New Roman"/>
          <w:color w:val="000000"/>
          <w:sz w:val="28"/>
          <w:szCs w:val="28"/>
          <w:lang w:eastAsia="ru-RU"/>
        </w:rPr>
      </w:pPr>
      <w:r w:rsidRPr="006F2911">
        <w:rPr>
          <w:rFonts w:ascii="Times New Roman" w:eastAsia="Times New Roman" w:hAnsi="Times New Roman" w:cs="Times New Roman"/>
          <w:noProof/>
          <w:color w:val="000000"/>
          <w:sz w:val="28"/>
          <w:szCs w:val="28"/>
          <w:lang w:eastAsia="ru-RU"/>
        </w:rPr>
        <w:drawing>
          <wp:inline distT="0" distB="0" distL="0" distR="0">
            <wp:extent cx="4229100" cy="38862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4229100" cy="3886200"/>
                    </a:xfrm>
                    <a:prstGeom prst="rect">
                      <a:avLst/>
                    </a:prstGeom>
                    <a:noFill/>
                    <a:ln w="9525">
                      <a:noFill/>
                      <a:miter lim="800000"/>
                      <a:headEnd/>
                      <a:tailEnd/>
                    </a:ln>
                  </pic:spPr>
                </pic:pic>
              </a:graphicData>
            </a:graphic>
          </wp:inline>
        </w:drawing>
      </w:r>
    </w:p>
    <w:p w:rsidR="006F2911" w:rsidRDefault="006F2911" w:rsidP="00D63E71">
      <w:pPr>
        <w:spacing w:beforeLines="0" w:after="0" w:line="360" w:lineRule="auto"/>
        <w:ind w:firstLine="709"/>
        <w:jc w:val="both"/>
        <w:rPr>
          <w:rFonts w:ascii="Times New Roman" w:eastAsia="Times New Roman" w:hAnsi="Times New Roman" w:cs="Times New Roman"/>
          <w:color w:val="000000"/>
          <w:sz w:val="28"/>
          <w:szCs w:val="28"/>
          <w:lang w:val="uk-UA" w:eastAsia="ru-RU"/>
        </w:rPr>
      </w:pP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 xml:space="preserve">Засоби складання і копіювання текстових документів: </w:t>
      </w:r>
      <w:r w:rsidRPr="00635496">
        <w:rPr>
          <w:rFonts w:ascii="Times New Roman" w:eastAsia="Times New Roman" w:hAnsi="Times New Roman" w:cs="Times New Roman"/>
          <w:color w:val="000000"/>
          <w:sz w:val="24"/>
          <w:szCs w:val="24"/>
          <w:lang w:eastAsia="ru-RU"/>
        </w:rPr>
        <w:t>ПЕОМ, диктофони.</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Найперспективнішим засобом складання і редагування текстових документів є </w:t>
      </w:r>
      <w:r w:rsidRPr="00635496">
        <w:rPr>
          <w:rFonts w:ascii="Times New Roman" w:eastAsia="Times New Roman" w:hAnsi="Times New Roman" w:cs="Times New Roman"/>
          <w:color w:val="000000"/>
          <w:sz w:val="24"/>
          <w:szCs w:val="24"/>
          <w:u w:val="single"/>
          <w:lang w:eastAsia="ru-RU"/>
        </w:rPr>
        <w:t>комп’ютер</w:t>
      </w:r>
      <w:r w:rsidRPr="00635496">
        <w:rPr>
          <w:rFonts w:ascii="Times New Roman" w:eastAsia="Times New Roman" w:hAnsi="Times New Roman" w:cs="Times New Roman"/>
          <w:color w:val="000000"/>
          <w:sz w:val="24"/>
          <w:szCs w:val="24"/>
          <w:lang w:eastAsia="ru-RU"/>
        </w:rPr>
        <w:t xml:space="preserve">. </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ін дає змогу автоматизувати формування тексту, забезпечує запам’ятовування і пошук тексту, можливість перегляду і коригування друкованого документа на екрані.</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u w:val="single"/>
          <w:lang w:eastAsia="ru-RU"/>
        </w:rPr>
        <w:t>Диктофонами</w:t>
      </w:r>
      <w:r w:rsidRPr="00635496">
        <w:rPr>
          <w:rFonts w:ascii="Times New Roman" w:eastAsia="Times New Roman" w:hAnsi="Times New Roman" w:cs="Times New Roman"/>
          <w:color w:val="000000"/>
          <w:sz w:val="24"/>
          <w:szCs w:val="24"/>
          <w:lang w:eastAsia="ru-RU"/>
        </w:rPr>
        <w:t xml:space="preserve"> називають прилади для магнітного записування усної мови і її відтворення з метою подальшої обробки. Диктофон є </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ізновидом магнітофона, має ряд важливих переваг - портативність, швидкий пошук па плівці необхідного запису, дистанційне управління, можливість зменшувати швидкість відтворення мови порівняно з швидкістю, з якою був зроблений запис. Останнє дуже важливо: текст незалежно від швидкості диктування відтворюється з швидкістю, яка дає змогу чітко уловлювати слова і фрази і друкувати їх. Секретар може регулювати швидкість відтворення мовлення.</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Диктофон застосовується </w:t>
      </w:r>
      <w:proofErr w:type="gramStart"/>
      <w:r w:rsidRPr="00635496">
        <w:rPr>
          <w:rFonts w:ascii="Times New Roman" w:eastAsia="Times New Roman" w:hAnsi="Times New Roman" w:cs="Times New Roman"/>
          <w:color w:val="000000"/>
          <w:sz w:val="24"/>
          <w:szCs w:val="24"/>
          <w:lang w:eastAsia="ru-RU"/>
        </w:rPr>
        <w:t>для</w:t>
      </w:r>
      <w:proofErr w:type="gramEnd"/>
      <w:r w:rsidRPr="00635496">
        <w:rPr>
          <w:rFonts w:ascii="Times New Roman" w:eastAsia="Times New Roman" w:hAnsi="Times New Roman" w:cs="Times New Roman"/>
          <w:color w:val="000000"/>
          <w:sz w:val="24"/>
          <w:szCs w:val="24"/>
          <w:lang w:eastAsia="ru-RU"/>
        </w:rPr>
        <w:t>:</w:t>
      </w:r>
    </w:p>
    <w:p w:rsidR="00635496" w:rsidRPr="00635496" w:rsidRDefault="00635496" w:rsidP="00E447C3">
      <w:pPr>
        <w:numPr>
          <w:ilvl w:val="0"/>
          <w:numId w:val="8"/>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ідготовки листів, наказів, розпоряджень, доповідних і пояснювальних записок, доповідей, довідок та інших організаційно-розпорядчих документів; при цьому не треба мати чернетку, скорочуються витрати праці того, хто диктує, і секретаря;</w:t>
      </w:r>
    </w:p>
    <w:p w:rsidR="00635496" w:rsidRPr="00635496" w:rsidRDefault="00635496" w:rsidP="00E447C3">
      <w:pPr>
        <w:numPr>
          <w:ilvl w:val="0"/>
          <w:numId w:val="8"/>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записування резолюцій, вказівок, запитів, заміток, нагадувань у процесі оперативної діяльності керівника; при цьому скорочується час доведення вказівок до </w:t>
      </w:r>
      <w:r w:rsidRPr="00635496">
        <w:rPr>
          <w:rFonts w:ascii="Times New Roman" w:eastAsia="Times New Roman" w:hAnsi="Times New Roman" w:cs="Times New Roman"/>
          <w:color w:val="000000"/>
          <w:sz w:val="24"/>
          <w:szCs w:val="24"/>
          <w:lang w:eastAsia="ru-RU"/>
        </w:rPr>
        <w:lastRenderedPageBreak/>
        <w:t xml:space="preserve">виконавців, відпадає потреба </w:t>
      </w:r>
      <w:proofErr w:type="gramStart"/>
      <w:r w:rsidRPr="00635496">
        <w:rPr>
          <w:rFonts w:ascii="Times New Roman" w:eastAsia="Times New Roman" w:hAnsi="Times New Roman" w:cs="Times New Roman"/>
          <w:color w:val="000000"/>
          <w:sz w:val="24"/>
          <w:szCs w:val="24"/>
          <w:lang w:eastAsia="ru-RU"/>
        </w:rPr>
        <w:t>рукописного</w:t>
      </w:r>
      <w:proofErr w:type="gramEnd"/>
      <w:r w:rsidRPr="00635496">
        <w:rPr>
          <w:rFonts w:ascii="Times New Roman" w:eastAsia="Times New Roman" w:hAnsi="Times New Roman" w:cs="Times New Roman"/>
          <w:color w:val="000000"/>
          <w:sz w:val="24"/>
          <w:szCs w:val="24"/>
          <w:lang w:eastAsia="ru-RU"/>
        </w:rPr>
        <w:t xml:space="preserve"> фіксування їх; керівник не викликає негативних емоцій у співрозмовника;</w:t>
      </w:r>
    </w:p>
    <w:p w:rsidR="00635496" w:rsidRPr="00635496" w:rsidRDefault="00635496" w:rsidP="00E447C3">
      <w:pPr>
        <w:numPr>
          <w:ilvl w:val="0"/>
          <w:numId w:val="8"/>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фіксування з метою запам’ятовування, подальшого передруковування і використання міркувань, думок, пропозицій, які стосуються кола інтересів керівника;</w:t>
      </w:r>
    </w:p>
    <w:p w:rsidR="00635496" w:rsidRPr="00635496" w:rsidRDefault="00635496" w:rsidP="00E447C3">
      <w:pPr>
        <w:numPr>
          <w:ilvl w:val="0"/>
          <w:numId w:val="8"/>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записування ходу нарад, зборів, засідань, тексту виступів, доповідей, прийнятих </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ішень та ін.; при цьому відпадає потреба стенографування їх і досягається абсолютна адекватність запису і мови.</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При використанні диктофону економія часу того, хто дикту</w:t>
      </w:r>
      <w:proofErr w:type="gramStart"/>
      <w:r w:rsidRPr="00635496">
        <w:rPr>
          <w:rFonts w:ascii="Times New Roman" w:eastAsia="Times New Roman" w:hAnsi="Times New Roman" w:cs="Times New Roman"/>
          <w:color w:val="000000"/>
          <w:sz w:val="24"/>
          <w:szCs w:val="24"/>
          <w:lang w:eastAsia="ru-RU"/>
        </w:rPr>
        <w:t>є,</w:t>
      </w:r>
      <w:proofErr w:type="gramEnd"/>
      <w:r w:rsidRPr="00635496">
        <w:rPr>
          <w:rFonts w:ascii="Times New Roman" w:eastAsia="Times New Roman" w:hAnsi="Times New Roman" w:cs="Times New Roman"/>
          <w:color w:val="000000"/>
          <w:sz w:val="24"/>
          <w:szCs w:val="24"/>
          <w:lang w:eastAsia="ru-RU"/>
        </w:rPr>
        <w:t xml:space="preserve"> досягає 20%, а продуктивність праці секретаря підвищується на 25-45 %. З урахуванням часу на обмірковування за хвилину можна продиктувати 60-70, а записати 20-30 слів. В цілому за допомогою диктофону за одиницю часу виконується на 40-50 % більше роботи, ніж при “ручному” записуванні.</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Застосування диктофону дає змогу досягти важливого організаційного ефекту: практично повного розподілу творчих, логічних операцій, що є прерогативою керівника (прийняття </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ішень, формулювання їх), і технічних операцій, які має виконувати технічний персонал.</w:t>
      </w:r>
      <w:r w:rsidR="0058548D">
        <w:rPr>
          <w:rFonts w:ascii="Times New Roman" w:eastAsia="Times New Roman" w:hAnsi="Times New Roman" w:cs="Times New Roman"/>
          <w:color w:val="000000"/>
          <w:sz w:val="24"/>
          <w:szCs w:val="24"/>
          <w:lang w:val="uk-UA" w:eastAsia="ru-RU"/>
        </w:rPr>
        <w:t xml:space="preserve"> </w:t>
      </w:r>
      <w:r w:rsidRPr="00635496">
        <w:rPr>
          <w:rFonts w:ascii="Times New Roman" w:eastAsia="Times New Roman" w:hAnsi="Times New Roman" w:cs="Times New Roman"/>
          <w:color w:val="000000"/>
          <w:sz w:val="24"/>
          <w:szCs w:val="24"/>
          <w:lang w:eastAsia="ru-RU"/>
        </w:rPr>
        <w:t xml:space="preserve">Наприклад, начальник відділу продиктував текст листа, вказавши при диктуванні працівника апарату управління, з яким його слід погодити. Лист буде надруковано, звірено, вичитано, відредаговано, передруковано, погоджено, в тому числі з безпосереднім виконавцем, передано на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ідпис директору, підписано, зареєстровано і відправлено. Його копія надійде в день відправлення начальнику відділу.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ідкреслимо, що автор листа в здійсненні багатьох операцій щодо його підготовки участі не брав.</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Робота з диктофоном сприяє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ідвищенню культури спілкування, мобілізації уваги, виробленню навичок чіткого мовлення, точності й однозначності визначень. Достатній досвід використання диктофонів вивільняє мову від слі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 xml:space="preserve"> і фраз, які не несуть змістового навантаження, небажаних пауз.</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Особливо </w:t>
      </w:r>
      <w:proofErr w:type="gramStart"/>
      <w:r w:rsidRPr="00635496">
        <w:rPr>
          <w:rFonts w:ascii="Times New Roman" w:eastAsia="Times New Roman" w:hAnsi="Times New Roman" w:cs="Times New Roman"/>
          <w:color w:val="000000"/>
          <w:sz w:val="24"/>
          <w:szCs w:val="24"/>
          <w:lang w:eastAsia="ru-RU"/>
        </w:rPr>
        <w:t>доц</w:t>
      </w:r>
      <w:proofErr w:type="gramEnd"/>
      <w:r w:rsidRPr="00635496">
        <w:rPr>
          <w:rFonts w:ascii="Times New Roman" w:eastAsia="Times New Roman" w:hAnsi="Times New Roman" w:cs="Times New Roman"/>
          <w:color w:val="000000"/>
          <w:sz w:val="24"/>
          <w:szCs w:val="24"/>
          <w:lang w:eastAsia="ru-RU"/>
        </w:rPr>
        <w:t xml:space="preserve">ільно використовувати диктофон при диктуванні допоміжних, вихідних, проміжних та інших аналогічних матеріалів (конспекти, робочі замітки, витяги з документів і друкованих видань тощо). Не менш ефективно застосовувати диктофон для записування тексту, який потребує ретельної </w:t>
      </w:r>
      <w:proofErr w:type="gramStart"/>
      <w:r w:rsidRPr="00635496">
        <w:rPr>
          <w:rFonts w:ascii="Times New Roman" w:eastAsia="Times New Roman" w:hAnsi="Times New Roman" w:cs="Times New Roman"/>
          <w:color w:val="000000"/>
          <w:sz w:val="24"/>
          <w:szCs w:val="24"/>
          <w:lang w:eastAsia="ru-RU"/>
        </w:rPr>
        <w:t>перев</w:t>
      </w:r>
      <w:proofErr w:type="gramEnd"/>
      <w:r w:rsidRPr="00635496">
        <w:rPr>
          <w:rFonts w:ascii="Times New Roman" w:eastAsia="Times New Roman" w:hAnsi="Times New Roman" w:cs="Times New Roman"/>
          <w:color w:val="000000"/>
          <w:sz w:val="24"/>
          <w:szCs w:val="24"/>
          <w:lang w:eastAsia="ru-RU"/>
        </w:rPr>
        <w:t>ірки редакції, тобто для чернеток.</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Диктофони можна використовувати централізовано. При цьому застосовується телефонна мережа, до якої їх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ідключають. Управляють диктофонами за допомогою спеціальних абонентських пультів у вигляді телефонних апаратів, встановлених на робочих місцях менеджерів. Режимом роботи диктофона управляють за допомогою телефонного диску або клавішів </w:t>
      </w:r>
      <w:proofErr w:type="gramStart"/>
      <w:r w:rsidRPr="00635496">
        <w:rPr>
          <w:rFonts w:ascii="Times New Roman" w:eastAsia="Times New Roman" w:hAnsi="Times New Roman" w:cs="Times New Roman"/>
          <w:color w:val="000000"/>
          <w:sz w:val="24"/>
          <w:szCs w:val="24"/>
          <w:lang w:eastAsia="ru-RU"/>
        </w:rPr>
        <w:t>у</w:t>
      </w:r>
      <w:proofErr w:type="gramEnd"/>
      <w:r w:rsidRPr="00635496">
        <w:rPr>
          <w:rFonts w:ascii="Times New Roman" w:eastAsia="Times New Roman" w:hAnsi="Times New Roman" w:cs="Times New Roman"/>
          <w:color w:val="000000"/>
          <w:sz w:val="24"/>
          <w:szCs w:val="24"/>
          <w:lang w:eastAsia="ru-RU"/>
        </w:rPr>
        <w:t xml:space="preserve"> корпусі апарату.</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Якщо необхідно записати хід наради чи оперативно одержати стенограми за допомогою диктофонного бюро, використовують так звану “парламентську систему записування наради”. При цьому запис здійснюється 5 хв. першим диктофоном, потім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ідключають другий, а секретар починає розшифровувати і друкувати перший запис. Через 5 хв.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ідключають третій диктофон і другий секретар приступає до розшифровування і друкування чергового запису. Нові апарати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ідключають доти, поки не вивільниться перший секретар, тобто буде готова перша частина стенограми. Поті</w:t>
      </w:r>
      <w:proofErr w:type="gramStart"/>
      <w:r w:rsidRPr="00635496">
        <w:rPr>
          <w:rFonts w:ascii="Times New Roman" w:eastAsia="Times New Roman" w:hAnsi="Times New Roman" w:cs="Times New Roman"/>
          <w:color w:val="000000"/>
          <w:sz w:val="24"/>
          <w:szCs w:val="24"/>
          <w:lang w:eastAsia="ru-RU"/>
        </w:rPr>
        <w:t>м</w:t>
      </w:r>
      <w:proofErr w:type="gramEnd"/>
      <w:r w:rsidRPr="00635496">
        <w:rPr>
          <w:rFonts w:ascii="Times New Roman" w:eastAsia="Times New Roman" w:hAnsi="Times New Roman" w:cs="Times New Roman"/>
          <w:color w:val="000000"/>
          <w:sz w:val="24"/>
          <w:szCs w:val="24"/>
          <w:lang w:eastAsia="ru-RU"/>
        </w:rPr>
        <w:t xml:space="preserve"> процес повторюється. Така організація запису дає змогу дістати повністю надруковану стенограму наради через годину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ісля виступу останнього промовця.</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Засоби для виконання креслярських робіт</w:t>
      </w:r>
      <w:r w:rsidRPr="00635496">
        <w:rPr>
          <w:rFonts w:ascii="Times New Roman" w:eastAsia="Times New Roman" w:hAnsi="Times New Roman" w:cs="Times New Roman"/>
          <w:color w:val="000000"/>
          <w:sz w:val="24"/>
          <w:szCs w:val="24"/>
          <w:lang w:eastAsia="ru-RU"/>
        </w:rPr>
        <w:t>. У кабінетах деяких керівників (головних інженері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 конструкторів та ін.) використовуються прилади для креслення, верстати, інструменти і пристрої.</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Засоби зберігання і пошуку документів</w:t>
      </w:r>
      <w:r w:rsidRPr="00635496">
        <w:rPr>
          <w:rFonts w:ascii="Times New Roman" w:eastAsia="Times New Roman" w:hAnsi="Times New Roman" w:cs="Times New Roman"/>
          <w:color w:val="000000"/>
          <w:sz w:val="24"/>
          <w:szCs w:val="24"/>
          <w:lang w:eastAsia="ru-RU"/>
        </w:rPr>
        <w:t>. До них належать обладнання для картотек і засоби для зберігання документі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Слід зазначити, що традиційно набули поширення книжково-журнальні форми </w:t>
      </w:r>
      <w:proofErr w:type="gramStart"/>
      <w:r w:rsidRPr="00635496">
        <w:rPr>
          <w:rFonts w:ascii="Times New Roman" w:eastAsia="Times New Roman" w:hAnsi="Times New Roman" w:cs="Times New Roman"/>
          <w:color w:val="000000"/>
          <w:sz w:val="24"/>
          <w:szCs w:val="24"/>
          <w:lang w:eastAsia="ru-RU"/>
        </w:rPr>
        <w:t>обл</w:t>
      </w:r>
      <w:proofErr w:type="gramEnd"/>
      <w:r w:rsidRPr="00635496">
        <w:rPr>
          <w:rFonts w:ascii="Times New Roman" w:eastAsia="Times New Roman" w:hAnsi="Times New Roman" w:cs="Times New Roman"/>
          <w:color w:val="000000"/>
          <w:sz w:val="24"/>
          <w:szCs w:val="24"/>
          <w:lang w:eastAsia="ru-RU"/>
        </w:rPr>
        <w:t xml:space="preserve">іку і реєстрації даних. Порівняно з ними використання картотек дає змогу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ідвищити оперативність пошуку, збільшити обсяг даних, що фіксують, робить зручнішим доступ до </w:t>
      </w:r>
      <w:r w:rsidRPr="00635496">
        <w:rPr>
          <w:rFonts w:ascii="Times New Roman" w:eastAsia="Times New Roman" w:hAnsi="Times New Roman" w:cs="Times New Roman"/>
          <w:color w:val="000000"/>
          <w:sz w:val="24"/>
          <w:szCs w:val="24"/>
          <w:lang w:eastAsia="ru-RU"/>
        </w:rPr>
        <w:lastRenderedPageBreak/>
        <w:t>них. Найчастіше на робочому місці керівника використовуються адресні, контрольні, інші довідкові картотеки.</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За мірою комп’ютеризації праці керівника переважна більшість інформації, що міститься у картотеках, повинна бути введена в </w:t>
      </w:r>
      <w:proofErr w:type="gramStart"/>
      <w:r w:rsidRPr="00635496">
        <w:rPr>
          <w:rFonts w:ascii="Times New Roman" w:eastAsia="Times New Roman" w:hAnsi="Times New Roman" w:cs="Times New Roman"/>
          <w:color w:val="000000"/>
          <w:sz w:val="24"/>
          <w:szCs w:val="24"/>
          <w:lang w:eastAsia="ru-RU"/>
        </w:rPr>
        <w:t>пам’ять</w:t>
      </w:r>
      <w:proofErr w:type="gramEnd"/>
      <w:r w:rsidRPr="00635496">
        <w:rPr>
          <w:rFonts w:ascii="Times New Roman" w:eastAsia="Times New Roman" w:hAnsi="Times New Roman" w:cs="Times New Roman"/>
          <w:color w:val="000000"/>
          <w:sz w:val="24"/>
          <w:szCs w:val="24"/>
          <w:lang w:eastAsia="ru-RU"/>
        </w:rPr>
        <w:t xml:space="preserve"> персональної ЕОМ. У зв’язку з цим кількість картотек скорочуватиметься.</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До засобів зберігання документів належать бокси для документів, обладнання для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ідвісного зберігання їх, папки-реєстратори тощо.</w:t>
      </w:r>
      <w:r w:rsidR="0058548D">
        <w:rPr>
          <w:rFonts w:ascii="Times New Roman" w:eastAsia="Times New Roman" w:hAnsi="Times New Roman" w:cs="Times New Roman"/>
          <w:color w:val="000000"/>
          <w:sz w:val="24"/>
          <w:szCs w:val="24"/>
          <w:lang w:val="uk-UA" w:eastAsia="ru-RU"/>
        </w:rPr>
        <w:t xml:space="preserve"> </w:t>
      </w:r>
      <w:r w:rsidRPr="00635496">
        <w:rPr>
          <w:rFonts w:ascii="Times New Roman" w:eastAsia="Times New Roman" w:hAnsi="Times New Roman" w:cs="Times New Roman"/>
          <w:color w:val="000000"/>
          <w:sz w:val="24"/>
          <w:szCs w:val="24"/>
          <w:lang w:eastAsia="ru-RU"/>
        </w:rPr>
        <w:t>Бокси для документі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 xml:space="preserve">, як і спеціальні шафи для них, розміщують на робочому місці керівника тільки як виняток. Як правило, документи зберігають у секретаря або в структурних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ідрозділах.</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Засоби обробки документів</w:t>
      </w:r>
      <w:r w:rsidRPr="00635496">
        <w:rPr>
          <w:rFonts w:ascii="Times New Roman" w:eastAsia="Times New Roman" w:hAnsi="Times New Roman" w:cs="Times New Roman"/>
          <w:color w:val="000000"/>
          <w:sz w:val="24"/>
          <w:szCs w:val="24"/>
          <w:lang w:eastAsia="ru-RU"/>
        </w:rPr>
        <w:t xml:space="preserve">. </w:t>
      </w:r>
      <w:proofErr w:type="gramStart"/>
      <w:r w:rsidRPr="00635496">
        <w:rPr>
          <w:rFonts w:ascii="Times New Roman" w:eastAsia="Times New Roman" w:hAnsi="Times New Roman" w:cs="Times New Roman"/>
          <w:color w:val="000000"/>
          <w:sz w:val="24"/>
          <w:szCs w:val="24"/>
          <w:lang w:eastAsia="ru-RU"/>
        </w:rPr>
        <w:t>Ц</w:t>
      </w:r>
      <w:proofErr w:type="gramEnd"/>
      <w:r w:rsidRPr="00635496">
        <w:rPr>
          <w:rFonts w:ascii="Times New Roman" w:eastAsia="Times New Roman" w:hAnsi="Times New Roman" w:cs="Times New Roman"/>
          <w:color w:val="000000"/>
          <w:sz w:val="24"/>
          <w:szCs w:val="24"/>
          <w:lang w:eastAsia="ru-RU"/>
        </w:rPr>
        <w:t>і засоби призначені, в основному, для виконання технічних операцій з обробки документів. На робочому місці керівника можуть бути корисними пристрої для скріплення і клеєння.</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Засоби адміністративного зв’язку і сигналізації</w:t>
      </w:r>
      <w:r w:rsidRPr="00635496">
        <w:rPr>
          <w:rFonts w:ascii="Times New Roman" w:eastAsia="Times New Roman" w:hAnsi="Times New Roman" w:cs="Times New Roman"/>
          <w:color w:val="000000"/>
          <w:sz w:val="24"/>
          <w:szCs w:val="24"/>
          <w:lang w:eastAsia="ru-RU"/>
        </w:rPr>
        <w:t xml:space="preserve">. Найважливіший елемент обладнання робочого місця менеджера - комплекс технічних пристроїв, які забезпечують зв’язок менеджера з абонентом як у межах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ідприємства, так і поза ним. До </w:t>
      </w:r>
      <w:proofErr w:type="gramStart"/>
      <w:r w:rsidRPr="00635496">
        <w:rPr>
          <w:rFonts w:ascii="Times New Roman" w:eastAsia="Times New Roman" w:hAnsi="Times New Roman" w:cs="Times New Roman"/>
          <w:color w:val="000000"/>
          <w:sz w:val="24"/>
          <w:szCs w:val="24"/>
          <w:lang w:eastAsia="ru-RU"/>
        </w:rPr>
        <w:t>таких</w:t>
      </w:r>
      <w:proofErr w:type="gramEnd"/>
      <w:r w:rsidRPr="00635496">
        <w:rPr>
          <w:rFonts w:ascii="Times New Roman" w:eastAsia="Times New Roman" w:hAnsi="Times New Roman" w:cs="Times New Roman"/>
          <w:color w:val="000000"/>
          <w:sz w:val="24"/>
          <w:szCs w:val="24"/>
          <w:lang w:eastAsia="ru-RU"/>
        </w:rPr>
        <w:t xml:space="preserve"> пристроїв належать акустичні і візуальні засоби пошукової сигналізації і виклику, а також телефонна апаратура.</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 xml:space="preserve">ізновидом системи сигналізації виклику є система передавання працівнику візуальних чи звукових сигналів, які мають певну інформацію. Прикладом таких систем є пристрій, що зв’язує керівника і секретаря. Натискуванням кнопки керівник висвітлює на </w:t>
      </w:r>
      <w:proofErr w:type="gramStart"/>
      <w:r w:rsidRPr="00635496">
        <w:rPr>
          <w:rFonts w:ascii="Times New Roman" w:eastAsia="Times New Roman" w:hAnsi="Times New Roman" w:cs="Times New Roman"/>
          <w:color w:val="000000"/>
          <w:sz w:val="24"/>
          <w:szCs w:val="24"/>
          <w:lang w:eastAsia="ru-RU"/>
        </w:rPr>
        <w:t>св</w:t>
      </w:r>
      <w:proofErr w:type="gramEnd"/>
      <w:r w:rsidRPr="00635496">
        <w:rPr>
          <w:rFonts w:ascii="Times New Roman" w:eastAsia="Times New Roman" w:hAnsi="Times New Roman" w:cs="Times New Roman"/>
          <w:color w:val="000000"/>
          <w:sz w:val="24"/>
          <w:szCs w:val="24"/>
          <w:lang w:eastAsia="ru-RU"/>
        </w:rPr>
        <w:t>ітловому табло, прихованому від очей відвідувачів, сигнал, який означає, наприклад, одну з таких команд: “Прошу зайти”, “Прошу покликати до кабі</w:t>
      </w:r>
      <w:proofErr w:type="gramStart"/>
      <w:r w:rsidRPr="00635496">
        <w:rPr>
          <w:rFonts w:ascii="Times New Roman" w:eastAsia="Times New Roman" w:hAnsi="Times New Roman" w:cs="Times New Roman"/>
          <w:color w:val="000000"/>
          <w:sz w:val="24"/>
          <w:szCs w:val="24"/>
          <w:lang w:eastAsia="ru-RU"/>
        </w:rPr>
        <w:t>нету</w:t>
      </w:r>
      <w:proofErr w:type="gramEnd"/>
      <w:r w:rsidRPr="00635496">
        <w:rPr>
          <w:rFonts w:ascii="Times New Roman" w:eastAsia="Times New Roman" w:hAnsi="Times New Roman" w:cs="Times New Roman"/>
          <w:color w:val="000000"/>
          <w:sz w:val="24"/>
          <w:szCs w:val="24"/>
          <w:lang w:eastAsia="ru-RU"/>
        </w:rPr>
        <w:t>”, “Зайнятий. Прохання не турбувати”, “Прошу переключити телефон”, “Запросіть головного бухгалтера” тощо.</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На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ідприємствах встановлюють апаратуру факсимільного зв’язку. Назва методу факсимільного зв’язку походить від латинського “fac simile” (зроби подібне), що означає факсиміле, точну копію, точне відтворення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 xml:space="preserve">ідпису, малюнка.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ідкреслимо, що метод факсимільного зв’язку забезпечує повну відповідність розміщення кожного елемента зображення оригіналу.</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За допомогою факс-зв’язку можна передавати </w:t>
      </w:r>
      <w:proofErr w:type="gramStart"/>
      <w:r w:rsidRPr="00635496">
        <w:rPr>
          <w:rFonts w:ascii="Times New Roman" w:eastAsia="Times New Roman" w:hAnsi="Times New Roman" w:cs="Times New Roman"/>
          <w:color w:val="000000"/>
          <w:sz w:val="24"/>
          <w:szCs w:val="24"/>
          <w:lang w:eastAsia="ru-RU"/>
        </w:rPr>
        <w:t>будь-яку</w:t>
      </w:r>
      <w:proofErr w:type="gramEnd"/>
      <w:r w:rsidRPr="00635496">
        <w:rPr>
          <w:rFonts w:ascii="Times New Roman" w:eastAsia="Times New Roman" w:hAnsi="Times New Roman" w:cs="Times New Roman"/>
          <w:color w:val="000000"/>
          <w:sz w:val="24"/>
          <w:szCs w:val="24"/>
          <w:lang w:eastAsia="ru-RU"/>
        </w:rPr>
        <w:t xml:space="preserve"> документальну інформацію - друковані, рукописні тексти, газети, схеми, графіки, фотографії. При цьому забезпечується повна автоматизація процесів передавання і приймання. Факсимільний зв’язок діє</w:t>
      </w:r>
      <w:r w:rsidR="00BA3694">
        <w:rPr>
          <w:rFonts w:ascii="Times New Roman" w:eastAsia="Times New Roman" w:hAnsi="Times New Roman" w:cs="Times New Roman"/>
          <w:color w:val="000000"/>
          <w:sz w:val="24"/>
          <w:szCs w:val="24"/>
          <w:lang w:val="uk-UA" w:eastAsia="ru-RU"/>
        </w:rPr>
        <w:t xml:space="preserve"> </w:t>
      </w:r>
      <w:r w:rsidRPr="00635496">
        <w:rPr>
          <w:rFonts w:ascii="Times New Roman" w:eastAsia="Times New Roman" w:hAnsi="Times New Roman" w:cs="Times New Roman"/>
          <w:color w:val="000000"/>
          <w:sz w:val="24"/>
          <w:szCs w:val="24"/>
          <w:lang w:eastAsia="ru-RU"/>
        </w:rPr>
        <w:t xml:space="preserve">цілодобово, тобто присутність абонента не обов’язкова. За короткий час можна передати в чорно-білому варіанті документи будь-якого обсягу, що дає змогу відмовитись від послуг пошти, значно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ідвищити оперативність передавання інформації і її надійність. Швидкість передавання машинописного тексту на аркуші стандартного формату А</w:t>
      </w:r>
      <w:proofErr w:type="gramStart"/>
      <w:r w:rsidRPr="00635496">
        <w:rPr>
          <w:rFonts w:ascii="Times New Roman" w:eastAsia="Times New Roman" w:hAnsi="Times New Roman" w:cs="Times New Roman"/>
          <w:color w:val="000000"/>
          <w:sz w:val="24"/>
          <w:szCs w:val="24"/>
          <w:lang w:eastAsia="ru-RU"/>
        </w:rPr>
        <w:t>4</w:t>
      </w:r>
      <w:proofErr w:type="gramEnd"/>
      <w:r w:rsidRPr="00635496">
        <w:rPr>
          <w:rFonts w:ascii="Times New Roman" w:eastAsia="Times New Roman" w:hAnsi="Times New Roman" w:cs="Times New Roman"/>
          <w:color w:val="000000"/>
          <w:sz w:val="24"/>
          <w:szCs w:val="24"/>
          <w:lang w:eastAsia="ru-RU"/>
        </w:rPr>
        <w:t xml:space="preserve"> (297×210 мм) від 3 хв. до 10-30 с.</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lang w:eastAsia="ru-RU"/>
        </w:rPr>
        <w:t xml:space="preserve">Засоби відображення </w:t>
      </w:r>
      <w:proofErr w:type="gramStart"/>
      <w:r w:rsidRPr="00635496">
        <w:rPr>
          <w:rFonts w:ascii="Times New Roman" w:eastAsia="Times New Roman" w:hAnsi="Times New Roman" w:cs="Times New Roman"/>
          <w:b/>
          <w:color w:val="000000"/>
          <w:sz w:val="24"/>
          <w:szCs w:val="24"/>
          <w:lang w:eastAsia="ru-RU"/>
        </w:rPr>
        <w:t>ауд</w:t>
      </w:r>
      <w:proofErr w:type="gramEnd"/>
      <w:r w:rsidRPr="00635496">
        <w:rPr>
          <w:rFonts w:ascii="Times New Roman" w:eastAsia="Times New Roman" w:hAnsi="Times New Roman" w:cs="Times New Roman"/>
          <w:b/>
          <w:color w:val="000000"/>
          <w:sz w:val="24"/>
          <w:szCs w:val="24"/>
          <w:lang w:eastAsia="ru-RU"/>
        </w:rPr>
        <w:t>іовізуальної інформації</w:t>
      </w:r>
      <w:r w:rsidRPr="00635496">
        <w:rPr>
          <w:rFonts w:ascii="Times New Roman" w:eastAsia="Times New Roman" w:hAnsi="Times New Roman" w:cs="Times New Roman"/>
          <w:color w:val="000000"/>
          <w:sz w:val="24"/>
          <w:szCs w:val="24"/>
          <w:lang w:eastAsia="ru-RU"/>
        </w:rPr>
        <w:t>. У разі потреби кабінет менеджера обладнують проекційною апаратурою, екраном і планувальною дошкою. Якщо в кабінеті менеджера розглядають проекти, проводять наради, на яких демонструють зображення, зафіксовані на кін</w:t>
      </w:r>
      <w:proofErr w:type="gramStart"/>
      <w:r w:rsidRPr="00635496">
        <w:rPr>
          <w:rFonts w:ascii="Times New Roman" w:eastAsia="Times New Roman" w:hAnsi="Times New Roman" w:cs="Times New Roman"/>
          <w:color w:val="000000"/>
          <w:sz w:val="24"/>
          <w:szCs w:val="24"/>
          <w:lang w:eastAsia="ru-RU"/>
        </w:rPr>
        <w:t>о-</w:t>
      </w:r>
      <w:proofErr w:type="gramEnd"/>
      <w:r w:rsidRPr="00635496">
        <w:rPr>
          <w:rFonts w:ascii="Times New Roman" w:eastAsia="Times New Roman" w:hAnsi="Times New Roman" w:cs="Times New Roman"/>
          <w:color w:val="000000"/>
          <w:sz w:val="24"/>
          <w:szCs w:val="24"/>
          <w:lang w:eastAsia="ru-RU"/>
        </w:rPr>
        <w:t xml:space="preserve"> і фотоплівці, кабінет обладнують проекційною апаратурою й екраном.</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Планувальні дошки призначені для макетування проектних </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 xml:space="preserve">ішень. їх також використовують для подання інформації менеджеру, побудови діаграм та ін. Наприклад, використання такої дошки дає змогу відмовитись від складання цілодобових звітів для керівника. Досить вказати у відповідних клітинках таблиці, представленої на дошці, певні символи, що інформують керівника про виконання або невиконання тих або інших показників. Крім того, за допомогою такої дошки можна показати розташування філіалів і </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ідділів, ділянок, контор і баз, торговельних точок, основних засобів, машин і транспорту, рух товарів у мережі тощо.</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Навіть висока в цілому організація праці менеджера не звільняє </w:t>
      </w:r>
      <w:proofErr w:type="gramStart"/>
      <w:r w:rsidRPr="00635496">
        <w:rPr>
          <w:rFonts w:ascii="Times New Roman" w:eastAsia="Times New Roman" w:hAnsi="Times New Roman" w:cs="Times New Roman"/>
          <w:color w:val="000000"/>
          <w:sz w:val="24"/>
          <w:szCs w:val="24"/>
          <w:lang w:eastAsia="ru-RU"/>
        </w:rPr>
        <w:t>його в</w:t>
      </w:r>
      <w:proofErr w:type="gramEnd"/>
      <w:r w:rsidRPr="00635496">
        <w:rPr>
          <w:rFonts w:ascii="Times New Roman" w:eastAsia="Times New Roman" w:hAnsi="Times New Roman" w:cs="Times New Roman"/>
          <w:color w:val="000000"/>
          <w:sz w:val="24"/>
          <w:szCs w:val="24"/>
          <w:lang w:eastAsia="ru-RU"/>
        </w:rPr>
        <w:t>ід потреби виконувати ряд технічних операцій, насамперед, з обробки документів, лічильно-</w:t>
      </w:r>
      <w:r w:rsidRPr="00635496">
        <w:rPr>
          <w:rFonts w:ascii="Times New Roman" w:eastAsia="Times New Roman" w:hAnsi="Times New Roman" w:cs="Times New Roman"/>
          <w:color w:val="000000"/>
          <w:sz w:val="24"/>
          <w:szCs w:val="24"/>
          <w:lang w:eastAsia="ru-RU"/>
        </w:rPr>
        <w:lastRenderedPageBreak/>
        <w:t xml:space="preserve">обчислювальних та ін. Тому робоче місце менеджера повинно бути обладнане необхідними засобами настільної оргтехніки і канцприладдями. До комплекту таких засобів можуть входити калькулятор, канцелярське приладдя, електронні годинники, лічильно-довідкові лінійки, лотки для документів і канцприладдя, діловий блокнот, олівці, фломастери, лінійки, ножиці, </w:t>
      </w:r>
      <w:proofErr w:type="gramStart"/>
      <w:r w:rsidRPr="00635496">
        <w:rPr>
          <w:rFonts w:ascii="Times New Roman" w:eastAsia="Times New Roman" w:hAnsi="Times New Roman" w:cs="Times New Roman"/>
          <w:color w:val="000000"/>
          <w:sz w:val="24"/>
          <w:szCs w:val="24"/>
          <w:lang w:eastAsia="ru-RU"/>
        </w:rPr>
        <w:t>стр</w:t>
      </w:r>
      <w:proofErr w:type="gramEnd"/>
      <w:r w:rsidRPr="00635496">
        <w:rPr>
          <w:rFonts w:ascii="Times New Roman" w:eastAsia="Times New Roman" w:hAnsi="Times New Roman" w:cs="Times New Roman"/>
          <w:color w:val="000000"/>
          <w:sz w:val="24"/>
          <w:szCs w:val="24"/>
          <w:lang w:eastAsia="ru-RU"/>
        </w:rPr>
        <w:t>ічка для склеювання, папір для нотатків, скріпки, папки із затискачами, картки, картотечні ящики, різнокольорові рейтери тощо.</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Сучасні настільні калькулятори виконують багато обчислювальних операцій. Деякі мають друкувальні і запам’ятовуючі пристрої. На базі калькуляторі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 xml:space="preserve"> створено моделі, </w:t>
      </w:r>
      <w:proofErr w:type="gramStart"/>
      <w:r w:rsidRPr="00635496">
        <w:rPr>
          <w:rFonts w:ascii="Times New Roman" w:eastAsia="Times New Roman" w:hAnsi="Times New Roman" w:cs="Times New Roman"/>
          <w:color w:val="000000"/>
          <w:sz w:val="24"/>
          <w:szCs w:val="24"/>
          <w:lang w:eastAsia="ru-RU"/>
        </w:rPr>
        <w:t>як</w:t>
      </w:r>
      <w:proofErr w:type="gramEnd"/>
      <w:r w:rsidRPr="00635496">
        <w:rPr>
          <w:rFonts w:ascii="Times New Roman" w:eastAsia="Times New Roman" w:hAnsi="Times New Roman" w:cs="Times New Roman"/>
          <w:color w:val="000000"/>
          <w:sz w:val="24"/>
          <w:szCs w:val="24"/>
          <w:lang w:eastAsia="ru-RU"/>
        </w:rPr>
        <w:t>і запам’ятовують тисячі телефонних номерів, дані про клієнтів (наприклад, постачальників і споживачів), плани, графіки, домовленості про зустрічі і візити. Подібний цифровий щоденник - своє</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ідний сучасний записник - малогабаритний і може бути з’єднаний з персональним комп’ютером.</w:t>
      </w:r>
    </w:p>
    <w:p w:rsidR="00635496" w:rsidRPr="00635496" w:rsidRDefault="00635496" w:rsidP="00E447C3">
      <w:pPr>
        <w:spacing w:beforeLines="0" w:after="0"/>
        <w:ind w:firstLine="709"/>
        <w:jc w:val="both"/>
        <w:rPr>
          <w:rFonts w:ascii="Times New Roman" w:eastAsia="Times New Roman" w:hAnsi="Times New Roman" w:cs="Times New Roman"/>
          <w:b/>
          <w:color w:val="000000"/>
          <w:sz w:val="24"/>
          <w:szCs w:val="24"/>
          <w:lang w:eastAsia="ru-RU"/>
        </w:rPr>
      </w:pPr>
      <w:r w:rsidRPr="00635496">
        <w:rPr>
          <w:rFonts w:ascii="Times New Roman" w:eastAsia="Times New Roman" w:hAnsi="Times New Roman" w:cs="Times New Roman"/>
          <w:b/>
          <w:color w:val="000000"/>
          <w:sz w:val="24"/>
          <w:szCs w:val="24"/>
          <w:lang w:eastAsia="ru-RU"/>
        </w:rPr>
        <w:t>Типові проекти організації робочих місць</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В сучасних умовах більша частина робочих місць керівників формується </w:t>
      </w:r>
      <w:proofErr w:type="gramStart"/>
      <w:r w:rsidRPr="00635496">
        <w:rPr>
          <w:rFonts w:ascii="Times New Roman" w:eastAsia="Times New Roman" w:hAnsi="Times New Roman" w:cs="Times New Roman"/>
          <w:color w:val="000000"/>
          <w:sz w:val="24"/>
          <w:szCs w:val="24"/>
          <w:lang w:eastAsia="ru-RU"/>
        </w:rPr>
        <w:t>на</w:t>
      </w:r>
      <w:proofErr w:type="gramEnd"/>
      <w:r w:rsidRPr="00635496">
        <w:rPr>
          <w:rFonts w:ascii="Times New Roman" w:eastAsia="Times New Roman" w:hAnsi="Times New Roman" w:cs="Times New Roman"/>
          <w:color w:val="000000"/>
          <w:sz w:val="24"/>
          <w:szCs w:val="24"/>
          <w:lang w:eastAsia="ru-RU"/>
        </w:rPr>
        <w:t xml:space="preserve"> </w:t>
      </w:r>
      <w:proofErr w:type="gramStart"/>
      <w:r w:rsidRPr="00635496">
        <w:rPr>
          <w:rFonts w:ascii="Times New Roman" w:eastAsia="Times New Roman" w:hAnsi="Times New Roman" w:cs="Times New Roman"/>
          <w:color w:val="000000"/>
          <w:sz w:val="24"/>
          <w:szCs w:val="24"/>
          <w:lang w:eastAsia="ru-RU"/>
        </w:rPr>
        <w:t>основ</w:t>
      </w:r>
      <w:proofErr w:type="gramEnd"/>
      <w:r w:rsidRPr="00635496">
        <w:rPr>
          <w:rFonts w:ascii="Times New Roman" w:eastAsia="Times New Roman" w:hAnsi="Times New Roman" w:cs="Times New Roman"/>
          <w:color w:val="000000"/>
          <w:sz w:val="24"/>
          <w:szCs w:val="24"/>
          <w:lang w:eastAsia="ru-RU"/>
        </w:rPr>
        <w:t xml:space="preserve">і індивідуальних проектів (розробок) або взагалі без них. У цьому одна з причин невисокого </w:t>
      </w:r>
      <w:proofErr w:type="gramStart"/>
      <w:r w:rsidRPr="00635496">
        <w:rPr>
          <w:rFonts w:ascii="Times New Roman" w:eastAsia="Times New Roman" w:hAnsi="Times New Roman" w:cs="Times New Roman"/>
          <w:color w:val="000000"/>
          <w:sz w:val="24"/>
          <w:szCs w:val="24"/>
          <w:lang w:eastAsia="ru-RU"/>
        </w:rPr>
        <w:t>р</w:t>
      </w:r>
      <w:proofErr w:type="gramEnd"/>
      <w:r w:rsidRPr="00635496">
        <w:rPr>
          <w:rFonts w:ascii="Times New Roman" w:eastAsia="Times New Roman" w:hAnsi="Times New Roman" w:cs="Times New Roman"/>
          <w:color w:val="000000"/>
          <w:sz w:val="24"/>
          <w:szCs w:val="24"/>
          <w:lang w:eastAsia="ru-RU"/>
        </w:rPr>
        <w:t>івня організації робочих місць, низької ефективності витрат на їх обладнання.</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b/>
          <w:color w:val="000000"/>
          <w:sz w:val="24"/>
          <w:szCs w:val="24"/>
          <w:u w:val="single"/>
          <w:lang w:eastAsia="ru-RU"/>
        </w:rPr>
        <w:t>Типові проекти організації робочих місць керівників</w:t>
      </w:r>
      <w:r w:rsidRPr="00635496">
        <w:rPr>
          <w:rFonts w:ascii="Times New Roman" w:eastAsia="Times New Roman" w:hAnsi="Times New Roman" w:cs="Times New Roman"/>
          <w:color w:val="000000"/>
          <w:sz w:val="24"/>
          <w:szCs w:val="24"/>
          <w:lang w:eastAsia="ru-RU"/>
        </w:rPr>
        <w:t xml:space="preserve">, як правило, включають такі розділи: </w:t>
      </w:r>
      <w:proofErr w:type="gramStart"/>
      <w:r w:rsidRPr="00635496">
        <w:rPr>
          <w:rFonts w:ascii="Times New Roman" w:eastAsia="Times New Roman" w:hAnsi="Times New Roman" w:cs="Times New Roman"/>
          <w:color w:val="000000"/>
          <w:sz w:val="24"/>
          <w:szCs w:val="24"/>
          <w:lang w:eastAsia="ru-RU"/>
        </w:rPr>
        <w:t>вступ</w:t>
      </w:r>
      <w:proofErr w:type="gramEnd"/>
      <w:r w:rsidRPr="00635496">
        <w:rPr>
          <w:rFonts w:ascii="Times New Roman" w:eastAsia="Times New Roman" w:hAnsi="Times New Roman" w:cs="Times New Roman"/>
          <w:color w:val="000000"/>
          <w:sz w:val="24"/>
          <w:szCs w:val="24"/>
          <w:lang w:eastAsia="ru-RU"/>
        </w:rPr>
        <w:t>; зміст праці та інформаційні зв’язки; розташування робочого місця, його оснащення і планування; інформаційне обслуговування робочого місця; матеріально-господарське обслуговування; умови праці і естетичне оформлення; економічна ефективність від впровадження типового проекту.</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Пристосування типового проекту здійснюється з урахуванням конкретних умов роботи керівника і можливостей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ідприємства.</w:t>
      </w:r>
    </w:p>
    <w:p w:rsidR="00635496" w:rsidRPr="00635496" w:rsidRDefault="00635496" w:rsidP="00E447C3">
      <w:pPr>
        <w:spacing w:beforeLines="0" w:after="0"/>
        <w:ind w:firstLine="709"/>
        <w:jc w:val="both"/>
        <w:rPr>
          <w:rFonts w:ascii="Times New Roman" w:eastAsia="Times New Roman" w:hAnsi="Times New Roman" w:cs="Times New Roman"/>
          <w:b/>
          <w:color w:val="000000"/>
          <w:sz w:val="24"/>
          <w:szCs w:val="24"/>
          <w:lang w:eastAsia="ru-RU"/>
        </w:rPr>
      </w:pPr>
      <w:r w:rsidRPr="00635496">
        <w:rPr>
          <w:rFonts w:ascii="Times New Roman" w:eastAsia="Times New Roman" w:hAnsi="Times New Roman" w:cs="Times New Roman"/>
          <w:b/>
          <w:color w:val="000000"/>
          <w:sz w:val="24"/>
          <w:szCs w:val="24"/>
          <w:lang w:eastAsia="ru-RU"/>
        </w:rPr>
        <w:t>Автоматизоване робоче місце менеджера</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Одна з найважливіших можливостей інтенсифікації праці менеджера в сучасних умовах полягає у створенні автоматизованого робочого місця (АРМ). АРМ обладнують набором засобів одержання, обробки і передання інформації - дисплеєм, терміналом, засобами зв’язку і швидкого друкування, копіювальною машиною, яка може запам’ятовувати і передавати копію документа, інтерфейсним обладнанням для вмикання терміналу до локальної мережі, що забезпечує вихід </w:t>
      </w:r>
      <w:proofErr w:type="gramStart"/>
      <w:r w:rsidRPr="00635496">
        <w:rPr>
          <w:rFonts w:ascii="Times New Roman" w:eastAsia="Times New Roman" w:hAnsi="Times New Roman" w:cs="Times New Roman"/>
          <w:color w:val="000000"/>
          <w:sz w:val="24"/>
          <w:szCs w:val="24"/>
          <w:lang w:eastAsia="ru-RU"/>
        </w:rPr>
        <w:t>на</w:t>
      </w:r>
      <w:proofErr w:type="gramEnd"/>
      <w:r w:rsidRPr="00635496">
        <w:rPr>
          <w:rFonts w:ascii="Times New Roman" w:eastAsia="Times New Roman" w:hAnsi="Times New Roman" w:cs="Times New Roman"/>
          <w:color w:val="000000"/>
          <w:sz w:val="24"/>
          <w:szCs w:val="24"/>
          <w:lang w:eastAsia="ru-RU"/>
        </w:rPr>
        <w:t xml:space="preserve"> </w:t>
      </w:r>
      <w:proofErr w:type="gramStart"/>
      <w:r w:rsidRPr="00635496">
        <w:rPr>
          <w:rFonts w:ascii="Times New Roman" w:eastAsia="Times New Roman" w:hAnsi="Times New Roman" w:cs="Times New Roman"/>
          <w:color w:val="000000"/>
          <w:sz w:val="24"/>
          <w:szCs w:val="24"/>
          <w:lang w:eastAsia="ru-RU"/>
        </w:rPr>
        <w:t>спец</w:t>
      </w:r>
      <w:proofErr w:type="gramEnd"/>
      <w:r w:rsidRPr="00635496">
        <w:rPr>
          <w:rFonts w:ascii="Times New Roman" w:eastAsia="Times New Roman" w:hAnsi="Times New Roman" w:cs="Times New Roman"/>
          <w:color w:val="000000"/>
          <w:sz w:val="24"/>
          <w:szCs w:val="24"/>
          <w:lang w:eastAsia="ru-RU"/>
        </w:rPr>
        <w:t>іалізовані бази даних та ін.</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Персональний комп’ютер дає змогу:</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успішно вирішувати так звані оптимізаційні задачі, коли з багатьох варіантів потрібно вибрати найбільш близький до </w:t>
      </w:r>
      <w:proofErr w:type="gramStart"/>
      <w:r w:rsidRPr="00635496">
        <w:rPr>
          <w:rFonts w:ascii="Times New Roman" w:eastAsia="Times New Roman" w:hAnsi="Times New Roman" w:cs="Times New Roman"/>
          <w:color w:val="000000"/>
          <w:sz w:val="24"/>
          <w:szCs w:val="24"/>
          <w:lang w:eastAsia="ru-RU"/>
        </w:rPr>
        <w:t>оптимального</w:t>
      </w:r>
      <w:proofErr w:type="gramEnd"/>
      <w:r w:rsidRPr="00635496">
        <w:rPr>
          <w:rFonts w:ascii="Times New Roman" w:eastAsia="Times New Roman" w:hAnsi="Times New Roman" w:cs="Times New Roman"/>
          <w:color w:val="000000"/>
          <w:sz w:val="24"/>
          <w:szCs w:val="24"/>
          <w:lang w:eastAsia="ru-RU"/>
        </w:rPr>
        <w:t>;</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здійснювати довгострокове і оперативне планування діяльності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ідрозділу або своєї роботи;</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ідтримувати зв’язок із суміжними підприємствами і підрозділами; проводити робочі наради;</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видавати, реєструвати і контролювати виконання доручень;</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враховувати і контролювати виконання зобов’язань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ідлеглих;</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proofErr w:type="gramStart"/>
      <w:r w:rsidRPr="00635496">
        <w:rPr>
          <w:rFonts w:ascii="Times New Roman" w:eastAsia="Times New Roman" w:hAnsi="Times New Roman" w:cs="Times New Roman"/>
          <w:color w:val="000000"/>
          <w:sz w:val="24"/>
          <w:szCs w:val="24"/>
          <w:lang w:eastAsia="ru-RU"/>
        </w:rPr>
        <w:t>складати звіти про виконану роботу, графіки і розклади заходів, відпусток, зустрічей, нарад та ін.;</w:t>
      </w:r>
      <w:proofErr w:type="gramEnd"/>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здійснювати оцінку роботи робітникі</w:t>
      </w:r>
      <w:proofErr w:type="gramStart"/>
      <w:r w:rsidRPr="00635496">
        <w:rPr>
          <w:rFonts w:ascii="Times New Roman" w:eastAsia="Times New Roman" w:hAnsi="Times New Roman" w:cs="Times New Roman"/>
          <w:color w:val="000000"/>
          <w:sz w:val="24"/>
          <w:szCs w:val="24"/>
          <w:lang w:eastAsia="ru-RU"/>
        </w:rPr>
        <w:t>в</w:t>
      </w:r>
      <w:proofErr w:type="gramEnd"/>
      <w:r w:rsidRPr="00635496">
        <w:rPr>
          <w:rFonts w:ascii="Times New Roman" w:eastAsia="Times New Roman" w:hAnsi="Times New Roman" w:cs="Times New Roman"/>
          <w:color w:val="000000"/>
          <w:sz w:val="24"/>
          <w:szCs w:val="24"/>
          <w:lang w:eastAsia="ru-RU"/>
        </w:rPr>
        <w:t>;</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вести робочий календар, тримати в порядку особисті справи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ідлеглих;</w:t>
      </w:r>
    </w:p>
    <w:p w:rsidR="00635496" w:rsidRPr="00635496" w:rsidRDefault="00635496" w:rsidP="00E447C3">
      <w:pPr>
        <w:numPr>
          <w:ilvl w:val="0"/>
          <w:numId w:val="10"/>
        </w:numPr>
        <w:tabs>
          <w:tab w:val="left" w:pos="993"/>
        </w:tabs>
        <w:spacing w:beforeLines="0" w:after="0"/>
        <w:ind w:left="0"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складати, редагувати і передавати документи.</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ідключення до локальних обчислювальних мереж забезпечує обмін даними між різними АРМ.</w:t>
      </w:r>
    </w:p>
    <w:p w:rsidR="00635496" w:rsidRPr="00635496" w:rsidRDefault="00635496" w:rsidP="00E447C3">
      <w:pPr>
        <w:spacing w:beforeLines="0" w:after="0"/>
        <w:ind w:firstLine="709"/>
        <w:jc w:val="both"/>
        <w:rPr>
          <w:rFonts w:ascii="Times New Roman" w:eastAsia="Times New Roman" w:hAnsi="Times New Roman" w:cs="Times New Roman"/>
          <w:color w:val="000000"/>
          <w:sz w:val="24"/>
          <w:szCs w:val="24"/>
          <w:lang w:eastAsia="ru-RU"/>
        </w:rPr>
      </w:pPr>
      <w:r w:rsidRPr="00635496">
        <w:rPr>
          <w:rFonts w:ascii="Times New Roman" w:eastAsia="Times New Roman" w:hAnsi="Times New Roman" w:cs="Times New Roman"/>
          <w:color w:val="000000"/>
          <w:sz w:val="24"/>
          <w:szCs w:val="24"/>
          <w:lang w:eastAsia="ru-RU"/>
        </w:rPr>
        <w:t xml:space="preserve">Таким чином, використання персонального комп’ютера значно </w:t>
      </w:r>
      <w:proofErr w:type="gramStart"/>
      <w:r w:rsidRPr="00635496">
        <w:rPr>
          <w:rFonts w:ascii="Times New Roman" w:eastAsia="Times New Roman" w:hAnsi="Times New Roman" w:cs="Times New Roman"/>
          <w:color w:val="000000"/>
          <w:sz w:val="24"/>
          <w:szCs w:val="24"/>
          <w:lang w:eastAsia="ru-RU"/>
        </w:rPr>
        <w:t>п</w:t>
      </w:r>
      <w:proofErr w:type="gramEnd"/>
      <w:r w:rsidRPr="00635496">
        <w:rPr>
          <w:rFonts w:ascii="Times New Roman" w:eastAsia="Times New Roman" w:hAnsi="Times New Roman" w:cs="Times New Roman"/>
          <w:color w:val="000000"/>
          <w:sz w:val="24"/>
          <w:szCs w:val="24"/>
          <w:lang w:eastAsia="ru-RU"/>
        </w:rPr>
        <w:t>ідвищує інтелектуальні можливості менеджера, полегшує його працю, допомагає прийняти оптимальні рішення у проблемних ситуаціях.</w:t>
      </w:r>
    </w:p>
    <w:p w:rsidR="004A67F4" w:rsidRDefault="004A67F4"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bookmarkStart w:id="4" w:name="kontrol_ni_pitannja"/>
    </w:p>
    <w:p w:rsidR="00E447C3" w:rsidRDefault="00E447C3"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p>
    <w:p w:rsidR="00E447C3" w:rsidRDefault="00E447C3"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r>
        <w:rPr>
          <w:rFonts w:ascii="Times New Roman" w:eastAsia="Times New Roman" w:hAnsi="Times New Roman" w:cs="Times New Roman"/>
          <w:color w:val="0070C0"/>
          <w:sz w:val="28"/>
          <w:szCs w:val="28"/>
          <w:lang w:val="uk-UA" w:eastAsia="ru-RU"/>
        </w:rPr>
        <w:lastRenderedPageBreak/>
        <w:t>6.4. ОБСЛУГОВУВАННЯ РОБОЧИХ МІСЦЬ</w:t>
      </w:r>
    </w:p>
    <w:p w:rsid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D1446F">
        <w:rPr>
          <w:rFonts w:ascii="Times New Roman" w:eastAsia="Times New Roman" w:hAnsi="Times New Roman" w:cs="Times New Roman"/>
          <w:color w:val="000000"/>
          <w:sz w:val="28"/>
          <w:szCs w:val="28"/>
          <w:lang w:val="uk-UA" w:eastAsia="ru-RU"/>
        </w:rPr>
        <w:t>Кожне робоче місце в організації не є ізольованим, воно актив</w:t>
      </w:r>
      <w:r w:rsidRPr="00D1446F">
        <w:rPr>
          <w:rFonts w:ascii="Times New Roman" w:eastAsia="Times New Roman" w:hAnsi="Times New Roman" w:cs="Times New Roman"/>
          <w:color w:val="000000"/>
          <w:sz w:val="28"/>
          <w:szCs w:val="28"/>
          <w:lang w:val="uk-UA" w:eastAsia="ru-RU"/>
        </w:rPr>
        <w:softHyphen/>
        <w:t>но взаємодіє з іншими робочими місцями та структурними під</w:t>
      </w:r>
      <w:r w:rsidRPr="00D1446F">
        <w:rPr>
          <w:rFonts w:ascii="Times New Roman" w:eastAsia="Times New Roman" w:hAnsi="Times New Roman" w:cs="Times New Roman"/>
          <w:color w:val="000000"/>
          <w:sz w:val="28"/>
          <w:szCs w:val="28"/>
          <w:lang w:val="uk-UA" w:eastAsia="ru-RU"/>
        </w:rPr>
        <w:softHyphen/>
        <w:t xml:space="preserve">розділами згідно з установленими поділом і кооперуванням праці. </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val="uk-UA" w:eastAsia="ru-RU"/>
        </w:rPr>
        <w:t>У процесі свого функціонування робоче місце споживає різнома</w:t>
      </w:r>
      <w:r w:rsidRPr="00E447C3">
        <w:rPr>
          <w:rFonts w:ascii="Times New Roman" w:eastAsia="Times New Roman" w:hAnsi="Times New Roman" w:cs="Times New Roman"/>
          <w:color w:val="000000"/>
          <w:sz w:val="28"/>
          <w:szCs w:val="28"/>
          <w:lang w:val="uk-UA" w:eastAsia="ru-RU"/>
        </w:rPr>
        <w:softHyphen/>
        <w:t>нітні ресурси, потребує пильної уваги з боку керівників та допо</w:t>
      </w:r>
      <w:r w:rsidRPr="00E447C3">
        <w:rPr>
          <w:rFonts w:ascii="Times New Roman" w:eastAsia="Times New Roman" w:hAnsi="Times New Roman" w:cs="Times New Roman"/>
          <w:color w:val="000000"/>
          <w:sz w:val="28"/>
          <w:szCs w:val="28"/>
          <w:lang w:val="uk-UA" w:eastAsia="ru-RU"/>
        </w:rPr>
        <w:softHyphen/>
        <w:t xml:space="preserve">міжних служб. </w:t>
      </w:r>
      <w:r w:rsidRPr="00E447C3">
        <w:rPr>
          <w:rFonts w:ascii="Times New Roman" w:eastAsia="Times New Roman" w:hAnsi="Times New Roman" w:cs="Times New Roman"/>
          <w:color w:val="000000"/>
          <w:sz w:val="28"/>
          <w:szCs w:val="28"/>
          <w:lang w:eastAsia="ru-RU"/>
        </w:rPr>
        <w:t>Якщо ця увага послаблюється або зникає на пев</w:t>
      </w:r>
      <w:r w:rsidRPr="00E447C3">
        <w:rPr>
          <w:rFonts w:ascii="Times New Roman" w:eastAsia="Times New Roman" w:hAnsi="Times New Roman" w:cs="Times New Roman"/>
          <w:color w:val="000000"/>
          <w:sz w:val="28"/>
          <w:szCs w:val="28"/>
          <w:lang w:eastAsia="ru-RU"/>
        </w:rPr>
        <w:softHyphen/>
        <w:t>ний час, то може уповільнитись і процес функціонування робо</w:t>
      </w:r>
      <w:r w:rsidRPr="00E447C3">
        <w:rPr>
          <w:rFonts w:ascii="Times New Roman" w:eastAsia="Times New Roman" w:hAnsi="Times New Roman" w:cs="Times New Roman"/>
          <w:color w:val="000000"/>
          <w:sz w:val="28"/>
          <w:szCs w:val="28"/>
          <w:lang w:eastAsia="ru-RU"/>
        </w:rPr>
        <w:softHyphen/>
        <w:t>чого місця.</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b/>
          <w:color w:val="000000"/>
          <w:sz w:val="28"/>
          <w:szCs w:val="28"/>
          <w:lang w:eastAsia="ru-RU"/>
        </w:rPr>
        <w:t>Організація робочого місця</w:t>
      </w:r>
      <w:r w:rsidRPr="00E447C3">
        <w:rPr>
          <w:rFonts w:ascii="Times New Roman" w:eastAsia="Times New Roman" w:hAnsi="Times New Roman" w:cs="Times New Roman"/>
          <w:color w:val="000000"/>
          <w:sz w:val="28"/>
          <w:szCs w:val="28"/>
          <w:lang w:eastAsia="ru-RU"/>
        </w:rPr>
        <w:t xml:space="preserve"> як процес формування виробничо</w:t>
      </w:r>
      <w:r w:rsidRPr="00E447C3">
        <w:rPr>
          <w:rFonts w:ascii="Times New Roman" w:eastAsia="Times New Roman" w:hAnsi="Times New Roman" w:cs="Times New Roman"/>
          <w:color w:val="000000"/>
          <w:sz w:val="28"/>
          <w:szCs w:val="28"/>
          <w:lang w:eastAsia="ru-RU"/>
        </w:rPr>
        <w:softHyphen/>
        <w:t xml:space="preserve">го середовища для працівника триває обмежений час, </w:t>
      </w:r>
      <w:proofErr w:type="gramStart"/>
      <w:r w:rsidRPr="00E447C3">
        <w:rPr>
          <w:rFonts w:ascii="Times New Roman" w:eastAsia="Times New Roman" w:hAnsi="Times New Roman" w:cs="Times New Roman"/>
          <w:color w:val="000000"/>
          <w:sz w:val="28"/>
          <w:szCs w:val="28"/>
          <w:lang w:eastAsia="ru-RU"/>
        </w:rPr>
        <w:t>п</w:t>
      </w:r>
      <w:proofErr w:type="gramEnd"/>
      <w:r w:rsidRPr="00E447C3">
        <w:rPr>
          <w:rFonts w:ascii="Times New Roman" w:eastAsia="Times New Roman" w:hAnsi="Times New Roman" w:cs="Times New Roman"/>
          <w:color w:val="000000"/>
          <w:sz w:val="28"/>
          <w:szCs w:val="28"/>
          <w:lang w:eastAsia="ru-RU"/>
        </w:rPr>
        <w:t xml:space="preserve">ісля чого робоче місце починає функціонувати на створеній матеріально-технічній базі. </w:t>
      </w:r>
      <w:r w:rsidRPr="00E447C3">
        <w:rPr>
          <w:rFonts w:ascii="Times New Roman" w:eastAsia="Times New Roman" w:hAnsi="Times New Roman" w:cs="Times New Roman"/>
          <w:b/>
          <w:color w:val="000000"/>
          <w:sz w:val="28"/>
          <w:szCs w:val="28"/>
          <w:lang w:eastAsia="ru-RU"/>
        </w:rPr>
        <w:t>Обслуговування робочого місця</w:t>
      </w:r>
      <w:r w:rsidRPr="00E447C3">
        <w:rPr>
          <w:rFonts w:ascii="Times New Roman" w:eastAsia="Times New Roman" w:hAnsi="Times New Roman" w:cs="Times New Roman"/>
          <w:color w:val="000000"/>
          <w:sz w:val="28"/>
          <w:szCs w:val="28"/>
          <w:lang w:eastAsia="ru-RU"/>
        </w:rPr>
        <w:t xml:space="preserve"> як процес задо</w:t>
      </w:r>
      <w:r w:rsidRPr="00E447C3">
        <w:rPr>
          <w:rFonts w:ascii="Times New Roman" w:eastAsia="Times New Roman" w:hAnsi="Times New Roman" w:cs="Times New Roman"/>
          <w:color w:val="000000"/>
          <w:sz w:val="28"/>
          <w:szCs w:val="28"/>
          <w:lang w:eastAsia="ru-RU"/>
        </w:rPr>
        <w:softHyphen/>
        <w:t>волення його поточних потреб повторюється щоденно, тому воно має бути під постійним контролем з боку керівництва.</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Увесь комплекс обслуговування робочого місця менеджера з певною мірою умовності можна звести до виконання </w:t>
      </w:r>
      <w:r w:rsidRPr="00E447C3">
        <w:rPr>
          <w:rFonts w:ascii="Times New Roman" w:eastAsia="Times New Roman" w:hAnsi="Times New Roman" w:cs="Times New Roman"/>
          <w:b/>
          <w:color w:val="000000"/>
          <w:sz w:val="28"/>
          <w:szCs w:val="28"/>
          <w:lang w:eastAsia="ru-RU"/>
        </w:rPr>
        <w:t>чотирьох груп функцій</w:t>
      </w:r>
      <w:r w:rsidRPr="00E447C3">
        <w:rPr>
          <w:rFonts w:ascii="Times New Roman" w:eastAsia="Times New Roman" w:hAnsi="Times New Roman" w:cs="Times New Roman"/>
          <w:color w:val="000000"/>
          <w:sz w:val="28"/>
          <w:szCs w:val="28"/>
          <w:lang w:eastAsia="ru-RU"/>
        </w:rPr>
        <w:t xml:space="preserve"> (рис. 6.3).</w:t>
      </w:r>
    </w:p>
    <w:p w:rsidR="00E447C3" w:rsidRPr="00E447C3" w:rsidRDefault="00E447C3" w:rsidP="00E447C3">
      <w:pPr>
        <w:spacing w:beforeLines="0" w:after="0" w:line="360" w:lineRule="auto"/>
        <w:jc w:val="center"/>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noProof/>
          <w:color w:val="000000"/>
          <w:sz w:val="28"/>
          <w:szCs w:val="28"/>
          <w:lang w:eastAsia="ru-RU"/>
        </w:rPr>
        <w:drawing>
          <wp:inline distT="0" distB="0" distL="0" distR="0">
            <wp:extent cx="3562350" cy="23336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562350" cy="2333625"/>
                    </a:xfrm>
                    <a:prstGeom prst="rect">
                      <a:avLst/>
                    </a:prstGeom>
                    <a:noFill/>
                    <a:ln w="9525">
                      <a:noFill/>
                      <a:miter lim="800000"/>
                      <a:headEnd/>
                      <a:tailEnd/>
                    </a:ln>
                  </pic:spPr>
                </pic:pic>
              </a:graphicData>
            </a:graphic>
          </wp:inline>
        </w:drawing>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b/>
          <w:color w:val="000000"/>
          <w:sz w:val="28"/>
          <w:szCs w:val="28"/>
          <w:lang w:eastAsia="ru-RU"/>
        </w:rPr>
        <w:t>Група планово-розподільчих функцій обслуговування</w:t>
      </w:r>
      <w:r w:rsidRPr="00E447C3">
        <w:rPr>
          <w:rFonts w:ascii="Times New Roman" w:eastAsia="Times New Roman" w:hAnsi="Times New Roman" w:cs="Times New Roman"/>
          <w:color w:val="000000"/>
          <w:sz w:val="28"/>
          <w:szCs w:val="28"/>
          <w:lang w:eastAsia="ru-RU"/>
        </w:rPr>
        <w:t xml:space="preserve"> включа</w:t>
      </w:r>
      <w:proofErr w:type="gramStart"/>
      <w:r w:rsidRPr="00E447C3">
        <w:rPr>
          <w:rFonts w:ascii="Times New Roman" w:eastAsia="Times New Roman" w:hAnsi="Times New Roman" w:cs="Times New Roman"/>
          <w:color w:val="000000"/>
          <w:sz w:val="28"/>
          <w:szCs w:val="28"/>
          <w:lang w:eastAsia="ru-RU"/>
        </w:rPr>
        <w:t>є:</w:t>
      </w:r>
      <w:proofErr w:type="gramEnd"/>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організацію функціонального та кваліфікаційного поділу і кооперування праці в апараті управління </w:t>
      </w:r>
      <w:proofErr w:type="gramStart"/>
      <w:r w:rsidRPr="00E447C3">
        <w:rPr>
          <w:rFonts w:ascii="Times New Roman" w:eastAsia="Times New Roman" w:hAnsi="Times New Roman" w:cs="Times New Roman"/>
          <w:color w:val="000000"/>
          <w:sz w:val="28"/>
          <w:szCs w:val="28"/>
          <w:lang w:eastAsia="ru-RU"/>
        </w:rPr>
        <w:t>п</w:t>
      </w:r>
      <w:proofErr w:type="gramEnd"/>
      <w:r w:rsidRPr="00E447C3">
        <w:rPr>
          <w:rFonts w:ascii="Times New Roman" w:eastAsia="Times New Roman" w:hAnsi="Times New Roman" w:cs="Times New Roman"/>
          <w:color w:val="000000"/>
          <w:sz w:val="28"/>
          <w:szCs w:val="28"/>
          <w:lang w:eastAsia="ru-RU"/>
        </w:rPr>
        <w:t>ідприємством;</w:t>
      </w:r>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регламентування діяльності керівників </w:t>
      </w:r>
      <w:proofErr w:type="gramStart"/>
      <w:r w:rsidRPr="00E447C3">
        <w:rPr>
          <w:rFonts w:ascii="Times New Roman" w:eastAsia="Times New Roman" w:hAnsi="Times New Roman" w:cs="Times New Roman"/>
          <w:color w:val="000000"/>
          <w:sz w:val="28"/>
          <w:szCs w:val="28"/>
          <w:lang w:eastAsia="ru-RU"/>
        </w:rPr>
        <w:t>р</w:t>
      </w:r>
      <w:proofErr w:type="gramEnd"/>
      <w:r w:rsidRPr="00E447C3">
        <w:rPr>
          <w:rFonts w:ascii="Times New Roman" w:eastAsia="Times New Roman" w:hAnsi="Times New Roman" w:cs="Times New Roman"/>
          <w:color w:val="000000"/>
          <w:sz w:val="28"/>
          <w:szCs w:val="28"/>
          <w:lang w:eastAsia="ru-RU"/>
        </w:rPr>
        <w:t>ізних рівнів управ</w:t>
      </w:r>
      <w:r w:rsidRPr="00E447C3">
        <w:rPr>
          <w:rFonts w:ascii="Times New Roman" w:eastAsia="Times New Roman" w:hAnsi="Times New Roman" w:cs="Times New Roman"/>
          <w:color w:val="000000"/>
          <w:sz w:val="28"/>
          <w:szCs w:val="28"/>
          <w:lang w:eastAsia="ru-RU"/>
        </w:rPr>
        <w:softHyphen/>
        <w:t>ління;</w:t>
      </w:r>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lastRenderedPageBreak/>
        <w:t>планування діяльності, видачу разових, термінових завдань і доручень;</w:t>
      </w:r>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приймання виконаної роботи;</w:t>
      </w:r>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поточне оцінювання і періодичну атестацію;</w:t>
      </w:r>
    </w:p>
    <w:p w:rsidR="00E447C3" w:rsidRPr="00E447C3" w:rsidRDefault="00E447C3" w:rsidP="00E447C3">
      <w:pPr>
        <w:pStyle w:val="a4"/>
        <w:numPr>
          <w:ilvl w:val="0"/>
          <w:numId w:val="30"/>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організацію матеріального і </w:t>
      </w:r>
      <w:proofErr w:type="gramStart"/>
      <w:r w:rsidRPr="00E447C3">
        <w:rPr>
          <w:rFonts w:ascii="Times New Roman" w:eastAsia="Times New Roman" w:hAnsi="Times New Roman" w:cs="Times New Roman"/>
          <w:color w:val="000000"/>
          <w:sz w:val="28"/>
          <w:szCs w:val="28"/>
          <w:lang w:eastAsia="ru-RU"/>
        </w:rPr>
        <w:t>морального</w:t>
      </w:r>
      <w:proofErr w:type="gramEnd"/>
      <w:r w:rsidRPr="00E447C3">
        <w:rPr>
          <w:rFonts w:ascii="Times New Roman" w:eastAsia="Times New Roman" w:hAnsi="Times New Roman" w:cs="Times New Roman"/>
          <w:color w:val="000000"/>
          <w:sz w:val="28"/>
          <w:szCs w:val="28"/>
          <w:lang w:eastAsia="ru-RU"/>
        </w:rPr>
        <w:t xml:space="preserve"> стимулювання праці менеджерів.</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Планово-розподільчі функції обслуговування здійснюють пе</w:t>
      </w:r>
      <w:r w:rsidRPr="00E447C3">
        <w:rPr>
          <w:rFonts w:ascii="Times New Roman" w:eastAsia="Times New Roman" w:hAnsi="Times New Roman" w:cs="Times New Roman"/>
          <w:color w:val="000000"/>
          <w:sz w:val="28"/>
          <w:szCs w:val="28"/>
          <w:lang w:eastAsia="ru-RU"/>
        </w:rPr>
        <w:softHyphen/>
        <w:t xml:space="preserve">реважно </w:t>
      </w:r>
      <w:r w:rsidRPr="00E447C3">
        <w:rPr>
          <w:rFonts w:ascii="Times New Roman" w:eastAsia="Times New Roman" w:hAnsi="Times New Roman" w:cs="Times New Roman"/>
          <w:color w:val="000000"/>
          <w:sz w:val="28"/>
          <w:szCs w:val="28"/>
          <w:u w:val="single"/>
          <w:lang w:eastAsia="ru-RU"/>
        </w:rPr>
        <w:t xml:space="preserve">керівники вищих </w:t>
      </w:r>
      <w:proofErr w:type="gramStart"/>
      <w:r w:rsidRPr="00E447C3">
        <w:rPr>
          <w:rFonts w:ascii="Times New Roman" w:eastAsia="Times New Roman" w:hAnsi="Times New Roman" w:cs="Times New Roman"/>
          <w:color w:val="000000"/>
          <w:sz w:val="28"/>
          <w:szCs w:val="28"/>
          <w:u w:val="single"/>
          <w:lang w:eastAsia="ru-RU"/>
        </w:rPr>
        <w:t>р</w:t>
      </w:r>
      <w:proofErr w:type="gramEnd"/>
      <w:r w:rsidRPr="00E447C3">
        <w:rPr>
          <w:rFonts w:ascii="Times New Roman" w:eastAsia="Times New Roman" w:hAnsi="Times New Roman" w:cs="Times New Roman"/>
          <w:color w:val="000000"/>
          <w:sz w:val="28"/>
          <w:szCs w:val="28"/>
          <w:u w:val="single"/>
          <w:lang w:eastAsia="ru-RU"/>
        </w:rPr>
        <w:t>івнів управління</w:t>
      </w:r>
      <w:r w:rsidRPr="00E447C3">
        <w:rPr>
          <w:rFonts w:ascii="Times New Roman" w:eastAsia="Times New Roman" w:hAnsi="Times New Roman" w:cs="Times New Roman"/>
          <w:color w:val="000000"/>
          <w:sz w:val="28"/>
          <w:szCs w:val="28"/>
          <w:lang w:eastAsia="ru-RU"/>
        </w:rPr>
        <w:t xml:space="preserve"> стосовно менеджерів нижчих рівнів управління, поточне планування власної діяльності роблять переважно самі менеджери.</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b/>
          <w:color w:val="000000"/>
          <w:sz w:val="28"/>
          <w:szCs w:val="28"/>
          <w:lang w:eastAsia="ru-RU"/>
        </w:rPr>
        <w:t>Група функцій інформаційного забезпечення</w:t>
      </w:r>
      <w:r w:rsidRPr="00E447C3">
        <w:rPr>
          <w:rFonts w:ascii="Times New Roman" w:eastAsia="Times New Roman" w:hAnsi="Times New Roman" w:cs="Times New Roman"/>
          <w:color w:val="000000"/>
          <w:sz w:val="28"/>
          <w:szCs w:val="28"/>
          <w:lang w:eastAsia="ru-RU"/>
        </w:rPr>
        <w:t xml:space="preserve"> передбача</w:t>
      </w:r>
      <w:proofErr w:type="gramStart"/>
      <w:r w:rsidRPr="00E447C3">
        <w:rPr>
          <w:rFonts w:ascii="Times New Roman" w:eastAsia="Times New Roman" w:hAnsi="Times New Roman" w:cs="Times New Roman"/>
          <w:color w:val="000000"/>
          <w:sz w:val="28"/>
          <w:szCs w:val="28"/>
          <w:lang w:eastAsia="ru-RU"/>
        </w:rPr>
        <w:t>є:</w:t>
      </w:r>
      <w:proofErr w:type="gramEnd"/>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своєчасне і повне надходження виробничої, статистичної, правової, науково-технічної, </w:t>
      </w:r>
      <w:proofErr w:type="gramStart"/>
      <w:r w:rsidRPr="00E447C3">
        <w:rPr>
          <w:rFonts w:ascii="Times New Roman" w:eastAsia="Times New Roman" w:hAnsi="Times New Roman" w:cs="Times New Roman"/>
          <w:color w:val="000000"/>
          <w:sz w:val="28"/>
          <w:szCs w:val="28"/>
          <w:lang w:eastAsia="ru-RU"/>
        </w:rPr>
        <w:t>соц</w:t>
      </w:r>
      <w:proofErr w:type="gramEnd"/>
      <w:r w:rsidRPr="00E447C3">
        <w:rPr>
          <w:rFonts w:ascii="Times New Roman" w:eastAsia="Times New Roman" w:hAnsi="Times New Roman" w:cs="Times New Roman"/>
          <w:color w:val="000000"/>
          <w:sz w:val="28"/>
          <w:szCs w:val="28"/>
          <w:lang w:eastAsia="ru-RU"/>
        </w:rPr>
        <w:t>іологічної, політичної, метеоро</w:t>
      </w:r>
      <w:r w:rsidRPr="00E447C3">
        <w:rPr>
          <w:rFonts w:ascii="Times New Roman" w:eastAsia="Times New Roman" w:hAnsi="Times New Roman" w:cs="Times New Roman"/>
          <w:color w:val="000000"/>
          <w:sz w:val="28"/>
          <w:szCs w:val="28"/>
          <w:lang w:eastAsia="ru-RU"/>
        </w:rPr>
        <w:softHyphen/>
        <w:t>логічної та іншої інформації (залежно від посади, яку обіймає менеджер);</w:t>
      </w:r>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бібліотечне та </w:t>
      </w:r>
      <w:proofErr w:type="gramStart"/>
      <w:r w:rsidRPr="00E447C3">
        <w:rPr>
          <w:rFonts w:ascii="Times New Roman" w:eastAsia="Times New Roman" w:hAnsi="Times New Roman" w:cs="Times New Roman"/>
          <w:color w:val="000000"/>
          <w:sz w:val="28"/>
          <w:szCs w:val="28"/>
          <w:lang w:eastAsia="ru-RU"/>
        </w:rPr>
        <w:t>арх</w:t>
      </w:r>
      <w:proofErr w:type="gramEnd"/>
      <w:r w:rsidRPr="00E447C3">
        <w:rPr>
          <w:rFonts w:ascii="Times New Roman" w:eastAsia="Times New Roman" w:hAnsi="Times New Roman" w:cs="Times New Roman"/>
          <w:color w:val="000000"/>
          <w:sz w:val="28"/>
          <w:szCs w:val="28"/>
          <w:lang w:eastAsia="ru-RU"/>
        </w:rPr>
        <w:t>івне обслуговування;</w:t>
      </w:r>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інструктування і консультування;</w:t>
      </w:r>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забезпечення комп'ютерними програмами;</w:t>
      </w:r>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447C3">
        <w:rPr>
          <w:rFonts w:ascii="Times New Roman" w:eastAsia="Times New Roman" w:hAnsi="Times New Roman" w:cs="Times New Roman"/>
          <w:color w:val="000000"/>
          <w:sz w:val="28"/>
          <w:szCs w:val="28"/>
          <w:lang w:eastAsia="ru-RU"/>
        </w:rPr>
        <w:t>п</w:t>
      </w:r>
      <w:proofErr w:type="gramEnd"/>
      <w:r w:rsidRPr="00E447C3">
        <w:rPr>
          <w:rFonts w:ascii="Times New Roman" w:eastAsia="Times New Roman" w:hAnsi="Times New Roman" w:cs="Times New Roman"/>
          <w:color w:val="000000"/>
          <w:sz w:val="28"/>
          <w:szCs w:val="28"/>
          <w:lang w:eastAsia="ru-RU"/>
        </w:rPr>
        <w:t>ідготовку і проведення методичних нарад;</w:t>
      </w:r>
    </w:p>
    <w:p w:rsidR="00E447C3" w:rsidRPr="00E447C3" w:rsidRDefault="00E447C3" w:rsidP="00E447C3">
      <w:pPr>
        <w:pStyle w:val="a4"/>
        <w:numPr>
          <w:ilvl w:val="0"/>
          <w:numId w:val="3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навчання на робочому місці.</w:t>
      </w:r>
    </w:p>
    <w:p w:rsidR="008359FA" w:rsidRDefault="00E447C3" w:rsidP="00E447C3">
      <w:pPr>
        <w:spacing w:beforeLines="0" w:after="0" w:line="360" w:lineRule="auto"/>
        <w:ind w:firstLine="709"/>
        <w:jc w:val="both"/>
        <w:rPr>
          <w:rFonts w:ascii="Times New Roman" w:eastAsia="Times New Roman" w:hAnsi="Times New Roman" w:cs="Times New Roman"/>
          <w:color w:val="000000"/>
          <w:sz w:val="28"/>
          <w:szCs w:val="28"/>
          <w:lang w:val="uk-UA" w:eastAsia="ru-RU"/>
        </w:rPr>
      </w:pPr>
      <w:r w:rsidRPr="00E447C3">
        <w:rPr>
          <w:rFonts w:ascii="Times New Roman" w:eastAsia="Times New Roman" w:hAnsi="Times New Roman" w:cs="Times New Roman"/>
          <w:color w:val="000000"/>
          <w:sz w:val="28"/>
          <w:szCs w:val="28"/>
          <w:lang w:eastAsia="ru-RU"/>
        </w:rPr>
        <w:t xml:space="preserve">Цей комплекс обслуговування забезпечують </w:t>
      </w:r>
      <w:r w:rsidRPr="00E447C3">
        <w:rPr>
          <w:rFonts w:ascii="Times New Roman" w:eastAsia="Times New Roman" w:hAnsi="Times New Roman" w:cs="Times New Roman"/>
          <w:color w:val="000000"/>
          <w:sz w:val="28"/>
          <w:szCs w:val="28"/>
          <w:u w:val="single"/>
          <w:lang w:eastAsia="ru-RU"/>
        </w:rPr>
        <w:t xml:space="preserve">керівники </w:t>
      </w:r>
      <w:proofErr w:type="gramStart"/>
      <w:r w:rsidRPr="00E447C3">
        <w:rPr>
          <w:rFonts w:ascii="Times New Roman" w:eastAsia="Times New Roman" w:hAnsi="Times New Roman" w:cs="Times New Roman"/>
          <w:color w:val="000000"/>
          <w:sz w:val="28"/>
          <w:szCs w:val="28"/>
          <w:u w:val="single"/>
          <w:lang w:eastAsia="ru-RU"/>
        </w:rPr>
        <w:t>п</w:t>
      </w:r>
      <w:proofErr w:type="gramEnd"/>
      <w:r w:rsidRPr="00E447C3">
        <w:rPr>
          <w:rFonts w:ascii="Times New Roman" w:eastAsia="Times New Roman" w:hAnsi="Times New Roman" w:cs="Times New Roman"/>
          <w:color w:val="000000"/>
          <w:sz w:val="28"/>
          <w:szCs w:val="28"/>
          <w:u w:val="single"/>
          <w:lang w:eastAsia="ru-RU"/>
        </w:rPr>
        <w:t>ідроз</w:t>
      </w:r>
      <w:r w:rsidRPr="00E447C3">
        <w:rPr>
          <w:rFonts w:ascii="Times New Roman" w:eastAsia="Times New Roman" w:hAnsi="Times New Roman" w:cs="Times New Roman"/>
          <w:color w:val="000000"/>
          <w:sz w:val="28"/>
          <w:szCs w:val="28"/>
          <w:u w:val="single"/>
          <w:lang w:eastAsia="ru-RU"/>
        </w:rPr>
        <w:softHyphen/>
        <w:t xml:space="preserve">ділів, функціональні служби, бібліотека, архів; </w:t>
      </w:r>
      <w:r w:rsidRPr="00E447C3">
        <w:rPr>
          <w:rFonts w:ascii="Times New Roman" w:eastAsia="Times New Roman" w:hAnsi="Times New Roman" w:cs="Times New Roman"/>
          <w:color w:val="000000"/>
          <w:sz w:val="28"/>
          <w:szCs w:val="28"/>
          <w:lang w:eastAsia="ru-RU"/>
        </w:rPr>
        <w:t>у реалізації даної групи функцій беруть участь фахівці, також залучають зовнішні організації. Частину інформації, потрібної як для виконання поса</w:t>
      </w:r>
      <w:r w:rsidRPr="00E447C3">
        <w:rPr>
          <w:rFonts w:ascii="Times New Roman" w:eastAsia="Times New Roman" w:hAnsi="Times New Roman" w:cs="Times New Roman"/>
          <w:color w:val="000000"/>
          <w:sz w:val="28"/>
          <w:szCs w:val="28"/>
          <w:lang w:eastAsia="ru-RU"/>
        </w:rPr>
        <w:softHyphen/>
        <w:t>дових обов'язків, так і для навчання, менеджер відшукує само</w:t>
      </w:r>
      <w:r w:rsidRPr="00E447C3">
        <w:rPr>
          <w:rFonts w:ascii="Times New Roman" w:eastAsia="Times New Roman" w:hAnsi="Times New Roman" w:cs="Times New Roman"/>
          <w:color w:val="000000"/>
          <w:sz w:val="28"/>
          <w:szCs w:val="28"/>
          <w:lang w:eastAsia="ru-RU"/>
        </w:rPr>
        <w:softHyphen/>
        <w:t xml:space="preserve">стійно. </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Для інтелектуальної праці менеджера які</w:t>
      </w:r>
      <w:proofErr w:type="gramStart"/>
      <w:r w:rsidRPr="00E447C3">
        <w:rPr>
          <w:rFonts w:ascii="Times New Roman" w:eastAsia="Times New Roman" w:hAnsi="Times New Roman" w:cs="Times New Roman"/>
          <w:color w:val="000000"/>
          <w:sz w:val="28"/>
          <w:szCs w:val="28"/>
          <w:lang w:eastAsia="ru-RU"/>
        </w:rPr>
        <w:t>сне</w:t>
      </w:r>
      <w:proofErr w:type="gramEnd"/>
      <w:r w:rsidRPr="00E447C3">
        <w:rPr>
          <w:rFonts w:ascii="Times New Roman" w:eastAsia="Times New Roman" w:hAnsi="Times New Roman" w:cs="Times New Roman"/>
          <w:color w:val="000000"/>
          <w:sz w:val="28"/>
          <w:szCs w:val="28"/>
          <w:lang w:eastAsia="ru-RU"/>
        </w:rPr>
        <w:t xml:space="preserve"> інформаційне забезпечення має неоціненне значення. У цій справі не може бути другорядних завдань, усе має значення, тому будь-яке нехтування своєчасністю і якістю інформаційного обслуговування, спроби за</w:t>
      </w:r>
      <w:r w:rsidRPr="00E447C3">
        <w:rPr>
          <w:rFonts w:ascii="Times New Roman" w:eastAsia="Times New Roman" w:hAnsi="Times New Roman" w:cs="Times New Roman"/>
          <w:color w:val="000000"/>
          <w:sz w:val="28"/>
          <w:szCs w:val="28"/>
          <w:lang w:eastAsia="ru-RU"/>
        </w:rPr>
        <w:softHyphen/>
        <w:t>ощадити кошти можуть призвести до негативних наслідків.</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b/>
          <w:color w:val="000000"/>
          <w:sz w:val="28"/>
          <w:szCs w:val="28"/>
          <w:lang w:eastAsia="ru-RU"/>
        </w:rPr>
        <w:lastRenderedPageBreak/>
        <w:t xml:space="preserve">Група функцій </w:t>
      </w:r>
      <w:proofErr w:type="gramStart"/>
      <w:r w:rsidRPr="008359FA">
        <w:rPr>
          <w:rFonts w:ascii="Times New Roman" w:eastAsia="Times New Roman" w:hAnsi="Times New Roman" w:cs="Times New Roman"/>
          <w:b/>
          <w:color w:val="000000"/>
          <w:sz w:val="28"/>
          <w:szCs w:val="28"/>
          <w:lang w:eastAsia="ru-RU"/>
        </w:rPr>
        <w:t>матер</w:t>
      </w:r>
      <w:proofErr w:type="gramEnd"/>
      <w:r w:rsidRPr="008359FA">
        <w:rPr>
          <w:rFonts w:ascii="Times New Roman" w:eastAsia="Times New Roman" w:hAnsi="Times New Roman" w:cs="Times New Roman"/>
          <w:b/>
          <w:color w:val="000000"/>
          <w:sz w:val="28"/>
          <w:szCs w:val="28"/>
          <w:lang w:eastAsia="ru-RU"/>
        </w:rPr>
        <w:t>іально-технічного забезпечення</w:t>
      </w:r>
      <w:r w:rsidRPr="00E447C3">
        <w:rPr>
          <w:rFonts w:ascii="Times New Roman" w:eastAsia="Times New Roman" w:hAnsi="Times New Roman" w:cs="Times New Roman"/>
          <w:color w:val="000000"/>
          <w:sz w:val="28"/>
          <w:szCs w:val="28"/>
          <w:lang w:eastAsia="ru-RU"/>
        </w:rPr>
        <w:t xml:space="preserve"> зводить</w:t>
      </w:r>
      <w:r w:rsidRPr="00E447C3">
        <w:rPr>
          <w:rFonts w:ascii="Times New Roman" w:eastAsia="Times New Roman" w:hAnsi="Times New Roman" w:cs="Times New Roman"/>
          <w:color w:val="000000"/>
          <w:sz w:val="28"/>
          <w:szCs w:val="28"/>
          <w:lang w:eastAsia="ru-RU"/>
        </w:rPr>
        <w:softHyphen/>
        <w:t>ся до планомірного постачання робочих місць керівників засоба</w:t>
      </w:r>
      <w:r w:rsidRPr="00E447C3">
        <w:rPr>
          <w:rFonts w:ascii="Times New Roman" w:eastAsia="Times New Roman" w:hAnsi="Times New Roman" w:cs="Times New Roman"/>
          <w:color w:val="000000"/>
          <w:sz w:val="28"/>
          <w:szCs w:val="28"/>
          <w:lang w:eastAsia="ru-RU"/>
        </w:rPr>
        <w:softHyphen/>
        <w:t>ми праці: папером; канцтоварами; теками; записниками; календа</w:t>
      </w:r>
      <w:r w:rsidRPr="00E447C3">
        <w:rPr>
          <w:rFonts w:ascii="Times New Roman" w:eastAsia="Times New Roman" w:hAnsi="Times New Roman" w:cs="Times New Roman"/>
          <w:color w:val="000000"/>
          <w:sz w:val="28"/>
          <w:szCs w:val="28"/>
          <w:lang w:eastAsia="ru-RU"/>
        </w:rPr>
        <w:softHyphen/>
        <w:t>рями; витратними матеріалами.</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Норми витрат матеріалів і спеціалізовані заявки складають ке</w:t>
      </w:r>
      <w:r w:rsidRPr="00E447C3">
        <w:rPr>
          <w:rFonts w:ascii="Times New Roman" w:eastAsia="Times New Roman" w:hAnsi="Times New Roman" w:cs="Times New Roman"/>
          <w:color w:val="000000"/>
          <w:sz w:val="28"/>
          <w:szCs w:val="28"/>
          <w:lang w:eastAsia="ru-RU"/>
        </w:rPr>
        <w:softHyphen/>
        <w:t>рівники підрозділів за участю відповідних фахівців. Реалізацією заявок займається господарський відділ.</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b/>
          <w:color w:val="000000"/>
          <w:sz w:val="28"/>
          <w:szCs w:val="28"/>
          <w:lang w:eastAsia="ru-RU"/>
        </w:rPr>
        <w:t>Група функцій забезпечення сприятливих умов праці</w:t>
      </w:r>
      <w:r w:rsidRPr="00E447C3">
        <w:rPr>
          <w:rFonts w:ascii="Times New Roman" w:eastAsia="Times New Roman" w:hAnsi="Times New Roman" w:cs="Times New Roman"/>
          <w:color w:val="000000"/>
          <w:sz w:val="28"/>
          <w:szCs w:val="28"/>
          <w:lang w:eastAsia="ru-RU"/>
        </w:rPr>
        <w:t xml:space="preserve"> включає такі види обслуговування:</w:t>
      </w:r>
    </w:p>
    <w:p w:rsidR="00E447C3" w:rsidRPr="008359FA" w:rsidRDefault="00E447C3" w:rsidP="008359FA">
      <w:pPr>
        <w:pStyle w:val="a4"/>
        <w:numPr>
          <w:ilvl w:val="0"/>
          <w:numId w:val="3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color w:val="000000"/>
          <w:sz w:val="28"/>
          <w:szCs w:val="28"/>
          <w:lang w:eastAsia="ru-RU"/>
        </w:rPr>
        <w:t>додержання сприятливих сані</w:t>
      </w:r>
      <w:proofErr w:type="gramStart"/>
      <w:r w:rsidRPr="008359FA">
        <w:rPr>
          <w:rFonts w:ascii="Times New Roman" w:eastAsia="Times New Roman" w:hAnsi="Times New Roman" w:cs="Times New Roman"/>
          <w:color w:val="000000"/>
          <w:sz w:val="28"/>
          <w:szCs w:val="28"/>
          <w:lang w:eastAsia="ru-RU"/>
        </w:rPr>
        <w:t>тарно-г</w:t>
      </w:r>
      <w:proofErr w:type="gramEnd"/>
      <w:r w:rsidRPr="008359FA">
        <w:rPr>
          <w:rFonts w:ascii="Times New Roman" w:eastAsia="Times New Roman" w:hAnsi="Times New Roman" w:cs="Times New Roman"/>
          <w:color w:val="000000"/>
          <w:sz w:val="28"/>
          <w:szCs w:val="28"/>
          <w:lang w:eastAsia="ru-RU"/>
        </w:rPr>
        <w:t>ігієнічних умов праці (опалювання приміщень, освітлення, кондиціонування повітря);</w:t>
      </w:r>
    </w:p>
    <w:p w:rsidR="00E447C3" w:rsidRPr="008359FA" w:rsidRDefault="00E447C3" w:rsidP="008359FA">
      <w:pPr>
        <w:pStyle w:val="a4"/>
        <w:numPr>
          <w:ilvl w:val="0"/>
          <w:numId w:val="3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color w:val="000000"/>
          <w:sz w:val="28"/>
          <w:szCs w:val="28"/>
          <w:lang w:eastAsia="ru-RU"/>
        </w:rPr>
        <w:t>ремонт і утримання в чистоті службових і допоміжних при</w:t>
      </w:r>
      <w:r w:rsidRPr="008359FA">
        <w:rPr>
          <w:rFonts w:ascii="Times New Roman" w:eastAsia="Times New Roman" w:hAnsi="Times New Roman" w:cs="Times New Roman"/>
          <w:color w:val="000000"/>
          <w:sz w:val="28"/>
          <w:szCs w:val="28"/>
          <w:lang w:eastAsia="ru-RU"/>
        </w:rPr>
        <w:softHyphen/>
        <w:t>міщень;</w:t>
      </w:r>
    </w:p>
    <w:p w:rsidR="00E447C3" w:rsidRPr="008359FA" w:rsidRDefault="00E447C3" w:rsidP="008359FA">
      <w:pPr>
        <w:pStyle w:val="a4"/>
        <w:numPr>
          <w:ilvl w:val="0"/>
          <w:numId w:val="3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color w:val="000000"/>
          <w:sz w:val="28"/>
          <w:szCs w:val="28"/>
          <w:lang w:eastAsia="ru-RU"/>
        </w:rPr>
        <w:t>організацію раціонального режиму праці та відпочинку;</w:t>
      </w:r>
    </w:p>
    <w:p w:rsidR="00E447C3" w:rsidRPr="008359FA" w:rsidRDefault="00E447C3" w:rsidP="008359FA">
      <w:pPr>
        <w:pStyle w:val="a4"/>
        <w:numPr>
          <w:ilvl w:val="0"/>
          <w:numId w:val="3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color w:val="000000"/>
          <w:sz w:val="28"/>
          <w:szCs w:val="28"/>
          <w:lang w:eastAsia="ru-RU"/>
        </w:rPr>
        <w:t>організацію харчування та медичного обслуговування;</w:t>
      </w:r>
    </w:p>
    <w:p w:rsidR="00E447C3" w:rsidRPr="008359FA" w:rsidRDefault="00E447C3" w:rsidP="008359FA">
      <w:pPr>
        <w:pStyle w:val="a4"/>
        <w:numPr>
          <w:ilvl w:val="0"/>
          <w:numId w:val="32"/>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8359FA">
        <w:rPr>
          <w:rFonts w:ascii="Times New Roman" w:eastAsia="Times New Roman" w:hAnsi="Times New Roman" w:cs="Times New Roman"/>
          <w:color w:val="000000"/>
          <w:sz w:val="28"/>
          <w:szCs w:val="28"/>
          <w:lang w:eastAsia="ru-RU"/>
        </w:rPr>
        <w:t xml:space="preserve">запобігання конфліктам, </w:t>
      </w:r>
      <w:proofErr w:type="gramStart"/>
      <w:r w:rsidRPr="008359FA">
        <w:rPr>
          <w:rFonts w:ascii="Times New Roman" w:eastAsia="Times New Roman" w:hAnsi="Times New Roman" w:cs="Times New Roman"/>
          <w:color w:val="000000"/>
          <w:sz w:val="28"/>
          <w:szCs w:val="28"/>
          <w:lang w:eastAsia="ru-RU"/>
        </w:rPr>
        <w:t>п</w:t>
      </w:r>
      <w:proofErr w:type="gramEnd"/>
      <w:r w:rsidRPr="008359FA">
        <w:rPr>
          <w:rFonts w:ascii="Times New Roman" w:eastAsia="Times New Roman" w:hAnsi="Times New Roman" w:cs="Times New Roman"/>
          <w:color w:val="000000"/>
          <w:sz w:val="28"/>
          <w:szCs w:val="28"/>
          <w:lang w:eastAsia="ru-RU"/>
        </w:rPr>
        <w:t>ідтримання позитивного соціаль</w:t>
      </w:r>
      <w:r w:rsidRPr="008359FA">
        <w:rPr>
          <w:rFonts w:ascii="Times New Roman" w:eastAsia="Times New Roman" w:hAnsi="Times New Roman" w:cs="Times New Roman"/>
          <w:color w:val="000000"/>
          <w:sz w:val="28"/>
          <w:szCs w:val="28"/>
          <w:lang w:eastAsia="ru-RU"/>
        </w:rPr>
        <w:softHyphen/>
        <w:t>но-психологічного клімату в колективі.</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Забезпечення вказаних вище функцій покладено на </w:t>
      </w:r>
      <w:r w:rsidRPr="008359FA">
        <w:rPr>
          <w:rFonts w:ascii="Times New Roman" w:eastAsia="Times New Roman" w:hAnsi="Times New Roman" w:cs="Times New Roman"/>
          <w:color w:val="000000"/>
          <w:sz w:val="28"/>
          <w:szCs w:val="28"/>
          <w:u w:val="single"/>
          <w:lang w:eastAsia="ru-RU"/>
        </w:rPr>
        <w:t xml:space="preserve">керівників </w:t>
      </w:r>
      <w:proofErr w:type="gramStart"/>
      <w:r w:rsidRPr="008359FA">
        <w:rPr>
          <w:rFonts w:ascii="Times New Roman" w:eastAsia="Times New Roman" w:hAnsi="Times New Roman" w:cs="Times New Roman"/>
          <w:color w:val="000000"/>
          <w:sz w:val="28"/>
          <w:szCs w:val="28"/>
          <w:u w:val="single"/>
          <w:lang w:eastAsia="ru-RU"/>
        </w:rPr>
        <w:t>п</w:t>
      </w:r>
      <w:proofErr w:type="gramEnd"/>
      <w:r w:rsidRPr="008359FA">
        <w:rPr>
          <w:rFonts w:ascii="Times New Roman" w:eastAsia="Times New Roman" w:hAnsi="Times New Roman" w:cs="Times New Roman"/>
          <w:color w:val="000000"/>
          <w:sz w:val="28"/>
          <w:szCs w:val="28"/>
          <w:u w:val="single"/>
          <w:lang w:eastAsia="ru-RU"/>
        </w:rPr>
        <w:t>ідрозділів, господарський відділ, служби громадського харчу</w:t>
      </w:r>
      <w:r w:rsidRPr="008359FA">
        <w:rPr>
          <w:rFonts w:ascii="Times New Roman" w:eastAsia="Times New Roman" w:hAnsi="Times New Roman" w:cs="Times New Roman"/>
          <w:color w:val="000000"/>
          <w:sz w:val="28"/>
          <w:szCs w:val="28"/>
          <w:u w:val="single"/>
          <w:lang w:eastAsia="ru-RU"/>
        </w:rPr>
        <w:softHyphen/>
        <w:t>вання, медико-санітарну службу</w:t>
      </w:r>
      <w:r w:rsidRPr="00E447C3">
        <w:rPr>
          <w:rFonts w:ascii="Times New Roman" w:eastAsia="Times New Roman" w:hAnsi="Times New Roman" w:cs="Times New Roman"/>
          <w:color w:val="000000"/>
          <w:sz w:val="28"/>
          <w:szCs w:val="28"/>
          <w:lang w:eastAsia="ru-RU"/>
        </w:rPr>
        <w:t>.</w:t>
      </w:r>
    </w:p>
    <w:p w:rsidR="00E447C3" w:rsidRPr="00E447C3" w:rsidRDefault="00E447C3" w:rsidP="00E447C3">
      <w:pPr>
        <w:spacing w:beforeLines="0" w:after="0" w:line="360" w:lineRule="auto"/>
        <w:ind w:firstLine="709"/>
        <w:jc w:val="both"/>
        <w:rPr>
          <w:rFonts w:ascii="Times New Roman" w:eastAsia="Times New Roman" w:hAnsi="Times New Roman" w:cs="Times New Roman"/>
          <w:color w:val="000000"/>
          <w:sz w:val="28"/>
          <w:szCs w:val="28"/>
          <w:lang w:eastAsia="ru-RU"/>
        </w:rPr>
      </w:pPr>
    </w:p>
    <w:p w:rsidR="00E447C3" w:rsidRPr="00E447C3" w:rsidRDefault="00E447C3" w:rsidP="00E447C3">
      <w:pPr>
        <w:spacing w:beforeLines="0" w:after="0" w:line="360" w:lineRule="auto"/>
        <w:ind w:firstLine="709"/>
        <w:jc w:val="both"/>
        <w:rPr>
          <w:rFonts w:ascii="Times New Roman" w:eastAsia="Times New Roman" w:hAnsi="Times New Roman" w:cs="Times New Roman"/>
          <w:b/>
          <w:color w:val="0070C0"/>
          <w:sz w:val="28"/>
          <w:szCs w:val="28"/>
          <w:lang w:eastAsia="ru-RU"/>
        </w:rPr>
      </w:pPr>
      <w:r w:rsidRPr="00E447C3">
        <w:rPr>
          <w:rFonts w:ascii="Times New Roman" w:eastAsia="Times New Roman" w:hAnsi="Times New Roman" w:cs="Times New Roman"/>
          <w:b/>
          <w:color w:val="0070C0"/>
          <w:sz w:val="28"/>
          <w:szCs w:val="28"/>
          <w:lang w:eastAsia="ru-RU"/>
        </w:rPr>
        <w:t xml:space="preserve">Питання </w:t>
      </w:r>
      <w:proofErr w:type="gramStart"/>
      <w:r w:rsidRPr="00E447C3">
        <w:rPr>
          <w:rFonts w:ascii="Times New Roman" w:eastAsia="Times New Roman" w:hAnsi="Times New Roman" w:cs="Times New Roman"/>
          <w:b/>
          <w:color w:val="0070C0"/>
          <w:sz w:val="28"/>
          <w:szCs w:val="28"/>
          <w:lang w:eastAsia="ru-RU"/>
        </w:rPr>
        <w:t>для</w:t>
      </w:r>
      <w:proofErr w:type="gramEnd"/>
      <w:r w:rsidRPr="00E447C3">
        <w:rPr>
          <w:rFonts w:ascii="Times New Roman" w:eastAsia="Times New Roman" w:hAnsi="Times New Roman" w:cs="Times New Roman"/>
          <w:b/>
          <w:color w:val="0070C0"/>
          <w:sz w:val="28"/>
          <w:szCs w:val="28"/>
          <w:lang w:eastAsia="ru-RU"/>
        </w:rPr>
        <w:t xml:space="preserve"> самоконтролю</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Розкрийте сутність і значення робочого місця на </w:t>
      </w:r>
      <w:proofErr w:type="gramStart"/>
      <w:r w:rsidRPr="00E447C3">
        <w:rPr>
          <w:rFonts w:ascii="Times New Roman" w:eastAsia="Times New Roman" w:hAnsi="Times New Roman" w:cs="Times New Roman"/>
          <w:color w:val="000000"/>
          <w:sz w:val="28"/>
          <w:szCs w:val="28"/>
          <w:lang w:eastAsia="ru-RU"/>
        </w:rPr>
        <w:t>п</w:t>
      </w:r>
      <w:proofErr w:type="gramEnd"/>
      <w:r w:rsidRPr="00E447C3">
        <w:rPr>
          <w:rFonts w:ascii="Times New Roman" w:eastAsia="Times New Roman" w:hAnsi="Times New Roman" w:cs="Times New Roman"/>
          <w:color w:val="000000"/>
          <w:sz w:val="28"/>
          <w:szCs w:val="28"/>
          <w:lang w:eastAsia="ru-RU"/>
        </w:rPr>
        <w:t>ідприємстві.</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447C3">
        <w:rPr>
          <w:rFonts w:ascii="Times New Roman" w:eastAsia="Times New Roman" w:hAnsi="Times New Roman" w:cs="Times New Roman"/>
          <w:color w:val="000000"/>
          <w:sz w:val="28"/>
          <w:szCs w:val="28"/>
          <w:lang w:eastAsia="ru-RU"/>
        </w:rPr>
        <w:t>З</w:t>
      </w:r>
      <w:proofErr w:type="gramEnd"/>
      <w:r w:rsidRPr="00E447C3">
        <w:rPr>
          <w:rFonts w:ascii="Times New Roman" w:eastAsia="Times New Roman" w:hAnsi="Times New Roman" w:cs="Times New Roman"/>
          <w:color w:val="000000"/>
          <w:sz w:val="28"/>
          <w:szCs w:val="28"/>
          <w:lang w:eastAsia="ru-RU"/>
        </w:rPr>
        <w:t xml:space="preserve"> яких етапів складається процес організації ро</w:t>
      </w:r>
      <w:r w:rsidRPr="00E447C3">
        <w:rPr>
          <w:rFonts w:ascii="Times New Roman" w:eastAsia="Times New Roman" w:hAnsi="Times New Roman" w:cs="Times New Roman"/>
          <w:color w:val="000000"/>
          <w:sz w:val="28"/>
          <w:szCs w:val="28"/>
          <w:lang w:eastAsia="ru-RU"/>
        </w:rPr>
        <w:softHyphen/>
        <w:t>бочого місця для нової менеджерської посади?</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 xml:space="preserve">Які загальні вимоги ставляться </w:t>
      </w:r>
      <w:proofErr w:type="gramStart"/>
      <w:r w:rsidRPr="00E447C3">
        <w:rPr>
          <w:rFonts w:ascii="Times New Roman" w:eastAsia="Times New Roman" w:hAnsi="Times New Roman" w:cs="Times New Roman"/>
          <w:color w:val="000000"/>
          <w:sz w:val="28"/>
          <w:szCs w:val="28"/>
          <w:lang w:eastAsia="ru-RU"/>
        </w:rPr>
        <w:t>до</w:t>
      </w:r>
      <w:proofErr w:type="gramEnd"/>
      <w:r w:rsidRPr="00E447C3">
        <w:rPr>
          <w:rFonts w:ascii="Times New Roman" w:eastAsia="Times New Roman" w:hAnsi="Times New Roman" w:cs="Times New Roman"/>
          <w:color w:val="000000"/>
          <w:sz w:val="28"/>
          <w:szCs w:val="28"/>
          <w:lang w:eastAsia="ru-RU"/>
        </w:rPr>
        <w:t xml:space="preserve"> організації робочих місць менеджерів?</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Що являє собою процес планування робочих місць?</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Які вимоги ставляться до планування робочих місць?</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Які існують варіанти розташування робочих місць керівникі</w:t>
      </w:r>
      <w:proofErr w:type="gramStart"/>
      <w:r w:rsidRPr="00E447C3">
        <w:rPr>
          <w:rFonts w:ascii="Times New Roman" w:eastAsia="Times New Roman" w:hAnsi="Times New Roman" w:cs="Times New Roman"/>
          <w:color w:val="000000"/>
          <w:sz w:val="28"/>
          <w:szCs w:val="28"/>
          <w:lang w:eastAsia="ru-RU"/>
        </w:rPr>
        <w:t>в</w:t>
      </w:r>
      <w:proofErr w:type="gramEnd"/>
      <w:r w:rsidRPr="00E447C3">
        <w:rPr>
          <w:rFonts w:ascii="Times New Roman" w:eastAsia="Times New Roman" w:hAnsi="Times New Roman" w:cs="Times New Roman"/>
          <w:color w:val="000000"/>
          <w:sz w:val="28"/>
          <w:szCs w:val="28"/>
          <w:lang w:eastAsia="ru-RU"/>
        </w:rPr>
        <w:t>?</w:t>
      </w:r>
    </w:p>
    <w:p w:rsidR="00E447C3" w:rsidRPr="00E447C3" w:rsidRDefault="00E447C3" w:rsidP="003D043C">
      <w:pPr>
        <w:pStyle w:val="a4"/>
        <w:numPr>
          <w:ilvl w:val="0"/>
          <w:numId w:val="28"/>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Які існують будівельні норми щодо площі робо</w:t>
      </w:r>
      <w:r w:rsidRPr="00E447C3">
        <w:rPr>
          <w:rFonts w:ascii="Times New Roman" w:eastAsia="Times New Roman" w:hAnsi="Times New Roman" w:cs="Times New Roman"/>
          <w:color w:val="000000"/>
          <w:sz w:val="28"/>
          <w:szCs w:val="28"/>
          <w:lang w:eastAsia="ru-RU"/>
        </w:rPr>
        <w:softHyphen/>
        <w:t>чих місць керівникі</w:t>
      </w:r>
      <w:proofErr w:type="gramStart"/>
      <w:r w:rsidRPr="00E447C3">
        <w:rPr>
          <w:rFonts w:ascii="Times New Roman" w:eastAsia="Times New Roman" w:hAnsi="Times New Roman" w:cs="Times New Roman"/>
          <w:color w:val="000000"/>
          <w:sz w:val="28"/>
          <w:szCs w:val="28"/>
          <w:lang w:eastAsia="ru-RU"/>
        </w:rPr>
        <w:t>в</w:t>
      </w:r>
      <w:proofErr w:type="gramEnd"/>
      <w:r w:rsidRPr="00E447C3">
        <w:rPr>
          <w:rFonts w:ascii="Times New Roman" w:eastAsia="Times New Roman" w:hAnsi="Times New Roman" w:cs="Times New Roman"/>
          <w:color w:val="000000"/>
          <w:sz w:val="28"/>
          <w:szCs w:val="28"/>
          <w:lang w:eastAsia="ru-RU"/>
        </w:rPr>
        <w:t>?</w:t>
      </w:r>
    </w:p>
    <w:p w:rsidR="00E447C3" w:rsidRPr="00E447C3" w:rsidRDefault="00E447C3" w:rsidP="003D043C">
      <w:pPr>
        <w:pStyle w:val="a4"/>
        <w:numPr>
          <w:ilvl w:val="0"/>
          <w:numId w:val="28"/>
        </w:numPr>
        <w:tabs>
          <w:tab w:val="left" w:pos="851"/>
          <w:tab w:val="left" w:pos="1134"/>
        </w:tabs>
        <w:spacing w:beforeLines="0"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447C3">
        <w:rPr>
          <w:rFonts w:ascii="Times New Roman" w:eastAsia="Times New Roman" w:hAnsi="Times New Roman" w:cs="Times New Roman"/>
          <w:color w:val="000000"/>
          <w:sz w:val="28"/>
          <w:szCs w:val="28"/>
          <w:lang w:eastAsia="ru-RU"/>
        </w:rPr>
        <w:lastRenderedPageBreak/>
        <w:t>Назв</w:t>
      </w:r>
      <w:proofErr w:type="gramEnd"/>
      <w:r w:rsidRPr="00E447C3">
        <w:rPr>
          <w:rFonts w:ascii="Times New Roman" w:eastAsia="Times New Roman" w:hAnsi="Times New Roman" w:cs="Times New Roman"/>
          <w:color w:val="000000"/>
          <w:sz w:val="28"/>
          <w:szCs w:val="28"/>
          <w:lang w:eastAsia="ru-RU"/>
        </w:rPr>
        <w:t>іть основні предмети оснащення робочого місця керівника цеху.</w:t>
      </w:r>
    </w:p>
    <w:p w:rsidR="00E447C3" w:rsidRPr="00E447C3" w:rsidRDefault="00E447C3" w:rsidP="003D043C">
      <w:pPr>
        <w:pStyle w:val="a4"/>
        <w:numPr>
          <w:ilvl w:val="0"/>
          <w:numId w:val="28"/>
        </w:numPr>
        <w:tabs>
          <w:tab w:val="left" w:pos="851"/>
          <w:tab w:val="left" w:pos="1134"/>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Розкрийте змі</w:t>
      </w:r>
      <w:proofErr w:type="gramStart"/>
      <w:r w:rsidRPr="00E447C3">
        <w:rPr>
          <w:rFonts w:ascii="Times New Roman" w:eastAsia="Times New Roman" w:hAnsi="Times New Roman" w:cs="Times New Roman"/>
          <w:color w:val="000000"/>
          <w:sz w:val="28"/>
          <w:szCs w:val="28"/>
          <w:lang w:eastAsia="ru-RU"/>
        </w:rPr>
        <w:t>ст</w:t>
      </w:r>
      <w:proofErr w:type="gramEnd"/>
      <w:r w:rsidRPr="00E447C3">
        <w:rPr>
          <w:rFonts w:ascii="Times New Roman" w:eastAsia="Times New Roman" w:hAnsi="Times New Roman" w:cs="Times New Roman"/>
          <w:color w:val="000000"/>
          <w:sz w:val="28"/>
          <w:szCs w:val="28"/>
          <w:lang w:eastAsia="ru-RU"/>
        </w:rPr>
        <w:t xml:space="preserve"> планово-розподільчих функцій обслуговування робочого місця менеджера.</w:t>
      </w:r>
    </w:p>
    <w:p w:rsidR="00E447C3" w:rsidRPr="00E447C3" w:rsidRDefault="00E447C3" w:rsidP="003D043C">
      <w:pPr>
        <w:pStyle w:val="a4"/>
        <w:numPr>
          <w:ilvl w:val="0"/>
          <w:numId w:val="28"/>
        </w:numPr>
        <w:tabs>
          <w:tab w:val="left" w:pos="851"/>
          <w:tab w:val="left" w:pos="1134"/>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Які види обслуговування робочого місця мене</w:t>
      </w:r>
      <w:r w:rsidRPr="00E447C3">
        <w:rPr>
          <w:rFonts w:ascii="Times New Roman" w:eastAsia="Times New Roman" w:hAnsi="Times New Roman" w:cs="Times New Roman"/>
          <w:color w:val="000000"/>
          <w:sz w:val="28"/>
          <w:szCs w:val="28"/>
          <w:lang w:eastAsia="ru-RU"/>
        </w:rPr>
        <w:softHyphen/>
        <w:t>джера охоплює група функцій інформаційного забез</w:t>
      </w:r>
      <w:r w:rsidRPr="00E447C3">
        <w:rPr>
          <w:rFonts w:ascii="Times New Roman" w:eastAsia="Times New Roman" w:hAnsi="Times New Roman" w:cs="Times New Roman"/>
          <w:color w:val="000000"/>
          <w:sz w:val="28"/>
          <w:szCs w:val="28"/>
          <w:lang w:eastAsia="ru-RU"/>
        </w:rPr>
        <w:softHyphen/>
        <w:t>печення?</w:t>
      </w:r>
    </w:p>
    <w:p w:rsidR="00E447C3" w:rsidRPr="00E447C3" w:rsidRDefault="00E447C3" w:rsidP="003D043C">
      <w:pPr>
        <w:pStyle w:val="a4"/>
        <w:numPr>
          <w:ilvl w:val="0"/>
          <w:numId w:val="28"/>
        </w:numPr>
        <w:tabs>
          <w:tab w:val="left" w:pos="851"/>
          <w:tab w:val="left" w:pos="1134"/>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У чому полягає матеріально-технічне забезпе</w:t>
      </w:r>
      <w:r w:rsidRPr="00E447C3">
        <w:rPr>
          <w:rFonts w:ascii="Times New Roman" w:eastAsia="Times New Roman" w:hAnsi="Times New Roman" w:cs="Times New Roman"/>
          <w:color w:val="000000"/>
          <w:sz w:val="28"/>
          <w:szCs w:val="28"/>
          <w:lang w:eastAsia="ru-RU"/>
        </w:rPr>
        <w:softHyphen/>
        <w:t>чення робочого місця менеджера ?</w:t>
      </w:r>
    </w:p>
    <w:p w:rsidR="00E447C3" w:rsidRPr="00E447C3" w:rsidRDefault="00E447C3" w:rsidP="003D043C">
      <w:pPr>
        <w:pStyle w:val="a4"/>
        <w:numPr>
          <w:ilvl w:val="0"/>
          <w:numId w:val="28"/>
        </w:numPr>
        <w:tabs>
          <w:tab w:val="left" w:pos="851"/>
          <w:tab w:val="left" w:pos="1134"/>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E447C3">
        <w:rPr>
          <w:rFonts w:ascii="Times New Roman" w:eastAsia="Times New Roman" w:hAnsi="Times New Roman" w:cs="Times New Roman"/>
          <w:color w:val="000000"/>
          <w:sz w:val="28"/>
          <w:szCs w:val="28"/>
          <w:lang w:eastAsia="ru-RU"/>
        </w:rPr>
        <w:t>Розкрийте структуру групи функцій забезпе</w:t>
      </w:r>
      <w:r w:rsidRPr="00E447C3">
        <w:rPr>
          <w:rFonts w:ascii="Times New Roman" w:eastAsia="Times New Roman" w:hAnsi="Times New Roman" w:cs="Times New Roman"/>
          <w:color w:val="000000"/>
          <w:sz w:val="28"/>
          <w:szCs w:val="28"/>
          <w:lang w:eastAsia="ru-RU"/>
        </w:rPr>
        <w:softHyphen/>
        <w:t>чення сприятливих умов праці на робочому місці ме</w:t>
      </w:r>
      <w:r w:rsidRPr="00E447C3">
        <w:rPr>
          <w:rFonts w:ascii="Times New Roman" w:eastAsia="Times New Roman" w:hAnsi="Times New Roman" w:cs="Times New Roman"/>
          <w:color w:val="000000"/>
          <w:sz w:val="28"/>
          <w:szCs w:val="28"/>
          <w:lang w:eastAsia="ru-RU"/>
        </w:rPr>
        <w:softHyphen/>
        <w:t>неджера</w:t>
      </w:r>
    </w:p>
    <w:p w:rsidR="00E447C3" w:rsidRDefault="00E447C3"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p>
    <w:p w:rsidR="003D043C" w:rsidRDefault="003D043C"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val="uk-UA" w:eastAsia="ru-RU"/>
        </w:rPr>
      </w:pPr>
    </w:p>
    <w:p w:rsidR="00635496" w:rsidRPr="00635496" w:rsidRDefault="00635496" w:rsidP="00D63E71">
      <w:pPr>
        <w:pBdr>
          <w:bottom w:val="single" w:sz="6" w:space="0" w:color="8CACBB"/>
        </w:pBdr>
        <w:spacing w:beforeLines="0" w:after="0" w:line="360" w:lineRule="auto"/>
        <w:ind w:firstLine="709"/>
        <w:jc w:val="both"/>
        <w:outlineLvl w:val="1"/>
        <w:rPr>
          <w:rFonts w:ascii="Times New Roman" w:eastAsia="Times New Roman" w:hAnsi="Times New Roman" w:cs="Times New Roman"/>
          <w:color w:val="0070C0"/>
          <w:sz w:val="28"/>
          <w:szCs w:val="28"/>
          <w:lang w:eastAsia="ru-RU"/>
        </w:rPr>
      </w:pPr>
      <w:r w:rsidRPr="00635496">
        <w:rPr>
          <w:rFonts w:ascii="Times New Roman" w:eastAsia="Times New Roman" w:hAnsi="Times New Roman" w:cs="Times New Roman"/>
          <w:color w:val="0070C0"/>
          <w:sz w:val="28"/>
          <w:szCs w:val="28"/>
          <w:lang w:eastAsia="ru-RU"/>
        </w:rPr>
        <w:t>Контрольні питання</w:t>
      </w:r>
      <w:bookmarkEnd w:id="4"/>
    </w:p>
    <w:p w:rsidR="00635496" w:rsidRPr="00635496" w:rsidRDefault="00635496" w:rsidP="004A67F4">
      <w:pPr>
        <w:numPr>
          <w:ilvl w:val="0"/>
          <w:numId w:val="1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У чому полягає сутність організації робочого місця менеджера?</w:t>
      </w:r>
    </w:p>
    <w:p w:rsidR="00635496" w:rsidRPr="00635496" w:rsidRDefault="00635496" w:rsidP="004A67F4">
      <w:pPr>
        <w:numPr>
          <w:ilvl w:val="0"/>
          <w:numId w:val="1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635496">
        <w:rPr>
          <w:rFonts w:ascii="Times New Roman" w:eastAsia="Times New Roman" w:hAnsi="Times New Roman" w:cs="Times New Roman"/>
          <w:color w:val="000000"/>
          <w:sz w:val="28"/>
          <w:szCs w:val="28"/>
          <w:lang w:eastAsia="ru-RU"/>
        </w:rPr>
        <w:t>Назв</w:t>
      </w:r>
      <w:proofErr w:type="gramEnd"/>
      <w:r w:rsidRPr="00635496">
        <w:rPr>
          <w:rFonts w:ascii="Times New Roman" w:eastAsia="Times New Roman" w:hAnsi="Times New Roman" w:cs="Times New Roman"/>
          <w:color w:val="000000"/>
          <w:sz w:val="28"/>
          <w:szCs w:val="28"/>
          <w:lang w:eastAsia="ru-RU"/>
        </w:rPr>
        <w:t>іть та охарактеризуйте вимоги, що пред’являються до робочого місця менеджера.</w:t>
      </w:r>
    </w:p>
    <w:p w:rsidR="00635496" w:rsidRPr="00635496" w:rsidRDefault="00635496" w:rsidP="004A67F4">
      <w:pPr>
        <w:numPr>
          <w:ilvl w:val="0"/>
          <w:numId w:val="1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Розкрийте сутність планування робочого місця менеджера.</w:t>
      </w:r>
    </w:p>
    <w:p w:rsidR="00635496" w:rsidRPr="00635496" w:rsidRDefault="00635496" w:rsidP="004A67F4">
      <w:pPr>
        <w:numPr>
          <w:ilvl w:val="0"/>
          <w:numId w:val="1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За якими напрямками можуть використовуватися технічні засоби управління в організації?</w:t>
      </w:r>
    </w:p>
    <w:p w:rsidR="00635496" w:rsidRPr="00635496" w:rsidRDefault="00635496" w:rsidP="004A67F4">
      <w:pPr>
        <w:numPr>
          <w:ilvl w:val="0"/>
          <w:numId w:val="11"/>
        </w:numPr>
        <w:tabs>
          <w:tab w:val="left" w:pos="993"/>
        </w:tabs>
        <w:spacing w:beforeLines="0" w:after="0" w:line="360" w:lineRule="auto"/>
        <w:ind w:left="0" w:firstLine="709"/>
        <w:jc w:val="both"/>
        <w:rPr>
          <w:rFonts w:ascii="Times New Roman" w:eastAsia="Times New Roman" w:hAnsi="Times New Roman" w:cs="Times New Roman"/>
          <w:color w:val="000000"/>
          <w:sz w:val="28"/>
          <w:szCs w:val="28"/>
          <w:lang w:eastAsia="ru-RU"/>
        </w:rPr>
      </w:pPr>
      <w:r w:rsidRPr="00635496">
        <w:rPr>
          <w:rFonts w:ascii="Times New Roman" w:eastAsia="Times New Roman" w:hAnsi="Times New Roman" w:cs="Times New Roman"/>
          <w:color w:val="000000"/>
          <w:sz w:val="28"/>
          <w:szCs w:val="28"/>
          <w:lang w:eastAsia="ru-RU"/>
        </w:rPr>
        <w:t>Обґрунтуйте необхідність створення автоматизованого робочого місця менеджера.</w:t>
      </w:r>
    </w:p>
    <w:p w:rsidR="00956AF0" w:rsidRPr="001D08F2" w:rsidRDefault="00956AF0" w:rsidP="00D63E71">
      <w:pPr>
        <w:spacing w:beforeLines="0" w:after="0" w:line="360" w:lineRule="auto"/>
        <w:ind w:firstLine="709"/>
        <w:jc w:val="both"/>
        <w:rPr>
          <w:rFonts w:ascii="Times New Roman" w:hAnsi="Times New Roman" w:cs="Times New Roman"/>
          <w:sz w:val="28"/>
          <w:szCs w:val="28"/>
        </w:rPr>
      </w:pPr>
    </w:p>
    <w:sectPr w:rsidR="00956AF0" w:rsidRPr="001D08F2" w:rsidSect="00956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6C6BEC"/>
    <w:lvl w:ilvl="0">
      <w:numFmt w:val="bullet"/>
      <w:lvlText w:val="*"/>
      <w:lvlJc w:val="left"/>
    </w:lvl>
  </w:abstractNum>
  <w:abstractNum w:abstractNumId="1">
    <w:nsid w:val="00E17639"/>
    <w:multiLevelType w:val="hybridMultilevel"/>
    <w:tmpl w:val="54CED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3D76FE"/>
    <w:multiLevelType w:val="multilevel"/>
    <w:tmpl w:val="5AB8B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D6C90"/>
    <w:multiLevelType w:val="hybridMultilevel"/>
    <w:tmpl w:val="303AA3BE"/>
    <w:lvl w:ilvl="0" w:tplc="310ADD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E1511F"/>
    <w:multiLevelType w:val="hybridMultilevel"/>
    <w:tmpl w:val="B2F4B3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366A5D"/>
    <w:multiLevelType w:val="multilevel"/>
    <w:tmpl w:val="7EDC3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649F0"/>
    <w:multiLevelType w:val="singleLevel"/>
    <w:tmpl w:val="A392A29C"/>
    <w:lvl w:ilvl="0">
      <w:start w:val="4"/>
      <w:numFmt w:val="decimal"/>
      <w:lvlText w:val="%1)"/>
      <w:legacy w:legacy="1" w:legacySpace="0" w:legacyIndent="250"/>
      <w:lvlJc w:val="left"/>
      <w:rPr>
        <w:rFonts w:ascii="Times New Roman" w:hAnsi="Times New Roman" w:cs="Times New Roman" w:hint="default"/>
      </w:rPr>
    </w:lvl>
  </w:abstractNum>
  <w:abstractNum w:abstractNumId="7">
    <w:nsid w:val="267F7F0D"/>
    <w:multiLevelType w:val="singleLevel"/>
    <w:tmpl w:val="D3EA2FE8"/>
    <w:lvl w:ilvl="0">
      <w:start w:val="1"/>
      <w:numFmt w:val="decimal"/>
      <w:lvlText w:val="%1)"/>
      <w:legacy w:legacy="1" w:legacySpace="0" w:legacyIndent="245"/>
      <w:lvlJc w:val="left"/>
      <w:rPr>
        <w:rFonts w:ascii="Times New Roman" w:hAnsi="Times New Roman" w:cs="Times New Roman" w:hint="default"/>
      </w:rPr>
    </w:lvl>
  </w:abstractNum>
  <w:abstractNum w:abstractNumId="8">
    <w:nsid w:val="2AB2212F"/>
    <w:multiLevelType w:val="hybridMultilevel"/>
    <w:tmpl w:val="70DC3B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5208C8"/>
    <w:multiLevelType w:val="multilevel"/>
    <w:tmpl w:val="06A4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CE0AAE"/>
    <w:multiLevelType w:val="hybridMultilevel"/>
    <w:tmpl w:val="D332A762"/>
    <w:lvl w:ilvl="0" w:tplc="310ADD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620264"/>
    <w:multiLevelType w:val="hybridMultilevel"/>
    <w:tmpl w:val="EA52EC1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E5185C"/>
    <w:multiLevelType w:val="hybridMultilevel"/>
    <w:tmpl w:val="511ADBC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DC71F04"/>
    <w:multiLevelType w:val="hybridMultilevel"/>
    <w:tmpl w:val="25080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2F2B40"/>
    <w:multiLevelType w:val="multilevel"/>
    <w:tmpl w:val="F7181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35582A"/>
    <w:multiLevelType w:val="singleLevel"/>
    <w:tmpl w:val="F1D40920"/>
    <w:lvl w:ilvl="0">
      <w:start w:val="1"/>
      <w:numFmt w:val="decimal"/>
      <w:lvlText w:val="%1)"/>
      <w:legacy w:legacy="1" w:legacySpace="0" w:legacyIndent="269"/>
      <w:lvlJc w:val="left"/>
      <w:rPr>
        <w:rFonts w:ascii="Times New Roman" w:hAnsi="Times New Roman" w:cs="Times New Roman" w:hint="default"/>
      </w:rPr>
    </w:lvl>
  </w:abstractNum>
  <w:abstractNum w:abstractNumId="16">
    <w:nsid w:val="50A2283E"/>
    <w:multiLevelType w:val="multilevel"/>
    <w:tmpl w:val="14A42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F67FFC"/>
    <w:multiLevelType w:val="hybridMultilevel"/>
    <w:tmpl w:val="86EA3A94"/>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5446A31"/>
    <w:multiLevelType w:val="multilevel"/>
    <w:tmpl w:val="549A0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A714E"/>
    <w:multiLevelType w:val="multilevel"/>
    <w:tmpl w:val="15860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C061ED"/>
    <w:multiLevelType w:val="singleLevel"/>
    <w:tmpl w:val="070EED36"/>
    <w:lvl w:ilvl="0">
      <w:start w:val="1"/>
      <w:numFmt w:val="decimal"/>
      <w:lvlText w:val="%1."/>
      <w:legacy w:legacy="1" w:legacySpace="0" w:legacyIndent="207"/>
      <w:lvlJc w:val="left"/>
      <w:rPr>
        <w:rFonts w:ascii="Arial" w:hAnsi="Arial" w:cs="Arial" w:hint="default"/>
      </w:rPr>
    </w:lvl>
  </w:abstractNum>
  <w:abstractNum w:abstractNumId="21">
    <w:nsid w:val="5BE47BD8"/>
    <w:multiLevelType w:val="hybridMultilevel"/>
    <w:tmpl w:val="A3CA04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C9C1EF6"/>
    <w:multiLevelType w:val="hybridMultilevel"/>
    <w:tmpl w:val="F208A8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D3A31F7"/>
    <w:multiLevelType w:val="multilevel"/>
    <w:tmpl w:val="B2201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E84F7A"/>
    <w:multiLevelType w:val="multilevel"/>
    <w:tmpl w:val="A0B23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11FB5"/>
    <w:multiLevelType w:val="multilevel"/>
    <w:tmpl w:val="3A3A3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431293"/>
    <w:multiLevelType w:val="singleLevel"/>
    <w:tmpl w:val="A10E1F0A"/>
    <w:lvl w:ilvl="0">
      <w:start w:val="10"/>
      <w:numFmt w:val="decimal"/>
      <w:lvlText w:val="%1."/>
      <w:legacy w:legacy="1" w:legacySpace="0" w:legacyIndent="297"/>
      <w:lvlJc w:val="left"/>
      <w:rPr>
        <w:rFonts w:ascii="Arial" w:hAnsi="Arial" w:cs="Arial" w:hint="default"/>
      </w:rPr>
    </w:lvl>
  </w:abstractNum>
  <w:abstractNum w:abstractNumId="27">
    <w:nsid w:val="67353529"/>
    <w:multiLevelType w:val="multilevel"/>
    <w:tmpl w:val="45EE4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74247D"/>
    <w:multiLevelType w:val="hybridMultilevel"/>
    <w:tmpl w:val="27D2FC8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7"/>
  </w:num>
  <w:num w:numId="3">
    <w:abstractNumId w:val="19"/>
  </w:num>
  <w:num w:numId="4">
    <w:abstractNumId w:val="5"/>
  </w:num>
  <w:num w:numId="5">
    <w:abstractNumId w:val="24"/>
  </w:num>
  <w:num w:numId="6">
    <w:abstractNumId w:val="25"/>
  </w:num>
  <w:num w:numId="7">
    <w:abstractNumId w:val="18"/>
  </w:num>
  <w:num w:numId="8">
    <w:abstractNumId w:val="16"/>
  </w:num>
  <w:num w:numId="9">
    <w:abstractNumId w:val="14"/>
  </w:num>
  <w:num w:numId="10">
    <w:abstractNumId w:val="2"/>
  </w:num>
  <w:num w:numId="11">
    <w:abstractNumId w:val="9"/>
  </w:num>
  <w:num w:numId="12">
    <w:abstractNumId w:val="4"/>
  </w:num>
  <w:num w:numId="13">
    <w:abstractNumId w:val="17"/>
  </w:num>
  <w:num w:numId="14">
    <w:abstractNumId w:val="3"/>
  </w:num>
  <w:num w:numId="15">
    <w:abstractNumId w:val="12"/>
  </w:num>
  <w:num w:numId="16">
    <w:abstractNumId w:val="11"/>
  </w:num>
  <w:num w:numId="17">
    <w:abstractNumId w:val="0"/>
    <w:lvlOverride w:ilvl="0">
      <w:lvl w:ilvl="0">
        <w:start w:val="65535"/>
        <w:numFmt w:val="bullet"/>
        <w:lvlText w:val="—"/>
        <w:legacy w:legacy="1" w:legacySpace="0" w:legacyIndent="369"/>
        <w:lvlJc w:val="left"/>
        <w:rPr>
          <w:rFonts w:ascii="Times New Roman" w:hAnsi="Times New Roman" w:cs="Times New Roman" w:hint="default"/>
        </w:rPr>
      </w:lvl>
    </w:lvlOverride>
  </w:num>
  <w:num w:numId="18">
    <w:abstractNumId w:val="15"/>
  </w:num>
  <w:num w:numId="19">
    <w:abstractNumId w:val="22"/>
  </w:num>
  <w:num w:numId="20">
    <w:abstractNumId w:val="7"/>
  </w:num>
  <w:num w:numId="21">
    <w:abstractNumId w:val="6"/>
  </w:num>
  <w:num w:numId="22">
    <w:abstractNumId w:val="8"/>
  </w:num>
  <w:num w:numId="2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6">
    <w:abstractNumId w:val="20"/>
  </w:num>
  <w:num w:numId="27">
    <w:abstractNumId w:val="26"/>
  </w:num>
  <w:num w:numId="28">
    <w:abstractNumId w:val="21"/>
  </w:num>
  <w:num w:numId="29">
    <w:abstractNumId w:val="10"/>
  </w:num>
  <w:num w:numId="30">
    <w:abstractNumId w:val="1"/>
  </w:num>
  <w:num w:numId="31">
    <w:abstractNumId w:val="2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35496"/>
    <w:rsid w:val="000218C0"/>
    <w:rsid w:val="00033968"/>
    <w:rsid w:val="00112A15"/>
    <w:rsid w:val="001A664D"/>
    <w:rsid w:val="001D08F2"/>
    <w:rsid w:val="00256755"/>
    <w:rsid w:val="00341640"/>
    <w:rsid w:val="003D043C"/>
    <w:rsid w:val="004149A2"/>
    <w:rsid w:val="004A67F4"/>
    <w:rsid w:val="0058548D"/>
    <w:rsid w:val="006108C1"/>
    <w:rsid w:val="00635496"/>
    <w:rsid w:val="006F2911"/>
    <w:rsid w:val="00712E9E"/>
    <w:rsid w:val="00747C86"/>
    <w:rsid w:val="007A48CA"/>
    <w:rsid w:val="008259FC"/>
    <w:rsid w:val="008359FA"/>
    <w:rsid w:val="00914E90"/>
    <w:rsid w:val="00956AF0"/>
    <w:rsid w:val="009B4439"/>
    <w:rsid w:val="00A27BCE"/>
    <w:rsid w:val="00A41BED"/>
    <w:rsid w:val="00A73668"/>
    <w:rsid w:val="00AA1636"/>
    <w:rsid w:val="00AC41A3"/>
    <w:rsid w:val="00B10FBE"/>
    <w:rsid w:val="00B87776"/>
    <w:rsid w:val="00BA3694"/>
    <w:rsid w:val="00C729D4"/>
    <w:rsid w:val="00CF2655"/>
    <w:rsid w:val="00D1446F"/>
    <w:rsid w:val="00D63E71"/>
    <w:rsid w:val="00E447C3"/>
    <w:rsid w:val="00EA7FFC"/>
    <w:rsid w:val="00F14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Lines="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F0"/>
  </w:style>
  <w:style w:type="paragraph" w:styleId="1">
    <w:name w:val="heading 1"/>
    <w:basedOn w:val="a"/>
    <w:link w:val="10"/>
    <w:uiPriority w:val="9"/>
    <w:qFormat/>
    <w:rsid w:val="00635496"/>
    <w:pPr>
      <w:spacing w:beforeLines="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5496"/>
    <w:pPr>
      <w:spacing w:beforeLines="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4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54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5496"/>
    <w:pPr>
      <w:spacing w:beforeLines="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1D08F2"/>
    <w:pPr>
      <w:ind w:left="720"/>
      <w:contextualSpacing/>
    </w:pPr>
  </w:style>
  <w:style w:type="paragraph" w:styleId="a5">
    <w:name w:val="Balloon Text"/>
    <w:basedOn w:val="a"/>
    <w:link w:val="a6"/>
    <w:uiPriority w:val="99"/>
    <w:semiHidden/>
    <w:unhideWhenUsed/>
    <w:rsid w:val="008259FC"/>
    <w:pPr>
      <w:spacing w:after="0"/>
    </w:pPr>
    <w:rPr>
      <w:rFonts w:ascii="Tahoma" w:hAnsi="Tahoma" w:cs="Tahoma"/>
      <w:sz w:val="16"/>
      <w:szCs w:val="16"/>
    </w:rPr>
  </w:style>
  <w:style w:type="character" w:customStyle="1" w:styleId="a6">
    <w:name w:val="Текст выноски Знак"/>
    <w:basedOn w:val="a0"/>
    <w:link w:val="a5"/>
    <w:uiPriority w:val="99"/>
    <w:semiHidden/>
    <w:rsid w:val="008259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093610">
      <w:bodyDiv w:val="1"/>
      <w:marLeft w:val="0"/>
      <w:marRight w:val="0"/>
      <w:marTop w:val="0"/>
      <w:marBottom w:val="0"/>
      <w:divBdr>
        <w:top w:val="none" w:sz="0" w:space="0" w:color="auto"/>
        <w:left w:val="none" w:sz="0" w:space="0" w:color="auto"/>
        <w:bottom w:val="none" w:sz="0" w:space="0" w:color="auto"/>
        <w:right w:val="none" w:sz="0" w:space="0" w:color="auto"/>
      </w:divBdr>
      <w:divsChild>
        <w:div w:id="834222283">
          <w:marLeft w:val="345"/>
          <w:marRight w:val="0"/>
          <w:marTop w:val="0"/>
          <w:marBottom w:val="0"/>
          <w:divBdr>
            <w:top w:val="none" w:sz="0" w:space="0" w:color="auto"/>
            <w:left w:val="none" w:sz="0" w:space="0" w:color="auto"/>
            <w:bottom w:val="none" w:sz="0" w:space="0" w:color="auto"/>
            <w:right w:val="none" w:sz="0" w:space="0" w:color="auto"/>
          </w:divBdr>
          <w:divsChild>
            <w:div w:id="300382113">
              <w:marLeft w:val="0"/>
              <w:marRight w:val="0"/>
              <w:marTop w:val="0"/>
              <w:marBottom w:val="0"/>
              <w:divBdr>
                <w:top w:val="none" w:sz="0" w:space="0" w:color="auto"/>
                <w:left w:val="none" w:sz="0" w:space="0" w:color="auto"/>
                <w:bottom w:val="none" w:sz="0" w:space="0" w:color="auto"/>
                <w:right w:val="none" w:sz="0" w:space="0" w:color="auto"/>
              </w:divBdr>
            </w:div>
            <w:div w:id="403648374">
              <w:marLeft w:val="0"/>
              <w:marRight w:val="0"/>
              <w:marTop w:val="0"/>
              <w:marBottom w:val="0"/>
              <w:divBdr>
                <w:top w:val="none" w:sz="0" w:space="0" w:color="auto"/>
                <w:left w:val="none" w:sz="0" w:space="0" w:color="auto"/>
                <w:bottom w:val="none" w:sz="0" w:space="0" w:color="auto"/>
                <w:right w:val="none" w:sz="0" w:space="0" w:color="auto"/>
              </w:divBdr>
            </w:div>
            <w:div w:id="1265653578">
              <w:marLeft w:val="0"/>
              <w:marRight w:val="0"/>
              <w:marTop w:val="0"/>
              <w:marBottom w:val="0"/>
              <w:divBdr>
                <w:top w:val="none" w:sz="0" w:space="0" w:color="auto"/>
                <w:left w:val="none" w:sz="0" w:space="0" w:color="auto"/>
                <w:bottom w:val="none" w:sz="0" w:space="0" w:color="auto"/>
                <w:right w:val="none" w:sz="0" w:space="0" w:color="auto"/>
              </w:divBdr>
            </w:div>
            <w:div w:id="1421095738">
              <w:marLeft w:val="0"/>
              <w:marRight w:val="0"/>
              <w:marTop w:val="0"/>
              <w:marBottom w:val="0"/>
              <w:divBdr>
                <w:top w:val="none" w:sz="0" w:space="0" w:color="auto"/>
                <w:left w:val="none" w:sz="0" w:space="0" w:color="auto"/>
                <w:bottom w:val="none" w:sz="0" w:space="0" w:color="auto"/>
                <w:right w:val="none" w:sz="0" w:space="0" w:color="auto"/>
              </w:divBdr>
            </w:div>
            <w:div w:id="1573464265">
              <w:marLeft w:val="0"/>
              <w:marRight w:val="0"/>
              <w:marTop w:val="0"/>
              <w:marBottom w:val="0"/>
              <w:divBdr>
                <w:top w:val="none" w:sz="0" w:space="0" w:color="auto"/>
                <w:left w:val="none" w:sz="0" w:space="0" w:color="auto"/>
                <w:bottom w:val="none" w:sz="0" w:space="0" w:color="auto"/>
                <w:right w:val="none" w:sz="0" w:space="0" w:color="auto"/>
              </w:divBdr>
            </w:div>
          </w:divsChild>
        </w:div>
        <w:div w:id="923535883">
          <w:marLeft w:val="345"/>
          <w:marRight w:val="0"/>
          <w:marTop w:val="0"/>
          <w:marBottom w:val="0"/>
          <w:divBdr>
            <w:top w:val="none" w:sz="0" w:space="0" w:color="auto"/>
            <w:left w:val="none" w:sz="0" w:space="0" w:color="auto"/>
            <w:bottom w:val="none" w:sz="0" w:space="0" w:color="auto"/>
            <w:right w:val="none" w:sz="0" w:space="0" w:color="auto"/>
          </w:divBdr>
          <w:divsChild>
            <w:div w:id="1267232674">
              <w:marLeft w:val="0"/>
              <w:marRight w:val="0"/>
              <w:marTop w:val="0"/>
              <w:marBottom w:val="0"/>
              <w:divBdr>
                <w:top w:val="none" w:sz="0" w:space="0" w:color="auto"/>
                <w:left w:val="none" w:sz="0" w:space="0" w:color="auto"/>
                <w:bottom w:val="none" w:sz="0" w:space="0" w:color="auto"/>
                <w:right w:val="none" w:sz="0" w:space="0" w:color="auto"/>
              </w:divBdr>
            </w:div>
            <w:div w:id="1326397034">
              <w:marLeft w:val="0"/>
              <w:marRight w:val="0"/>
              <w:marTop w:val="0"/>
              <w:marBottom w:val="0"/>
              <w:divBdr>
                <w:top w:val="none" w:sz="0" w:space="0" w:color="auto"/>
                <w:left w:val="none" w:sz="0" w:space="0" w:color="auto"/>
                <w:bottom w:val="none" w:sz="0" w:space="0" w:color="auto"/>
                <w:right w:val="none" w:sz="0" w:space="0" w:color="auto"/>
              </w:divBdr>
            </w:div>
            <w:div w:id="386757122">
              <w:marLeft w:val="0"/>
              <w:marRight w:val="0"/>
              <w:marTop w:val="0"/>
              <w:marBottom w:val="0"/>
              <w:divBdr>
                <w:top w:val="none" w:sz="0" w:space="0" w:color="auto"/>
                <w:left w:val="none" w:sz="0" w:space="0" w:color="auto"/>
                <w:bottom w:val="none" w:sz="0" w:space="0" w:color="auto"/>
                <w:right w:val="none" w:sz="0" w:space="0" w:color="auto"/>
              </w:divBdr>
            </w:div>
            <w:div w:id="1798983482">
              <w:marLeft w:val="0"/>
              <w:marRight w:val="0"/>
              <w:marTop w:val="0"/>
              <w:marBottom w:val="0"/>
              <w:divBdr>
                <w:top w:val="none" w:sz="0" w:space="0" w:color="auto"/>
                <w:left w:val="none" w:sz="0" w:space="0" w:color="auto"/>
                <w:bottom w:val="none" w:sz="0" w:space="0" w:color="auto"/>
                <w:right w:val="none" w:sz="0" w:space="0" w:color="auto"/>
              </w:divBdr>
            </w:div>
            <w:div w:id="1010590">
              <w:marLeft w:val="0"/>
              <w:marRight w:val="0"/>
              <w:marTop w:val="0"/>
              <w:marBottom w:val="0"/>
              <w:divBdr>
                <w:top w:val="none" w:sz="0" w:space="0" w:color="auto"/>
                <w:left w:val="none" w:sz="0" w:space="0" w:color="auto"/>
                <w:bottom w:val="none" w:sz="0" w:space="0" w:color="auto"/>
                <w:right w:val="none" w:sz="0" w:space="0" w:color="auto"/>
              </w:divBdr>
            </w:div>
            <w:div w:id="889537728">
              <w:marLeft w:val="0"/>
              <w:marRight w:val="0"/>
              <w:marTop w:val="0"/>
              <w:marBottom w:val="0"/>
              <w:divBdr>
                <w:top w:val="none" w:sz="0" w:space="0" w:color="auto"/>
                <w:left w:val="none" w:sz="0" w:space="0" w:color="auto"/>
                <w:bottom w:val="none" w:sz="0" w:space="0" w:color="auto"/>
                <w:right w:val="none" w:sz="0" w:space="0" w:color="auto"/>
              </w:divBdr>
            </w:div>
            <w:div w:id="1428774731">
              <w:marLeft w:val="0"/>
              <w:marRight w:val="0"/>
              <w:marTop w:val="0"/>
              <w:marBottom w:val="0"/>
              <w:divBdr>
                <w:top w:val="none" w:sz="0" w:space="0" w:color="auto"/>
                <w:left w:val="none" w:sz="0" w:space="0" w:color="auto"/>
                <w:bottom w:val="none" w:sz="0" w:space="0" w:color="auto"/>
                <w:right w:val="none" w:sz="0" w:space="0" w:color="auto"/>
              </w:divBdr>
            </w:div>
            <w:div w:id="1438326485">
              <w:marLeft w:val="0"/>
              <w:marRight w:val="0"/>
              <w:marTop w:val="0"/>
              <w:marBottom w:val="0"/>
              <w:divBdr>
                <w:top w:val="none" w:sz="0" w:space="0" w:color="auto"/>
                <w:left w:val="none" w:sz="0" w:space="0" w:color="auto"/>
                <w:bottom w:val="none" w:sz="0" w:space="0" w:color="auto"/>
                <w:right w:val="none" w:sz="0" w:space="0" w:color="auto"/>
              </w:divBdr>
            </w:div>
            <w:div w:id="1808355175">
              <w:marLeft w:val="0"/>
              <w:marRight w:val="0"/>
              <w:marTop w:val="0"/>
              <w:marBottom w:val="0"/>
              <w:divBdr>
                <w:top w:val="none" w:sz="0" w:space="0" w:color="auto"/>
                <w:left w:val="none" w:sz="0" w:space="0" w:color="auto"/>
                <w:bottom w:val="none" w:sz="0" w:space="0" w:color="auto"/>
                <w:right w:val="none" w:sz="0" w:space="0" w:color="auto"/>
              </w:divBdr>
            </w:div>
          </w:divsChild>
        </w:div>
        <w:div w:id="1735737114">
          <w:marLeft w:val="345"/>
          <w:marRight w:val="0"/>
          <w:marTop w:val="0"/>
          <w:marBottom w:val="0"/>
          <w:divBdr>
            <w:top w:val="none" w:sz="0" w:space="0" w:color="auto"/>
            <w:left w:val="none" w:sz="0" w:space="0" w:color="auto"/>
            <w:bottom w:val="none" w:sz="0" w:space="0" w:color="auto"/>
            <w:right w:val="none" w:sz="0" w:space="0" w:color="auto"/>
          </w:divBdr>
          <w:divsChild>
            <w:div w:id="1627813732">
              <w:marLeft w:val="0"/>
              <w:marRight w:val="0"/>
              <w:marTop w:val="0"/>
              <w:marBottom w:val="0"/>
              <w:divBdr>
                <w:top w:val="none" w:sz="0" w:space="0" w:color="auto"/>
                <w:left w:val="none" w:sz="0" w:space="0" w:color="auto"/>
                <w:bottom w:val="none" w:sz="0" w:space="0" w:color="auto"/>
                <w:right w:val="none" w:sz="0" w:space="0" w:color="auto"/>
              </w:divBdr>
            </w:div>
            <w:div w:id="1529487264">
              <w:marLeft w:val="0"/>
              <w:marRight w:val="0"/>
              <w:marTop w:val="0"/>
              <w:marBottom w:val="0"/>
              <w:divBdr>
                <w:top w:val="none" w:sz="0" w:space="0" w:color="auto"/>
                <w:left w:val="none" w:sz="0" w:space="0" w:color="auto"/>
                <w:bottom w:val="none" w:sz="0" w:space="0" w:color="auto"/>
                <w:right w:val="none" w:sz="0" w:space="0" w:color="auto"/>
              </w:divBdr>
            </w:div>
            <w:div w:id="1122725244">
              <w:marLeft w:val="0"/>
              <w:marRight w:val="0"/>
              <w:marTop w:val="0"/>
              <w:marBottom w:val="0"/>
              <w:divBdr>
                <w:top w:val="none" w:sz="0" w:space="0" w:color="auto"/>
                <w:left w:val="none" w:sz="0" w:space="0" w:color="auto"/>
                <w:bottom w:val="none" w:sz="0" w:space="0" w:color="auto"/>
                <w:right w:val="none" w:sz="0" w:space="0" w:color="auto"/>
              </w:divBdr>
            </w:div>
            <w:div w:id="2046365260">
              <w:marLeft w:val="0"/>
              <w:marRight w:val="0"/>
              <w:marTop w:val="0"/>
              <w:marBottom w:val="0"/>
              <w:divBdr>
                <w:top w:val="none" w:sz="0" w:space="0" w:color="auto"/>
                <w:left w:val="none" w:sz="0" w:space="0" w:color="auto"/>
                <w:bottom w:val="none" w:sz="0" w:space="0" w:color="auto"/>
                <w:right w:val="none" w:sz="0" w:space="0" w:color="auto"/>
              </w:divBdr>
            </w:div>
            <w:div w:id="187841428">
              <w:marLeft w:val="0"/>
              <w:marRight w:val="0"/>
              <w:marTop w:val="0"/>
              <w:marBottom w:val="0"/>
              <w:divBdr>
                <w:top w:val="none" w:sz="0" w:space="0" w:color="auto"/>
                <w:left w:val="none" w:sz="0" w:space="0" w:color="auto"/>
                <w:bottom w:val="none" w:sz="0" w:space="0" w:color="auto"/>
                <w:right w:val="none" w:sz="0" w:space="0" w:color="auto"/>
              </w:divBdr>
            </w:div>
            <w:div w:id="684481196">
              <w:marLeft w:val="0"/>
              <w:marRight w:val="0"/>
              <w:marTop w:val="0"/>
              <w:marBottom w:val="0"/>
              <w:divBdr>
                <w:top w:val="none" w:sz="0" w:space="0" w:color="auto"/>
                <w:left w:val="none" w:sz="0" w:space="0" w:color="auto"/>
                <w:bottom w:val="none" w:sz="0" w:space="0" w:color="auto"/>
                <w:right w:val="none" w:sz="0" w:space="0" w:color="auto"/>
              </w:divBdr>
            </w:div>
            <w:div w:id="731346100">
              <w:marLeft w:val="0"/>
              <w:marRight w:val="0"/>
              <w:marTop w:val="0"/>
              <w:marBottom w:val="0"/>
              <w:divBdr>
                <w:top w:val="none" w:sz="0" w:space="0" w:color="auto"/>
                <w:left w:val="none" w:sz="0" w:space="0" w:color="auto"/>
                <w:bottom w:val="none" w:sz="0" w:space="0" w:color="auto"/>
                <w:right w:val="none" w:sz="0" w:space="0" w:color="auto"/>
              </w:divBdr>
            </w:div>
            <w:div w:id="1444348491">
              <w:marLeft w:val="0"/>
              <w:marRight w:val="0"/>
              <w:marTop w:val="0"/>
              <w:marBottom w:val="0"/>
              <w:divBdr>
                <w:top w:val="none" w:sz="0" w:space="0" w:color="auto"/>
                <w:left w:val="none" w:sz="0" w:space="0" w:color="auto"/>
                <w:bottom w:val="none" w:sz="0" w:space="0" w:color="auto"/>
                <w:right w:val="none" w:sz="0" w:space="0" w:color="auto"/>
              </w:divBdr>
            </w:div>
            <w:div w:id="42680576">
              <w:marLeft w:val="0"/>
              <w:marRight w:val="0"/>
              <w:marTop w:val="0"/>
              <w:marBottom w:val="0"/>
              <w:divBdr>
                <w:top w:val="none" w:sz="0" w:space="0" w:color="auto"/>
                <w:left w:val="none" w:sz="0" w:space="0" w:color="auto"/>
                <w:bottom w:val="none" w:sz="0" w:space="0" w:color="auto"/>
                <w:right w:val="none" w:sz="0" w:space="0" w:color="auto"/>
              </w:divBdr>
            </w:div>
            <w:div w:id="1179585848">
              <w:marLeft w:val="0"/>
              <w:marRight w:val="0"/>
              <w:marTop w:val="0"/>
              <w:marBottom w:val="0"/>
              <w:divBdr>
                <w:top w:val="none" w:sz="0" w:space="0" w:color="auto"/>
                <w:left w:val="none" w:sz="0" w:space="0" w:color="auto"/>
                <w:bottom w:val="none" w:sz="0" w:space="0" w:color="auto"/>
                <w:right w:val="none" w:sz="0" w:space="0" w:color="auto"/>
              </w:divBdr>
            </w:div>
            <w:div w:id="788164901">
              <w:marLeft w:val="0"/>
              <w:marRight w:val="0"/>
              <w:marTop w:val="0"/>
              <w:marBottom w:val="0"/>
              <w:divBdr>
                <w:top w:val="none" w:sz="0" w:space="0" w:color="auto"/>
                <w:left w:val="none" w:sz="0" w:space="0" w:color="auto"/>
                <w:bottom w:val="none" w:sz="0" w:space="0" w:color="auto"/>
                <w:right w:val="none" w:sz="0" w:space="0" w:color="auto"/>
              </w:divBdr>
            </w:div>
            <w:div w:id="783891475">
              <w:marLeft w:val="0"/>
              <w:marRight w:val="0"/>
              <w:marTop w:val="0"/>
              <w:marBottom w:val="0"/>
              <w:divBdr>
                <w:top w:val="none" w:sz="0" w:space="0" w:color="auto"/>
                <w:left w:val="none" w:sz="0" w:space="0" w:color="auto"/>
                <w:bottom w:val="none" w:sz="0" w:space="0" w:color="auto"/>
                <w:right w:val="none" w:sz="0" w:space="0" w:color="auto"/>
              </w:divBdr>
            </w:div>
            <w:div w:id="1361971293">
              <w:marLeft w:val="0"/>
              <w:marRight w:val="0"/>
              <w:marTop w:val="0"/>
              <w:marBottom w:val="0"/>
              <w:divBdr>
                <w:top w:val="none" w:sz="0" w:space="0" w:color="auto"/>
                <w:left w:val="none" w:sz="0" w:space="0" w:color="auto"/>
                <w:bottom w:val="none" w:sz="0" w:space="0" w:color="auto"/>
                <w:right w:val="none" w:sz="0" w:space="0" w:color="auto"/>
              </w:divBdr>
            </w:div>
            <w:div w:id="1834370656">
              <w:marLeft w:val="0"/>
              <w:marRight w:val="0"/>
              <w:marTop w:val="0"/>
              <w:marBottom w:val="0"/>
              <w:divBdr>
                <w:top w:val="none" w:sz="0" w:space="0" w:color="auto"/>
                <w:left w:val="none" w:sz="0" w:space="0" w:color="auto"/>
                <w:bottom w:val="none" w:sz="0" w:space="0" w:color="auto"/>
                <w:right w:val="none" w:sz="0" w:space="0" w:color="auto"/>
              </w:divBdr>
            </w:div>
            <w:div w:id="1534609765">
              <w:marLeft w:val="0"/>
              <w:marRight w:val="0"/>
              <w:marTop w:val="0"/>
              <w:marBottom w:val="0"/>
              <w:divBdr>
                <w:top w:val="none" w:sz="0" w:space="0" w:color="auto"/>
                <w:left w:val="none" w:sz="0" w:space="0" w:color="auto"/>
                <w:bottom w:val="none" w:sz="0" w:space="0" w:color="auto"/>
                <w:right w:val="none" w:sz="0" w:space="0" w:color="auto"/>
              </w:divBdr>
            </w:div>
            <w:div w:id="1198664231">
              <w:marLeft w:val="0"/>
              <w:marRight w:val="0"/>
              <w:marTop w:val="0"/>
              <w:marBottom w:val="0"/>
              <w:divBdr>
                <w:top w:val="none" w:sz="0" w:space="0" w:color="auto"/>
                <w:left w:val="none" w:sz="0" w:space="0" w:color="auto"/>
                <w:bottom w:val="none" w:sz="0" w:space="0" w:color="auto"/>
                <w:right w:val="none" w:sz="0" w:space="0" w:color="auto"/>
              </w:divBdr>
            </w:div>
            <w:div w:id="676617943">
              <w:marLeft w:val="0"/>
              <w:marRight w:val="0"/>
              <w:marTop w:val="0"/>
              <w:marBottom w:val="0"/>
              <w:divBdr>
                <w:top w:val="none" w:sz="0" w:space="0" w:color="auto"/>
                <w:left w:val="none" w:sz="0" w:space="0" w:color="auto"/>
                <w:bottom w:val="none" w:sz="0" w:space="0" w:color="auto"/>
                <w:right w:val="none" w:sz="0" w:space="0" w:color="auto"/>
              </w:divBdr>
            </w:div>
            <w:div w:id="348797294">
              <w:marLeft w:val="0"/>
              <w:marRight w:val="0"/>
              <w:marTop w:val="0"/>
              <w:marBottom w:val="0"/>
              <w:divBdr>
                <w:top w:val="none" w:sz="0" w:space="0" w:color="auto"/>
                <w:left w:val="none" w:sz="0" w:space="0" w:color="auto"/>
                <w:bottom w:val="none" w:sz="0" w:space="0" w:color="auto"/>
                <w:right w:val="none" w:sz="0" w:space="0" w:color="auto"/>
              </w:divBdr>
            </w:div>
            <w:div w:id="1099761817">
              <w:marLeft w:val="0"/>
              <w:marRight w:val="0"/>
              <w:marTop w:val="0"/>
              <w:marBottom w:val="0"/>
              <w:divBdr>
                <w:top w:val="none" w:sz="0" w:space="0" w:color="auto"/>
                <w:left w:val="none" w:sz="0" w:space="0" w:color="auto"/>
                <w:bottom w:val="none" w:sz="0" w:space="0" w:color="auto"/>
                <w:right w:val="none" w:sz="0" w:space="0" w:color="auto"/>
              </w:divBdr>
            </w:div>
            <w:div w:id="1374303078">
              <w:marLeft w:val="0"/>
              <w:marRight w:val="0"/>
              <w:marTop w:val="0"/>
              <w:marBottom w:val="0"/>
              <w:divBdr>
                <w:top w:val="none" w:sz="0" w:space="0" w:color="auto"/>
                <w:left w:val="none" w:sz="0" w:space="0" w:color="auto"/>
                <w:bottom w:val="none" w:sz="0" w:space="0" w:color="auto"/>
                <w:right w:val="none" w:sz="0" w:space="0" w:color="auto"/>
              </w:divBdr>
            </w:div>
          </w:divsChild>
        </w:div>
        <w:div w:id="721975797">
          <w:marLeft w:val="345"/>
          <w:marRight w:val="0"/>
          <w:marTop w:val="0"/>
          <w:marBottom w:val="0"/>
          <w:divBdr>
            <w:top w:val="none" w:sz="0" w:space="0" w:color="auto"/>
            <w:left w:val="none" w:sz="0" w:space="0" w:color="auto"/>
            <w:bottom w:val="none" w:sz="0" w:space="0" w:color="auto"/>
            <w:right w:val="none" w:sz="0" w:space="0" w:color="auto"/>
          </w:divBdr>
          <w:divsChild>
            <w:div w:id="1968703476">
              <w:marLeft w:val="0"/>
              <w:marRight w:val="0"/>
              <w:marTop w:val="0"/>
              <w:marBottom w:val="0"/>
              <w:divBdr>
                <w:top w:val="none" w:sz="0" w:space="0" w:color="auto"/>
                <w:left w:val="none" w:sz="0" w:space="0" w:color="auto"/>
                <w:bottom w:val="none" w:sz="0" w:space="0" w:color="auto"/>
                <w:right w:val="none" w:sz="0" w:space="0" w:color="auto"/>
              </w:divBdr>
            </w:div>
            <w:div w:id="662902430">
              <w:marLeft w:val="0"/>
              <w:marRight w:val="0"/>
              <w:marTop w:val="0"/>
              <w:marBottom w:val="0"/>
              <w:divBdr>
                <w:top w:val="none" w:sz="0" w:space="0" w:color="auto"/>
                <w:left w:val="none" w:sz="0" w:space="0" w:color="auto"/>
                <w:bottom w:val="none" w:sz="0" w:space="0" w:color="auto"/>
                <w:right w:val="none" w:sz="0" w:space="0" w:color="auto"/>
              </w:divBdr>
            </w:div>
            <w:div w:id="999889511">
              <w:marLeft w:val="0"/>
              <w:marRight w:val="0"/>
              <w:marTop w:val="0"/>
              <w:marBottom w:val="0"/>
              <w:divBdr>
                <w:top w:val="none" w:sz="0" w:space="0" w:color="auto"/>
                <w:left w:val="none" w:sz="0" w:space="0" w:color="auto"/>
                <w:bottom w:val="none" w:sz="0" w:space="0" w:color="auto"/>
                <w:right w:val="none" w:sz="0" w:space="0" w:color="auto"/>
              </w:divBdr>
            </w:div>
            <w:div w:id="1839465441">
              <w:marLeft w:val="0"/>
              <w:marRight w:val="0"/>
              <w:marTop w:val="0"/>
              <w:marBottom w:val="0"/>
              <w:divBdr>
                <w:top w:val="none" w:sz="0" w:space="0" w:color="auto"/>
                <w:left w:val="none" w:sz="0" w:space="0" w:color="auto"/>
                <w:bottom w:val="none" w:sz="0" w:space="0" w:color="auto"/>
                <w:right w:val="none" w:sz="0" w:space="0" w:color="auto"/>
              </w:divBdr>
            </w:div>
            <w:div w:id="1144856400">
              <w:marLeft w:val="0"/>
              <w:marRight w:val="0"/>
              <w:marTop w:val="0"/>
              <w:marBottom w:val="0"/>
              <w:divBdr>
                <w:top w:val="none" w:sz="0" w:space="0" w:color="auto"/>
                <w:left w:val="none" w:sz="0" w:space="0" w:color="auto"/>
                <w:bottom w:val="none" w:sz="0" w:space="0" w:color="auto"/>
                <w:right w:val="none" w:sz="0" w:space="0" w:color="auto"/>
              </w:divBdr>
            </w:div>
            <w:div w:id="1276864096">
              <w:marLeft w:val="0"/>
              <w:marRight w:val="0"/>
              <w:marTop w:val="0"/>
              <w:marBottom w:val="0"/>
              <w:divBdr>
                <w:top w:val="none" w:sz="0" w:space="0" w:color="auto"/>
                <w:left w:val="none" w:sz="0" w:space="0" w:color="auto"/>
                <w:bottom w:val="none" w:sz="0" w:space="0" w:color="auto"/>
                <w:right w:val="none" w:sz="0" w:space="0" w:color="auto"/>
              </w:divBdr>
            </w:div>
            <w:div w:id="546916260">
              <w:marLeft w:val="0"/>
              <w:marRight w:val="0"/>
              <w:marTop w:val="0"/>
              <w:marBottom w:val="0"/>
              <w:divBdr>
                <w:top w:val="none" w:sz="0" w:space="0" w:color="auto"/>
                <w:left w:val="none" w:sz="0" w:space="0" w:color="auto"/>
                <w:bottom w:val="none" w:sz="0" w:space="0" w:color="auto"/>
                <w:right w:val="none" w:sz="0" w:space="0" w:color="auto"/>
              </w:divBdr>
            </w:div>
            <w:div w:id="540241254">
              <w:marLeft w:val="0"/>
              <w:marRight w:val="0"/>
              <w:marTop w:val="0"/>
              <w:marBottom w:val="0"/>
              <w:divBdr>
                <w:top w:val="none" w:sz="0" w:space="0" w:color="auto"/>
                <w:left w:val="none" w:sz="0" w:space="0" w:color="auto"/>
                <w:bottom w:val="none" w:sz="0" w:space="0" w:color="auto"/>
                <w:right w:val="none" w:sz="0" w:space="0" w:color="auto"/>
              </w:divBdr>
            </w:div>
            <w:div w:id="233708699">
              <w:marLeft w:val="0"/>
              <w:marRight w:val="0"/>
              <w:marTop w:val="0"/>
              <w:marBottom w:val="0"/>
              <w:divBdr>
                <w:top w:val="none" w:sz="0" w:space="0" w:color="auto"/>
                <w:left w:val="none" w:sz="0" w:space="0" w:color="auto"/>
                <w:bottom w:val="none" w:sz="0" w:space="0" w:color="auto"/>
                <w:right w:val="none" w:sz="0" w:space="0" w:color="auto"/>
              </w:divBdr>
            </w:div>
            <w:div w:id="1863085802">
              <w:marLeft w:val="0"/>
              <w:marRight w:val="0"/>
              <w:marTop w:val="0"/>
              <w:marBottom w:val="0"/>
              <w:divBdr>
                <w:top w:val="none" w:sz="0" w:space="0" w:color="auto"/>
                <w:left w:val="none" w:sz="0" w:space="0" w:color="auto"/>
                <w:bottom w:val="none" w:sz="0" w:space="0" w:color="auto"/>
                <w:right w:val="none" w:sz="0" w:space="0" w:color="auto"/>
              </w:divBdr>
            </w:div>
            <w:div w:id="791286535">
              <w:marLeft w:val="0"/>
              <w:marRight w:val="0"/>
              <w:marTop w:val="0"/>
              <w:marBottom w:val="0"/>
              <w:divBdr>
                <w:top w:val="none" w:sz="0" w:space="0" w:color="auto"/>
                <w:left w:val="none" w:sz="0" w:space="0" w:color="auto"/>
                <w:bottom w:val="none" w:sz="0" w:space="0" w:color="auto"/>
                <w:right w:val="none" w:sz="0" w:space="0" w:color="auto"/>
              </w:divBdr>
            </w:div>
            <w:div w:id="239559963">
              <w:marLeft w:val="0"/>
              <w:marRight w:val="0"/>
              <w:marTop w:val="0"/>
              <w:marBottom w:val="0"/>
              <w:divBdr>
                <w:top w:val="none" w:sz="0" w:space="0" w:color="auto"/>
                <w:left w:val="none" w:sz="0" w:space="0" w:color="auto"/>
                <w:bottom w:val="none" w:sz="0" w:space="0" w:color="auto"/>
                <w:right w:val="none" w:sz="0" w:space="0" w:color="auto"/>
              </w:divBdr>
            </w:div>
            <w:div w:id="1513766621">
              <w:marLeft w:val="0"/>
              <w:marRight w:val="0"/>
              <w:marTop w:val="0"/>
              <w:marBottom w:val="0"/>
              <w:divBdr>
                <w:top w:val="none" w:sz="0" w:space="0" w:color="auto"/>
                <w:left w:val="none" w:sz="0" w:space="0" w:color="auto"/>
                <w:bottom w:val="none" w:sz="0" w:space="0" w:color="auto"/>
                <w:right w:val="none" w:sz="0" w:space="0" w:color="auto"/>
              </w:divBdr>
            </w:div>
            <w:div w:id="980118802">
              <w:marLeft w:val="0"/>
              <w:marRight w:val="0"/>
              <w:marTop w:val="0"/>
              <w:marBottom w:val="0"/>
              <w:divBdr>
                <w:top w:val="none" w:sz="0" w:space="0" w:color="auto"/>
                <w:left w:val="none" w:sz="0" w:space="0" w:color="auto"/>
                <w:bottom w:val="none" w:sz="0" w:space="0" w:color="auto"/>
                <w:right w:val="none" w:sz="0" w:space="0" w:color="auto"/>
              </w:divBdr>
            </w:div>
            <w:div w:id="1743521860">
              <w:marLeft w:val="0"/>
              <w:marRight w:val="0"/>
              <w:marTop w:val="0"/>
              <w:marBottom w:val="0"/>
              <w:divBdr>
                <w:top w:val="none" w:sz="0" w:space="0" w:color="auto"/>
                <w:left w:val="none" w:sz="0" w:space="0" w:color="auto"/>
                <w:bottom w:val="none" w:sz="0" w:space="0" w:color="auto"/>
                <w:right w:val="none" w:sz="0" w:space="0" w:color="auto"/>
              </w:divBdr>
            </w:div>
            <w:div w:id="889343643">
              <w:marLeft w:val="0"/>
              <w:marRight w:val="0"/>
              <w:marTop w:val="0"/>
              <w:marBottom w:val="0"/>
              <w:divBdr>
                <w:top w:val="none" w:sz="0" w:space="0" w:color="auto"/>
                <w:left w:val="none" w:sz="0" w:space="0" w:color="auto"/>
                <w:bottom w:val="none" w:sz="0" w:space="0" w:color="auto"/>
                <w:right w:val="none" w:sz="0" w:space="0" w:color="auto"/>
              </w:divBdr>
            </w:div>
          </w:divsChild>
        </w:div>
        <w:div w:id="1762600123">
          <w:marLeft w:val="345"/>
          <w:marRight w:val="0"/>
          <w:marTop w:val="0"/>
          <w:marBottom w:val="0"/>
          <w:divBdr>
            <w:top w:val="none" w:sz="0" w:space="0" w:color="auto"/>
            <w:left w:val="none" w:sz="0" w:space="0" w:color="auto"/>
            <w:bottom w:val="none" w:sz="0" w:space="0" w:color="auto"/>
            <w:right w:val="none" w:sz="0" w:space="0" w:color="auto"/>
          </w:divBdr>
        </w:div>
        <w:div w:id="1783308365">
          <w:marLeft w:val="345"/>
          <w:marRight w:val="0"/>
          <w:marTop w:val="0"/>
          <w:marBottom w:val="0"/>
          <w:divBdr>
            <w:top w:val="none" w:sz="0" w:space="0" w:color="auto"/>
            <w:left w:val="none" w:sz="0" w:space="0" w:color="auto"/>
            <w:bottom w:val="none" w:sz="0" w:space="0" w:color="auto"/>
            <w:right w:val="none" w:sz="0" w:space="0" w:color="auto"/>
          </w:divBdr>
          <w:divsChild>
            <w:div w:id="742946405">
              <w:marLeft w:val="0"/>
              <w:marRight w:val="0"/>
              <w:marTop w:val="0"/>
              <w:marBottom w:val="0"/>
              <w:divBdr>
                <w:top w:val="none" w:sz="0" w:space="0" w:color="auto"/>
                <w:left w:val="none" w:sz="0" w:space="0" w:color="auto"/>
                <w:bottom w:val="none" w:sz="0" w:space="0" w:color="auto"/>
                <w:right w:val="none" w:sz="0" w:space="0" w:color="auto"/>
              </w:divBdr>
            </w:div>
            <w:div w:id="542134287">
              <w:marLeft w:val="0"/>
              <w:marRight w:val="0"/>
              <w:marTop w:val="0"/>
              <w:marBottom w:val="0"/>
              <w:divBdr>
                <w:top w:val="none" w:sz="0" w:space="0" w:color="auto"/>
                <w:left w:val="none" w:sz="0" w:space="0" w:color="auto"/>
                <w:bottom w:val="none" w:sz="0" w:space="0" w:color="auto"/>
                <w:right w:val="none" w:sz="0" w:space="0" w:color="auto"/>
              </w:divBdr>
            </w:div>
            <w:div w:id="2146265685">
              <w:marLeft w:val="0"/>
              <w:marRight w:val="0"/>
              <w:marTop w:val="0"/>
              <w:marBottom w:val="0"/>
              <w:divBdr>
                <w:top w:val="none" w:sz="0" w:space="0" w:color="auto"/>
                <w:left w:val="none" w:sz="0" w:space="0" w:color="auto"/>
                <w:bottom w:val="none" w:sz="0" w:space="0" w:color="auto"/>
                <w:right w:val="none" w:sz="0" w:space="0" w:color="auto"/>
              </w:divBdr>
            </w:div>
            <w:div w:id="1570269686">
              <w:marLeft w:val="0"/>
              <w:marRight w:val="0"/>
              <w:marTop w:val="0"/>
              <w:marBottom w:val="0"/>
              <w:divBdr>
                <w:top w:val="none" w:sz="0" w:space="0" w:color="auto"/>
                <w:left w:val="none" w:sz="0" w:space="0" w:color="auto"/>
                <w:bottom w:val="none" w:sz="0" w:space="0" w:color="auto"/>
                <w:right w:val="none" w:sz="0" w:space="0" w:color="auto"/>
              </w:divBdr>
            </w:div>
            <w:div w:id="10139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4657</Words>
  <Characters>26548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ВИА</dc:creator>
  <cp:keywords/>
  <dc:description/>
  <cp:lastModifiedBy>ВИА</cp:lastModifiedBy>
  <cp:revision>15</cp:revision>
  <dcterms:created xsi:type="dcterms:W3CDTF">2015-03-14T15:38:00Z</dcterms:created>
  <dcterms:modified xsi:type="dcterms:W3CDTF">2015-03-15T07:46:00Z</dcterms:modified>
</cp:coreProperties>
</file>