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89" w:rsidRPr="000E1F89" w:rsidRDefault="000E1F89" w:rsidP="000E1F89">
      <w:pPr>
        <w:spacing w:before="51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1F89">
        <w:rPr>
          <w:rFonts w:ascii="Times New Roman" w:hAnsi="Times New Roman" w:cs="Times New Roman"/>
          <w:b/>
          <w:sz w:val="24"/>
          <w:szCs w:val="24"/>
          <w:lang w:val="uk-UA"/>
        </w:rPr>
        <w:t>МЕХАНІКА МАТЕРІАЛІВ І КОНСТРУКЦІЙ</w:t>
      </w:r>
    </w:p>
    <w:p w:rsidR="000E1F89" w:rsidRPr="00522249" w:rsidRDefault="000E1F89" w:rsidP="000E1F89">
      <w:pPr>
        <w:spacing w:before="240"/>
        <w:jc w:val="center"/>
        <w:rPr>
          <w:rFonts w:ascii="Times New Roman" w:hAnsi="Times New Roman" w:cs="Times New Roman"/>
          <w:b/>
          <w:lang w:val="uk-UA"/>
        </w:rPr>
      </w:pPr>
      <w:r w:rsidRPr="00522249">
        <w:rPr>
          <w:rFonts w:ascii="Times New Roman" w:hAnsi="Times New Roman" w:cs="Times New Roman"/>
          <w:b/>
        </w:rPr>
        <w:t xml:space="preserve">МЕТОДИЧНІ РЕКОМЕНДАЦІЇ </w:t>
      </w:r>
      <w:proofErr w:type="gramStart"/>
      <w:r w:rsidRPr="00522249">
        <w:rPr>
          <w:rFonts w:ascii="Times New Roman" w:hAnsi="Times New Roman" w:cs="Times New Roman"/>
          <w:b/>
        </w:rPr>
        <w:t>З</w:t>
      </w:r>
      <w:proofErr w:type="gramEnd"/>
      <w:r w:rsidRPr="00522249">
        <w:rPr>
          <w:rFonts w:ascii="Times New Roman" w:hAnsi="Times New Roman" w:cs="Times New Roman"/>
          <w:b/>
        </w:rPr>
        <w:t xml:space="preserve"> ПІДГОТОВКИ ДО ПРАКТИЧНИХ ЗАНЯТЬ</w:t>
      </w:r>
      <w:r>
        <w:rPr>
          <w:rFonts w:ascii="Times New Roman" w:hAnsi="Times New Roman" w:cs="Times New Roman"/>
          <w:b/>
          <w:lang w:val="uk-UA"/>
        </w:rPr>
        <w:t xml:space="preserve"> З ВАРІАНТАМИ ІНДИВІДУАЛЬНИХ ЗАВДАНЬ</w:t>
      </w:r>
    </w:p>
    <w:p w:rsidR="000E1F89" w:rsidRDefault="000E1F89" w:rsidP="000E1F8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</w:p>
    <w:p w:rsidR="000E1F89" w:rsidRDefault="000E1F89" w:rsidP="000E1F8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Практичне заняття №2</w:t>
      </w:r>
    </w:p>
    <w:p w:rsidR="000E1F89" w:rsidRDefault="000E1F89" w:rsidP="000E1F89">
      <w:pPr>
        <w:spacing w:before="120" w:after="504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 «</w:t>
      </w:r>
      <w:r w:rsidRPr="000E1F89">
        <w:rPr>
          <w:rFonts w:ascii="Times New Roman" w:hAnsi="Times New Roman" w:cs="Times New Roman"/>
          <w:b/>
          <w:i/>
          <w:lang w:val="uk-UA"/>
        </w:rPr>
        <w:t>РОЗРАХУНКИ НА МІЦНІСТЬ ПРИ ДФОРМАЦІЯХ ЗРІЗУ (ЗСУВУ) І ЗМИНАННЯ</w:t>
      </w:r>
      <w:r>
        <w:rPr>
          <w:rFonts w:ascii="Times New Roman" w:hAnsi="Times New Roman" w:cs="Times New Roman"/>
          <w:b/>
          <w:lang w:val="uk-UA"/>
        </w:rPr>
        <w:t>»</w:t>
      </w:r>
    </w:p>
    <w:p w:rsidR="000E1F89" w:rsidRPr="000E1F89" w:rsidRDefault="000E1F89" w:rsidP="000E1F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4"/>
          <w:szCs w:val="24"/>
          <w:lang w:val="uk-UA" w:eastAsia="ru-RU"/>
        </w:rPr>
      </w:pPr>
      <w:r w:rsidRPr="000E1F89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4"/>
          <w:szCs w:val="24"/>
          <w:lang w:val="uk-UA" w:eastAsia="ru-RU"/>
        </w:rPr>
        <w:lastRenderedPageBreak/>
        <w:t>ЗРІЗ І ЗМИНАННЯ</w:t>
      </w:r>
    </w:p>
    <w:p w:rsidR="000E1F89" w:rsidRPr="000E1F89" w:rsidRDefault="000E1F89" w:rsidP="000E1F89">
      <w:pPr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 xml:space="preserve">Зріз </w:t>
      </w:r>
      <w:r w:rsidRPr="000E1F89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 xml:space="preserve">– 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розчленування елемента на частини шляхом зсуву у вузькій (рис. 4.1, а) під дією дотичних напружень.</w:t>
      </w:r>
    </w:p>
    <w:p w:rsidR="000E1F89" w:rsidRPr="000E1F89" w:rsidRDefault="000E1F89" w:rsidP="000E1F89">
      <w:pPr>
        <w:spacing w:after="20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 xml:space="preserve">Зминання 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– необоротна деформація </w:t>
      </w:r>
      <w:proofErr w:type="spellStart"/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приповерхневого</w:t>
      </w:r>
      <w:proofErr w:type="spellEnd"/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шару елемента під дією нормальних контактних напружень (рис. </w:t>
      </w:r>
      <w:r w:rsidR="00010F5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.1, б).</w:t>
      </w:r>
    </w:p>
    <w:p w:rsidR="000E1F89" w:rsidRPr="000E1F89" w:rsidRDefault="000E1F89" w:rsidP="000E1F89">
      <w:pPr>
        <w:spacing w:after="200" w:line="240" w:lineRule="atLeas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drawing>
          <wp:inline distT="0" distB="0" distL="0" distR="0" wp14:anchorId="5E58DCBE" wp14:editId="121944A3">
            <wp:extent cx="1968008" cy="13363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23" cy="135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F89" w:rsidRPr="000E1F89" w:rsidRDefault="000E1F89" w:rsidP="000E1F89">
      <w:pPr>
        <w:spacing w:after="200" w:line="240" w:lineRule="atLeas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Рис. </w:t>
      </w:r>
      <w:r w:rsidR="00010F5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</w:t>
      </w:r>
    </w:p>
    <w:p w:rsidR="000E1F89" w:rsidRPr="000E1F89" w:rsidRDefault="000E1F89" w:rsidP="000E1F89">
      <w:pPr>
        <w:spacing w:after="20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На зріз і зминання розраховують, в основному, з’єднання деталей: болтові, заклепкові, шпонкові, зварні, паяні, дерев’яні </w:t>
      </w:r>
      <w:proofErr w:type="spellStart"/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врубки</w:t>
      </w:r>
      <w:proofErr w:type="spellEnd"/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тощо.</w:t>
      </w:r>
    </w:p>
    <w:p w:rsidR="000E1F89" w:rsidRPr="000E1F89" w:rsidRDefault="000E1F89" w:rsidP="000E1F89">
      <w:pPr>
        <w:spacing w:after="20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>Міцність, надійність і довговічність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окремих вузлів і конструкцій часто визначаються характеристиками з’єднань. Тому їх конструюванню, розрахунку і виготовленню завжди приділяють належну увагу.</w:t>
      </w:r>
    </w:p>
    <w:p w:rsidR="000E1F89" w:rsidRPr="000E1F89" w:rsidRDefault="000E1F89" w:rsidP="000E1F89">
      <w:pPr>
        <w:spacing w:after="24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>Основні теоретичні відомості</w:t>
      </w:r>
    </w:p>
    <w:p w:rsidR="000E1F89" w:rsidRPr="000E1F89" w:rsidRDefault="000E1F89" w:rsidP="000E1F89">
      <w:pPr>
        <w:spacing w:after="20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Практичні розрахунки на зріз і зминання базуються на наступній низці припущень:</w:t>
      </w:r>
    </w:p>
    <w:p w:rsidR="000E1F89" w:rsidRPr="000E1F89" w:rsidRDefault="000E1F89" w:rsidP="000E1F89">
      <w:pPr>
        <w:numPr>
          <w:ilvl w:val="0"/>
          <w:numId w:val="1"/>
        </w:numPr>
        <w:spacing w:after="200" w:line="240" w:lineRule="atLeast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В перерізі елемента, що працює на зріз, виникають лише дотичні напруження.</w:t>
      </w:r>
    </w:p>
    <w:p w:rsidR="000E1F89" w:rsidRPr="000E1F89" w:rsidRDefault="000E1F89" w:rsidP="000E1F89">
      <w:pPr>
        <w:numPr>
          <w:ilvl w:val="0"/>
          <w:numId w:val="1"/>
        </w:numPr>
        <w:spacing w:after="200" w:line="240" w:lineRule="atLeast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Дотичні напруження в перерізі і </w:t>
      </w:r>
      <w:proofErr w:type="spellStart"/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зминальні</w:t>
      </w:r>
      <w:proofErr w:type="spellEnd"/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нормальні напруження по площі зминання розподіляються рівномірно.</w:t>
      </w:r>
    </w:p>
    <w:p w:rsidR="000E1F89" w:rsidRPr="000E1F89" w:rsidRDefault="000E1F89" w:rsidP="000E1F89">
      <w:pPr>
        <w:numPr>
          <w:ilvl w:val="0"/>
          <w:numId w:val="1"/>
        </w:numPr>
        <w:spacing w:after="200" w:line="240" w:lineRule="atLeast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Всі однотипні елементи з’єднання сприймають однакові зусилля.</w:t>
      </w:r>
    </w:p>
    <w:p w:rsidR="000E1F89" w:rsidRPr="000E1F89" w:rsidRDefault="000E1F89" w:rsidP="000E1F89">
      <w:pPr>
        <w:spacing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Умова міцності при зрізі:</w:t>
      </w:r>
    </w:p>
    <w:p w:rsidR="000E1F89" w:rsidRPr="000E1F89" w:rsidRDefault="000E1F89" w:rsidP="000E1F89">
      <w:pPr>
        <w:spacing w:after="0" w:line="240" w:lineRule="atLeast"/>
        <w:ind w:firstLine="426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зр</m:t>
                </m:r>
              </m:sub>
            </m:sSub>
          </m:e>
        </m:d>
      </m:oMath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,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  <w:t>(</w:t>
      </w:r>
      <w:r w:rsidR="00010F5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.1)</w:t>
      </w:r>
    </w:p>
    <w:p w:rsidR="000E1F89" w:rsidRPr="000E1F89" w:rsidRDefault="000E1F89" w:rsidP="000E1F89">
      <w:pPr>
        <w:spacing w:after="200" w:line="240" w:lineRule="atLeast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де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</m:t>
        </m:r>
      </m:oMath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– розрахункове дотичне напруження в елементі;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зр</m:t>
                </m:r>
              </m:sub>
            </m:sSub>
          </m:e>
        </m:d>
      </m:oMath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– допустиме напруження на зріз матеріалу елемента з’єднання.</w:t>
      </w:r>
    </w:p>
    <w:p w:rsidR="000E1F89" w:rsidRPr="000E1F89" w:rsidRDefault="000E1F89" w:rsidP="000E1F89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F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А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зр</m:t>
                </m:r>
              </m:sub>
            </m:sSub>
          </m:den>
        </m:f>
      </m:oMath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,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  <w:t>(</w:t>
      </w:r>
      <w:r w:rsidR="00010F5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.2)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lastRenderedPageBreak/>
        <w:t xml:space="preserve">де </w:t>
      </w:r>
      <m:oMath>
        <m:r>
          <w:rPr>
            <w:rFonts w:ascii="Cambria Math" w:hAnsi="Cambria Math" w:cs="Times New Roman"/>
            <w:lang w:val="en-US"/>
          </w:rPr>
          <m:t>F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сила, що сприймається з’єднанням;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зр</m:t>
            </m:r>
          </m:sub>
        </m:sSub>
      </m:oMath>
      <w:r w:rsidRPr="00010F5B">
        <w:rPr>
          <w:rFonts w:ascii="Times New Roman" w:hAnsi="Times New Roman" w:cs="Times New Roman"/>
          <w:bCs/>
          <w:lang w:val="uk-UA"/>
        </w:rPr>
        <w:t xml:space="preserve"> – сумарна площа зрізу всіх елементів.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>Умова міцності при зминанні:</w:t>
      </w:r>
    </w:p>
    <w:p w:rsidR="00010F5B" w:rsidRPr="00010F5B" w:rsidRDefault="0097147A" w:rsidP="00010F5B">
      <w:pPr>
        <w:spacing w:before="240"/>
        <w:jc w:val="center"/>
        <w:rPr>
          <w:rFonts w:ascii="Times New Roman" w:hAnsi="Times New Roman" w:cs="Times New Roman"/>
          <w:b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зм</m:t>
                </m:r>
              </m:sub>
            </m:sSub>
          </m:e>
        </m:d>
      </m:oMath>
      <w:r w:rsidR="00010F5B" w:rsidRPr="00010F5B">
        <w:rPr>
          <w:rFonts w:ascii="Times New Roman" w:hAnsi="Times New Roman" w:cs="Times New Roman"/>
          <w:bCs/>
          <w:lang w:val="uk-UA"/>
        </w:rPr>
        <w:t>,</w:t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  <w:t>(</w:t>
      </w:r>
      <w:r w:rsidR="00010F5B">
        <w:rPr>
          <w:rFonts w:ascii="Times New Roman" w:hAnsi="Times New Roman" w:cs="Times New Roman"/>
          <w:bCs/>
          <w:lang w:val="uk-UA"/>
        </w:rPr>
        <w:t>2</w:t>
      </w:r>
      <w:r w:rsidR="00010F5B" w:rsidRPr="00010F5B">
        <w:rPr>
          <w:rFonts w:ascii="Times New Roman" w:hAnsi="Times New Roman" w:cs="Times New Roman"/>
          <w:bCs/>
          <w:lang w:val="uk-UA"/>
        </w:rPr>
        <w:t>.3)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</m:oMath>
      <w:r w:rsidRPr="00010F5B">
        <w:rPr>
          <w:rFonts w:ascii="Times New Roman" w:hAnsi="Times New Roman" w:cs="Times New Roman"/>
          <w:bCs/>
          <w:lang w:val="uk-UA"/>
        </w:rPr>
        <w:t xml:space="preserve"> – розрахункове напруження;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зм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 xml:space="preserve"> – допустиме напруження на зминання менш міцного матеріалу.</w:t>
      </w:r>
    </w:p>
    <w:p w:rsidR="00010F5B" w:rsidRPr="00010F5B" w:rsidRDefault="0097147A" w:rsidP="00010F5B">
      <w:pPr>
        <w:spacing w:before="240"/>
        <w:jc w:val="center"/>
        <w:rPr>
          <w:rFonts w:ascii="Times New Roman" w:hAnsi="Times New Roman" w:cs="Times New Roman"/>
          <w:b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F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зм</m:t>
                </m:r>
              </m:sub>
            </m:sSub>
          </m:den>
        </m:f>
      </m:oMath>
      <w:r w:rsidR="00010F5B" w:rsidRPr="00010F5B">
        <w:rPr>
          <w:rFonts w:ascii="Times New Roman" w:hAnsi="Times New Roman" w:cs="Times New Roman"/>
          <w:bCs/>
          <w:lang w:val="uk-UA"/>
        </w:rPr>
        <w:t>,</w:t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  <w:t>(</w:t>
      </w:r>
      <w:r w:rsidR="00010F5B">
        <w:rPr>
          <w:rFonts w:ascii="Times New Roman" w:hAnsi="Times New Roman" w:cs="Times New Roman"/>
          <w:bCs/>
          <w:lang w:val="uk-UA"/>
        </w:rPr>
        <w:t>2</w:t>
      </w:r>
      <w:r w:rsidR="00010F5B" w:rsidRPr="00010F5B">
        <w:rPr>
          <w:rFonts w:ascii="Times New Roman" w:hAnsi="Times New Roman" w:cs="Times New Roman"/>
          <w:bCs/>
          <w:lang w:val="uk-UA"/>
        </w:rPr>
        <w:t>.4)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 xml:space="preserve">де </w:t>
      </w:r>
      <m:oMath>
        <m:r>
          <w:rPr>
            <w:rFonts w:ascii="Cambria Math" w:hAnsi="Cambria Math" w:cs="Times New Roman"/>
            <w:lang w:val="en-US"/>
          </w:rPr>
          <m:t>F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сила, що сприймається з’єднанням;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</m:oMath>
      <w:r w:rsidRPr="00010F5B">
        <w:rPr>
          <w:rFonts w:ascii="Times New Roman" w:hAnsi="Times New Roman" w:cs="Times New Roman"/>
          <w:bCs/>
          <w:lang w:val="uk-UA"/>
        </w:rPr>
        <w:t xml:space="preserve"> – сумарна розрахункова площа поверхні, що зминається. У випадку циліндричної або кульової поверхні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</m:oMath>
      <w:r w:rsidRPr="00010F5B">
        <w:rPr>
          <w:rFonts w:ascii="Times New Roman" w:hAnsi="Times New Roman" w:cs="Times New Roman"/>
          <w:bCs/>
          <w:lang w:val="uk-UA"/>
        </w:rPr>
        <w:t xml:space="preserve"> дорівнює проекції цієї поверхні на площину, нормальну до напрямку дії сили </w:t>
      </w:r>
      <m:oMath>
        <m:r>
          <w:rPr>
            <w:rFonts w:ascii="Cambria Math" w:hAnsi="Cambria Math" w:cs="Times New Roman"/>
            <w:lang w:val="en-US"/>
          </w:rPr>
          <m:t>F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. Наприклад, якщо кулька втиснута в деталь (рис. </w:t>
      </w:r>
      <w:r>
        <w:rPr>
          <w:rFonts w:ascii="Times New Roman" w:hAnsi="Times New Roman" w:cs="Times New Roman"/>
          <w:bCs/>
          <w:lang w:val="uk-UA"/>
        </w:rPr>
        <w:t>2</w:t>
      </w:r>
      <w:r w:rsidRPr="00010F5B">
        <w:rPr>
          <w:rFonts w:ascii="Times New Roman" w:hAnsi="Times New Roman" w:cs="Times New Roman"/>
          <w:bCs/>
          <w:lang w:val="uk-UA"/>
        </w:rPr>
        <w:t xml:space="preserve">.1, б), то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</m:oMath>
      <w:r w:rsidRPr="00010F5B">
        <w:rPr>
          <w:rFonts w:ascii="Times New Roman" w:hAnsi="Times New Roman" w:cs="Times New Roman"/>
          <w:bCs/>
          <w:lang w:val="uk-UA"/>
        </w:rPr>
        <w:t xml:space="preserve"> дорівнює площі круга діаметром ямки </w:t>
      </w:r>
      <w:r w:rsidRPr="00010F5B">
        <w:rPr>
          <w:rFonts w:ascii="Times New Roman" w:hAnsi="Times New Roman" w:cs="Times New Roman"/>
          <w:b/>
          <w:bCs/>
          <w:i/>
          <w:lang w:val="en-US"/>
        </w:rPr>
        <w:t>d</w:t>
      </w:r>
      <w:r w:rsidRPr="00010F5B">
        <w:rPr>
          <w:rFonts w:ascii="Times New Roman" w:hAnsi="Times New Roman" w:cs="Times New Roman"/>
          <w:bCs/>
        </w:rPr>
        <w:t>.</w:t>
      </w:r>
    </w:p>
    <w:p w:rsidR="00010F5B" w:rsidRPr="00010F5B" w:rsidRDefault="00010F5B" w:rsidP="00010F5B">
      <w:pPr>
        <w:spacing w:before="240"/>
        <w:ind w:left="720"/>
        <w:jc w:val="center"/>
        <w:rPr>
          <w:rFonts w:ascii="Times New Roman" w:hAnsi="Times New Roman" w:cs="Times New Roman"/>
          <w:b/>
          <w:bCs/>
          <w:lang w:val="uk-UA"/>
        </w:rPr>
      </w:pPr>
      <w:r w:rsidRPr="00010F5B">
        <w:rPr>
          <w:rFonts w:ascii="Times New Roman" w:hAnsi="Times New Roman" w:cs="Times New Roman"/>
          <w:b/>
          <w:bCs/>
          <w:lang w:val="uk-UA"/>
        </w:rPr>
        <w:t>Розрахунок болтових і заклепкових з’єднань</w:t>
      </w:r>
    </w:p>
    <w:p w:rsidR="00010F5B" w:rsidRPr="00010F5B" w:rsidRDefault="00010F5B" w:rsidP="00010F5B">
      <w:pPr>
        <w:spacing w:before="240"/>
        <w:jc w:val="center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/>
          <w:bCs/>
          <w:lang w:val="uk-UA"/>
        </w:rPr>
        <w:t>І. Розрахунок на зріз.</w:t>
      </w:r>
    </w:p>
    <w:p w:rsidR="00010F5B" w:rsidRPr="00010F5B" w:rsidRDefault="00010F5B" w:rsidP="00010F5B">
      <w:pPr>
        <w:spacing w:before="240"/>
        <w:ind w:firstLine="426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>Площа зрізу:</w:t>
      </w:r>
    </w:p>
    <w:p w:rsidR="00010F5B" w:rsidRPr="00010F5B" w:rsidRDefault="0097147A" w:rsidP="00010F5B">
      <w:pPr>
        <w:spacing w:before="240"/>
        <w:jc w:val="center"/>
        <w:rPr>
          <w:rFonts w:ascii="Times New Roman" w:hAnsi="Times New Roman" w:cs="Times New Roman"/>
          <w:b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зр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  <w:lang w:val="en-US"/>
          </w:rPr>
          <m:t>nk</m:t>
        </m:r>
        <m:f>
          <m:fPr>
            <m:ctrlPr>
              <w:rPr>
                <w:rFonts w:ascii="Cambria Math" w:hAnsi="Cambria Math" w:cs="Times New Roman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010F5B" w:rsidRPr="00010F5B">
        <w:rPr>
          <w:rFonts w:ascii="Times New Roman" w:hAnsi="Times New Roman" w:cs="Times New Roman"/>
          <w:bCs/>
        </w:rPr>
        <w:t>,</w:t>
      </w:r>
      <w:r w:rsidR="00010F5B" w:rsidRPr="00010F5B">
        <w:rPr>
          <w:rFonts w:ascii="Times New Roman" w:hAnsi="Times New Roman" w:cs="Times New Roman"/>
          <w:bCs/>
        </w:rPr>
        <w:tab/>
      </w:r>
      <w:r w:rsidR="00010F5B" w:rsidRPr="00010F5B">
        <w:rPr>
          <w:rFonts w:ascii="Times New Roman" w:hAnsi="Times New Roman" w:cs="Times New Roman"/>
          <w:bCs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</w:rPr>
        <w:t>(</w:t>
      </w:r>
      <w:r w:rsidR="00010F5B">
        <w:rPr>
          <w:rFonts w:ascii="Times New Roman" w:hAnsi="Times New Roman" w:cs="Times New Roman"/>
          <w:bCs/>
          <w:lang w:val="uk-UA"/>
        </w:rPr>
        <w:t>2</w:t>
      </w:r>
      <w:r w:rsidR="00010F5B" w:rsidRPr="00010F5B">
        <w:rPr>
          <w:rFonts w:ascii="Times New Roman" w:hAnsi="Times New Roman" w:cs="Times New Roman"/>
          <w:bCs/>
        </w:rPr>
        <w:t>.5)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 xml:space="preserve">де </w:t>
      </w:r>
      <m:oMath>
        <m:r>
          <w:rPr>
            <w:rFonts w:ascii="Cambria Math" w:hAnsi="Cambria Math" w:cs="Times New Roman"/>
            <w:lang w:val="en-US"/>
          </w:rPr>
          <m:t>n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число елементів (болтів, заклепок); </w:t>
      </w:r>
      <m:oMath>
        <m:r>
          <w:rPr>
            <w:rFonts w:ascii="Cambria Math" w:hAnsi="Cambria Math" w:cs="Times New Roman"/>
            <w:lang w:val="en-US"/>
          </w:rPr>
          <m:t>d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діаметр перерізу елемента; </w:t>
      </w:r>
      <m:oMath>
        <m:r>
          <w:rPr>
            <w:rFonts w:ascii="Cambria Math" w:hAnsi="Cambria Math" w:cs="Times New Roman"/>
            <w:lang w:val="en-US"/>
          </w:rPr>
          <m:t>k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число зрізів одного елемента (</w:t>
      </w:r>
      <m:oMath>
        <m:r>
          <w:rPr>
            <w:rFonts w:ascii="Cambria Math" w:hAnsi="Cambria Math" w:cs="Times New Roman"/>
            <w:lang w:val="en-US"/>
          </w:rPr>
          <m:t>k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дорівнює числу пар поверхонь з’єднуваних деталей, взаємному переміщенню протидіє елемент). 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>Тоді умова міцності (</w:t>
      </w:r>
      <w:r w:rsidR="00077E2A">
        <w:rPr>
          <w:rFonts w:ascii="Times New Roman" w:hAnsi="Times New Roman" w:cs="Times New Roman"/>
          <w:bCs/>
          <w:lang w:val="uk-UA"/>
        </w:rPr>
        <w:t>2</w:t>
      </w:r>
      <w:r w:rsidRPr="00010F5B">
        <w:rPr>
          <w:rFonts w:ascii="Times New Roman" w:hAnsi="Times New Roman" w:cs="Times New Roman"/>
          <w:bCs/>
          <w:lang w:val="uk-UA"/>
        </w:rPr>
        <w:t>.1) набере вигляду:</w:t>
      </w:r>
    </w:p>
    <w:p w:rsidR="00010F5B" w:rsidRPr="00010F5B" w:rsidRDefault="00010F5B" w:rsidP="00010F5B">
      <w:pPr>
        <w:spacing w:before="240"/>
        <w:jc w:val="center"/>
        <w:rPr>
          <w:rFonts w:ascii="Times New Roman" w:hAnsi="Times New Roman" w:cs="Times New Roman"/>
          <w:bCs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τ=</m:t>
        </m:r>
        <m:f>
          <m:f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4</m:t>
            </m:r>
            <m:r>
              <w:rPr>
                <w:rFonts w:ascii="Cambria Math" w:hAnsi="Cambria Math" w:cs="Times New Roman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nkπ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зр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>.</w:t>
      </w:r>
      <w:r w:rsidRPr="00010F5B">
        <w:rPr>
          <w:rFonts w:ascii="Times New Roman" w:hAnsi="Times New Roman" w:cs="Times New Roman"/>
          <w:bCs/>
          <w:lang w:val="uk-UA"/>
        </w:rPr>
        <w:tab/>
      </w:r>
      <w:r w:rsidRPr="00010F5B">
        <w:rPr>
          <w:rFonts w:ascii="Times New Roman" w:hAnsi="Times New Roman" w:cs="Times New Roman"/>
          <w:bCs/>
          <w:lang w:val="uk-UA"/>
        </w:rPr>
        <w:tab/>
      </w:r>
      <w:r w:rsidRPr="00010F5B">
        <w:rPr>
          <w:rFonts w:ascii="Times New Roman" w:hAnsi="Times New Roman" w:cs="Times New Roman"/>
          <w:bCs/>
          <w:lang w:val="uk-UA"/>
        </w:rPr>
        <w:tab/>
      </w:r>
      <w:r w:rsidRPr="00010F5B">
        <w:rPr>
          <w:rFonts w:ascii="Times New Roman" w:hAnsi="Times New Roman" w:cs="Times New Roman"/>
          <w:bCs/>
          <w:lang w:val="uk-UA"/>
        </w:rPr>
        <w:tab/>
        <w:t>(</w:t>
      </w:r>
      <w:r>
        <w:rPr>
          <w:rFonts w:ascii="Times New Roman" w:hAnsi="Times New Roman" w:cs="Times New Roman"/>
          <w:bCs/>
          <w:lang w:val="uk-UA"/>
        </w:rPr>
        <w:t>2</w:t>
      </w:r>
      <w:r w:rsidRPr="00010F5B">
        <w:rPr>
          <w:rFonts w:ascii="Times New Roman" w:hAnsi="Times New Roman" w:cs="Times New Roman"/>
          <w:bCs/>
          <w:lang w:val="uk-UA"/>
        </w:rPr>
        <w:t>.6)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i/>
          <w:lang w:val="uk-UA"/>
        </w:rPr>
        <w:t>Допустиме напруження на зріз</w:t>
      </w:r>
      <w:r w:rsidRPr="00010F5B">
        <w:rPr>
          <w:rFonts w:ascii="Times New Roman" w:hAnsi="Times New Roman" w:cs="Times New Roman"/>
          <w:bCs/>
          <w:lang w:val="uk-UA"/>
        </w:rPr>
        <w:t xml:space="preserve"> при статичних навантаженнях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зр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=(0,6…0,8)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 xml:space="preserve">, де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 xml:space="preserve"> – допустиме нормальне напруження на розтяг для </w:t>
      </w:r>
      <w:r w:rsidRPr="00010F5B">
        <w:rPr>
          <w:rFonts w:ascii="Times New Roman" w:hAnsi="Times New Roman" w:cs="Times New Roman"/>
          <w:bCs/>
          <w:lang w:val="uk-UA"/>
        </w:rPr>
        <w:lastRenderedPageBreak/>
        <w:t xml:space="preserve">того ж матеріалу. Інколи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зр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 xml:space="preserve"> задають у залежності від границі текучості матеріалу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зр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=(0,25…0,35)</m:t>
        </m:r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Т</m:t>
            </m:r>
          </m:sub>
        </m:sSub>
      </m:oMath>
      <w:r w:rsidRPr="00010F5B">
        <w:rPr>
          <w:rFonts w:ascii="Times New Roman" w:hAnsi="Times New Roman" w:cs="Times New Roman"/>
          <w:bCs/>
          <w:lang w:val="uk-UA"/>
        </w:rPr>
        <w:t>.</w:t>
      </w:r>
    </w:p>
    <w:p w:rsidR="00010F5B" w:rsidRPr="00010F5B" w:rsidRDefault="00010F5B" w:rsidP="00010F5B">
      <w:pPr>
        <w:spacing w:before="240"/>
        <w:jc w:val="center"/>
        <w:rPr>
          <w:rFonts w:ascii="Times New Roman" w:hAnsi="Times New Roman" w:cs="Times New Roman"/>
          <w:b/>
          <w:bCs/>
          <w:lang w:val="uk-UA"/>
        </w:rPr>
      </w:pPr>
      <w:r w:rsidRPr="00010F5B">
        <w:rPr>
          <w:rFonts w:ascii="Times New Roman" w:hAnsi="Times New Roman" w:cs="Times New Roman"/>
          <w:b/>
          <w:bCs/>
          <w:lang w:val="uk-UA"/>
        </w:rPr>
        <w:t>ІІ. Розрахунок на зминання.</w:t>
      </w:r>
    </w:p>
    <w:p w:rsidR="00010F5B" w:rsidRPr="00010F5B" w:rsidRDefault="00010F5B" w:rsidP="00010F5B">
      <w:pPr>
        <w:spacing w:before="240"/>
        <w:ind w:firstLine="426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>Розрахункова площа зминання:</w:t>
      </w:r>
    </w:p>
    <w:p w:rsidR="00010F5B" w:rsidRPr="00010F5B" w:rsidRDefault="0097147A" w:rsidP="00010F5B">
      <w:pPr>
        <w:spacing w:before="240"/>
        <w:jc w:val="center"/>
        <w:rPr>
          <w:rFonts w:ascii="Times New Roman" w:hAnsi="Times New Roman" w:cs="Times New Roman"/>
          <w:b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ntd</m:t>
        </m:r>
      </m:oMath>
      <w:r w:rsidR="00010F5B" w:rsidRPr="00010F5B">
        <w:rPr>
          <w:rFonts w:ascii="Times New Roman" w:hAnsi="Times New Roman" w:cs="Times New Roman"/>
          <w:bCs/>
          <w:i/>
        </w:rPr>
        <w:t>,</w:t>
      </w:r>
      <w:r w:rsidR="00010F5B" w:rsidRPr="00010F5B">
        <w:rPr>
          <w:rFonts w:ascii="Times New Roman" w:hAnsi="Times New Roman" w:cs="Times New Roman"/>
          <w:bCs/>
          <w:i/>
        </w:rPr>
        <w:tab/>
      </w:r>
      <w:r w:rsidR="00010F5B" w:rsidRPr="00010F5B">
        <w:rPr>
          <w:rFonts w:ascii="Times New Roman" w:hAnsi="Times New Roman" w:cs="Times New Roman"/>
          <w:bCs/>
          <w:i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i/>
          <w:lang w:val="uk-UA"/>
        </w:rPr>
        <w:tab/>
      </w:r>
      <w:r w:rsidR="00010F5B" w:rsidRPr="00010F5B">
        <w:rPr>
          <w:rFonts w:ascii="Times New Roman" w:hAnsi="Times New Roman" w:cs="Times New Roman"/>
          <w:bCs/>
        </w:rPr>
        <w:t>(</w:t>
      </w:r>
      <w:r w:rsidR="00010F5B">
        <w:rPr>
          <w:rFonts w:ascii="Times New Roman" w:hAnsi="Times New Roman" w:cs="Times New Roman"/>
          <w:bCs/>
          <w:lang w:val="uk-UA"/>
        </w:rPr>
        <w:t>2</w:t>
      </w:r>
      <w:r w:rsidR="00010F5B" w:rsidRPr="00010F5B">
        <w:rPr>
          <w:rFonts w:ascii="Times New Roman" w:hAnsi="Times New Roman" w:cs="Times New Roman"/>
          <w:bCs/>
        </w:rPr>
        <w:t>.7)</w:t>
      </w:r>
    </w:p>
    <w:p w:rsidR="00010F5B" w:rsidRPr="00010F5B" w:rsidRDefault="00010F5B" w:rsidP="00010F5B">
      <w:pPr>
        <w:spacing w:before="240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 xml:space="preserve">де </w:t>
      </w:r>
      <m:oMath>
        <m:r>
          <w:rPr>
            <w:rFonts w:ascii="Cambria Math" w:hAnsi="Cambria Math" w:cs="Times New Roman"/>
            <w:lang w:val="en-US"/>
          </w:rPr>
          <m:t>n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число елементів;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товщина деталі; </w:t>
      </w:r>
      <m:oMath>
        <m:r>
          <w:rPr>
            <w:rFonts w:ascii="Cambria Math" w:hAnsi="Cambria Math" w:cs="Times New Roman"/>
            <w:lang w:val="en-US"/>
          </w:rPr>
          <m:t>d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діаметр елемента.</w:t>
      </w:r>
    </w:p>
    <w:p w:rsidR="00010F5B" w:rsidRPr="00010F5B" w:rsidRDefault="00010F5B" w:rsidP="00010F5B">
      <w:pPr>
        <w:spacing w:before="240"/>
        <w:ind w:firstLine="426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>Якщо товщини з’єднуваних деталей різні, то у формулу (</w:t>
      </w:r>
      <w:r>
        <w:rPr>
          <w:rFonts w:ascii="Times New Roman" w:hAnsi="Times New Roman" w:cs="Times New Roman"/>
          <w:bCs/>
          <w:lang w:val="uk-UA"/>
        </w:rPr>
        <w:t>2</w:t>
      </w:r>
      <w:r w:rsidRPr="00010F5B">
        <w:rPr>
          <w:rFonts w:ascii="Times New Roman" w:hAnsi="Times New Roman" w:cs="Times New Roman"/>
          <w:bCs/>
          <w:lang w:val="uk-UA"/>
        </w:rPr>
        <w:t xml:space="preserve">.7) підставляють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min</m:t>
            </m:r>
          </m:sub>
        </m:sSub>
      </m:oMath>
      <w:r w:rsidRPr="00010F5B">
        <w:rPr>
          <w:rFonts w:ascii="Times New Roman" w:hAnsi="Times New Roman" w:cs="Times New Roman"/>
          <w:bCs/>
        </w:rPr>
        <w:t>.</w:t>
      </w:r>
    </w:p>
    <w:p w:rsidR="00010F5B" w:rsidRPr="00010F5B" w:rsidRDefault="00010F5B" w:rsidP="00010F5B">
      <w:pPr>
        <w:spacing w:before="240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>Тоді умова міцності (</w:t>
      </w:r>
      <w:r>
        <w:rPr>
          <w:rFonts w:ascii="Times New Roman" w:hAnsi="Times New Roman" w:cs="Times New Roman"/>
          <w:bCs/>
          <w:lang w:val="uk-UA"/>
        </w:rPr>
        <w:t>2</w:t>
      </w:r>
      <w:r w:rsidRPr="00010F5B">
        <w:rPr>
          <w:rFonts w:ascii="Times New Roman" w:hAnsi="Times New Roman" w:cs="Times New Roman"/>
          <w:bCs/>
          <w:lang w:val="uk-UA"/>
        </w:rPr>
        <w:t>.3) буде мати вигляд:</w:t>
      </w:r>
    </w:p>
    <w:p w:rsidR="00010F5B" w:rsidRPr="00010F5B" w:rsidRDefault="0097147A" w:rsidP="00010F5B">
      <w:pPr>
        <w:spacing w:before="240"/>
        <w:jc w:val="center"/>
        <w:rPr>
          <w:rFonts w:ascii="Times New Roman" w:hAnsi="Times New Roman" w:cs="Times New Roman"/>
          <w:b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n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min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d</m:t>
            </m:r>
          </m:den>
        </m:f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зм</m:t>
                </m:r>
              </m:sub>
            </m:sSub>
          </m:e>
        </m:d>
      </m:oMath>
      <w:r w:rsidR="00010F5B" w:rsidRPr="00010F5B">
        <w:rPr>
          <w:rFonts w:ascii="Times New Roman" w:hAnsi="Times New Roman" w:cs="Times New Roman"/>
          <w:bCs/>
          <w:i/>
          <w:lang w:val="uk-UA"/>
        </w:rPr>
        <w:t>.</w:t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  <w:t>(</w:t>
      </w:r>
      <w:r w:rsidR="00010F5B">
        <w:rPr>
          <w:rFonts w:ascii="Times New Roman" w:hAnsi="Times New Roman" w:cs="Times New Roman"/>
          <w:bCs/>
          <w:lang w:val="uk-UA"/>
        </w:rPr>
        <w:t>2</w:t>
      </w:r>
      <w:r w:rsidR="00010F5B" w:rsidRPr="00010F5B">
        <w:rPr>
          <w:rFonts w:ascii="Times New Roman" w:hAnsi="Times New Roman" w:cs="Times New Roman"/>
          <w:bCs/>
          <w:lang w:val="uk-UA"/>
        </w:rPr>
        <w:t>.8)</w:t>
      </w:r>
    </w:p>
    <w:p w:rsidR="00010F5B" w:rsidRPr="00010F5B" w:rsidRDefault="00010F5B" w:rsidP="00010F5B">
      <w:pPr>
        <w:spacing w:before="240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 xml:space="preserve">Допустиме напруження на зминання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зм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=(1,7…2,2)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с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 xml:space="preserve">, де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с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 xml:space="preserve"> – допустиме напруження на стиск для того ж матеріалу.</w:t>
      </w:r>
    </w:p>
    <w:p w:rsidR="00077E2A" w:rsidRPr="00077E2A" w:rsidRDefault="00077E2A" w:rsidP="00077E2A">
      <w:pPr>
        <w:spacing w:before="240" w:after="24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В результаті розрахунку повинні задовольнятись обидві умови міцності, (</w:t>
      </w:r>
      <w:r w:rsidR="00D4709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.6) і (</w:t>
      </w:r>
      <w:r w:rsidR="00D4709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.8).</w:t>
      </w:r>
    </w:p>
    <w:p w:rsidR="00077E2A" w:rsidRPr="00077E2A" w:rsidRDefault="00077E2A" w:rsidP="00077E2A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A19EBBC" wp14:editId="3F75454B">
            <wp:simplePos x="0" y="0"/>
            <wp:positionH relativeFrom="margin">
              <wp:posOffset>-267970</wp:posOffset>
            </wp:positionH>
            <wp:positionV relativeFrom="margin">
              <wp:posOffset>4103370</wp:posOffset>
            </wp:positionV>
            <wp:extent cx="2211705" cy="12573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>Приклади розрахунків на зріз і зминання</w:t>
      </w:r>
    </w:p>
    <w:p w:rsidR="00077E2A" w:rsidRPr="00077E2A" w:rsidRDefault="00077E2A" w:rsidP="00077E2A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Приклад 4.1. </w:t>
      </w:r>
      <w:r w:rsidRPr="00077E2A">
        <w:rPr>
          <w:rFonts w:ascii="Times New Roman" w:eastAsia="Times New Roman" w:hAnsi="Times New Roman" w:cs="Times New Roman"/>
          <w:lang w:val="uk-UA" w:eastAsia="ru-RU"/>
        </w:rPr>
        <w:t>Розрахувати болтове з'єднання (рис.</w:t>
      </w:r>
      <w:r>
        <w:rPr>
          <w:rFonts w:ascii="Times New Roman" w:eastAsia="Times New Roman" w:hAnsi="Times New Roman" w:cs="Times New Roman"/>
          <w:lang w:val="uk-UA" w:eastAsia="ru-RU"/>
        </w:rPr>
        <w:t>4</w:t>
      </w: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.2), якщо Р = 8 </w:t>
      </w:r>
      <w:proofErr w:type="spellStart"/>
      <w:r w:rsidRPr="00077E2A">
        <w:rPr>
          <w:rFonts w:ascii="Times New Roman" w:eastAsia="Times New Roman" w:hAnsi="Times New Roman" w:cs="Times New Roman"/>
          <w:lang w:val="uk-UA" w:eastAsia="ru-RU"/>
        </w:rPr>
        <w:t>кН</w:t>
      </w:r>
      <w:proofErr w:type="spellEnd"/>
      <w:r w:rsidRPr="00077E2A">
        <w:rPr>
          <w:rFonts w:ascii="Times New Roman" w:eastAsia="Times New Roman" w:hAnsi="Times New Roman" w:cs="Times New Roman"/>
          <w:lang w:val="uk-UA" w:eastAsia="ru-RU"/>
        </w:rPr>
        <w:t>. Т</w:t>
      </w:r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овщина листів, що скріпляються </w:t>
      </w:r>
      <w:r w:rsidRPr="00077E2A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8 мм [</w:t>
      </w:r>
      <w:r w:rsidRPr="00077E2A">
        <w:rPr>
          <w:rFonts w:ascii="Times New Roman" w:eastAsia="Times New Roman" w:hAnsi="Times New Roman" w:cs="Times New Roman"/>
          <w:sz w:val="24"/>
          <w:szCs w:val="24"/>
          <w:lang w:eastAsia="ru-RU"/>
        </w:rPr>
        <w:t>τ</w:t>
      </w:r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] = 60 </w:t>
      </w:r>
      <w:proofErr w:type="spellStart"/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МПа</w:t>
      </w:r>
      <w:proofErr w:type="spellEnd"/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[</w:t>
      </w:r>
      <w:r w:rsidRPr="00077E2A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</w:t>
      </w:r>
      <w:proofErr w:type="spellStart"/>
      <w:r w:rsidRPr="00077E2A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зм</w:t>
      </w:r>
      <w:proofErr w:type="spellEnd"/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200МПа.</w:t>
      </w:r>
    </w:p>
    <w:p w:rsidR="00077E2A" w:rsidRPr="00077E2A" w:rsidRDefault="00077E2A" w:rsidP="00077E2A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Розв’язок.</w:t>
      </w: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 </w:t>
      </w:r>
    </w:p>
    <w:p w:rsidR="00077E2A" w:rsidRPr="00077E2A" w:rsidRDefault="00077E2A" w:rsidP="00077E2A">
      <w:pPr>
        <w:spacing w:before="120" w:after="120" w:line="240" w:lineRule="atLeast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eastAsia="ru-RU"/>
        </w:rPr>
        <w:t xml:space="preserve">Сила </w:t>
      </w:r>
      <w:proofErr w:type="gramStart"/>
      <w:r w:rsidRPr="00077E2A">
        <w:rPr>
          <w:rFonts w:ascii="Times New Roman" w:eastAsia="Times New Roman" w:hAnsi="Times New Roman" w:cs="Times New Roman"/>
          <w:i/>
          <w:lang w:eastAsia="ru-RU"/>
        </w:rPr>
        <w:t>Р</w:t>
      </w:r>
      <w:proofErr w:type="gramEnd"/>
      <w:r w:rsidRPr="00077E2A">
        <w:rPr>
          <w:rFonts w:ascii="Times New Roman" w:eastAsia="Times New Roman" w:hAnsi="Times New Roman" w:cs="Times New Roman"/>
          <w:i/>
          <w:lang w:eastAsia="ru-RU"/>
        </w:rPr>
        <w:t xml:space="preserve"> = 8 кН</w:t>
      </w:r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прагне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зрізати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з'єднання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за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перерізом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i/>
          <w:lang w:eastAsia="ru-RU"/>
        </w:rPr>
        <w:t>mn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>.</w:t>
      </w: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077E2A" w:rsidRPr="00077E2A" w:rsidRDefault="00077E2A" w:rsidP="00077E2A">
      <w:pPr>
        <w:spacing w:before="120" w:after="120" w:line="240" w:lineRule="atLeast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Умова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міцності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при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зрізі</w:t>
      </w:r>
      <w:proofErr w:type="spellEnd"/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(</w:t>
      </w:r>
      <w:r w:rsidR="007140E3"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2</w:t>
      </w:r>
      <w:r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.</w:t>
      </w:r>
      <w:r w:rsidR="00C86466"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6</w:t>
      </w:r>
      <w:r w:rsidRPr="00077E2A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077E2A" w:rsidRPr="00077E2A" w:rsidRDefault="00077E2A" w:rsidP="00077E2A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A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lang w:val="uk-UA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lang w:eastAsia="ru-RU"/>
              </w:rPr>
              <m:t>τ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⇒A≥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P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lang w:val="uk-UA"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eastAsia="ru-RU"/>
                  </w:rPr>
                  <m:t>τ</m:t>
                </m:r>
              </m:e>
            </m:d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 ⇒d≥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4∙P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π∙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eastAsia="ru-RU"/>
                      </w:rPr>
                      <m:t>τ</m:t>
                    </m:r>
                  </m:e>
                </m:d>
              </m:den>
            </m:f>
          </m:e>
        </m:ra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4∙8∙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  <w:spacing w:val="-3"/>
                        <w:w w:val="101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-3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3,14∙60</m:t>
                </m:r>
              </m:den>
            </m:f>
          </m:e>
        </m:ra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∙100=1,3см=13мм</m:t>
        </m:r>
      </m:oMath>
      <w:r w:rsidRPr="00077E2A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>.</w:t>
      </w:r>
    </w:p>
    <w:p w:rsidR="00077E2A" w:rsidRPr="00077E2A" w:rsidRDefault="00077E2A" w:rsidP="00077E2A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lastRenderedPageBreak/>
        <w:t>Перевіримо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077E2A">
        <w:rPr>
          <w:rFonts w:ascii="Times New Roman" w:eastAsia="Times New Roman" w:hAnsi="Times New Roman" w:cs="Times New Roman"/>
          <w:lang w:eastAsia="ru-RU"/>
        </w:rPr>
        <w:t>ст</w:t>
      </w:r>
      <w:proofErr w:type="gramEnd"/>
      <w:r w:rsidRPr="00077E2A">
        <w:rPr>
          <w:rFonts w:ascii="Times New Roman" w:eastAsia="Times New Roman" w:hAnsi="Times New Roman" w:cs="Times New Roman"/>
          <w:lang w:eastAsia="ru-RU"/>
        </w:rPr>
        <w:t>інки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отворів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деталей на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зминання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. Для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спрощення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розрахунків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заведено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вважати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що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тиск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077E2A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077E2A">
        <w:rPr>
          <w:rFonts w:ascii="Times New Roman" w:eastAsia="Times New Roman" w:hAnsi="Times New Roman" w:cs="Times New Roman"/>
          <w:lang w:eastAsia="ru-RU"/>
        </w:rPr>
        <w:t>івномірно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розподіляється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за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проекцією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напівциліндрової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поверхні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стінки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заввишки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δ.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Тоді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площа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зминання</w:t>
      </w:r>
      <w:proofErr w:type="spellEnd"/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077E2A" w:rsidRPr="00077E2A" w:rsidRDefault="0097147A" w:rsidP="00077E2A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А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зм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=δd</m:t>
          </m:r>
        </m:oMath>
      </m:oMathPara>
    </w:p>
    <w:p w:rsidR="00077E2A" w:rsidRPr="00077E2A" w:rsidRDefault="00077E2A" w:rsidP="00077E2A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color w:val="000000"/>
          <w:spacing w:val="-3"/>
          <w:w w:val="101"/>
          <w:lang w:val="uk-UA" w:eastAsia="ru-RU"/>
        </w:rPr>
        <w:t>Звідки, за умовою міцності (</w:t>
      </w:r>
      <w:r w:rsidR="00C86466" w:rsidRPr="00C86466">
        <w:rPr>
          <w:rFonts w:ascii="Times New Roman" w:eastAsia="Times New Roman" w:hAnsi="Times New Roman" w:cs="Times New Roman"/>
          <w:color w:val="FF0000"/>
          <w:spacing w:val="-3"/>
          <w:w w:val="101"/>
          <w:lang w:val="uk-UA" w:eastAsia="ru-RU"/>
        </w:rPr>
        <w:t>2</w:t>
      </w:r>
      <w:r w:rsidRPr="00C86466">
        <w:rPr>
          <w:rFonts w:ascii="Times New Roman" w:eastAsia="Times New Roman" w:hAnsi="Times New Roman" w:cs="Times New Roman"/>
          <w:color w:val="FF0000"/>
          <w:spacing w:val="-3"/>
          <w:w w:val="101"/>
          <w:lang w:val="uk-UA" w:eastAsia="ru-RU"/>
        </w:rPr>
        <w:t>.8</w:t>
      </w:r>
      <w:r w:rsidRPr="00077E2A">
        <w:rPr>
          <w:rFonts w:ascii="Times New Roman" w:eastAsia="Times New Roman" w:hAnsi="Times New Roman" w:cs="Times New Roman"/>
          <w:color w:val="000000"/>
          <w:spacing w:val="-3"/>
          <w:w w:val="101"/>
          <w:lang w:val="uk-UA" w:eastAsia="ru-RU"/>
        </w:rPr>
        <w:t xml:space="preserve">) </w:t>
      </w:r>
    </w:p>
    <w:p w:rsidR="00077E2A" w:rsidRPr="00077E2A" w:rsidRDefault="0097147A" w:rsidP="00077E2A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зм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δd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8∙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-3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8∙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-3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∙1,3∙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-2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=76,8 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(МПа)≤</m:t>
        </m:r>
      </m:oMath>
      <w:r w:rsidR="00077E2A"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="00077E2A"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[</w:t>
      </w:r>
      <w:r w:rsidR="00077E2A" w:rsidRPr="00077E2A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="00077E2A"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</w:t>
      </w:r>
      <w:proofErr w:type="spellStart"/>
      <w:r w:rsidR="00077E2A" w:rsidRPr="00077E2A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зм</w:t>
      </w:r>
      <w:proofErr w:type="spellEnd"/>
      <w:r w:rsidR="00077E2A"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200МПа.</w:t>
      </w:r>
    </w:p>
    <w:p w:rsidR="00077E2A" w:rsidRPr="00077E2A" w:rsidRDefault="00077E2A" w:rsidP="00077E2A">
      <w:pPr>
        <w:spacing w:before="120" w:after="120" w:line="240" w:lineRule="atLeast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Приклад 4.2. 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Перевірити міцність заклепкового з’єднання (рис. 4.3). Розтягувальна сила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F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 xml:space="preserve">=125 </w:t>
      </w:r>
      <w:proofErr w:type="spellStart"/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kH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, товщина штаб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t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vertAlign w:val="subscript"/>
          <w:lang w:val="uk-UA" w:eastAsia="ru-RU"/>
        </w:rPr>
        <w:t>1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=10 мм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, товщина накладок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t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vertAlign w:val="subscript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=6 мм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, ширина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b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=100 мм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, діаметр заклепок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d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=20 мм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, допустимі напруження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р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=160 МПа,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=100 МПа,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зм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=300МПа.</m:t>
        </m:r>
      </m:oMath>
    </w:p>
    <w:p w:rsidR="00077E2A" w:rsidRPr="00077E2A" w:rsidRDefault="00077E2A" w:rsidP="00077E2A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Розв’язок.</w:t>
      </w: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 </w:t>
      </w:r>
    </w:p>
    <w:p w:rsidR="00077E2A" w:rsidRPr="00077E2A" w:rsidRDefault="00077E2A" w:rsidP="00077E2A">
      <w:pPr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1. Перевіримо міцність штаб на розтяг </w:t>
      </w: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(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t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vertAlign w:val="subscript"/>
          <w:lang w:val="uk-UA" w:eastAsia="ru-RU"/>
        </w:rPr>
        <w:t>1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˂2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t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vertAlign w:val="subscript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 xml:space="preserve"> ).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Обчислимо нормальні напруження в ослаблених перерізах 1 – 1 і 2 – 2. На кожній стороні стику розміщені по 3 заклепки. Тому кожна заклепка сприймає зусилля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закл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type m:val="lin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3.</m:t>
            </m:r>
          </m:den>
        </m:f>
      </m:oMath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Поздовжнє зусилля в перерізі 1 – 1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1-1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=F</m:t>
        </m:r>
      </m:oMath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. 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В перерізі 2 – 2 воно зменшується на величину зусилля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закл</m:t>
            </m:r>
          </m:sub>
        </m:sSub>
      </m:oMath>
      <w:proofErr w:type="gram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,</w:t>
      </w:r>
      <w:proofErr w:type="gram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яке сприймається першою заклепкою,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2-2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.</m:t>
        </m:r>
      </m:oMath>
    </w:p>
    <w:p w:rsidR="00077E2A" w:rsidRPr="00077E2A" w:rsidRDefault="0097147A" w:rsidP="00077E2A">
      <w:pPr>
        <w:spacing w:before="240" w:after="20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1-1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en-US"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1-1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b-d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125·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10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100-20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 xml:space="preserve">=156.3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мм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=156,3МПа.</m:t>
          </m:r>
        </m:oMath>
      </m:oMathPara>
    </w:p>
    <w:p w:rsidR="00077E2A" w:rsidRPr="00077E2A" w:rsidRDefault="00077E2A" w:rsidP="00077E2A">
      <w:pPr>
        <w:spacing w:before="240" w:after="200" w:line="240" w:lineRule="atLeast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Розмірність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F</m:t>
        </m:r>
      </m:oMath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– </w:t>
      </w:r>
      <w:r w:rsidRPr="00077E2A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 xml:space="preserve">Н;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</m:t>
            </m:r>
          </m:sub>
        </m:sSub>
      </m:oMath>
      <w:r w:rsidRPr="00077E2A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b</m:t>
        </m:r>
      </m:oMath>
      <w:r w:rsidRPr="00077E2A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d</m:t>
        </m:r>
      </m:oMath>
      <w:r w:rsidRPr="00077E2A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 xml:space="preserve"> – мм.</w:t>
      </w:r>
    </w:p>
    <w:p w:rsidR="00077E2A" w:rsidRPr="00077E2A" w:rsidRDefault="00077E2A" w:rsidP="00077E2A">
      <w:pPr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Умова міцності виконується: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1-1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р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156,3&lt;160</m:t>
            </m:r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.</m:t>
        </m:r>
      </m:oMath>
    </w:p>
    <w:p w:rsidR="00077E2A" w:rsidRPr="00077E2A" w:rsidRDefault="0097147A" w:rsidP="00077E2A">
      <w:pPr>
        <w:spacing w:before="120" w:after="20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2-2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en-US"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2-2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2-2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2F/3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b-2d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2·125·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3·10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100-2·20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 xml:space="preserve">=138,9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мм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=138,9 МПа.</m:t>
          </m:r>
        </m:oMath>
      </m:oMathPara>
    </w:p>
    <w:p w:rsidR="00077E2A" w:rsidRPr="00077E2A" w:rsidRDefault="0097147A" w:rsidP="00077E2A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2-2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р</m:t>
                </m:r>
              </m:sub>
            </m:sSub>
          </m:e>
        </m:d>
      </m:oMath>
      <w:r w:rsidR="00077E2A"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Отже, міцність штаб і накладок забезпечена.</w:t>
      </w:r>
    </w:p>
    <w:p w:rsidR="00077E2A" w:rsidRPr="00077E2A" w:rsidRDefault="00077E2A" w:rsidP="00077E2A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lastRenderedPageBreak/>
        <w:drawing>
          <wp:inline distT="0" distB="0" distL="0" distR="0" wp14:anchorId="6B6D570B" wp14:editId="5CB13A14">
            <wp:extent cx="2197100" cy="13956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083" cy="140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E2A" w:rsidRPr="00077E2A" w:rsidRDefault="00077E2A" w:rsidP="00077E2A">
      <w:pPr>
        <w:spacing w:after="12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Рис. 4.3</w:t>
      </w:r>
    </w:p>
    <w:p w:rsidR="00077E2A" w:rsidRPr="00077E2A" w:rsidRDefault="00077E2A" w:rsidP="00077E2A">
      <w:pPr>
        <w:spacing w:before="120" w:after="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2. Перевіримо міцність заклепок на зріз. На кожній стороні стику по три заклепки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eastAsia="ru-RU"/>
        </w:rPr>
        <w:t>(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n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eastAsia="ru-RU"/>
        </w:rPr>
        <w:t>=3);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кожна із заклепок зрізується з двох сторін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eastAsia="ru-RU"/>
        </w:rPr>
        <w:t>(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k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eastAsia="ru-RU"/>
        </w:rPr>
        <w:t>=2).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За формулою (4.6): </w:t>
      </w:r>
    </w:p>
    <w:p w:rsidR="00077E2A" w:rsidRPr="00077E2A" w:rsidRDefault="00077E2A" w:rsidP="00077E2A">
      <w:pPr>
        <w:spacing w:after="120" w:line="240" w:lineRule="atLeast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τ=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4</m:t>
              </m:r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en-US" w:eastAsia="ru-RU"/>
                </w:rPr>
                <m:t>F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nkπ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d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4·125·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3·2·3.14·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 xml:space="preserve">=66,3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мм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=66,3 МПа.</m:t>
          </m:r>
        </m:oMath>
      </m:oMathPara>
    </w:p>
    <w:p w:rsidR="00077E2A" w:rsidRPr="00077E2A" w:rsidRDefault="00077E2A" w:rsidP="00077E2A">
      <w:pPr>
        <w:spacing w:before="120" w:after="120" w:line="240" w:lineRule="atLeast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τ≤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зр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66,3&lt;100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.</m:t>
          </m:r>
        </m:oMath>
      </m:oMathPara>
    </w:p>
    <w:p w:rsidR="00077E2A" w:rsidRPr="00077E2A" w:rsidRDefault="00077E2A" w:rsidP="00077E2A">
      <w:pPr>
        <w:spacing w:before="240" w:after="200" w:line="240" w:lineRule="atLeast"/>
        <w:ind w:left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3.Перевіримо міцність з’єднання на зминання. За формулою (4.8):</w:t>
      </w:r>
    </w:p>
    <w:p w:rsidR="00077E2A" w:rsidRPr="00077E2A" w:rsidRDefault="0097147A" w:rsidP="00077E2A">
      <w:pPr>
        <w:spacing w:before="240" w:after="200" w:line="240" w:lineRule="atLeast"/>
        <w:ind w:left="360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зм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en-US" w:eastAsia="ru-RU"/>
                </w:rPr>
                <m:t>F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n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min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d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en-US" w:eastAsia="ru-RU"/>
                </w:rPr>
                <m:t>F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n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d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125·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3·10·20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=208,3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мм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=208,3МПа.</m:t>
          </m:r>
        </m:oMath>
      </m:oMathPara>
    </w:p>
    <w:p w:rsidR="00077E2A" w:rsidRPr="00077E2A" w:rsidRDefault="0097147A" w:rsidP="00077E2A">
      <w:pPr>
        <w:spacing w:before="240" w:after="200" w:line="240" w:lineRule="atLeast"/>
        <w:ind w:left="360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зм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зм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208,3&lt;300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.</m:t>
          </m:r>
        </m:oMath>
      </m:oMathPara>
    </w:p>
    <w:p w:rsidR="00077E2A" w:rsidRPr="00077E2A" w:rsidRDefault="00077E2A" w:rsidP="00077E2A">
      <w:pPr>
        <w:spacing w:before="240" w:after="200" w:line="240" w:lineRule="atLeast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 xml:space="preserve">Висновок: 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міцність з’єднання забезпечена.</w:t>
      </w:r>
    </w:p>
    <w:p w:rsidR="00077E2A" w:rsidRPr="00077E2A" w:rsidRDefault="00077E2A" w:rsidP="00077E2A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lang w:val="uk-UA" w:eastAsia="ru-RU"/>
        </w:rPr>
        <w:t xml:space="preserve">Приклад 4.3. </w:t>
      </w: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Стержень І і труба ІІ з’єднані штифтом ІІІ. З’єднання навантажено </w:t>
      </w:r>
      <w:proofErr w:type="spellStart"/>
      <w:r w:rsidRPr="00077E2A">
        <w:rPr>
          <w:rFonts w:ascii="Times New Roman" w:eastAsia="Times New Roman" w:hAnsi="Times New Roman" w:cs="Times New Roman"/>
          <w:lang w:val="uk-UA" w:eastAsia="ru-RU"/>
        </w:rPr>
        <w:t>розтягуючими</w:t>
      </w:r>
      <w:proofErr w:type="spellEnd"/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силами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F=30 kH</m:t>
        </m:r>
      </m:oMath>
      <w:r w:rsidRPr="00077E2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077E2A">
        <w:rPr>
          <w:rFonts w:ascii="Times New Roman" w:eastAsia="Times New Roman" w:hAnsi="Times New Roman" w:cs="Times New Roman"/>
          <w:lang w:val="uk-UA" w:eastAsia="ru-RU"/>
        </w:rPr>
        <w:t>рис. 4.4). Визначити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розміри </w:t>
      </w:r>
      <m:oMath>
        <m:r>
          <w:rPr>
            <w:rFonts w:ascii="Cambria Math" w:eastAsia="Times New Roman" w:hAnsi="Cambria Math" w:cs="Times New Roman"/>
            <w:lang w:val="uk-UA" w:eastAsia="ru-RU"/>
          </w:rPr>
          <m:t xml:space="preserve">d, D,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 xml:space="preserve">, </m:t>
        </m:r>
        <m:r>
          <w:rPr>
            <w:rFonts w:ascii="Cambria Math" w:eastAsia="Times New Roman" w:hAnsi="Cambria Math" w:cs="Times New Roman"/>
            <w:lang w:val="en-US" w:eastAsia="ru-RU"/>
          </w:rPr>
          <m:t>c</m:t>
        </m:r>
        <m:r>
          <w:rPr>
            <w:rFonts w:ascii="Cambria Math" w:eastAsia="Times New Roman" w:hAnsi="Cambria Math" w:cs="Times New Roman"/>
            <w:lang w:eastAsia="ru-RU"/>
          </w:rPr>
          <m:t xml:space="preserve">, </m:t>
        </m:r>
        <m:r>
          <w:rPr>
            <w:rFonts w:ascii="Cambria Math" w:eastAsia="Times New Roman" w:hAnsi="Cambria Math" w:cs="Times New Roman"/>
            <w:lang w:val="en-US" w:eastAsia="ru-RU"/>
          </w:rPr>
          <m:t>e</m:t>
        </m:r>
        <m:r>
          <w:rPr>
            <w:rFonts w:ascii="Cambria Math" w:eastAsia="Times New Roman" w:hAnsi="Cambria Math" w:cs="Times New Roman"/>
            <w:lang w:eastAsia="ru-RU"/>
          </w:rPr>
          <m:t xml:space="preserve"> </m:t>
        </m:r>
      </m:oMath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з’єднання, якщо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=120 МПа,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=80 МПа,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зм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=240МПа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. </w:t>
      </w:r>
    </w:p>
    <w:p w:rsidR="00077E2A" w:rsidRPr="00077E2A" w:rsidRDefault="00077E2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09EAEDA" wp14:editId="22A6C0CE">
            <wp:extent cx="1676301" cy="1916175"/>
            <wp:effectExtent l="0" t="0" r="63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7813" cy="19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E2A" w:rsidRPr="00077E2A" w:rsidRDefault="00077E2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>Рис. 4.4</w:t>
      </w:r>
    </w:p>
    <w:p w:rsidR="00077E2A" w:rsidRPr="00077E2A" w:rsidRDefault="00077E2A" w:rsidP="00077E2A">
      <w:pPr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i/>
          <w:lang w:val="uk-UA" w:eastAsia="ru-RU"/>
        </w:rPr>
        <w:lastRenderedPageBreak/>
        <w:t>Розв’язання.</w:t>
      </w: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077E2A" w:rsidRPr="00077E2A" w:rsidRDefault="00077E2A" w:rsidP="00077E2A">
      <w:pPr>
        <w:numPr>
          <w:ilvl w:val="0"/>
          <w:numId w:val="3"/>
        </w:numPr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>Визначаємо діаметр штифта з умови міцності на зріз (</w:t>
      </w:r>
      <w:r w:rsidR="00C86466"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2.6</w:t>
      </w:r>
      <w:r w:rsidRPr="00077E2A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077E2A" w:rsidRPr="00077E2A" w:rsidRDefault="00077E2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uk-UA" w:eastAsia="ru-RU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4∙</m:t>
            </m:r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nkπ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шт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</m:oMath>
      <w:r w:rsidRPr="00077E2A">
        <w:rPr>
          <w:rFonts w:ascii="Times New Roman" w:eastAsia="Times New Roman" w:hAnsi="Times New Roman" w:cs="Times New Roman"/>
          <w:lang w:val="uk-UA" w:eastAsia="ru-RU"/>
        </w:rPr>
        <w:t>,</w:t>
      </w:r>
    </w:p>
    <w:p w:rsidR="00077E2A" w:rsidRPr="00077E2A" w:rsidRDefault="00077E2A" w:rsidP="00077E2A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де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– діаметр штифта ;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n=1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(штифт І);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k=2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(зріз може відбутись по двох перерізах).</w:t>
      </w:r>
    </w:p>
    <w:p w:rsidR="00077E2A" w:rsidRPr="00077E2A" w:rsidRDefault="00077E2A" w:rsidP="00077E2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>Тоді</w:t>
      </w:r>
    </w:p>
    <w:p w:rsidR="00077E2A" w:rsidRPr="00077E2A" w:rsidRDefault="0097147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≥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eastAsia="ru-RU"/>
                  </w:rPr>
                  <m:t>4</m:t>
                </m:r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F</m:t>
                </m:r>
              </m:num>
              <m:den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1∙2∙π∙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зр</m:t>
                        </m:r>
                      </m:sub>
                    </m:sSub>
                  </m:e>
                </m:d>
              </m:den>
            </m:f>
          </m:e>
        </m:rad>
        <m:r>
          <w:rPr>
            <w:rFonts w:ascii="Cambria Math" w:eastAsia="Times New Roman" w:hAnsi="Cambria Math" w:cs="Times New Roman"/>
            <w:lang w:val="uk-UA"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4∙30∙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2∙3,14∙80</m:t>
                </m:r>
              </m:den>
            </m:f>
          </m:e>
        </m:rad>
        <m:r>
          <w:rPr>
            <w:rFonts w:ascii="Cambria Math" w:eastAsia="Times New Roman" w:hAnsi="Cambria Math" w:cs="Times New Roman"/>
            <w:lang w:val="uk-UA" w:eastAsia="ru-RU"/>
          </w:rPr>
          <m:t>=15,5 мм</m:t>
        </m:r>
      </m:oMath>
      <w:r w:rsidR="00077E2A"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Приймаємо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=16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numPr>
          <w:ilvl w:val="0"/>
          <w:numId w:val="3"/>
        </w:numPr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Визначаємо діаметр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d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стержня І з умови міцності на розтяг по ослабленому штифтом перерізу (рис.4.</w:t>
      </w:r>
      <w:r w:rsidR="007C338A">
        <w:rPr>
          <w:rFonts w:ascii="Times New Roman" w:eastAsia="Times New Roman" w:hAnsi="Times New Roman" w:cs="Times New Roman"/>
          <w:lang w:val="uk-UA" w:eastAsia="ru-RU"/>
        </w:rPr>
        <w:t>4</w:t>
      </w:r>
      <w:bookmarkStart w:id="0" w:name="_GoBack"/>
      <w:bookmarkEnd w:id="0"/>
      <w:r w:rsidRPr="00077E2A">
        <w:rPr>
          <w:rFonts w:ascii="Times New Roman" w:eastAsia="Times New Roman" w:hAnsi="Times New Roman" w:cs="Times New Roman"/>
          <w:lang w:val="uk-UA" w:eastAsia="ru-RU"/>
        </w:rPr>
        <w:t>):</w:t>
      </w:r>
    </w:p>
    <w:p w:rsidR="00077E2A" w:rsidRPr="00077E2A" w:rsidRDefault="00077E2A" w:rsidP="00077E2A">
      <w:pPr>
        <w:spacing w:after="0" w:line="240" w:lineRule="atLeast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en-US" w:eastAsia="ru-RU"/>
          </w:rPr>
          <m:t>σ</m:t>
        </m:r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N</m:t>
            </m:r>
          </m:num>
          <m:den>
            <m:r>
              <w:rPr>
                <w:rFonts w:ascii="Cambria Math" w:eastAsia="Times New Roman" w:hAnsi="Cambria Math" w:cs="Times New Roman"/>
                <w:lang w:val="en-US" w:eastAsia="ru-RU"/>
              </w:rPr>
              <m:t>A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 →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num>
          <m:den>
            <m:f>
              <m:fPr>
                <m:type m:val="lin"/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4-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шт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∙d</m:t>
                </m:r>
              </m:den>
            </m:f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→94,2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d</m:t>
            </m:r>
          </m:e>
          <m:sup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lang w:val="uk-UA" w:eastAsia="ru-RU"/>
          </w:rPr>
          <m:t>-1920</m:t>
        </m:r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val="uk-UA" w:eastAsia="ru-RU"/>
          </w:rPr>
          <m:t>-30∙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lang w:val="uk-UA" w:eastAsia="ru-RU"/>
              </w:rPr>
              <m:t>3</m:t>
            </m:r>
          </m:sup>
        </m:sSup>
        <m:r>
          <w:rPr>
            <w:rFonts w:ascii="Cambria Math" w:eastAsia="Times New Roman" w:hAnsi="Cambria Math" w:cs="Times New Roman"/>
            <w:lang w:val="uk-UA" w:eastAsia="ru-RU"/>
          </w:rPr>
          <m:t>≥0 →</m:t>
        </m:r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val="uk-UA" w:eastAsia="ru-RU"/>
          </w:rPr>
          <m:t>≥30,8мм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Приймаємо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d=31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Розмірність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lang w:eastAsia="ru-RU"/>
          </w:rPr>
          <m:t>-</m:t>
        </m:r>
        <m:r>
          <w:rPr>
            <w:rFonts w:ascii="Cambria Math" w:eastAsia="Times New Roman" w:hAnsi="Cambria Math" w:cs="Times New Roman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lang w:eastAsia="ru-RU"/>
          </w:rPr>
          <m:t xml:space="preserve">; 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eastAsia="ru-RU"/>
          </w:rPr>
          <m:t xml:space="preserve">-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H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eastAsia="ru-RU"/>
              </w:rPr>
              <m:t xml:space="preserve">; 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d,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-мм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numPr>
          <w:ilvl w:val="0"/>
          <w:numId w:val="3"/>
        </w:numPr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Визначаємо зовнішній діаметр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D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труби ІІ з умови міцності на розтяг. Небезпечним є переріз, ослаблений двома отворами для штифта (рис. 4.11).</w:t>
      </w:r>
    </w:p>
    <w:p w:rsidR="00077E2A" w:rsidRPr="00077E2A" w:rsidRDefault="00077E2A" w:rsidP="00077E2A">
      <w:pPr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uk-UA" w:eastAsia="ru-RU"/>
          </w:rPr>
          <m:t>σ=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num>
          <m:den>
            <m:f>
              <m:fPr>
                <m:type m:val="lin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4-</m:t>
                </m:r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4-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шт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D-d</m:t>
                        </m:r>
                      </m:e>
                    </m:d>
                  </m:den>
                </m:f>
              </m:den>
            </m:f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→94,2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D</m:t>
            </m:r>
          </m:e>
          <m:sup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lang w:val="uk-UA" w:eastAsia="ru-RU"/>
          </w:rPr>
          <m:t>-192</m:t>
        </m:r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val="uk-UA" w:eastAsia="ru-RU"/>
          </w:rPr>
          <m:t>-61∙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lang w:val="uk-UA" w:eastAsia="ru-RU"/>
              </w:rPr>
              <m:t>3</m:t>
            </m:r>
          </m:sup>
        </m:sSup>
        <m:r>
          <w:rPr>
            <w:rFonts w:ascii="Cambria Math" w:eastAsia="Times New Roman" w:hAnsi="Cambria Math" w:cs="Times New Roman"/>
            <w:lang w:val="uk-UA" w:eastAsia="ru-RU"/>
          </w:rPr>
          <m:t>≥0 →</m:t>
        </m:r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val="uk-UA" w:eastAsia="ru-RU"/>
          </w:rPr>
          <m:t>≥37,7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Приймаємо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eastAsia="ru-RU"/>
          </w:rPr>
          <m:t>=38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Розмірність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lang w:eastAsia="ru-RU"/>
          </w:rPr>
          <m:t>-</m:t>
        </m:r>
        <m:r>
          <w:rPr>
            <w:rFonts w:ascii="Cambria Math" w:eastAsia="Times New Roman" w:hAnsi="Cambria Math" w:cs="Times New Roman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lang w:eastAsia="ru-RU"/>
          </w:rPr>
          <m:t xml:space="preserve">; 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eastAsia="ru-RU"/>
          </w:rPr>
          <m:t xml:space="preserve">-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H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eastAsia="ru-RU"/>
              </w:rPr>
              <m:t xml:space="preserve">; 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d,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-мм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numPr>
          <w:ilvl w:val="0"/>
          <w:numId w:val="3"/>
        </w:numPr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Перевіряємо достатність розміру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D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з умови міцності при зминанні (</w:t>
      </w:r>
      <w:r w:rsidR="00C86466"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2.8</w:t>
      </w:r>
      <w:r w:rsidRPr="00077E2A">
        <w:rPr>
          <w:rFonts w:ascii="Times New Roman" w:eastAsia="Times New Roman" w:hAnsi="Times New Roman" w:cs="Times New Roman"/>
          <w:lang w:val="uk-UA" w:eastAsia="ru-RU"/>
        </w:rPr>
        <w:t>).</w:t>
      </w:r>
    </w:p>
    <w:p w:rsidR="00077E2A" w:rsidRPr="00077E2A" w:rsidRDefault="0097147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зм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ntd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1∙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D-d</m:t>
                </m:r>
              </m:e>
            </m:d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шт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30∙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38-31</m:t>
                </m:r>
              </m:e>
            </m:d>
            <m:r>
              <w:rPr>
                <w:rFonts w:ascii="Cambria Math" w:eastAsia="Times New Roman" w:hAnsi="Cambria Math" w:cs="Times New Roman"/>
                <w:lang w:val="uk-UA" w:eastAsia="ru-RU"/>
              </w:rPr>
              <m:t>∙16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=268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H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val="uk-UA" w:eastAsia="ru-RU"/>
              </w:rPr>
              <m:t>=268 МПа</m:t>
            </m:r>
          </m:den>
        </m:f>
      </m:oMath>
      <w:r w:rsidR="00077E2A"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97147A" w:rsidP="00077E2A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зм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&gt;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eastAsia="ru-RU"/>
          </w:rPr>
          <m:t xml:space="preserve"> (268&gt;240)</m:t>
        </m:r>
      </m:oMath>
      <w:r w:rsidR="00077E2A" w:rsidRPr="00077E2A">
        <w:rPr>
          <w:rFonts w:ascii="Times New Roman" w:eastAsia="Times New Roman" w:hAnsi="Times New Roman" w:cs="Times New Roman"/>
          <w:lang w:val="uk-UA" w:eastAsia="ru-RU"/>
        </w:rPr>
        <w:t>. Умова міцності не виконується.</w:t>
      </w:r>
    </w:p>
    <w:p w:rsidR="00077E2A" w:rsidRPr="00077E2A" w:rsidRDefault="00077E2A" w:rsidP="00077E2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Визначаємо діаметр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D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з умови міцності при зминанні (</w:t>
      </w:r>
      <w:r w:rsidR="00C75BFA"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2</w:t>
      </w:r>
      <w:r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.</w:t>
      </w:r>
      <w:r w:rsidR="00C86466"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8</w:t>
      </w:r>
      <w:r w:rsidRPr="00077E2A">
        <w:rPr>
          <w:rFonts w:ascii="Times New Roman" w:eastAsia="Times New Roman" w:hAnsi="Times New Roman" w:cs="Times New Roman"/>
          <w:lang w:val="uk-UA" w:eastAsia="ru-RU"/>
        </w:rPr>
        <w:t>):</w:t>
      </w:r>
    </w:p>
    <w:p w:rsidR="00077E2A" w:rsidRPr="00077E2A" w:rsidRDefault="0097147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зм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шт</m:t>
                </m:r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D-d</m:t>
                </m:r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зм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→D≥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F+d∙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шт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зм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шт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зм</m:t>
                    </m:r>
                  </m:sub>
                </m:sSub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30∙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lang w:val="uk-UA" w:eastAsia="ru-RU"/>
              </w:rPr>
              <m:t>+31∙16∙240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16∙240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=38,8 мм</m:t>
        </m:r>
      </m:oMath>
      <w:r w:rsidR="00077E2A"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Остаточно приймемо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D=39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Розмірність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lang w:val="uk-UA" w:eastAsia="ru-RU"/>
          </w:rPr>
          <m:t>-</m:t>
        </m:r>
        <m:r>
          <w:rPr>
            <w:rFonts w:ascii="Cambria Math" w:eastAsia="Times New Roman" w:hAnsi="Cambria Math" w:cs="Times New Roman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lang w:val="uk-UA" w:eastAsia="ru-RU"/>
          </w:rPr>
          <m:t xml:space="preserve">;  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[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eastAsia="ru-RU"/>
              </w:rPr>
              <m:t>зм</m:t>
            </m:r>
          </m:sub>
        </m:sSub>
      </m:oMath>
      <w:r w:rsidRPr="00077E2A">
        <w:rPr>
          <w:rFonts w:ascii="Times New Roman" w:eastAsia="Times New Roman" w:hAnsi="Times New Roman" w:cs="Times New Roman"/>
          <w:lang w:val="uk-UA" w:eastAsia="ru-RU"/>
        </w:rPr>
        <w:t>]</w:t>
      </w:r>
      <m:oMath>
        <m:r>
          <w:rPr>
            <w:rFonts w:ascii="Cambria Math" w:eastAsia="Times New Roman" w:hAnsi="Cambria Math" w:cs="Times New Roman"/>
            <w:lang w:val="uk-UA" w:eastAsia="ru-RU"/>
          </w:rPr>
          <m:t xml:space="preserve">-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H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val="uk-UA" w:eastAsia="ru-RU"/>
              </w:rPr>
              <m:t xml:space="preserve">; 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d,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-мм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numPr>
          <w:ilvl w:val="0"/>
          <w:numId w:val="3"/>
        </w:numPr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Визначаємо розмір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c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з умови міцності на зріз нижньої частини труби ІІ:</w:t>
      </w:r>
    </w:p>
    <w:p w:rsidR="00077E2A" w:rsidRPr="00077E2A" w:rsidRDefault="00077E2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uk-UA" w:eastAsia="ru-RU"/>
          </w:rPr>
          <w:lastRenderedPageBreak/>
          <m:t>τ≤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 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2C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D-d</m:t>
                </m:r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→C≥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D-d</m:t>
                </m:r>
              </m:e>
            </m:d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зр</m:t>
                    </m:r>
                  </m:sub>
                </m:sSub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30∙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39-31</m:t>
                </m:r>
              </m:e>
            </m:d>
            <m:r>
              <w:rPr>
                <w:rFonts w:ascii="Cambria Math" w:eastAsia="Times New Roman" w:hAnsi="Cambria Math" w:cs="Times New Roman"/>
                <w:lang w:val="uk-UA" w:eastAsia="ru-RU"/>
              </w:rPr>
              <m:t>∙80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=23,4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Приймаємо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C=24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Розмірність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lang w:val="uk-UA" w:eastAsia="ru-RU"/>
          </w:rPr>
          <m:t>-</m:t>
        </m:r>
        <m:r>
          <w:rPr>
            <w:rFonts w:ascii="Cambria Math" w:eastAsia="Times New Roman" w:hAnsi="Cambria Math" w:cs="Times New Roman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lang w:val="uk-UA" w:eastAsia="ru-RU"/>
          </w:rPr>
          <m:t xml:space="preserve">;  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[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lang w:eastAsia="ru-RU"/>
              </w:rPr>
              <m:t>зр</m:t>
            </m:r>
          </m:sub>
        </m:sSub>
      </m:oMath>
      <w:r w:rsidRPr="00077E2A">
        <w:rPr>
          <w:rFonts w:ascii="Times New Roman" w:eastAsia="Times New Roman" w:hAnsi="Times New Roman" w:cs="Times New Roman"/>
          <w:lang w:val="uk-UA" w:eastAsia="ru-RU"/>
        </w:rPr>
        <w:t>]</w:t>
      </w:r>
      <m:oMath>
        <m:r>
          <w:rPr>
            <w:rFonts w:ascii="Cambria Math" w:eastAsia="Times New Roman" w:hAnsi="Cambria Math" w:cs="Times New Roman"/>
            <w:lang w:val="uk-UA" w:eastAsia="ru-RU"/>
          </w:rPr>
          <m:t xml:space="preserve">-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H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val="uk-UA" w:eastAsia="ru-RU"/>
              </w:rPr>
              <m:t xml:space="preserve">; 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d-мм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numPr>
          <w:ilvl w:val="0"/>
          <w:numId w:val="3"/>
        </w:numPr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Визначаємо розмір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e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з умови міцності на зріз верхньої частини стержня І:</w:t>
      </w:r>
    </w:p>
    <w:p w:rsidR="00077E2A" w:rsidRPr="00077E2A" w:rsidRDefault="00077E2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uk-UA" w:eastAsia="ru-RU"/>
          </w:rPr>
          <m:t>τ≤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2ed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→e≥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2∙d∙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зр</m:t>
                    </m:r>
                  </m:sub>
                </m:sSub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30∙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2∙31∙80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=6,05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Приймаємо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e</m:t>
        </m:r>
        <m:r>
          <w:rPr>
            <w:rFonts w:ascii="Cambria Math" w:eastAsia="Times New Roman" w:hAnsi="Cambria Math" w:cs="Times New Roman"/>
            <w:lang w:eastAsia="ru-RU"/>
          </w:rPr>
          <m:t xml:space="preserve">=6 </m:t>
        </m:r>
        <m:r>
          <w:rPr>
            <w:rFonts w:ascii="Cambria Math" w:eastAsia="Times New Roman" w:hAnsi="Cambria Math" w:cs="Times New Roman"/>
            <w:lang w:val="uk-UA" w:eastAsia="ru-RU"/>
          </w:rPr>
          <m:t>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36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Розмірність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lang w:val="uk-UA" w:eastAsia="ru-RU"/>
          </w:rPr>
          <m:t>-</m:t>
        </m:r>
        <m:r>
          <w:rPr>
            <w:rFonts w:ascii="Cambria Math" w:eastAsia="Times New Roman" w:hAnsi="Cambria Math" w:cs="Times New Roman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lang w:val="uk-UA" w:eastAsia="ru-RU"/>
          </w:rPr>
          <m:t xml:space="preserve">;  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[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lang w:eastAsia="ru-RU"/>
              </w:rPr>
              <m:t>зр</m:t>
            </m:r>
          </m:sub>
        </m:sSub>
      </m:oMath>
      <w:r w:rsidRPr="00077E2A">
        <w:rPr>
          <w:rFonts w:ascii="Times New Roman" w:eastAsia="Times New Roman" w:hAnsi="Times New Roman" w:cs="Times New Roman"/>
          <w:lang w:val="uk-UA" w:eastAsia="ru-RU"/>
        </w:rPr>
        <w:t>]</w:t>
      </w:r>
      <m:oMath>
        <m:r>
          <w:rPr>
            <w:rFonts w:ascii="Cambria Math" w:eastAsia="Times New Roman" w:hAnsi="Cambria Math" w:cs="Times New Roman"/>
            <w:lang w:val="uk-UA" w:eastAsia="ru-RU"/>
          </w:rPr>
          <m:t xml:space="preserve">-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H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val="uk-UA" w:eastAsia="ru-RU"/>
              </w:rPr>
              <m:t xml:space="preserve">; 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d-мм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Default="00077E2A" w:rsidP="007B3CE2">
      <w:pPr>
        <w:spacing w:before="240" w:after="240" w:line="2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>Розрахунок зварних з’єднань</w:t>
      </w:r>
    </w:p>
    <w:p w:rsidR="007B3CE2" w:rsidRPr="00077E2A" w:rsidRDefault="007B3CE2" w:rsidP="007B3CE2">
      <w:pPr>
        <w:spacing w:before="240" w:after="240" w:line="2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</w:pPr>
    </w:p>
    <w:p w:rsidR="00077E2A" w:rsidRPr="00077E2A" w:rsidRDefault="00077E2A" w:rsidP="007140E3">
      <w:pPr>
        <w:spacing w:before="240"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На зріз також прийнято (умовно) розраховувати і зварні з'єднання. Найбільш поширені стикові з'єднання і з'єднання за допомогою кутових швів. </w:t>
      </w:r>
      <w:proofErr w:type="spellStart"/>
      <w:proofErr w:type="gram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З</w:t>
      </w:r>
      <w:proofErr w:type="gram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'єднання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в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стиск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застосовуються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коли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листи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що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сполучаються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знаходяться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в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одній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площині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(рис.</w:t>
      </w:r>
      <w:r w:rsid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5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а, б). </w:t>
      </w:r>
    </w:p>
    <w:p w:rsidR="007B3CE2" w:rsidRDefault="00077E2A" w:rsidP="007140E3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proofErr w:type="spellStart"/>
      <w:proofErr w:type="gram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З</w:t>
      </w:r>
      <w:proofErr w:type="gram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'єднання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за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допомогою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кутових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швів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виконуються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коли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листи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що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сполучаються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паралельні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або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перпендикулярні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(див. рис.</w:t>
      </w:r>
      <w:r w:rsid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5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в).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Якщо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напрям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кутового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перпендикулярний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до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дії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сили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то шов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називається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лобовим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(див</w:t>
      </w:r>
      <w:proofErr w:type="gram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proofErr w:type="gram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gram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</w:t>
      </w:r>
      <w:proofErr w:type="gram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ис.</w:t>
      </w:r>
      <w:r w:rsid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5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г).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Шви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паралельні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зусиллю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називаються</w:t>
      </w:r>
      <w:proofErr w:type="spellEnd"/>
      <w:r w:rsid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фланговими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(див</w:t>
      </w:r>
      <w:proofErr w:type="gram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proofErr w:type="gram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gram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</w:t>
      </w:r>
      <w:proofErr w:type="gram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ис.</w:t>
      </w:r>
      <w:r w:rsid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5</w:t>
      </w:r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д).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Якщо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не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враховувати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напливи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то в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розрізі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кутовий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шов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має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форму </w:t>
      </w:r>
      <w:proofErr w:type="spellStart"/>
      <w:proofErr w:type="gram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</w:t>
      </w:r>
      <w:proofErr w:type="gram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івнобедреного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прямокутного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трикутника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(рис.</w:t>
      </w:r>
      <w:r w:rsid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.6</w:t>
      </w:r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)</w:t>
      </w:r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</w:t>
      </w:r>
    </w:p>
    <w:p w:rsidR="007B3CE2" w:rsidRPr="007B3CE2" w:rsidRDefault="007B3CE2" w:rsidP="007140E3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Руйнування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відбуватиметься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за </w:t>
      </w:r>
      <w:proofErr w:type="spellStart"/>
      <w:proofErr w:type="gram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його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м</w:t>
      </w:r>
      <w:proofErr w:type="gram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інімальним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перерізом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7B3CE2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ABCD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. За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розрахунковий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розмі</w:t>
      </w:r>
      <w:proofErr w:type="gram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</w:t>
      </w:r>
      <w:proofErr w:type="spellEnd"/>
      <w:proofErr w:type="gram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шва,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окрім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його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довжини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беруть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висоту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7B3CE2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m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трикутника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яка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дорівнює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:</w:t>
      </w:r>
    </w:p>
    <w:p w:rsidR="007B3CE2" w:rsidRPr="007B3CE2" w:rsidRDefault="007B3CE2" w:rsidP="007140E3">
      <w:pPr>
        <w:spacing w:before="120" w:after="0" w:line="288" w:lineRule="auto"/>
        <w:jc w:val="right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7B3CE2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m = k cos45° = 0,7k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,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  <w:t>(</w:t>
      </w:r>
      <w:r w:rsidR="00C8646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.8)</w:t>
      </w:r>
    </w:p>
    <w:p w:rsidR="007B3CE2" w:rsidRPr="007B3CE2" w:rsidRDefault="007B3CE2" w:rsidP="007140E3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де </w:t>
      </w:r>
      <w:r w:rsidRPr="007B3CE2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k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–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висота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катета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зварного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шва. </w:t>
      </w:r>
    </w:p>
    <w:p w:rsidR="00635EE6" w:rsidRDefault="007B3CE2" w:rsidP="00635EE6">
      <w:pPr>
        <w:spacing w:before="120" w:after="120"/>
        <w:ind w:firstLine="567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Розрахункова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площа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перерізу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 </w:t>
      </w:r>
      <w:proofErr w:type="gram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складе</w:t>
      </w:r>
      <w:proofErr w:type="gramEnd"/>
    </w:p>
    <w:p w:rsidR="00635EE6" w:rsidRPr="00635EE6" w:rsidRDefault="00635EE6" w:rsidP="00635EE6">
      <w:pPr>
        <w:spacing w:before="120" w:after="120"/>
        <w:ind w:firstLine="567"/>
        <w:jc w:val="right"/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</w:t>
      </w:r>
      <w:r w:rsidRPr="00635EE6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en-US" w:eastAsia="ru-RU"/>
        </w:rPr>
        <w:t>A</w:t>
      </w:r>
      <w:r w:rsidRPr="00635EE6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 xml:space="preserve"> = </w:t>
      </w:r>
      <w:proofErr w:type="spellStart"/>
      <w:r w:rsidRPr="00635EE6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ml</w:t>
      </w:r>
      <w:proofErr w:type="spellEnd"/>
      <w:r w:rsidRPr="00635EE6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 xml:space="preserve"> = 0,7k l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,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  <w:t>(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.9)</w:t>
      </w:r>
    </w:p>
    <w:p w:rsidR="00635EE6" w:rsidRPr="00635EE6" w:rsidRDefault="00635EE6" w:rsidP="00635E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де </w:t>
      </w:r>
      <w:r w:rsidRPr="00635EE6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l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–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розрахункова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довжина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шва.</w:t>
      </w:r>
    </w:p>
    <w:p w:rsidR="00635EE6" w:rsidRPr="00635EE6" w:rsidRDefault="00635EE6" w:rsidP="00635EE6">
      <w:pPr>
        <w:spacing w:before="120" w:after="12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lastRenderedPageBreak/>
        <w:t>Фактичну довжину кожного шва приймають на 10% більшою розрахункової у зв’язку з можливим не проваром:</w:t>
      </w:r>
    </w:p>
    <w:p w:rsidR="00635EE6" w:rsidRPr="00635EE6" w:rsidRDefault="0097147A" w:rsidP="00635EE6">
      <w:pPr>
        <w:spacing w:before="240" w:after="200" w:line="240" w:lineRule="atLeast"/>
        <w:ind w:firstLine="426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ф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р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+0,1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р</m:t>
            </m:r>
          </m:sub>
        </m:sSub>
      </m:oMath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ab/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ab/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(</w:t>
      </w:r>
      <w:r w:rsid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.1</w:t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0</w:t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)</w:t>
      </w:r>
    </w:p>
    <w:p w:rsidR="00635EE6" w:rsidRPr="00635EE6" w:rsidRDefault="00635EE6" w:rsidP="00635EE6">
      <w:pPr>
        <w:spacing w:before="240" w:after="20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</w:pP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Розрахунок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зварних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з'єднань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як і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заклепувальних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умовно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ведеться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в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припущенні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proofErr w:type="gram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</w:t>
      </w:r>
      <w:proofErr w:type="gram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івномірного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розподілу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напружень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за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перерізом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шва.</w:t>
      </w:r>
    </w:p>
    <w:p w:rsidR="007B3CE2" w:rsidRPr="007B3CE2" w:rsidRDefault="007B3CE2" w:rsidP="007B3CE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7B3CE2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drawing>
          <wp:inline distT="0" distB="0" distL="0" distR="0" wp14:anchorId="5D584F26" wp14:editId="1FE15E57">
            <wp:extent cx="4218423" cy="23177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857" cy="231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E2" w:rsidRPr="007B3CE2" w:rsidRDefault="007B3CE2" w:rsidP="007B3C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.5</w:t>
      </w:r>
    </w:p>
    <w:p w:rsidR="007B3CE2" w:rsidRPr="007B3CE2" w:rsidRDefault="007B3CE2" w:rsidP="00635E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7B3CE2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drawing>
          <wp:inline distT="0" distB="0" distL="0" distR="0" wp14:anchorId="23ECFAE9" wp14:editId="5562852D">
            <wp:extent cx="2133600" cy="17756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7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E2" w:rsidRPr="007B3CE2" w:rsidRDefault="007B3CE2" w:rsidP="007B3CE2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.6</w:t>
      </w:r>
    </w:p>
    <w:p w:rsidR="00635EE6" w:rsidRPr="00635EE6" w:rsidRDefault="00635EE6" w:rsidP="00635EE6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lang w:val="uk-UA" w:eastAsia="ru-RU"/>
        </w:rPr>
        <w:t>Розглянемо розрахунок флангових і лобових швів, тобто швів, що чинять опір дії дотичних напружень. Враховуючи, що опір сталі зрізу нижче, ніж розтяганню, складовою нормальних напружень в будь-якому шві нехтують і розрахунок швів умовно проводять на зріз, припускаючи, що дотичне напруження рівномірно розподіляється за перерізом.</w:t>
      </w:r>
    </w:p>
    <w:p w:rsidR="00635EE6" w:rsidRPr="00635EE6" w:rsidRDefault="00635EE6" w:rsidP="00635EE6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en-US" w:eastAsia="ru-RU"/>
        </w:rPr>
      </w:pPr>
      <w:r w:rsidRPr="00635EE6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lastRenderedPageBreak/>
        <w:drawing>
          <wp:inline distT="0" distB="0" distL="0" distR="0" wp14:anchorId="036246DB" wp14:editId="6C44E8C4">
            <wp:extent cx="2340974" cy="87630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388" cy="8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E6" w:rsidRPr="00635EE6" w:rsidRDefault="00635EE6" w:rsidP="00635EE6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Рис. </w:t>
      </w:r>
      <w:r w:rsidR="00C8646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.7</w:t>
      </w:r>
    </w:p>
    <w:p w:rsidR="00635EE6" w:rsidRPr="00635EE6" w:rsidRDefault="00635EE6" w:rsidP="00635EE6">
      <w:pPr>
        <w:spacing w:before="240" w:after="20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lang w:val="uk-UA" w:eastAsia="ru-RU"/>
        </w:rPr>
        <w:t>При розрахунку лобових швів з'єднаних внапусток (рис.</w:t>
      </w:r>
      <w:r w:rsidR="00C86466">
        <w:rPr>
          <w:rFonts w:ascii="Times New Roman" w:eastAsia="Times New Roman" w:hAnsi="Times New Roman" w:cs="Times New Roman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lang w:val="uk-UA" w:eastAsia="ru-RU"/>
        </w:rPr>
        <w:t>.7) враховують обидва шви з площею перерізу. Запишемо умову міцності зварного шва при з'єднанні внапусток:</w:t>
      </w:r>
    </w:p>
    <w:p w:rsidR="00635EE6" w:rsidRPr="00635EE6" w:rsidRDefault="00635EE6" w:rsidP="00635EE6">
      <w:pPr>
        <w:spacing w:before="240" w:after="20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A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1,4k∙l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e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.</m:t>
        </m:r>
      </m:oMath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  <w:t>(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.11)</w:t>
      </w:r>
    </w:p>
    <w:p w:rsidR="00635EE6" w:rsidRPr="00635EE6" w:rsidRDefault="00635EE6" w:rsidP="00635EE6">
      <w:pPr>
        <w:spacing w:before="120" w:after="12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Індекс “е” означає, що вироби зварюються електричною дугою. 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Допустиме напруження металу шва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e</m:t>
            </m:r>
          </m:sub>
        </m:sSub>
      </m:oMath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залежить від електродів і властивостей металу зварних деталей.</w:t>
      </w:r>
    </w:p>
    <w:p w:rsidR="007B3CE2" w:rsidRDefault="007B3CE2" w:rsidP="00635EE6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</w:p>
    <w:p w:rsidR="00635EE6" w:rsidRPr="00635EE6" w:rsidRDefault="00635EE6" w:rsidP="00635EE6">
      <w:pPr>
        <w:spacing w:before="240" w:after="12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Приклади розрахунків зварних </w:t>
      </w:r>
      <w:proofErr w:type="spellStart"/>
      <w:r w:rsidRPr="00635EE6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>зєднань</w:t>
      </w:r>
      <w:proofErr w:type="spellEnd"/>
    </w:p>
    <w:p w:rsidR="00635EE6" w:rsidRPr="00635EE6" w:rsidRDefault="00635EE6" w:rsidP="00635E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b/>
          <w:lang w:val="uk-UA" w:eastAsia="ru-RU"/>
        </w:rPr>
        <w:t>Приклад 4.4.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Визначити розміри флангових швів, що сполучають смуги </w:t>
      </w:r>
      <w:r w:rsidRPr="00635EE6">
        <w:rPr>
          <w:rFonts w:ascii="Times New Roman" w:eastAsia="Times New Roman" w:hAnsi="Times New Roman" w:cs="Times New Roman"/>
          <w:lang w:eastAsia="ru-RU"/>
        </w:rPr>
        <w:t>(рис.</w:t>
      </w:r>
      <w:r>
        <w:rPr>
          <w:rFonts w:ascii="Times New Roman" w:eastAsia="Times New Roman" w:hAnsi="Times New Roman" w:cs="Times New Roman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lang w:eastAsia="ru-RU"/>
        </w:rPr>
        <w:t>.</w:t>
      </w:r>
      <w:r w:rsidRPr="00635EE6">
        <w:rPr>
          <w:rFonts w:ascii="Times New Roman" w:eastAsia="Times New Roman" w:hAnsi="Times New Roman" w:cs="Times New Roman"/>
          <w:lang w:val="uk-UA" w:eastAsia="ru-RU"/>
        </w:rPr>
        <w:t>8</w:t>
      </w:r>
      <w:r w:rsidRPr="00635EE6">
        <w:rPr>
          <w:rFonts w:ascii="Times New Roman" w:eastAsia="Times New Roman" w:hAnsi="Times New Roman" w:cs="Times New Roman"/>
          <w:lang w:eastAsia="ru-RU"/>
        </w:rPr>
        <w:t xml:space="preserve">).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Розтягуюча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сила </w:t>
      </w:r>
      <w:r w:rsidRPr="00635EE6">
        <w:rPr>
          <w:rFonts w:ascii="Times New Roman" w:eastAsia="Times New Roman" w:hAnsi="Times New Roman" w:cs="Times New Roman"/>
          <w:i/>
          <w:lang w:eastAsia="ru-RU"/>
        </w:rPr>
        <w:t>P = 14 кН</w:t>
      </w:r>
      <w:r w:rsidRPr="00635EE6">
        <w:rPr>
          <w:rFonts w:ascii="Times New Roman" w:eastAsia="Times New Roman" w:hAnsi="Times New Roman" w:cs="Times New Roman"/>
          <w:lang w:eastAsia="ru-RU"/>
        </w:rPr>
        <w:t xml:space="preserve">, а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допустимі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напруження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для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металу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шва на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зріз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35EE6">
        <w:rPr>
          <w:rFonts w:ascii="Times New Roman" w:eastAsia="Times New Roman" w:hAnsi="Times New Roman" w:cs="Times New Roman"/>
          <w:i/>
          <w:lang w:eastAsia="ru-RU"/>
        </w:rPr>
        <w:t>[τ]</w:t>
      </w:r>
      <w:r w:rsidRPr="00635EE6">
        <w:rPr>
          <w:rFonts w:ascii="Times New Roman" w:eastAsia="Times New Roman" w:hAnsi="Times New Roman" w:cs="Times New Roman"/>
          <w:i/>
          <w:vertAlign w:val="subscript"/>
          <w:lang w:eastAsia="ru-RU"/>
        </w:rPr>
        <w:t>e</w:t>
      </w:r>
      <w:r w:rsidRPr="00635EE6">
        <w:rPr>
          <w:rFonts w:ascii="Times New Roman" w:eastAsia="Times New Roman" w:hAnsi="Times New Roman" w:cs="Times New Roman"/>
          <w:i/>
          <w:lang w:eastAsia="ru-RU"/>
        </w:rPr>
        <w:t xml:space="preserve"> = 110 МПа</w:t>
      </w:r>
      <w:proofErr w:type="gramStart"/>
      <w:r w:rsidRPr="00635EE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635EE6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Визначити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розрахункову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довжину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зварного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шва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ф</m:t>
            </m:r>
          </m:sub>
        </m:sSub>
      </m:oMath>
      <w:r w:rsidRPr="00635EE6">
        <w:rPr>
          <w:rFonts w:ascii="Times New Roman" w:eastAsia="Times New Roman" w:hAnsi="Times New Roman" w:cs="Times New Roman"/>
          <w:lang w:eastAsia="ru-RU"/>
        </w:rPr>
        <w:t>.</w:t>
      </w:r>
    </w:p>
    <w:p w:rsidR="00635EE6" w:rsidRPr="00635EE6" w:rsidRDefault="00635EE6" w:rsidP="00635EE6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drawing>
          <wp:inline distT="0" distB="0" distL="0" distR="0" wp14:anchorId="0AF7EACC" wp14:editId="63F754BC">
            <wp:extent cx="2169583" cy="111125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583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E6" w:rsidRPr="00635EE6" w:rsidRDefault="00635EE6" w:rsidP="00635EE6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.8</w:t>
      </w:r>
    </w:p>
    <w:p w:rsidR="00635EE6" w:rsidRPr="00635EE6" w:rsidRDefault="00635EE6" w:rsidP="00635EE6">
      <w:pPr>
        <w:spacing w:before="240" w:after="200" w:line="240" w:lineRule="atLeast"/>
        <w:ind w:firstLine="426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Розв’язання.</w:t>
      </w:r>
    </w:p>
    <w:p w:rsidR="00635EE6" w:rsidRPr="00635EE6" w:rsidRDefault="00635EE6" w:rsidP="00635EE6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З умови міцності шва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A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e</m:t>
            </m:r>
          </m:sub>
        </m:sSub>
      </m:oMath>
    </w:p>
    <w:p w:rsidR="00635EE6" w:rsidRPr="00635EE6" w:rsidRDefault="00635EE6" w:rsidP="00635EE6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</w:pP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Площа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небезпечного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перерізу</w:t>
      </w:r>
      <w:proofErr w:type="spellEnd"/>
    </w:p>
    <w:p w:rsidR="00635EE6" w:rsidRPr="00635EE6" w:rsidRDefault="0097147A" w:rsidP="00635EE6">
      <w:pPr>
        <w:spacing w:before="240"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e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=2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en-US" w:eastAsia="ru-RU"/>
          </w:rPr>
          <m:t>ml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=2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en-US" w:eastAsia="ru-RU"/>
          </w:rPr>
          <m:t>l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sz w:val="24"/>
                <w:szCs w:val="24"/>
                <w:lang w:val="en-US" w:eastAsia="ru-RU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45°</m:t>
            </m:r>
          </m:e>
        </m:func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=1,4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en-US" w:eastAsia="ru-RU"/>
          </w:rPr>
          <m:t>l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2</m:t>
            </m:r>
          </m:sub>
        </m:sSub>
      </m:oMath>
      <w:r w:rsidR="00635EE6" w:rsidRPr="00635EE6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.</w:t>
      </w:r>
    </w:p>
    <w:p w:rsidR="00635EE6" w:rsidRPr="00635EE6" w:rsidRDefault="00635EE6" w:rsidP="00635EE6">
      <w:pPr>
        <w:spacing w:before="120" w:after="12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</w:pPr>
      <w:proofErr w:type="spellStart"/>
      <w:r w:rsidRPr="00635EE6">
        <w:rPr>
          <w:rFonts w:ascii="Times New Roman" w:eastAsia="Times New Roman" w:hAnsi="Times New Roman" w:cs="Times New Roman"/>
          <w:bCs/>
          <w:spacing w:val="-3"/>
          <w:w w:val="101"/>
          <w:lang w:eastAsia="ru-RU"/>
        </w:rPr>
        <w:t>Тоді</w:t>
      </w:r>
      <w:proofErr w:type="spellEnd"/>
      <w:r w:rsidRPr="00635EE6">
        <w:rPr>
          <w:rFonts w:ascii="Times New Roman" w:eastAsia="Times New Roman" w:hAnsi="Times New Roman" w:cs="Times New Roman"/>
          <w:bCs/>
          <w:spacing w:val="-3"/>
          <w:w w:val="101"/>
          <w:lang w:eastAsia="ru-RU"/>
        </w:rPr>
        <w:t xml:space="preserve"> </w:t>
      </w:r>
      <w:r w:rsidRPr="00635EE6"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  <w:t>розрахункова довжина зварного шва буде дорівнювати:</w:t>
      </w:r>
    </w:p>
    <w:p w:rsidR="00635EE6" w:rsidRPr="00635EE6" w:rsidRDefault="0097147A" w:rsidP="00635EE6">
      <w:pPr>
        <w:spacing w:after="120" w:line="240" w:lineRule="atLeast"/>
        <w:jc w:val="center"/>
        <w:rPr>
          <w:rFonts w:ascii="Times New Roman" w:eastAsia="Times New Roman" w:hAnsi="Times New Roman" w:cs="Times New Roman"/>
          <w:bCs/>
          <w:i/>
          <w:spacing w:val="-3"/>
          <w:w w:val="101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p</m:t>
            </m:r>
          </m:sub>
        </m:sSub>
        <m:r>
          <w:rPr>
            <w:rFonts w:ascii="Cambria Math" w:eastAsia="Times New Roman" w:hAnsi="Cambria Math" w:cs="Times New Roman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1,4∙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3"/>
                    <w:w w:val="101"/>
                    <w:lang w:val="uk-UA" w:eastAsia="ru-RU"/>
                  </w:rPr>
                  <m:t>δ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3"/>
                    <w:w w:val="101"/>
                    <w:lang w:val="uk-UA"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eastAsia="ru-RU"/>
                  </w:rPr>
                  <m:t>[τ]</m:t>
                </m:r>
              </m:e>
              <m:sub>
                <m:r>
                  <w:rPr>
                    <w:rFonts w:ascii="Cambria Math" w:eastAsia="Times New Roman" w:hAnsi="Cambria Math" w:cs="Times New Roman"/>
                    <w:vertAlign w:val="subscript"/>
                    <w:lang w:eastAsia="ru-RU"/>
                  </w:rPr>
                  <m:t>e</m:t>
                </m:r>
              </m:sub>
            </m:sSub>
          </m:den>
        </m:f>
        <m:r>
          <w:rPr>
            <w:rFonts w:ascii="Cambria Math" w:eastAsia="Times New Roman" w:hAnsi="Cambria Math" w:cs="Times New Roman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140∙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pacing w:val="-3"/>
                    <w:w w:val="101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spacing w:val="-3"/>
                    <w:w w:val="101"/>
                    <w:lang w:val="uk-UA" w:eastAsia="ru-RU"/>
                  </w:rPr>
                  <m:t>-3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1,4∙1∙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pacing w:val="-3"/>
                    <w:w w:val="101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spacing w:val="-3"/>
                    <w:w w:val="101"/>
                    <w:lang w:val="uk-UA"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∙110</m:t>
            </m:r>
          </m:den>
        </m:f>
        <m:r>
          <w:rPr>
            <w:rFonts w:ascii="Cambria Math" w:eastAsia="Times New Roman" w:hAnsi="Cambria Math" w:cs="Times New Roman"/>
            <w:spacing w:val="-3"/>
            <w:w w:val="101"/>
            <w:lang w:val="uk-UA" w:eastAsia="ru-RU"/>
          </w:rPr>
          <m:t>∙110=0,091 м=9,1см</m:t>
        </m:r>
      </m:oMath>
      <w:r w:rsidR="00635EE6" w:rsidRPr="00635EE6">
        <w:rPr>
          <w:rFonts w:ascii="Times New Roman" w:eastAsia="Times New Roman" w:hAnsi="Times New Roman" w:cs="Times New Roman"/>
          <w:bCs/>
          <w:i/>
          <w:spacing w:val="-3"/>
          <w:w w:val="101"/>
          <w:lang w:val="uk-UA" w:eastAsia="ru-RU"/>
        </w:rPr>
        <w:t>.</w:t>
      </w:r>
    </w:p>
    <w:p w:rsidR="00635EE6" w:rsidRPr="00635EE6" w:rsidRDefault="00635EE6" w:rsidP="00635EE6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  <w:t>Використавши (</w:t>
      </w:r>
      <w:r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  <w:t>.10) обчислюємо довжину зварного шва:</w:t>
      </w:r>
    </w:p>
    <w:p w:rsidR="00635EE6" w:rsidRPr="00635EE6" w:rsidRDefault="0097147A" w:rsidP="00635EE6">
      <w:pPr>
        <w:spacing w:before="240"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ф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р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+0,1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р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=9,1+0,1∙9,1≈10 (см)</m:t>
        </m:r>
      </m:oMath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</w:t>
      </w:r>
    </w:p>
    <w:p w:rsidR="00635EE6" w:rsidRPr="00635EE6" w:rsidRDefault="00635EE6" w:rsidP="00635E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b/>
          <w:lang w:val="uk-UA" w:eastAsia="ru-RU"/>
        </w:rPr>
        <w:t xml:space="preserve">Приклад 4.5. 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Розтягнутий стержень складається з двох кутників розміром 125×125×12 мм (рис. </w:t>
      </w:r>
      <w:r>
        <w:rPr>
          <w:rFonts w:ascii="Times New Roman" w:eastAsia="Times New Roman" w:hAnsi="Times New Roman" w:cs="Times New Roman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.9). Вони приварені до фасонного листа </w:t>
      </w:r>
      <w:r w:rsidRPr="00635EE6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фланговими швами, як показано на рисунку. Визначити довжину швів </w:t>
      </w:r>
      <w:r w:rsidRPr="00635EE6">
        <w:rPr>
          <w:rFonts w:ascii="Times New Roman" w:eastAsia="Times New Roman" w:hAnsi="Times New Roman" w:cs="Times New Roman"/>
          <w:b/>
          <w:i/>
          <w:lang w:val="en-US" w:eastAsia="ru-RU"/>
        </w:rPr>
        <w:t>l</w:t>
      </w:r>
      <w:r w:rsidRPr="00635EE6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1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635EE6">
        <w:rPr>
          <w:rFonts w:ascii="Times New Roman" w:eastAsia="Times New Roman" w:hAnsi="Times New Roman" w:cs="Times New Roman"/>
          <w:lang w:val="en-US" w:eastAsia="ru-RU"/>
        </w:rPr>
        <w:t>i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635EE6">
        <w:rPr>
          <w:rFonts w:ascii="Times New Roman" w:eastAsia="Times New Roman" w:hAnsi="Times New Roman" w:cs="Times New Roman"/>
          <w:b/>
          <w:i/>
          <w:lang w:val="en-US" w:eastAsia="ru-RU"/>
        </w:rPr>
        <w:t>l</w:t>
      </w:r>
      <w:r w:rsidRPr="00635EE6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, якщо допустимі напруження на розтяг в кутниках [σ]=160 </w:t>
      </w:r>
      <w:proofErr w:type="spellStart"/>
      <w:r w:rsidRPr="00635EE6">
        <w:rPr>
          <w:rFonts w:ascii="Times New Roman" w:eastAsia="Times New Roman" w:hAnsi="Times New Roman" w:cs="Times New Roman"/>
          <w:lang w:val="uk-UA" w:eastAsia="ru-RU"/>
        </w:rPr>
        <w:t>МПа</w:t>
      </w:r>
      <w:proofErr w:type="spellEnd"/>
      <w:r w:rsidRPr="00635EE6">
        <w:rPr>
          <w:rFonts w:ascii="Times New Roman" w:eastAsia="Times New Roman" w:hAnsi="Times New Roman" w:cs="Times New Roman"/>
          <w:lang w:val="uk-UA" w:eastAsia="ru-RU"/>
        </w:rPr>
        <w:t>, а допустиме напруження для зварного шва на зріз [</w:t>
      </w:r>
      <w:proofErr w:type="spellStart"/>
      <w:r w:rsidRPr="00635EE6">
        <w:rPr>
          <w:rFonts w:ascii="Times New Roman" w:eastAsia="Times New Roman" w:hAnsi="Times New Roman" w:cs="Times New Roman"/>
          <w:lang w:val="uk-UA" w:eastAsia="ru-RU"/>
        </w:rPr>
        <w:t>τ</w:t>
      </w:r>
      <w:r w:rsidRPr="00635EE6">
        <w:rPr>
          <w:rFonts w:ascii="Times New Roman" w:eastAsia="Times New Roman" w:hAnsi="Times New Roman" w:cs="Times New Roman"/>
          <w:vertAlign w:val="subscript"/>
          <w:lang w:val="uk-UA" w:eastAsia="ru-RU"/>
        </w:rPr>
        <w:t>зр</w:t>
      </w:r>
      <w:proofErr w:type="spellEnd"/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]=110 </w:t>
      </w:r>
      <w:proofErr w:type="spellStart"/>
      <w:r w:rsidRPr="00635EE6">
        <w:rPr>
          <w:rFonts w:ascii="Times New Roman" w:eastAsia="Times New Roman" w:hAnsi="Times New Roman" w:cs="Times New Roman"/>
          <w:lang w:val="uk-UA" w:eastAsia="ru-RU"/>
        </w:rPr>
        <w:t>МПа</w:t>
      </w:r>
      <w:proofErr w:type="spellEnd"/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. Висота швів </w:t>
      </w:r>
      <w:r w:rsidRPr="00635EE6">
        <w:rPr>
          <w:rFonts w:ascii="Times New Roman" w:eastAsia="Times New Roman" w:hAnsi="Times New Roman" w:cs="Times New Roman"/>
          <w:b/>
          <w:i/>
          <w:lang w:val="en-US" w:eastAsia="ru-RU"/>
        </w:rPr>
        <w:t>h</w:t>
      </w:r>
      <w:proofErr w:type="spellStart"/>
      <w:r w:rsidRPr="00635EE6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шв</w:t>
      </w:r>
      <w:proofErr w:type="spellEnd"/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дорівнює товщині полки кутників.</w:t>
      </w:r>
    </w:p>
    <w:p w:rsidR="00635EE6" w:rsidRPr="00635EE6" w:rsidRDefault="00635EE6" w:rsidP="00635EE6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27A9078" wp14:editId="5305176C">
            <wp:extent cx="2859405" cy="120477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6887" cy="12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EE6" w:rsidRPr="00635EE6" w:rsidRDefault="00635EE6" w:rsidP="00635EE6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lang w:val="uk-UA" w:eastAsia="ru-RU"/>
        </w:rPr>
        <w:t>.9.</w:t>
      </w:r>
    </w:p>
    <w:p w:rsidR="00635EE6" w:rsidRPr="00635EE6" w:rsidRDefault="00635EE6" w:rsidP="00635E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635EE6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Розв’язання. </w:t>
      </w:r>
    </w:p>
    <w:p w:rsidR="00635EE6" w:rsidRPr="00635EE6" w:rsidRDefault="00635EE6" w:rsidP="00635E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Із сортаменту для кутника 125×125×12 мм вибираємо </w:t>
      </w:r>
      <w:r w:rsidRPr="00635EE6">
        <w:rPr>
          <w:rFonts w:ascii="Times New Roman" w:eastAsia="Times New Roman" w:hAnsi="Times New Roman" w:cs="Times New Roman"/>
          <w:lang w:val="en-US" w:eastAsia="ru-RU"/>
        </w:rPr>
        <w:t>F</w:t>
      </w:r>
      <w:r w:rsidRPr="00635EE6">
        <w:rPr>
          <w:rFonts w:ascii="Times New Roman" w:eastAsia="Times New Roman" w:hAnsi="Times New Roman" w:cs="Times New Roman"/>
          <w:lang w:eastAsia="ru-RU"/>
        </w:rPr>
        <w:t>=28,9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см</w:t>
      </w:r>
      <w:r w:rsidRPr="00635EE6">
        <w:rPr>
          <w:rFonts w:ascii="Times New Roman" w:eastAsia="Times New Roman" w:hAnsi="Times New Roman" w:cs="Times New Roman"/>
          <w:vertAlign w:val="superscript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w:r w:rsidRPr="00635EE6">
        <w:rPr>
          <w:rFonts w:ascii="Times New Roman" w:eastAsia="Times New Roman" w:hAnsi="Times New Roman" w:cs="Times New Roman"/>
          <w:lang w:val="en-US" w:eastAsia="ru-RU"/>
        </w:rPr>
        <w:t>Z</w:t>
      </w:r>
      <w:r w:rsidRPr="00635EE6">
        <w:rPr>
          <w:rFonts w:ascii="Times New Roman" w:eastAsia="Times New Roman" w:hAnsi="Times New Roman" w:cs="Times New Roman"/>
          <w:vertAlign w:val="subscript"/>
          <w:lang w:eastAsia="ru-RU"/>
        </w:rPr>
        <w:t>0</w:t>
      </w:r>
      <w:r w:rsidRPr="00635EE6">
        <w:rPr>
          <w:rFonts w:ascii="Times New Roman" w:eastAsia="Times New Roman" w:hAnsi="Times New Roman" w:cs="Times New Roman"/>
          <w:lang w:eastAsia="ru-RU"/>
        </w:rPr>
        <w:t>=3,53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см. Зусилля в кутнику буде дорівнювати:</w:t>
      </w:r>
    </w:p>
    <w:p w:rsidR="00635EE6" w:rsidRPr="00635EE6" w:rsidRDefault="00635EE6" w:rsidP="00635EE6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lang w:val="en-US" w:eastAsia="ru-RU"/>
            </w:rPr>
            <m:t>N=F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σ</m:t>
              </m:r>
            </m:e>
          </m:d>
          <m:r>
            <w:rPr>
              <w:rFonts w:ascii="Cambria Math" w:eastAsia="Times New Roman" w:hAnsi="Cambria Math" w:cs="Times New Roman"/>
              <w:lang w:val="en-US" w:eastAsia="ru-RU"/>
            </w:rPr>
            <m:t>=28,9·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-4</m:t>
              </m:r>
            </m:sup>
          </m:sSup>
          <m:r>
            <w:rPr>
              <w:rFonts w:ascii="Cambria Math" w:eastAsia="Times New Roman" w:hAnsi="Cambria Math" w:cs="Times New Roman"/>
              <w:lang w:val="en-US" w:eastAsia="ru-RU"/>
            </w:rPr>
            <m:t>·160·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6</m:t>
              </m:r>
            </m:sup>
          </m:sSup>
          <m:r>
            <w:rPr>
              <w:rFonts w:ascii="Cambria Math" w:eastAsia="Times New Roman" w:hAnsi="Cambria Math" w:cs="Times New Roman"/>
              <w:lang w:val="en-US" w:eastAsia="ru-RU"/>
            </w:rPr>
            <m:t>=462400 H</m:t>
          </m:r>
        </m:oMath>
      </m:oMathPara>
    </w:p>
    <w:p w:rsidR="00635EE6" w:rsidRPr="00635EE6" w:rsidRDefault="00635EE6" w:rsidP="00635E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Загальна довжина флангових швів кожного кутника при висоті шва </w:t>
      </w:r>
      <w:r w:rsidRPr="00635EE6">
        <w:rPr>
          <w:rFonts w:ascii="Times New Roman" w:eastAsia="Times New Roman" w:hAnsi="Times New Roman" w:cs="Times New Roman"/>
          <w:b/>
          <w:i/>
          <w:lang w:val="en-US" w:eastAsia="ru-RU"/>
        </w:rPr>
        <w:t>h</w:t>
      </w:r>
      <w:r w:rsidRPr="00635EE6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шв</w:t>
      </w:r>
      <w:r w:rsidRPr="00635EE6">
        <w:rPr>
          <w:rFonts w:ascii="Times New Roman" w:eastAsia="Times New Roman" w:hAnsi="Times New Roman" w:cs="Times New Roman"/>
          <w:lang w:val="uk-UA" w:eastAsia="ru-RU"/>
        </w:rPr>
        <w:t>=12 мм:</w:t>
      </w:r>
    </w:p>
    <w:p w:rsidR="00635EE6" w:rsidRPr="00635EE6" w:rsidRDefault="0097147A" w:rsidP="00635EE6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шв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N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0,7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vertAlign w:val="subscript"/>
                    <w:lang w:val="uk-UA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lang w:val="en-US" w:eastAsia="ru-RU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vertAlign w:val="subscript"/>
                    <w:lang w:val="uk-UA" w:eastAsia="ru-RU"/>
                  </w:rPr>
                  <m:t>шв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/>
                    <w:i/>
                    <w:vertAlign w:val="subscript"/>
                    <w:lang w:val="uk-UA" w:eastAsia="ru-RU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vertAlign w:val="subscript"/>
                    <w:lang w:val="uk-UA" w:eastAsia="ru-RU"/>
                  </w:rPr>
                  <m:t>τ</m:t>
                </m:r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462400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0,7·0,012·110·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6</m:t>
                </m:r>
              </m:sup>
            </m:sSup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=0,5м.</m:t>
        </m:r>
      </m:oMath>
      <w:r w:rsidR="00635EE6" w:rsidRPr="00635EE6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</w:p>
    <w:p w:rsidR="00A31FDB" w:rsidRPr="00A31FDB" w:rsidRDefault="00A31FDB" w:rsidP="00A31FDB">
      <w:pPr>
        <w:spacing w:after="0" w:line="24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Зусилля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N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в кутнику не проходить по середині полки, що приварюється. Тому воно розподіляється між швами зворотно пропорційно відстаням від цих швів до лінії дії зусилля, тобто зворотно пропорційно величинам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Z</w:t>
      </w:r>
      <w:r w:rsidRPr="00A31FDB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0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b</w:t>
      </w:r>
      <w:r w:rsidRPr="00A31FD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-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Z</w:t>
      </w:r>
      <w:r w:rsidRPr="00A31FDB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0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(де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b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ширина полки,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Z</w:t>
      </w:r>
      <w:r w:rsidRPr="00A31FDB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0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координата центру ваги перерізу кутника). Звідси, для визначення довжин швів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l</w:t>
      </w:r>
      <w:r w:rsidRPr="00A31FDB">
        <w:rPr>
          <w:rFonts w:ascii="Times New Roman" w:eastAsia="Times New Roman" w:hAnsi="Times New Roman" w:cs="Times New Roman"/>
          <w:b/>
          <w:i/>
          <w:vertAlign w:val="subscript"/>
          <w:lang w:eastAsia="ru-RU"/>
        </w:rPr>
        <w:t>1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lang w:val="en-US" w:eastAsia="ru-RU"/>
        </w:rPr>
        <w:t>i</w:t>
      </w:r>
      <w:r w:rsidRPr="00A31F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l</w:t>
      </w:r>
      <w:r w:rsidRPr="00A31FDB">
        <w:rPr>
          <w:rFonts w:ascii="Times New Roman" w:eastAsia="Times New Roman" w:hAnsi="Times New Roman" w:cs="Times New Roman"/>
          <w:b/>
          <w:i/>
          <w:vertAlign w:val="subscript"/>
          <w:lang w:eastAsia="ru-RU"/>
        </w:rPr>
        <w:t>2</w:t>
      </w:r>
      <w:r w:rsidRPr="00A31FDB">
        <w:rPr>
          <w:rFonts w:ascii="Times New Roman" w:eastAsia="Times New Roman" w:hAnsi="Times New Roman" w:cs="Times New Roman"/>
          <w:lang w:val="uk-UA" w:eastAsia="ru-RU"/>
        </w:rPr>
        <w:t>, будемо мати наступні формули:</w:t>
      </w:r>
    </w:p>
    <w:p w:rsidR="00A31FDB" w:rsidRPr="00A31FDB" w:rsidRDefault="0097147A" w:rsidP="00A31FD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en-US" w:eastAsia="ru-RU"/>
              </w:rPr>
              <m:t>b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; 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b</m:t>
            </m:r>
            <m:r>
              <w:rPr>
                <w:rFonts w:ascii="Cambria Math" w:eastAsia="Times New Roman" w:hAnsi="Cambria Math" w:cs="Times New Roman"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en-US" w:eastAsia="ru-RU"/>
              </w:rPr>
              <m:t>b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  <w:r w:rsidR="00A31FDB" w:rsidRPr="00A31FDB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A31FDB" w:rsidRPr="00A31FDB" w:rsidRDefault="00A31FDB" w:rsidP="00A31F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>Підставивши числові значення, отримуємо:</w:t>
      </w:r>
    </w:p>
    <w:p w:rsidR="00A31FDB" w:rsidRPr="00A31FDB" w:rsidRDefault="0097147A" w:rsidP="00A31FD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=50·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ru-RU"/>
              </w:rPr>
              <m:t>3,53</m:t>
            </m:r>
          </m:num>
          <m:den>
            <m:r>
              <w:rPr>
                <w:rFonts w:ascii="Cambria Math" w:eastAsia="Times New Roman" w:hAnsi="Cambria Math" w:cs="Times New Roman"/>
                <w:lang w:eastAsia="ru-RU"/>
              </w:rPr>
              <m:t>12,5</m:t>
            </m:r>
          </m:den>
        </m:f>
        <m:r>
          <w:rPr>
            <w:rFonts w:ascii="Cambria Math" w:eastAsia="Times New Roman" w:hAnsi="Cambria Math" w:cs="Times New Roman"/>
            <w:lang w:eastAsia="ru-RU"/>
          </w:rPr>
          <m:t>=14,1 см</m:t>
        </m:r>
      </m:oMath>
      <w:r w:rsidR="00A31FDB" w:rsidRPr="00A31FDB">
        <w:rPr>
          <w:rFonts w:ascii="Times New Roman" w:eastAsia="Times New Roman" w:hAnsi="Times New Roman" w:cs="Times New Roman"/>
          <w:lang w:val="uk-UA" w:eastAsia="ru-RU"/>
        </w:rPr>
        <w:t>;</w:t>
      </w:r>
    </w:p>
    <w:p w:rsidR="00A31FDB" w:rsidRPr="00A31FDB" w:rsidRDefault="0097147A" w:rsidP="00A31FD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lang w:val="en-US" w:eastAsia="ru-RU"/>
            </w:rPr>
            <m:t>=50·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12,50-3,53</m:t>
              </m:r>
            </m:num>
            <m:den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12,5</m:t>
              </m:r>
            </m:den>
          </m:f>
          <m:r>
            <w:rPr>
              <w:rFonts w:ascii="Cambria Math" w:eastAsia="Times New Roman" w:hAnsi="Cambria Math" w:cs="Times New Roman"/>
              <w:lang w:val="en-US" w:eastAsia="ru-RU"/>
            </w:rPr>
            <m:t>=35,9≈36 см.</m:t>
          </m:r>
        </m:oMath>
      </m:oMathPara>
    </w:p>
    <w:p w:rsidR="00A31FDB" w:rsidRPr="00A31FDB" w:rsidRDefault="00A31FDB" w:rsidP="00A31F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Округлюємо отримані розміри і приймаємо, добавивши по 1см на не провар на початку і в кінці шва: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 xml:space="preserve">=150 мм,  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=370 мм.</m:t>
        </m:r>
      </m:oMath>
    </w:p>
    <w:p w:rsidR="00A31FDB" w:rsidRPr="00A31FDB" w:rsidRDefault="00A31FDB" w:rsidP="00A31FDB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A31FDB">
        <w:rPr>
          <w:rFonts w:ascii="Times New Roman" w:eastAsia="Times New Roman" w:hAnsi="Times New Roman" w:cs="Times New Roman"/>
          <w:b/>
          <w:lang w:val="uk-UA" w:eastAsia="ru-RU"/>
        </w:rPr>
        <w:t>Розрахунок з’єднань дерев’яних деталей</w:t>
      </w:r>
    </w:p>
    <w:p w:rsidR="00A31FDB" w:rsidRPr="00A31FDB" w:rsidRDefault="00A31FDB" w:rsidP="00A31FDB">
      <w:pPr>
        <w:spacing w:after="12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Розрахунок полягає у визначенні розмірів з’єднання (наприклад </w:t>
      </w:r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a</w:t>
      </w:r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,</w:t>
      </w:r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b</w:t>
      </w:r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,</w:t>
      </w:r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c</w:t>
      </w:r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– рис.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.10), що забезпечують його міцність. У розрахунках використовують формули (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.1) та (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.3).</w:t>
      </w:r>
    </w:p>
    <w:p w:rsidR="00A31FDB" w:rsidRPr="00A31FDB" w:rsidRDefault="00A31FDB" w:rsidP="00A31FDB">
      <w:pPr>
        <w:spacing w:after="12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Особливість розрахунків визначається анізотропією матеріалу.</w:t>
      </w:r>
    </w:p>
    <w:p w:rsidR="00A31FDB" w:rsidRPr="00A31FDB" w:rsidRDefault="00A31FDB" w:rsidP="00A31FDB">
      <w:pPr>
        <w:spacing w:after="12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lastRenderedPageBreak/>
        <w:t>Найбільші граничні напруження (нормальні і дотичні) відповідають перерізам, що перпендикулярні до волокон, тобто поперечним, найменші – перерізам, що паралельні волокнам. Це стосується і відповідних допустимих напружень. В інших перерізах вони мають проміжне значення</w:t>
      </w:r>
    </w:p>
    <w:p w:rsidR="00A31FDB" w:rsidRPr="00A31FDB" w:rsidRDefault="00A31FDB" w:rsidP="00A31FDB">
      <w:pPr>
        <w:spacing w:after="12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Величину допустимого нормального напруження для довільного похилого перерізу наближено можна визначити за емпіричною формулою:</w:t>
      </w:r>
    </w:p>
    <w:p w:rsidR="00A31FDB" w:rsidRPr="00A31FDB" w:rsidRDefault="0097147A" w:rsidP="00A31FDB">
      <w:pPr>
        <w:spacing w:before="240" w:after="200" w:line="288" w:lineRule="auto"/>
        <w:ind w:firstLine="426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α</m:t>
                </m:r>
              </m:sub>
            </m:sSub>
          </m:e>
        </m:d>
        <m:r>
          <m:rPr>
            <m:sty m:val="bi"/>
          </m:rP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</m:d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1+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pacing w:val="-3"/>
                        <w:w w:val="101"/>
                        <w:lang w:val="uk-UA" w:eastAsia="ru-RU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  <m:t>σ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b/>
                                <w:bCs/>
                                <w:i/>
                                <w:color w:val="000000"/>
                                <w:spacing w:val="-3"/>
                                <w:w w:val="101"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pacing w:val="-3"/>
                                <w:w w:val="101"/>
                                <w:lang w:val="uk-UA" w:eastAsia="ru-RU"/>
                              </w:rPr>
                              <m:t>σ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b/>
                                    <w:bCs/>
                                    <w:i/>
                                    <w:color w:val="000000"/>
                                    <w:spacing w:val="-3"/>
                                    <w:w w:val="101"/>
                                    <w:lang w:val="uk-UA" w:eastAsia="ru-RU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pacing w:val="-3"/>
                                    <w:w w:val="101"/>
                                    <w:lang w:val="uk-UA" w:eastAsia="ru-RU"/>
                                  </w:rPr>
                                  <m:t>90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pacing w:val="-3"/>
                                    <w:w w:val="101"/>
                                    <w:lang w:val="uk-UA" w:eastAsia="ru-RU"/>
                                  </w:rPr>
                                  <m:t>0</m:t>
                                </m:r>
                              </m:sup>
                            </m:sSup>
                          </m:sub>
                        </m:sSub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-1</m:t>
                    </m:r>
                  </m:den>
                </m:f>
              </m:e>
            </m:d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p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pacing w:val="-3"/>
                        <w:w w:val="101"/>
                        <w:lang w:val="uk-UA" w:eastAsia="ru-RU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  <m:t>3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α</m:t>
                    </m:r>
                  </m:e>
                </m:func>
              </m:e>
              <m:sup/>
            </m:sSup>
          </m:den>
        </m:f>
      </m:oMath>
      <w:r w:rsidR="00A31FDB"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,</w:t>
      </w:r>
      <w:r w:rsidR="00A31FDB"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="00A31FDB"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  <w:t>(</w:t>
      </w:r>
      <w:r w:rsid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="00A31FDB"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.12)</w:t>
      </w:r>
    </w:p>
    <w:p w:rsidR="00A31FDB" w:rsidRPr="00A31FDB" w:rsidRDefault="00A31FDB" w:rsidP="00A31FDB">
      <w:pPr>
        <w:spacing w:after="120" w:line="288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де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σ</m:t>
            </m:r>
          </m:e>
        </m:d>
      </m:oMath>
      <w:r w:rsidRPr="00A31FDB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і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pacing w:val="-3"/>
                        <w:w w:val="101"/>
                        <w:lang w:val="uk-UA" w:eastAsia="ru-RU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90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0</m:t>
                    </m:r>
                  </m:sup>
                </m:sSup>
              </m:sub>
            </m:sSub>
          </m:e>
        </m:d>
      </m:oMath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– допустимі напруження для поперечного </w:t>
      </w:r>
      <w:r w:rsidRPr="00A31FDB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>А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і поздовжнього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А</m:t>
            </m:r>
          </m:e>
          <m:sub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90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0</m:t>
                </m:r>
              </m:sup>
            </m:sSup>
          </m:sub>
        </m:sSub>
      </m:oMath>
      <w:r w:rsidRPr="00A31FDB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перерізів відповідно;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α</m:t>
        </m:r>
      </m:oMath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– кут між поперечними </w:t>
      </w:r>
      <w:r w:rsidRPr="00A31FDB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>А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і похилими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А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α</m:t>
            </m:r>
          </m:sub>
        </m:sSub>
      </m:oMath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перерізами.</w:t>
      </w:r>
    </w:p>
    <w:p w:rsidR="00A31FDB" w:rsidRPr="00A31FDB" w:rsidRDefault="00A31FDB" w:rsidP="00A31FDB">
      <w:pPr>
        <w:spacing w:before="240"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en-US" w:eastAsia="ru-RU"/>
        </w:rPr>
      </w:pPr>
      <w:r w:rsidRPr="00A31FDB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drawing>
          <wp:inline distT="0" distB="0" distL="0" distR="0" wp14:anchorId="4698CF25" wp14:editId="6F4F8E03">
            <wp:extent cx="2379669" cy="1634316"/>
            <wp:effectExtent l="0" t="0" r="190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85" cy="164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FDB" w:rsidRPr="00A31FDB" w:rsidRDefault="00A31FDB" w:rsidP="00A31FDB">
      <w:pPr>
        <w:spacing w:before="240"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.10</w:t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b/>
          <w:lang w:val="uk-UA" w:eastAsia="ru-RU"/>
        </w:rPr>
        <w:t>Приклад 4.5.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Визначити розміри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a</w:t>
      </w:r>
      <w:r w:rsidRPr="00A31FD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,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f</w:t>
      </w:r>
      <w:r w:rsidRPr="00A31FD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,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c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s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(рис. 4.11) дерев’яного вузла. Кроква сприймає силу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F=70 kH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, кут нахилу покрівлі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α=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30</m:t>
            </m:r>
          </m:e>
          <m:sup>
            <m:r>
              <w:rPr>
                <w:rFonts w:ascii="Cambria Math" w:eastAsia="Times New Roman" w:hAnsi="Cambria Math" w:cs="Times New Roman"/>
                <w:lang w:val="uk-UA" w:eastAsia="ru-RU"/>
              </w:rPr>
              <m:t>0</m:t>
            </m:r>
          </m:sup>
        </m:sSup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, розміри перерізу бруса </w:t>
      </w:r>
      <m:oMath>
        <m:r>
          <w:rPr>
            <w:rFonts w:ascii="Cambria Math" w:eastAsia="Times New Roman" w:hAnsi="Cambria Math" w:cs="Times New Roman"/>
            <w:lang w:val="uk-UA" w:eastAsia="ru-RU"/>
          </w:rPr>
          <m:t xml:space="preserve">b=15 см, </m:t>
        </m:r>
        <m:r>
          <w:rPr>
            <w:rFonts w:ascii="Cambria Math" w:eastAsia="Times New Roman" w:hAnsi="Cambria Math" w:cs="Times New Roman"/>
            <w:lang w:val="uk-UA" w:eastAsia="ru-RU"/>
          </w:rPr>
          <m:t>h=</m:t>
        </m:r>
        <m:r>
          <w:rPr>
            <w:rFonts w:ascii="Cambria Math" w:eastAsia="Times New Roman" w:hAnsi="Cambria Math" w:cs="Times New Roman"/>
            <w:lang w:val="uk-UA" w:eastAsia="ru-RU"/>
          </w:rPr>
          <m:t>20 см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. Допустимі напруження на зминання уздовж волокон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зм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=8 МПа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, на зминання поперек волокон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90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0</m:t>
                    </m:r>
                  </m:sup>
                </m:sSup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=2,5 МПа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і на сколювання уздовж волокон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τ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=1 МПа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31FDB">
        <w:rPr>
          <w:rFonts w:ascii="Times New Roman" w:eastAsia="Times New Roman" w:hAnsi="Times New Roman" w:cs="Times New Roman"/>
          <w:b/>
          <w:u w:val="single"/>
          <w:lang w:val="uk-UA" w:eastAsia="ru-RU"/>
        </w:rPr>
        <w:t>Розв’язок.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1. Розкладемо силу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F</m:t>
        </m:r>
      </m:oMath>
      <w:r w:rsidRPr="00A31F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на складові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sub>
        </m:sSub>
      </m:oMath>
      <w:r w:rsidRPr="00A31F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sub>
        </m:sSub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. Ці сили врівноважуються реакцією опори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R=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sub>
        </m:sSub>
      </m:oMath>
      <w:r w:rsidRPr="00A31F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і розтягувальним зусиллям в затяжці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N=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sub>
        </m:sSub>
      </m:oMath>
      <w:r w:rsidRPr="00A31FDB">
        <w:rPr>
          <w:rFonts w:ascii="Times New Roman" w:eastAsia="Times New Roman" w:hAnsi="Times New Roman" w:cs="Times New Roman"/>
          <w:lang w:eastAsia="ru-RU"/>
        </w:rPr>
        <w:t>.</w:t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2. Визначимо розмір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s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A31FDB">
        <w:rPr>
          <w:rFonts w:ascii="Times New Roman" w:eastAsia="Times New Roman" w:hAnsi="Times New Roman" w:cs="Times New Roman"/>
          <w:lang w:val="uk-UA" w:eastAsia="ru-RU"/>
        </w:rPr>
        <w:t>зумови</w:t>
      </w:r>
      <w:proofErr w:type="spellEnd"/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міцності при зминанні затяжки силою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R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по площі </w:t>
      </w:r>
      <w:proofErr w:type="spellStart"/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sb</w:t>
      </w:r>
      <w:proofErr w:type="spellEnd"/>
      <w:r w:rsidRPr="00A31FDB">
        <w:rPr>
          <w:rFonts w:ascii="Times New Roman" w:eastAsia="Times New Roman" w:hAnsi="Times New Roman" w:cs="Times New Roman"/>
          <w:lang w:eastAsia="ru-RU"/>
        </w:rPr>
        <w:t>:</w:t>
      </w:r>
    </w:p>
    <w:p w:rsidR="00A31FDB" w:rsidRPr="00A31FDB" w:rsidRDefault="0097147A" w:rsidP="00A31FDB">
      <w:pPr>
        <w:spacing w:before="240" w:after="20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зм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R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sb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90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0</m:t>
                    </m:r>
                  </m:sup>
                </m:sSup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→s≥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R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b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90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0</m:t>
                        </m:r>
                      </m:sup>
                    </m:sSup>
                  </m:sub>
                </m:sSub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35∙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150∙2.5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=93.3 мм</m:t>
        </m:r>
      </m:oMath>
      <w:r w:rsidR="00A31FDB" w:rsidRPr="00A31FDB">
        <w:rPr>
          <w:rFonts w:ascii="Times New Roman" w:eastAsia="Times New Roman" w:hAnsi="Times New Roman" w:cs="Times New Roman"/>
          <w:i/>
          <w:lang w:val="uk-UA" w:eastAsia="ru-RU"/>
        </w:rPr>
        <w:t>.</w:t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Розмірність: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R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Н;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b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мм;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90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0</m:t>
                    </m:r>
                  </m:sup>
                </m:sSup>
              </m:sub>
            </m:sSub>
          </m:e>
        </m:d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-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</m:den>
        </m:f>
      </m:oMath>
      <w:r w:rsidRPr="00A31FDB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Приймаємо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s</w:t>
      </w:r>
      <w:r w:rsidRPr="00A31FD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=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10 см.</w:t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A08058B" wp14:editId="00C99A77">
            <wp:extent cx="3178932" cy="1829218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375" cy="183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>Рис. 4.11</w:t>
      </w:r>
    </w:p>
    <w:p w:rsidR="00A31FDB" w:rsidRPr="00A31FDB" w:rsidRDefault="00A31FDB" w:rsidP="00A31FDB">
      <w:pPr>
        <w:spacing w:before="240" w:after="20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3.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Розмір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a</w:t>
      </w:r>
      <w:r w:rsidRPr="00A31FDB">
        <w:rPr>
          <w:rFonts w:ascii="Times New Roman" w:eastAsia="Times New Roman" w:hAnsi="Times New Roman" w:cs="Times New Roman"/>
          <w:b/>
          <w:i/>
          <w:lang w:val="uk-UA" w:eastAsia="ru-RU"/>
        </w:rPr>
        <w:t>,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з умови рівноміцності дорівнює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s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 (</w:t>
      </w:r>
      <m:oMath>
        <m:r>
          <w:rPr>
            <w:rFonts w:ascii="Cambria Math" w:eastAsia="Times New Roman" w:hAnsi="Cambria Math" w:cs="Times New Roman"/>
            <w:lang w:val="uk-UA" w:eastAsia="ru-RU"/>
          </w:rPr>
          <m:t>R=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sub>
        </m:sSub>
      </m:oMath>
      <w:r w:rsidRPr="00A31FDB">
        <w:rPr>
          <w:rFonts w:ascii="Times New Roman" w:eastAsia="Times New Roman" w:hAnsi="Times New Roman" w:cs="Times New Roman"/>
          <w:lang w:val="uk-UA" w:eastAsia="ru-RU"/>
        </w:rPr>
        <w:t>). Конструктивно він приймається більшим.</w:t>
      </w:r>
    </w:p>
    <w:p w:rsidR="00A31FDB" w:rsidRPr="00A31FDB" w:rsidRDefault="00A31FDB" w:rsidP="00A31FD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4. 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Розмір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f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визначимо з умови міцності при зминанні по площі </w:t>
      </w:r>
      <w:proofErr w:type="spellStart"/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fb</w:t>
      </w:r>
      <w:proofErr w:type="spellEnd"/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у місці контакту торця крокви із затяжкою. Волокна крокви зминаються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під кутом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α=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30</m:t>
            </m:r>
          </m:e>
          <m:sup>
            <m:r>
              <w:rPr>
                <w:rFonts w:ascii="Cambria Math" w:eastAsia="Times New Roman" w:hAnsi="Cambria Math" w:cs="Times New Roman"/>
                <w:lang w:val="uk-UA" w:eastAsia="ru-RU"/>
              </w:rPr>
              <m:t>0</m:t>
            </m:r>
          </m:sup>
        </m:sSup>
      </m:oMath>
      <w:r w:rsidRPr="00A31FDB">
        <w:rPr>
          <w:rFonts w:ascii="Times New Roman" w:eastAsia="Times New Roman" w:hAnsi="Times New Roman" w:cs="Times New Roman"/>
          <w:lang w:val="uk-UA" w:eastAsia="ru-RU"/>
        </w:rPr>
        <w:t>, затяжки – уздовж волокон. З умови міцності на зминання крокви маємо:</w:t>
      </w:r>
    </w:p>
    <w:p w:rsidR="00A31FDB" w:rsidRPr="00A31FDB" w:rsidRDefault="0097147A" w:rsidP="00A31FDB">
      <w:pPr>
        <w:spacing w:before="240" w:after="200" w:line="240" w:lineRule="atLeast"/>
        <w:ind w:left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зм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en-US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f∙b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  <w:spacing w:val="-3"/>
                        <w:w w:val="101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30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0</m:t>
                    </m:r>
                  </m:sup>
                </m:sSup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 →f≥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b∙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  <w:spacing w:val="-3"/>
                        <w:w w:val="101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σ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  <m:t>0</m:t>
                        </m:r>
                      </m:sup>
                    </m:sSup>
                  </m:sub>
                </m:sSub>
              </m:e>
            </m:d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. </m:t>
        </m:r>
      </m:oMath>
      <w:r w:rsidR="00A31FDB"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</w:t>
      </w:r>
    </w:p>
    <w:p w:rsidR="00A31FDB" w:rsidRPr="00A31FDB" w:rsidRDefault="00A31FDB" w:rsidP="00A31FDB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За формулою (4.12) :</w:t>
      </w:r>
    </w:p>
    <w:p w:rsidR="00A31FDB" w:rsidRPr="00A31FDB" w:rsidRDefault="0097147A" w:rsidP="00A31FDB">
      <w:pPr>
        <w:spacing w:before="240"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30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σ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1+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color w:val="000000"/>
                          <w:spacing w:val="-3"/>
                          <w:w w:val="101"/>
                          <w:lang w:val="uk-UA" w:eastAsia="ru-RU"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color w:val="000000"/>
                              <w:spacing w:val="-3"/>
                              <w:w w:val="101"/>
                              <w:lang w:val="uk-UA"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pacing w:val="-3"/>
                              <w:w w:val="101"/>
                              <w:lang w:val="uk-UA" w:eastAsia="ru-RU"/>
                            </w:rPr>
                            <m:t>σ</m:t>
                          </m:r>
                        </m:e>
                      </m:d>
                    </m:num>
                    <m:den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color w:val="000000"/>
                              <w:spacing w:val="-3"/>
                              <w:w w:val="101"/>
                              <w:lang w:val="uk-UA" w:eastAsia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color w:val="000000"/>
                                  <w:spacing w:val="-3"/>
                                  <w:w w:val="101"/>
                                  <w:lang w:val="uk-UA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pacing w:val="-3"/>
                                  <w:w w:val="101"/>
                                  <w:lang w:val="uk-UA" w:eastAsia="ru-RU"/>
                                </w:rPr>
                                <m:t>σ</m:t>
                              </m: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color w:val="000000"/>
                                      <w:spacing w:val="-3"/>
                                      <w:w w:val="101"/>
                                      <w:lang w:val="uk-UA" w:eastAsia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pacing w:val="-3"/>
                                      <w:w w:val="101"/>
                                      <w:lang w:val="uk-UA" w:eastAsia="ru-RU"/>
                                    </w:rPr>
                                    <m:t>90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pacing w:val="-3"/>
                                      <w:w w:val="101"/>
                                      <w:lang w:val="uk-UA" w:eastAsia="ru-RU"/>
                                    </w:rPr>
                                    <m:t>0</m:t>
                                  </m:r>
                                </m:sup>
                              </m:sSup>
                            </m:sub>
                          </m:sSub>
                        </m:e>
                      </m:d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pacing w:val="-3"/>
                          <w:w w:val="101"/>
                          <w:lang w:val="uk-UA" w:eastAsia="ru-RU"/>
                        </w:rPr>
                        <m:t>-1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en-US" w:eastAsia="ru-RU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0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8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1+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color w:val="000000"/>
                          <w:spacing w:val="-3"/>
                          <w:w w:val="101"/>
                          <w:lang w:val="uk-UA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pacing w:val="-3"/>
                          <w:w w:val="101"/>
                          <w:lang w:val="uk-UA" w:eastAsia="ru-RU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pacing w:val="-3"/>
                          <w:w w:val="101"/>
                          <w:lang w:val="uk-UA" w:eastAsia="ru-RU"/>
                        </w:rPr>
                        <m:t>2.5-1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0.5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=6.27МПа.</m:t>
          </m:r>
        </m:oMath>
      </m:oMathPara>
    </w:p>
    <w:p w:rsidR="00A31FDB" w:rsidRPr="00A31FDB" w:rsidRDefault="00A31FDB" w:rsidP="00A31FDB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Тоді </w:t>
      </w:r>
    </w:p>
    <w:p w:rsidR="00A31FDB" w:rsidRPr="00A31FDB" w:rsidRDefault="00A31FDB" w:rsidP="00A31FDB">
      <w:pPr>
        <w:spacing w:before="240"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en-US" w:eastAsia="ru-RU"/>
            </w:rPr>
            <m:t>f≥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en-US" w:eastAsia="ru-RU"/>
                </w:rPr>
                <m:t>60.62∙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en-US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en-US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en-US" w:eastAsia="ru-RU"/>
                </w:rPr>
                <m:t>150∙6.27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en-US" w:eastAsia="ru-RU"/>
            </w:rPr>
            <m:t xml:space="preserve">=64.45 </m:t>
          </m:r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мм.</m:t>
          </m:r>
        </m:oMath>
      </m:oMathPara>
    </w:p>
    <w:p w:rsidR="00A31FDB" w:rsidRPr="00A31FDB" w:rsidRDefault="00A31FDB" w:rsidP="00A31FDB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Розмірність: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2</m:t>
            </m:r>
          </m:sub>
        </m:sSub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Н;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b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мм;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30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0</m:t>
                    </m:r>
                  </m:sup>
                </m:sSup>
              </m:sub>
            </m:sSub>
          </m:e>
        </m:d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-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</m:den>
        </m:f>
      </m:oMath>
      <w:r w:rsidRPr="00A31FDB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A31FDB" w:rsidRPr="00A31FDB" w:rsidRDefault="00A31FDB" w:rsidP="00A31FDB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Приймаємо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=7 см.</m:t>
        </m:r>
      </m:oMath>
    </w:p>
    <w:p w:rsidR="00A31FDB" w:rsidRPr="00A31FDB" w:rsidRDefault="00A31FDB" w:rsidP="00A31FDB">
      <w:pPr>
        <w:spacing w:before="240" w:after="20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5.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Розмір кінця затяжки визначаємо з умови міцності при сколюванні уздовж волокон по площі </w:t>
      </w:r>
      <w:proofErr w:type="spellStart"/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cb</w:t>
      </w:r>
      <w:proofErr w:type="spellEnd"/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:</w:t>
      </w:r>
    </w:p>
    <w:p w:rsidR="00A31FDB" w:rsidRPr="00A31FDB" w:rsidRDefault="00A31FDB" w:rsidP="00A31FDB">
      <w:pPr>
        <w:spacing w:before="240" w:after="200" w:line="240" w:lineRule="atLeast"/>
        <w:ind w:left="709" w:firstLine="426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c∙b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τ</m:t>
            </m:r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→c≥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b∙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</m:d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60.62∙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150∙1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=404 мм.</m:t>
        </m:r>
      </m:oMath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</w:t>
      </w:r>
    </w:p>
    <w:p w:rsidR="00A31FDB" w:rsidRPr="00A31FDB" w:rsidRDefault="00A31FDB" w:rsidP="00A31FDB">
      <w:pPr>
        <w:spacing w:before="240" w:after="200" w:line="240" w:lineRule="atLeast"/>
        <w:ind w:left="709" w:firstLine="426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Розмірність: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2</m:t>
            </m:r>
          </m:sub>
        </m:sSub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Н;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b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мм;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τ</m:t>
            </m:r>
          </m:e>
        </m:d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-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</m:den>
        </m:f>
      </m:oMath>
      <w:r w:rsidRPr="00A31FDB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A31FDB" w:rsidRPr="00A31FDB" w:rsidRDefault="00A31FDB" w:rsidP="00A31FDB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Приймаємо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en-US" w:eastAsia="ru-RU"/>
          </w:rPr>
          <m:t>c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=41 см.</m:t>
        </m:r>
      </m:oMath>
    </w:p>
    <w:p w:rsidR="00A31FDB" w:rsidRDefault="00A31FDB" w:rsidP="00A31FDB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lang w:val="uk-UA" w:eastAsia="ru-RU"/>
        </w:rPr>
      </w:pPr>
    </w:p>
    <w:p w:rsidR="00A31FDB" w:rsidRPr="00A31FDB" w:rsidRDefault="00A31FDB" w:rsidP="00A31FDB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pacing w:val="-2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lang w:val="uk-UA" w:eastAsia="ru-RU"/>
        </w:rPr>
        <w:t>Запитання для самоконтролю</w:t>
      </w:r>
      <w:r w:rsidRPr="00A31FDB">
        <w:rPr>
          <w:rFonts w:ascii="Times New Roman" w:eastAsia="Times New Roman" w:hAnsi="Times New Roman" w:cs="Times New Roman"/>
          <w:color w:val="000000"/>
          <w:spacing w:val="-2"/>
          <w:w w:val="101"/>
          <w:lang w:val="uk-UA" w:eastAsia="ru-RU"/>
        </w:rPr>
        <w:t>: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pacing w:val="-18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color w:val="000000"/>
          <w:spacing w:val="8"/>
          <w:w w:val="101"/>
          <w:lang w:val="uk-UA" w:eastAsia="ru-RU"/>
        </w:rPr>
        <w:t>Що таке зріз і зминання?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pacing w:val="-18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spacing w:val="8"/>
          <w:w w:val="101"/>
          <w:lang w:val="uk-UA" w:eastAsia="ru-RU"/>
        </w:rPr>
        <w:lastRenderedPageBreak/>
        <w:t>Які ви можете навести приклади деталей та з’єднань, що розраховуються на зріз і зминання?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Які допущення роблять при розрахунках на зріз і зминання?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записують умови міцності при зрізі і зминанні?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обчислюється сумарна площа зрізу при розрахунках болтових і заклепкових з’єднань?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обчислити розрахункову площу при зминанні у випадку циліндричної або кульової поверхні?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визначають необхідну кількість елементів у болтових і заклепкових з’єднаннях?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записують умову міцності для зварного з’єднання з кутовими швами?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визначається розрахункова довжина зварного шва?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Чому потрібно уникати лобових швів?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Чим визначається особливість розрахунку дерев’яних деталей?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обчислити величину допустимого напруження для похилого перерізу дерев’яного бруса, якщо величини допустимих напружень для поперечного і поздовжнього перерізів відомі?</w:t>
      </w:r>
    </w:p>
    <w:p w:rsidR="00B93B4F" w:rsidRDefault="00B93B4F" w:rsidP="00635EE6">
      <w:pPr>
        <w:spacing w:after="120" w:line="300" w:lineRule="auto"/>
        <w:ind w:firstLine="426"/>
        <w:jc w:val="both"/>
        <w:rPr>
          <w:rFonts w:ascii="Times New Roman" w:hAnsi="Times New Roman" w:cs="Times New Roman"/>
        </w:rPr>
      </w:pPr>
    </w:p>
    <w:p w:rsidR="00412006" w:rsidRDefault="00412006" w:rsidP="00412006">
      <w:pPr>
        <w:spacing w:after="120" w:line="30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1200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РОЗРАХУНКОВО – ПРОЕК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ТУВАЛЬНА РОБОТА «РОЗРАХУНКИ НА </w:t>
      </w:r>
      <w:r w:rsidRPr="0041200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ЗРІЗ І ЗМИНАННЯ»</w:t>
      </w:r>
    </w:p>
    <w:p w:rsidR="00412006" w:rsidRDefault="00412006" w:rsidP="00412006">
      <w:pPr>
        <w:spacing w:after="120" w:line="30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Трубчастий палець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(рис. 4.12) з’єднує деталі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до яких прикладені сили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F</m:t>
        </m:r>
      </m:oMath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 Визначити з умови міцності пальця на зріз допустиме значення сили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F</m:t>
        </m:r>
      </m:oMath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При знайденій силі визначити необхідні значення розмірів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якщо допустиме напруження на зминання між деталями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дорівнює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uk-UA"/>
                      </w:rPr>
                      <m:t>зм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між деталями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uk-UA"/>
                      </w:rPr>
                      <m:t>зм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/>
              </w:rPr>
              <m:t>3</m:t>
            </m:r>
          </m:sub>
        </m:sSub>
      </m:oMath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>. Дані для розрахунку взяти з таблиці 2.1.</w:t>
      </w:r>
    </w:p>
    <w:p w:rsidR="00412006" w:rsidRDefault="00412006" w:rsidP="00412006">
      <w:pPr>
        <w:spacing w:after="12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8006A0D">
            <wp:extent cx="2881270" cy="25575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72" cy="2559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2006" w:rsidRPr="00412006" w:rsidRDefault="00412006" w:rsidP="00412006">
      <w:pPr>
        <w:spacing w:after="120" w:line="300" w:lineRule="auto"/>
        <w:jc w:val="center"/>
        <w:rPr>
          <w:rFonts w:ascii="Times New Roman" w:hAnsi="Times New Roman" w:cs="Times New Roman"/>
          <w:lang w:val="uk-UA"/>
        </w:rPr>
      </w:pPr>
      <w:r w:rsidRPr="00412006">
        <w:rPr>
          <w:rFonts w:ascii="Times New Roman" w:hAnsi="Times New Roman" w:cs="Times New Roman"/>
          <w:lang w:val="uk-UA"/>
        </w:rPr>
        <w:t>Рис. 4.12.</w:t>
      </w:r>
    </w:p>
    <w:p w:rsidR="00412006" w:rsidRPr="00412006" w:rsidRDefault="00412006" w:rsidP="00412006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>Таблиця 2.1</w:t>
      </w:r>
    </w:p>
    <w:p w:rsidR="00412006" w:rsidRPr="00412006" w:rsidRDefault="00412006" w:rsidP="0041200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1200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Варіанти завдань до РПР 4.3.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3"/>
        <w:gridCol w:w="1191"/>
        <w:gridCol w:w="1224"/>
        <w:gridCol w:w="1333"/>
        <w:gridCol w:w="1187"/>
        <w:gridCol w:w="1046"/>
      </w:tblGrid>
      <w:tr w:rsidR="00412006" w:rsidRPr="00412006" w:rsidTr="00412006">
        <w:trPr>
          <w:trHeight w:val="270"/>
        </w:trPr>
        <w:tc>
          <w:tcPr>
            <w:tcW w:w="1385" w:type="dxa"/>
            <w:vMerge w:val="restart"/>
            <w:vAlign w:val="center"/>
          </w:tcPr>
          <w:p w:rsidR="00412006" w:rsidRPr="00412006" w:rsidRDefault="00412006" w:rsidP="004120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Варіант</w:t>
            </w:r>
          </w:p>
          <w:p w:rsidR="00412006" w:rsidRPr="00412006" w:rsidRDefault="00412006" w:rsidP="0041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47" w:type="dxa"/>
            <w:gridSpan w:val="5"/>
            <w:vAlign w:val="center"/>
          </w:tcPr>
          <w:p w:rsidR="00412006" w:rsidRPr="00412006" w:rsidRDefault="00412006" w:rsidP="0041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Задані величини</w:t>
            </w:r>
          </w:p>
        </w:tc>
      </w:tr>
      <w:tr w:rsidR="00412006" w:rsidRPr="00412006" w:rsidTr="00412006">
        <w:trPr>
          <w:trHeight w:val="234"/>
        </w:trPr>
        <w:tc>
          <w:tcPr>
            <w:tcW w:w="1385" w:type="dxa"/>
            <w:vMerge/>
            <w:vAlign w:val="center"/>
          </w:tcPr>
          <w:p w:rsidR="00412006" w:rsidRPr="00412006" w:rsidRDefault="00412006" w:rsidP="0041200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lef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/>
                  </w:rPr>
                  <m:t>d</m:t>
                </m:r>
              </m:oMath>
            </m:oMathPara>
          </w:p>
        </w:tc>
        <w:tc>
          <w:tcPr>
            <w:tcW w:w="1984" w:type="dxa"/>
            <w:vAlign w:val="center"/>
          </w:tcPr>
          <w:p w:rsidR="00412006" w:rsidRPr="00412006" w:rsidRDefault="0097147A" w:rsidP="00412006">
            <w:pPr>
              <w:spacing w:after="0"/>
              <w:ind w:lef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985" w:type="dxa"/>
            <w:vAlign w:val="center"/>
          </w:tcPr>
          <w:p w:rsidR="00412006" w:rsidRPr="00412006" w:rsidRDefault="0097147A" w:rsidP="00412006">
            <w:pPr>
              <w:spacing w:after="0"/>
              <w:ind w:lef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зм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uk-UA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412006" w:rsidRPr="00412006" w:rsidRDefault="0097147A" w:rsidP="00412006">
            <w:pPr>
              <w:spacing w:after="0"/>
              <w:ind w:lef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зм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uk-UA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412006" w:rsidRPr="00412006" w:rsidRDefault="0097147A" w:rsidP="00412006">
            <w:pPr>
              <w:spacing w:after="0"/>
              <w:ind w:lef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uk-UA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uk-UA"/>
                          </w:rPr>
                          <m:t>зр</m:t>
                        </m:r>
                      </m:sub>
                    </m:sSub>
                  </m:e>
                </m:d>
              </m:oMath>
            </m:oMathPara>
          </w:p>
        </w:tc>
      </w:tr>
      <w:tr w:rsidR="00412006" w:rsidRPr="00412006" w:rsidTr="0097147A">
        <w:trPr>
          <w:trHeight w:val="212"/>
        </w:trPr>
        <w:tc>
          <w:tcPr>
            <w:tcW w:w="1385" w:type="dxa"/>
            <w:vMerge/>
            <w:vAlign w:val="center"/>
          </w:tcPr>
          <w:p w:rsidR="00412006" w:rsidRPr="00412006" w:rsidRDefault="00412006" w:rsidP="0041200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412006" w:rsidRPr="00412006" w:rsidRDefault="00412006" w:rsidP="00412006">
            <w:pPr>
              <w:spacing w:after="0"/>
              <w:ind w:hanging="17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мм</w:t>
            </w:r>
          </w:p>
        </w:tc>
        <w:tc>
          <w:tcPr>
            <w:tcW w:w="5245" w:type="dxa"/>
            <w:gridSpan w:val="3"/>
            <w:vAlign w:val="center"/>
          </w:tcPr>
          <w:p w:rsidR="00412006" w:rsidRPr="00412006" w:rsidRDefault="00412006" w:rsidP="00412006">
            <w:pPr>
              <w:spacing w:after="0"/>
              <w:ind w:hanging="4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4120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МПа</w:t>
            </w:r>
            <w:proofErr w:type="spellEnd"/>
          </w:p>
        </w:tc>
      </w:tr>
      <w:tr w:rsidR="00412006" w:rsidRPr="00412006" w:rsidTr="0097147A">
        <w:trPr>
          <w:trHeight w:val="310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</w:tr>
      <w:tr w:rsidR="00412006" w:rsidRPr="00412006" w:rsidTr="0097147A">
        <w:trPr>
          <w:trHeight w:val="126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412006" w:rsidRPr="00412006" w:rsidTr="0097147A">
        <w:trPr>
          <w:trHeight w:val="244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</w:tr>
      <w:tr w:rsidR="00412006" w:rsidRPr="00412006" w:rsidTr="0097147A">
        <w:trPr>
          <w:trHeight w:val="355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412006" w:rsidRPr="00412006" w:rsidTr="0097147A">
        <w:trPr>
          <w:trHeight w:val="289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412006" w:rsidRPr="00412006" w:rsidTr="0097147A">
        <w:trPr>
          <w:trHeight w:val="255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412006" w:rsidRPr="00412006" w:rsidTr="0097147A">
        <w:trPr>
          <w:trHeight w:val="366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412006" w:rsidRPr="00412006" w:rsidTr="0097147A">
        <w:trPr>
          <w:trHeight w:val="393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412006" w:rsidRPr="00412006" w:rsidTr="0097147A">
        <w:trPr>
          <w:trHeight w:val="393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</w:tr>
      <w:tr w:rsidR="00412006" w:rsidRPr="00412006" w:rsidTr="0097147A">
        <w:trPr>
          <w:trHeight w:val="274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</w:tbl>
    <w:p w:rsidR="00412006" w:rsidRPr="00A31FDB" w:rsidRDefault="00412006" w:rsidP="00412006">
      <w:pPr>
        <w:spacing w:after="120" w:line="300" w:lineRule="auto"/>
        <w:jc w:val="center"/>
        <w:rPr>
          <w:rFonts w:ascii="Times New Roman" w:hAnsi="Times New Roman" w:cs="Times New Roman"/>
        </w:rPr>
      </w:pPr>
    </w:p>
    <w:sectPr w:rsidR="00412006" w:rsidRPr="00A31FDB" w:rsidSect="000E1F8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3A56"/>
    <w:multiLevelType w:val="hybridMultilevel"/>
    <w:tmpl w:val="4948E730"/>
    <w:lvl w:ilvl="0" w:tplc="4384759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22E30A38"/>
    <w:multiLevelType w:val="multilevel"/>
    <w:tmpl w:val="D15C366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FD75624"/>
    <w:multiLevelType w:val="hybridMultilevel"/>
    <w:tmpl w:val="A4F241A8"/>
    <w:lvl w:ilvl="0" w:tplc="CB340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DA74F9"/>
    <w:multiLevelType w:val="hybridMultilevel"/>
    <w:tmpl w:val="7A0806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59A1586"/>
    <w:multiLevelType w:val="hybridMultilevel"/>
    <w:tmpl w:val="7A0806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9F50986"/>
    <w:multiLevelType w:val="multilevel"/>
    <w:tmpl w:val="2724E0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1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89"/>
    <w:rsid w:val="00010F5B"/>
    <w:rsid w:val="00077E2A"/>
    <w:rsid w:val="000E1F89"/>
    <w:rsid w:val="00412006"/>
    <w:rsid w:val="00635EE6"/>
    <w:rsid w:val="007140E3"/>
    <w:rsid w:val="007B3CE2"/>
    <w:rsid w:val="007C338A"/>
    <w:rsid w:val="0097147A"/>
    <w:rsid w:val="00A31FDB"/>
    <w:rsid w:val="00B93B4F"/>
    <w:rsid w:val="00C75BFA"/>
    <w:rsid w:val="00C86466"/>
    <w:rsid w:val="00D4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F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F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8</cp:revision>
  <dcterms:created xsi:type="dcterms:W3CDTF">2022-09-24T05:18:00Z</dcterms:created>
  <dcterms:modified xsi:type="dcterms:W3CDTF">2022-09-27T05:18:00Z</dcterms:modified>
</cp:coreProperties>
</file>