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FD" w:rsidRDefault="006C58FD" w:rsidP="002F745C">
      <w:pPr>
        <w:spacing w:after="0" w:line="360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 xml:space="preserve">ТЕМА </w:t>
      </w:r>
      <w:r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7</w:t>
      </w:r>
    </w:p>
    <w:p w:rsidR="006C58FD" w:rsidRPr="006C58FD" w:rsidRDefault="006C58FD" w:rsidP="002F745C">
      <w:pPr>
        <w:spacing w:after="0" w:line="360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БРЕНД, ІМІДЖ ТА РЕПУТАЦІЯ: ЇХ ВЗАЄМОЗВ’ЯЗОК І ВПЛИВ НА</w:t>
      </w:r>
      <w:r>
        <w:rPr>
          <w:rFonts w:ascii="Times New Roman" w:eastAsia="Times New Roman" w:hAnsi="Times New Roman" w:cs="Arial"/>
          <w:b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РОЗВИТОК ТЕРИТОРІЙ, ОРГАНІЗАЦІЙ ТА ОКРЕМИХ ОСІБ</w:t>
      </w:r>
    </w:p>
    <w:p w:rsidR="006C58FD" w:rsidRPr="006C58FD" w:rsidRDefault="006C58FD" w:rsidP="002F745C">
      <w:pPr>
        <w:spacing w:after="0" w:line="235" w:lineRule="auto"/>
        <w:ind w:firstLine="709"/>
        <w:jc w:val="both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1. Суть та основні характеристики понять: «імідж», «репутація» та «бренд»</w:t>
      </w:r>
      <w:r w:rsidR="002F745C" w:rsidRPr="002F745C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.</w:t>
      </w:r>
    </w:p>
    <w:p w:rsidR="006C58FD" w:rsidRPr="006C58FD" w:rsidRDefault="006C58FD" w:rsidP="002F745C">
      <w:pPr>
        <w:spacing w:after="0" w:line="11" w:lineRule="exact"/>
        <w:ind w:firstLine="709"/>
        <w:jc w:val="both"/>
        <w:rPr>
          <w:rFonts w:ascii="Times New Roman" w:eastAsia="Times New Roman" w:hAnsi="Times New Roman" w:cs="Arial"/>
          <w:b/>
          <w:sz w:val="20"/>
          <w:szCs w:val="20"/>
          <w:lang w:eastAsia="uk-UA"/>
        </w:rPr>
      </w:pPr>
    </w:p>
    <w:p w:rsidR="006C58FD" w:rsidRPr="006C58FD" w:rsidRDefault="006C58FD" w:rsidP="002F745C">
      <w:pPr>
        <w:spacing w:after="0" w:line="236" w:lineRule="auto"/>
        <w:ind w:firstLine="709"/>
        <w:jc w:val="both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2. Взаємозв’язок і вплив понять «імідж», «бренд» та «репутація» на розвиток територій, організацій та окремих осіб</w:t>
      </w:r>
      <w:r w:rsidR="002F745C" w:rsidRPr="002F745C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.</w:t>
      </w:r>
    </w:p>
    <w:p w:rsidR="006C58FD" w:rsidRPr="006C58FD" w:rsidRDefault="006C58FD" w:rsidP="00872428">
      <w:pPr>
        <w:spacing w:before="360" w:after="240" w:line="360" w:lineRule="auto"/>
        <w:ind w:firstLine="709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1. Суть та основні характеристики понять: «імідж», «репутація» та «бренд»</w:t>
      </w:r>
    </w:p>
    <w:p w:rsidR="006C58FD" w:rsidRPr="006C58FD" w:rsidRDefault="006C58FD" w:rsidP="006C58FD">
      <w:pPr>
        <w:spacing w:after="0" w:line="7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6C58FD" w:rsidRPr="006C58FD" w:rsidRDefault="00FA6F19" w:rsidP="00FA6F19">
      <w:pPr>
        <w:tabs>
          <w:tab w:val="left" w:pos="1013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У </w:t>
      </w:r>
      <w:r w:rsidR="006E4826">
        <w:rPr>
          <w:rFonts w:ascii="Times New Roman" w:eastAsia="Times New Roman" w:hAnsi="Times New Roman" w:cs="Arial"/>
          <w:sz w:val="28"/>
          <w:szCs w:val="20"/>
          <w:lang w:eastAsia="uk-UA"/>
        </w:rPr>
        <w:t>с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учасній світовій економіці ставлення до особи, організації, території стає важливою умовою стабільної позиції організації на ринку та одним з основних факторів розвитку територій. У цих умовах одним із головних способів привертання уваги споживача до об’єкта є створення позитивного іміджу та розвиток його бренда. Однак одночасно з поняттям “</w:t>
      </w:r>
      <w:bookmarkStart w:id="0" w:name="_GoBack"/>
      <w:bookmarkEnd w:id="0"/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іміджу” часто вживаються в тому самому розумінні такі поняття, як “бренд” та “репутація”, відповідно актуалізується необхідність чіткого розмежування цих понять.</w:t>
      </w:r>
    </w:p>
    <w:p w:rsidR="006C58FD" w:rsidRPr="006C58FD" w:rsidRDefault="006C58FD" w:rsidP="00FA6F19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Імідж</w:t>
      </w:r>
      <w:r w:rsidRPr="006C58FD">
        <w:rPr>
          <w:rFonts w:ascii="Times New Roman" w:eastAsia="Times New Roman" w:hAnsi="Times New Roman" w:cs="Arial"/>
          <w:b/>
          <w:i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–</w:t>
      </w:r>
      <w:r w:rsidRPr="006C58FD">
        <w:rPr>
          <w:rFonts w:ascii="Times New Roman" w:eastAsia="Times New Roman" w:hAnsi="Times New Roman" w:cs="Arial"/>
          <w:b/>
          <w:i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цілеспрямовано сформований образ</w:t>
      </w:r>
      <w:r w:rsidRPr="006C58FD">
        <w:rPr>
          <w:rFonts w:ascii="Times New Roman" w:eastAsia="Times New Roman" w:hAnsi="Times New Roman" w:cs="Arial"/>
          <w:b/>
          <w:i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(особи,</w:t>
      </w:r>
      <w:r w:rsidRPr="006C58FD">
        <w:rPr>
          <w:rFonts w:ascii="Times New Roman" w:eastAsia="Times New Roman" w:hAnsi="Times New Roman" w:cs="Arial"/>
          <w:b/>
          <w:i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явища,</w:t>
      </w:r>
      <w:r w:rsidRPr="006C58FD">
        <w:rPr>
          <w:rFonts w:ascii="Times New Roman" w:eastAsia="Times New Roman" w:hAnsi="Times New Roman" w:cs="Arial"/>
          <w:b/>
          <w:i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предмета),</w:t>
      </w:r>
      <w:r w:rsidRPr="006C58FD">
        <w:rPr>
          <w:rFonts w:ascii="Times New Roman" w:eastAsia="Times New Roman" w:hAnsi="Times New Roman" w:cs="Arial"/>
          <w:b/>
          <w:i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який</w:t>
      </w:r>
      <w:r w:rsidRPr="006C58FD">
        <w:rPr>
          <w:rFonts w:ascii="Times New Roman" w:eastAsia="Times New Roman" w:hAnsi="Times New Roman" w:cs="Arial"/>
          <w:b/>
          <w:i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відокремлює певні ціннісні характеристики, покликаний емоційно-психологічно впливати на будь-кого з метою популяризації, реклами тощо.</w:t>
      </w:r>
    </w:p>
    <w:p w:rsidR="006C58FD" w:rsidRPr="006C58FD" w:rsidRDefault="006C58FD" w:rsidP="00FA6F19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Імідж людини</w:t>
      </w:r>
      <w:r w:rsidRPr="006C58FD">
        <w:rPr>
          <w:rFonts w:ascii="Times New Roman" w:eastAsia="Times New Roman" w:hAnsi="Times New Roman" w:cs="Arial"/>
          <w:b/>
          <w:i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–</w:t>
      </w:r>
      <w:r w:rsidRPr="006C58FD">
        <w:rPr>
          <w:rFonts w:ascii="Times New Roman" w:eastAsia="Times New Roman" w:hAnsi="Times New Roman" w:cs="Arial"/>
          <w:b/>
          <w:i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це думка про неї у групи людей в результаті сформованого у</w:t>
      </w:r>
      <w:r w:rsidRPr="006C58FD">
        <w:rPr>
          <w:rFonts w:ascii="Times New Roman" w:eastAsia="Times New Roman" w:hAnsi="Times New Roman" w:cs="Arial"/>
          <w:b/>
          <w:i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їхній психіці образу цієї особи, що виник у результаті їх прямого контакту з цією людиною чи внаслідок отриманої про цю людину інформації від інших людей; власне, імідж людини </w:t>
      </w:r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–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це те, як вона виглядає в очах інших.</w:t>
      </w:r>
    </w:p>
    <w:p w:rsidR="006C58FD" w:rsidRPr="006C58FD" w:rsidRDefault="006C58FD" w:rsidP="00FA6F19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Водночас, </w:t>
      </w: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імідж організації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– сукупне сприйняття конкретного підприємства споживачами, діловими партнерами, громадськими організаціями, контактними аудиторіями та персоналом.</w:t>
      </w:r>
    </w:p>
    <w:p w:rsidR="006C58FD" w:rsidRPr="006C58FD" w:rsidRDefault="006C58FD" w:rsidP="00FA6F19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Складовими поняття “імідж” для організації</w:t>
      </w:r>
      <w:r w:rsidRPr="006C58FD">
        <w:rPr>
          <w:rFonts w:ascii="Times New Roman" w:eastAsia="Times New Roman" w:hAnsi="Times New Roman" w:cs="Arial"/>
          <w:b/>
          <w:i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є фінансова спроможність цієї</w:t>
      </w:r>
      <w:r w:rsidRPr="006C58FD">
        <w:rPr>
          <w:rFonts w:ascii="Times New Roman" w:eastAsia="Times New Roman" w:hAnsi="Times New Roman" w:cs="Arial"/>
          <w:b/>
          <w:i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організації, ефективність управ</w:t>
      </w:r>
      <w:r w:rsidR="006E4826">
        <w:rPr>
          <w:rFonts w:ascii="Times New Roman" w:eastAsia="Times New Roman" w:hAnsi="Times New Roman" w:cs="Arial"/>
          <w:sz w:val="28"/>
          <w:szCs w:val="20"/>
          <w:lang w:eastAsia="uk-UA"/>
        </w:rPr>
        <w:t>ління та організаційна культура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. Щоб стати брендом, організація повинна мати такі надбання </w:t>
      </w:r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–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позитивний імідж, продуману рекламну кампанію, переваги над іншими організаціями, а також атрибути (логотип, торгову марку тощо), які одразу асоціюються з нею.</w:t>
      </w:r>
    </w:p>
    <w:p w:rsidR="006C58FD" w:rsidRPr="006C58FD" w:rsidRDefault="006C58FD" w:rsidP="00872428">
      <w:pPr>
        <w:spacing w:after="0" w:line="360" w:lineRule="auto"/>
        <w:ind w:firstLine="709"/>
        <w:rPr>
          <w:rFonts w:ascii="Times New Roman" w:eastAsia="Times New Roman" w:hAnsi="Times New Roman" w:cs="Arial"/>
          <w:sz w:val="28"/>
          <w:szCs w:val="20"/>
          <w:lang w:eastAsia="uk-UA"/>
        </w:rPr>
      </w:pPr>
      <w:bookmarkStart w:id="1" w:name="page29"/>
      <w:bookmarkEnd w:id="1"/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 xml:space="preserve">Імідж території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формують:</w:t>
      </w:r>
    </w:p>
    <w:p w:rsidR="006C58FD" w:rsidRPr="006C58FD" w:rsidRDefault="006C58FD" w:rsidP="00872428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lastRenderedPageBreak/>
        <w:t>– візуальні символи (наприклад, Ейфелева вежа, Біг Бен, Кремль, Статуя Свободи тощо);</w:t>
      </w:r>
    </w:p>
    <w:p w:rsidR="006C58FD" w:rsidRPr="006C58FD" w:rsidRDefault="00872428" w:rsidP="00872428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– 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події (фестивалі, спортивні турніри, виставки);</w:t>
      </w:r>
    </w:p>
    <w:p w:rsidR="006C58FD" w:rsidRPr="006C58FD" w:rsidRDefault="00872428" w:rsidP="00872428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– 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персонажі (історичні, легендарні персонажі, герої літератури та кіно).</w:t>
      </w:r>
    </w:p>
    <w:p w:rsidR="006C58FD" w:rsidRPr="006C58FD" w:rsidRDefault="006C58FD" w:rsidP="00872428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Для того, щоб територія отримала статус бренда, наприклад як туристичний центр,</w:t>
      </w:r>
      <w:r w:rsidR="006E4826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необхідні такі дії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:</w:t>
      </w:r>
    </w:p>
    <w:p w:rsidR="006C58FD" w:rsidRPr="006C58FD" w:rsidRDefault="00872428" w:rsidP="005C2D64">
      <w:pPr>
        <w:numPr>
          <w:ilvl w:val="0"/>
          <w:numId w:val="1"/>
        </w:numPr>
        <w:tabs>
          <w:tab w:val="left" w:pos="1160"/>
        </w:tabs>
        <w:spacing w:after="0" w:line="360" w:lineRule="auto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>1) 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стратегічне управління іміджем території, яке, своєю чергою, передбачає:</w:t>
      </w:r>
    </w:p>
    <w:p w:rsidR="006C58FD" w:rsidRPr="006C58FD" w:rsidRDefault="006C58FD" w:rsidP="00872428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– постійне вивчення того, який імідж створюється у свідомості різних аудиторій;</w:t>
      </w:r>
    </w:p>
    <w:p w:rsidR="006C58FD" w:rsidRPr="006C58FD" w:rsidRDefault="008373A6" w:rsidP="00872428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– 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сегментація і виявлення цільових аудиторій;</w:t>
      </w:r>
    </w:p>
    <w:p w:rsidR="006C58FD" w:rsidRPr="006C58FD" w:rsidRDefault="006C58FD" w:rsidP="00872428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– позиціонування </w:t>
      </w:r>
      <w:r w:rsidR="008373A6">
        <w:rPr>
          <w:rFonts w:ascii="Times New Roman" w:eastAsia="Times New Roman" w:hAnsi="Times New Roman" w:cs="Arial"/>
          <w:sz w:val="28"/>
          <w:szCs w:val="20"/>
          <w:lang w:eastAsia="uk-UA"/>
        </w:rPr>
        <w:t>“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магнітів</w:t>
      </w:r>
      <w:r w:rsidR="008373A6">
        <w:rPr>
          <w:rFonts w:ascii="Times New Roman" w:eastAsia="Times New Roman" w:hAnsi="Times New Roman" w:cs="Arial"/>
          <w:sz w:val="28"/>
          <w:szCs w:val="20"/>
          <w:lang w:eastAsia="uk-UA"/>
        </w:rPr>
        <w:t>” (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візуальні символи, події, персонажі) для підтримки бажаного іміджу;</w:t>
      </w:r>
    </w:p>
    <w:p w:rsidR="006C58FD" w:rsidRPr="006C58FD" w:rsidRDefault="008373A6" w:rsidP="00872428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>–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поширення інформації про це в цільових групах;</w:t>
      </w:r>
    </w:p>
    <w:p w:rsidR="006C58FD" w:rsidRPr="00872428" w:rsidRDefault="00872428" w:rsidP="00872428">
      <w:pPr>
        <w:tabs>
          <w:tab w:val="left" w:pos="1331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>2) </w:t>
      </w:r>
      <w:r w:rsidR="006C58FD" w:rsidRPr="00872428">
        <w:rPr>
          <w:rFonts w:ascii="Times New Roman" w:eastAsia="Times New Roman" w:hAnsi="Times New Roman" w:cs="Arial"/>
          <w:sz w:val="28"/>
          <w:szCs w:val="20"/>
          <w:lang w:eastAsia="uk-UA"/>
        </w:rPr>
        <w:t>розроблення стратегічного бачення для створення умовної картини території як відомого туристичного центру. Для втілення цього образу в життя потрібно:</w:t>
      </w:r>
    </w:p>
    <w:p w:rsidR="006C58FD" w:rsidRPr="006C58FD" w:rsidRDefault="006C58FD" w:rsidP="00872428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–</w:t>
      </w:r>
      <w:r w:rsidR="00872428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 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виготовляти вказівники, схеми, карти, довідники, календарі подій;</w:t>
      </w:r>
    </w:p>
    <w:p w:rsidR="006C58FD" w:rsidRPr="006C58FD" w:rsidRDefault="006C58FD" w:rsidP="00872428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bookmarkStart w:id="2" w:name="page30"/>
      <w:bookmarkEnd w:id="2"/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–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стимулювати готелі,</w:t>
      </w:r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ресторани,</w:t>
      </w:r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кафе,</w:t>
      </w:r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транспортні служби,</w:t>
      </w:r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виробників</w:t>
      </w:r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сувенірів;</w:t>
      </w:r>
    </w:p>
    <w:p w:rsidR="006C58FD" w:rsidRPr="006C58FD" w:rsidRDefault="006C58FD" w:rsidP="00872428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–</w:t>
      </w:r>
      <w:r w:rsidR="00872428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 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створювати інформаційні бюро;</w:t>
      </w:r>
    </w:p>
    <w:p w:rsidR="006C58FD" w:rsidRPr="006C58FD" w:rsidRDefault="006C58FD" w:rsidP="00872428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–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вести роз’яснювальну і пропагандистську роботу з жителями території,</w:t>
      </w:r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і</w:t>
      </w:r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особливо з працівниками сфери послуг;</w:t>
      </w:r>
    </w:p>
    <w:p w:rsidR="006C58FD" w:rsidRPr="006C58FD" w:rsidRDefault="00872428" w:rsidP="00872428">
      <w:pPr>
        <w:tabs>
          <w:tab w:val="left" w:pos="1138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>3) 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допомогти потенційним гостям у пошуку потрібної їм інформації в Інтернеті, забезпечити вокзали пунктами туристичної інформації, безкоштовними картами території тощо;</w:t>
      </w:r>
    </w:p>
    <w:p w:rsidR="006C58FD" w:rsidRPr="006C58FD" w:rsidRDefault="00872428" w:rsidP="00872428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>4) 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пропаганда туристичної привабливості.</w:t>
      </w:r>
    </w:p>
    <w:p w:rsidR="006C58FD" w:rsidRPr="006C58FD" w:rsidRDefault="006C58FD" w:rsidP="00872428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Проте, якщо імідж </w:t>
      </w:r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–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це образ, що можна створити за допомогою слів та ідей, то </w:t>
      </w: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репутація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створюється конкретними діями та вчинками.</w:t>
      </w:r>
    </w:p>
    <w:p w:rsidR="006C58FD" w:rsidRPr="006C58FD" w:rsidRDefault="006C58FD" w:rsidP="00872428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Репутацію особи, організації та території формують однакові фактори: економічні та соціальні дії відносно колег, підлеглих (переважно для особи), суспільства,</w:t>
      </w:r>
      <w:r w:rsidR="00872428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навколишнього середовища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.</w:t>
      </w:r>
    </w:p>
    <w:p w:rsidR="006C58FD" w:rsidRPr="006C58FD" w:rsidRDefault="006C58FD" w:rsidP="00872428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 xml:space="preserve">Бренд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–</w:t>
      </w: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невідчутна сукупність властивостей продукту:</w:t>
      </w: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його імені,</w:t>
      </w: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упаковки,</w:t>
      </w: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ціни, історії, репутації та способу рекламування. Бренд визначається також як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lastRenderedPageBreak/>
        <w:t>цінності і філософія торгової марки, які існують в споживача, його суть не зводиться до картинки чи зображення.</w:t>
      </w:r>
    </w:p>
    <w:p w:rsidR="006C58FD" w:rsidRPr="006C58FD" w:rsidRDefault="00872428" w:rsidP="00872428">
      <w:pPr>
        <w:spacing w:after="0" w:line="360" w:lineRule="auto"/>
        <w:ind w:firstLine="709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872428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 xml:space="preserve">Бренд </w:t>
      </w:r>
      <w:r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виконує такі </w:t>
      </w:r>
      <w:r w:rsidRPr="00872428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функції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:</w:t>
      </w:r>
    </w:p>
    <w:p w:rsidR="006C58FD" w:rsidRPr="006C58FD" w:rsidRDefault="00872428" w:rsidP="00872428">
      <w:pPr>
        <w:spacing w:after="0" w:line="360" w:lineRule="auto"/>
        <w:ind w:firstLine="709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>–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інформативна (захисна);</w:t>
      </w:r>
    </w:p>
    <w:p w:rsidR="006C58FD" w:rsidRPr="006C58FD" w:rsidRDefault="00872428" w:rsidP="00872428">
      <w:pPr>
        <w:spacing w:after="0" w:line="360" w:lineRule="auto"/>
        <w:ind w:firstLine="709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>–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престижна;</w:t>
      </w:r>
    </w:p>
    <w:p w:rsidR="006C58FD" w:rsidRPr="006C58FD" w:rsidRDefault="00872428" w:rsidP="00872428">
      <w:pPr>
        <w:spacing w:after="0" w:line="360" w:lineRule="auto"/>
        <w:ind w:firstLine="709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>–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економічна;</w:t>
      </w:r>
    </w:p>
    <w:p w:rsidR="006C58FD" w:rsidRPr="006C58FD" w:rsidRDefault="00872428" w:rsidP="00872428">
      <w:pPr>
        <w:spacing w:after="0" w:line="360" w:lineRule="auto"/>
        <w:ind w:firstLine="709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>–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бар’єрна.</w:t>
      </w:r>
    </w:p>
    <w:p w:rsidR="006C58FD" w:rsidRPr="006C58FD" w:rsidRDefault="006C58FD" w:rsidP="00872428">
      <w:pPr>
        <w:spacing w:after="0" w:line="360" w:lineRule="auto"/>
        <w:ind w:firstLine="709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Функції репутації перегукуються з функціями, які відіграє бренд:</w:t>
      </w:r>
    </w:p>
    <w:p w:rsidR="006C58FD" w:rsidRPr="006C58FD" w:rsidRDefault="006C58FD" w:rsidP="00872428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–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інформативна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(</w:t>
      </w: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захисна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)</w:t>
      </w:r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(хороша репутація захищає від поганих фактів,</w:t>
      </w:r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тобто помилки не впливають на загальну картину об’єкта, якщо він має добру репутацію);</w:t>
      </w:r>
    </w:p>
    <w:p w:rsidR="006C58FD" w:rsidRPr="006C58FD" w:rsidRDefault="00872428" w:rsidP="00872428">
      <w:pPr>
        <w:spacing w:after="0" w:line="360" w:lineRule="auto"/>
        <w:ind w:firstLine="709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–</w:t>
      </w:r>
      <w:r w:rsidR="006C58FD"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</w:t>
      </w:r>
      <w:r w:rsidR="006C58FD"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економічна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(для фірми підсилює ім’я,</w:t>
      </w:r>
      <w:r w:rsidR="006C58FD"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відповідно приносить прибутки).</w:t>
      </w:r>
    </w:p>
    <w:p w:rsidR="006C58FD" w:rsidRPr="006C58FD" w:rsidRDefault="006C58FD" w:rsidP="008373A6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2. Взаємозв’язок і вплив понять «імідж», «бренд» та «репутація» на розвиток</w:t>
      </w:r>
      <w:r w:rsidR="006E4826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територій, організацій та окремих осіб</w:t>
      </w:r>
    </w:p>
    <w:p w:rsidR="006C58FD" w:rsidRPr="006C58FD" w:rsidRDefault="006C58FD" w:rsidP="00872428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Всі три поняття </w:t>
      </w:r>
      <w:r w:rsidR="00872428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–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імідж, бренд, репутація, незалежно від того, кого чи чого вони стосуються, мають вихідну точку </w:t>
      </w:r>
      <w:r w:rsidR="00872428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–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інформацію про об’єкт. У табл. </w:t>
      </w:r>
      <w:r w:rsidR="00872428">
        <w:rPr>
          <w:rFonts w:ascii="Times New Roman" w:eastAsia="Times New Roman" w:hAnsi="Times New Roman" w:cs="Arial"/>
          <w:sz w:val="28"/>
          <w:szCs w:val="20"/>
          <w:lang w:eastAsia="uk-UA"/>
        </w:rPr>
        <w:t>1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узагальнено подані вище твердження та наведено спільні та відмінні риси понять</w:t>
      </w:r>
      <w:r w:rsidR="00872428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“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імідж”, “ бренд” і “ репутація”.</w:t>
      </w:r>
    </w:p>
    <w:p w:rsidR="006C58FD" w:rsidRPr="006C58FD" w:rsidRDefault="006C58FD" w:rsidP="00872428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Так, імідж </w:t>
      </w:r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–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це думка про об’єкт, сформована на основі отриманої інформації, бренд </w:t>
      </w:r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–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торгова марка, яка містить інформацію про товар, репутація – підтверджена фактами інформація про об’єкт. Імідж та репутація можуть мати як позитивний, так і негативний характер, тоді як бренд </w:t>
      </w:r>
      <w:r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–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однозначно позитивний.</w:t>
      </w:r>
    </w:p>
    <w:p w:rsidR="006C58FD" w:rsidRPr="006C58FD" w:rsidRDefault="006C58FD" w:rsidP="00872428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Однак імідж та репутація мають дещо різне підґрунтя. Візьмемо для прикладу компанію як об’єкт. </w:t>
      </w: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Імідж компанії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– це те враження, яке вона справляє на клієнтів, те, що згадують, коли думають про неї. Імідж – образ, який створений для публіки, репутація зароджується серед професіоналів. </w:t>
      </w: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Репутація компанії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</w:t>
      </w: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–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сукупність</w:t>
      </w:r>
      <w:r w:rsidR="00872428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</w:t>
      </w:r>
      <w:bookmarkStart w:id="3" w:name="page31"/>
      <w:bookmarkEnd w:id="3"/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думок про переваги та недоліки компанії, яка складається у внутрішніх колах компанії, партнерів із бізнесу.</w:t>
      </w:r>
    </w:p>
    <w:p w:rsidR="00872428" w:rsidRDefault="00872428">
      <w:pPr>
        <w:rPr>
          <w:rFonts w:ascii="Times New Roman" w:eastAsia="Times New Roman" w:hAnsi="Times New Roman" w:cs="Arial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uk-UA"/>
        </w:rPr>
        <w:br w:type="page"/>
      </w:r>
    </w:p>
    <w:p w:rsidR="006C58FD" w:rsidRPr="006C58FD" w:rsidRDefault="006C58FD" w:rsidP="00872428">
      <w:pPr>
        <w:spacing w:after="0" w:line="360" w:lineRule="auto"/>
        <w:jc w:val="right"/>
        <w:rPr>
          <w:rFonts w:ascii="Times New Roman" w:eastAsia="Times New Roman" w:hAnsi="Times New Roman" w:cs="Arial"/>
          <w:sz w:val="28"/>
          <w:szCs w:val="28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8"/>
          <w:lang w:eastAsia="uk-UA"/>
        </w:rPr>
        <w:lastRenderedPageBreak/>
        <w:t xml:space="preserve">Таблиця </w:t>
      </w:r>
      <w:r w:rsidR="00872428">
        <w:rPr>
          <w:rFonts w:ascii="Times New Roman" w:eastAsia="Times New Roman" w:hAnsi="Times New Roman" w:cs="Arial"/>
          <w:sz w:val="28"/>
          <w:szCs w:val="28"/>
          <w:lang w:eastAsia="uk-UA"/>
        </w:rPr>
        <w:t>1</w:t>
      </w:r>
    </w:p>
    <w:p w:rsidR="006C58FD" w:rsidRPr="006C58FD" w:rsidRDefault="006C58FD" w:rsidP="006C58FD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6C58FD" w:rsidRPr="006C58FD" w:rsidRDefault="006C58FD" w:rsidP="00872428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Спільні та відмінні риси між поняттями “імідж”, “бренд”, “репутація”</w:t>
      </w:r>
    </w:p>
    <w:p w:rsidR="006C58FD" w:rsidRPr="006C58FD" w:rsidRDefault="006C58FD" w:rsidP="006C58FD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  <w:r>
        <w:rPr>
          <w:rFonts w:ascii="Times New Roman" w:eastAsia="Times New Roman" w:hAnsi="Times New Roman" w:cs="Arial"/>
          <w:b/>
          <w:noProof/>
          <w:sz w:val="28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4445</wp:posOffset>
                </wp:positionV>
                <wp:extent cx="6623050" cy="0"/>
                <wp:effectExtent l="9525" t="6350" r="6350" b="127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.35pt" to="515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" strokeweight=".16931mm"/>
            </w:pict>
          </mc:Fallback>
        </mc:AlternateContent>
      </w:r>
      <w:r>
        <w:rPr>
          <w:rFonts w:ascii="Times New Roman" w:eastAsia="Times New Roman" w:hAnsi="Times New Roman" w:cs="Arial"/>
          <w:b/>
          <w:noProof/>
          <w:sz w:val="28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367030</wp:posOffset>
                </wp:positionV>
                <wp:extent cx="6623050" cy="0"/>
                <wp:effectExtent l="9525" t="6985" r="6350" b="120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8.9pt" to="515.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" strokeweight=".48pt"/>
            </w:pict>
          </mc:Fallback>
        </mc:AlternateContent>
      </w:r>
      <w:r>
        <w:rPr>
          <w:rFonts w:ascii="Times New Roman" w:eastAsia="Times New Roman" w:hAnsi="Times New Roman" w:cs="Arial"/>
          <w:b/>
          <w:noProof/>
          <w:sz w:val="28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1270</wp:posOffset>
                </wp:positionV>
                <wp:extent cx="0" cy="5996940"/>
                <wp:effectExtent l="12700" t="12700" r="6350" b="101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969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.1pt" to="-5.75pt,4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" strokeweight=".16931mm"/>
            </w:pict>
          </mc:Fallback>
        </mc:AlternateContent>
      </w:r>
    </w:p>
    <w:p w:rsidR="006C58FD" w:rsidRPr="006C58FD" w:rsidRDefault="006C58FD" w:rsidP="006C58FD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uk-UA"/>
        </w:rPr>
        <w:sectPr w:rsidR="006C58FD" w:rsidRPr="006C58FD">
          <w:pgSz w:w="11900" w:h="16840"/>
          <w:pgMar w:top="702" w:right="440" w:bottom="432" w:left="1140" w:header="0" w:footer="0" w:gutter="0"/>
          <w:cols w:space="0" w:equalWidth="0">
            <w:col w:w="10320"/>
          </w:cols>
          <w:docGrid w:linePitch="360"/>
        </w:sectPr>
      </w:pPr>
    </w:p>
    <w:p w:rsidR="006C58FD" w:rsidRPr="006C58FD" w:rsidRDefault="006C58FD" w:rsidP="006C58F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6C58FD" w:rsidRPr="006C58FD" w:rsidRDefault="006C58FD" w:rsidP="006C58F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6C58FD" w:rsidRPr="006C58FD" w:rsidRDefault="006C58FD" w:rsidP="006C58F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6C58FD" w:rsidRPr="006C58FD" w:rsidRDefault="006C58FD" w:rsidP="006C58F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6C58FD" w:rsidRPr="006C58FD" w:rsidRDefault="006C58FD" w:rsidP="006C58F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6C58FD" w:rsidRPr="006C58FD" w:rsidRDefault="006C58FD" w:rsidP="006C58F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6C58FD" w:rsidRPr="006C58FD" w:rsidRDefault="006C58FD" w:rsidP="006C58F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6C58FD" w:rsidRPr="006C58FD" w:rsidRDefault="006C58FD" w:rsidP="006C58F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6C58FD" w:rsidRPr="006C58FD" w:rsidRDefault="006C58FD" w:rsidP="006C58F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6C58FD" w:rsidRPr="006C58FD" w:rsidRDefault="006C58FD" w:rsidP="006C58F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6C58FD" w:rsidRPr="006C58FD" w:rsidRDefault="006C58FD" w:rsidP="006C58F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6C58FD" w:rsidRPr="006C58FD" w:rsidRDefault="006C58FD" w:rsidP="006C58F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6C58FD" w:rsidRPr="006C58FD" w:rsidRDefault="006C58FD" w:rsidP="006C58F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6C58FD" w:rsidRPr="006C58FD" w:rsidRDefault="006C58FD" w:rsidP="006C58F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6C58FD" w:rsidRPr="006C58FD" w:rsidRDefault="006C58FD" w:rsidP="006C58F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6C58FD" w:rsidRPr="006C58FD" w:rsidRDefault="006C58FD" w:rsidP="006C58F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6C58FD" w:rsidRPr="006C58FD" w:rsidRDefault="006C58FD" w:rsidP="006C58FD">
      <w:pPr>
        <w:spacing w:after="0" w:line="361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tbl>
      <w:tblPr>
        <w:tblW w:w="0" w:type="auto"/>
        <w:tblInd w:w="3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</w:tblGrid>
      <w:tr w:rsidR="006C58FD" w:rsidRPr="006C58FD" w:rsidTr="00A83DFA">
        <w:trPr>
          <w:gridBefore w:val="1"/>
          <w:trHeight w:val="2900"/>
        </w:trPr>
        <w:tc>
          <w:tcPr>
            <w:tcW w:w="322" w:type="dxa"/>
            <w:gridSpan w:val="0"/>
            <w:shd w:val="clear" w:color="auto" w:fill="auto"/>
            <w:textDirection w:val="btLr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b/>
                <w:sz w:val="28"/>
                <w:szCs w:val="20"/>
                <w:lang w:eastAsia="uk-UA"/>
              </w:rPr>
              <w:t>Складові поняття для:</w:t>
            </w:r>
          </w:p>
        </w:tc>
      </w:tr>
    </w:tbl>
    <w:p w:rsidR="006C58FD" w:rsidRPr="006C58FD" w:rsidRDefault="006C58FD" w:rsidP="006C58FD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b/>
          <w:sz w:val="28"/>
          <w:szCs w:val="20"/>
          <w:lang w:eastAsia="uk-UA"/>
        </w:rPr>
        <w:br w:type="column"/>
      </w:r>
    </w:p>
    <w:p w:rsidR="006C58FD" w:rsidRPr="006C58FD" w:rsidRDefault="006C58FD" w:rsidP="006C58FD">
      <w:pPr>
        <w:spacing w:after="0" w:line="1" w:lineRule="exact"/>
        <w:rPr>
          <w:rFonts w:ascii="Times New Roman" w:eastAsia="Times New Roman" w:hAnsi="Times New Roman" w:cs="Arial"/>
          <w:sz w:val="1"/>
          <w:szCs w:val="20"/>
          <w:lang w:eastAsia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1380"/>
        <w:gridCol w:w="2100"/>
        <w:gridCol w:w="1580"/>
        <w:gridCol w:w="1760"/>
        <w:gridCol w:w="520"/>
        <w:gridCol w:w="1600"/>
        <w:gridCol w:w="340"/>
      </w:tblGrid>
      <w:tr w:rsidR="006C58FD" w:rsidRPr="006C58FD" w:rsidTr="00A83DFA">
        <w:trPr>
          <w:trHeight w:val="276"/>
        </w:trPr>
        <w:tc>
          <w:tcPr>
            <w:tcW w:w="1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872428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Ознаки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872428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3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872428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b/>
                <w:sz w:val="24"/>
                <w:szCs w:val="20"/>
                <w:lang w:eastAsia="uk-UA"/>
              </w:rPr>
              <w:t>Поняття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872428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872428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60"/>
        </w:trPr>
        <w:tc>
          <w:tcPr>
            <w:tcW w:w="28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872428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uk-UA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872428">
            <w:pPr>
              <w:spacing w:after="0" w:line="260" w:lineRule="exact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b/>
                <w:sz w:val="24"/>
                <w:szCs w:val="20"/>
                <w:lang w:eastAsia="uk-UA"/>
              </w:rPr>
              <w:t>Імідж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872428">
            <w:pPr>
              <w:spacing w:after="0" w:line="260" w:lineRule="exact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b/>
                <w:sz w:val="24"/>
                <w:szCs w:val="20"/>
                <w:lang w:eastAsia="uk-UA"/>
              </w:rPr>
              <w:t>Бренд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872428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uk-UA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872428">
            <w:pPr>
              <w:spacing w:after="0" w:line="260" w:lineRule="exact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b/>
                <w:sz w:val="24"/>
                <w:szCs w:val="20"/>
                <w:lang w:eastAsia="uk-UA"/>
              </w:rPr>
              <w:t>Репутація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85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w w:val="97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b/>
                <w:w w:val="97"/>
                <w:sz w:val="24"/>
                <w:szCs w:val="20"/>
                <w:lang w:eastAsia="uk-UA"/>
              </w:rPr>
              <w:t>Особи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6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професіоналізм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і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6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імідж особи;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економічні та</w:t>
            </w:r>
          </w:p>
        </w:tc>
      </w:tr>
      <w:tr w:rsidR="006C58FD" w:rsidRPr="006C58FD" w:rsidTr="00A83DFA">
        <w:trPr>
          <w:trHeight w:val="276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компетентність;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6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посада,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яку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uk-UA"/>
              </w:rPr>
              <w:t>соціальні дії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76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швидка реакція на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займає;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uk-UA"/>
              </w:rPr>
              <w:t>відносно колег,</w:t>
            </w:r>
          </w:p>
        </w:tc>
      </w:tr>
      <w:tr w:rsidR="006C58FD" w:rsidRPr="006C58FD" w:rsidTr="00A83DFA">
        <w:trPr>
          <w:trHeight w:val="276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ситуацію, динамізм;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відношення до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uk-UA"/>
              </w:rPr>
              <w:t>підлеглих,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76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моральна надійність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об’єкта –  бренда.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суспільства,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76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керівника;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навколишнього</w:t>
            </w:r>
          </w:p>
        </w:tc>
      </w:tr>
      <w:tr w:rsidR="006C58FD" w:rsidRPr="006C58FD" w:rsidTr="00A83DFA">
        <w:trPr>
          <w:trHeight w:val="274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уміння впливати на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середовища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78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людей;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76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6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гуманітарна освіченість;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74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психологічна культура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80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керівника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64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62" w:lineRule="exact"/>
              <w:jc w:val="center"/>
              <w:rPr>
                <w:rFonts w:ascii="Times New Roman" w:eastAsia="Times New Roman" w:hAnsi="Times New Roman" w:cs="Arial"/>
                <w:b/>
                <w:w w:val="98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b/>
                <w:w w:val="98"/>
                <w:sz w:val="24"/>
                <w:szCs w:val="20"/>
                <w:lang w:eastAsia="uk-UA"/>
              </w:rPr>
              <w:t>Організації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6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якість,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62" w:lineRule="exac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фінансова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62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імідж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uk-UA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62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економічні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62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та</w:t>
            </w:r>
          </w:p>
        </w:tc>
      </w:tr>
      <w:tr w:rsidR="006C58FD" w:rsidRPr="006C58FD" w:rsidTr="00A83DFA">
        <w:trPr>
          <w:trHeight w:val="276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спроможність,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організації;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соціальні дії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76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конкурентоспроможність товарів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атрибути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відносно колег,</w:t>
            </w:r>
          </w:p>
        </w:tc>
      </w:tr>
      <w:tr w:rsidR="006C58FD" w:rsidRPr="006C58FD" w:rsidTr="00A83DFA">
        <w:trPr>
          <w:trHeight w:val="276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(послуг);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організації;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підлеглих,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76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6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ефективність управління;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продумана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суспільства,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76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організаційна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культура  та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рекламна кампанія;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навколишнього</w:t>
            </w:r>
          </w:p>
        </w:tc>
      </w:tr>
      <w:tr w:rsidR="006C58FD" w:rsidRPr="006C58FD" w:rsidTr="00A83DFA">
        <w:trPr>
          <w:trHeight w:val="274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екологічна безпека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переваги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над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середовища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76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іншими подібними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82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організаціями.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62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59" w:lineRule="exact"/>
              <w:jc w:val="center"/>
              <w:rPr>
                <w:rFonts w:ascii="Times New Roman" w:eastAsia="Times New Roman" w:hAnsi="Times New Roman" w:cs="Arial"/>
                <w:b/>
                <w:w w:val="95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b/>
                <w:w w:val="95"/>
                <w:sz w:val="24"/>
                <w:szCs w:val="20"/>
                <w:lang w:eastAsia="uk-UA"/>
              </w:rPr>
              <w:t>Території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62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візуальні символи, події;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62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стратегічне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uk-UA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62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економічні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62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та</w:t>
            </w:r>
          </w:p>
        </w:tc>
      </w:tr>
      <w:tr w:rsidR="006C58FD" w:rsidRPr="006C58FD" w:rsidTr="00A83DFA">
        <w:trPr>
          <w:trHeight w:val="276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6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персонажі.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управління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соціальні дії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76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іміджем;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влади  відносно</w:t>
            </w:r>
          </w:p>
        </w:tc>
      </w:tr>
      <w:tr w:rsidR="006C58FD" w:rsidRPr="006C58FD" w:rsidTr="00A83DFA">
        <w:trPr>
          <w:trHeight w:val="274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розроблення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жителів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78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стратегічного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території,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76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бачення;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обслуговування</w:t>
            </w:r>
          </w:p>
        </w:tc>
      </w:tr>
      <w:tr w:rsidR="006C58FD" w:rsidRPr="006C58FD" w:rsidTr="00A83DFA">
        <w:trPr>
          <w:trHeight w:val="276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місцева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туристів,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74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асоціація розвитку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відповідний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78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туризму;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рівень послуг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74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4" w:lineRule="exac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пропаганда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76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туристичної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</w:tr>
      <w:tr w:rsidR="006C58FD" w:rsidRPr="006C58FD" w:rsidTr="00A83DFA">
        <w:trPr>
          <w:trHeight w:val="296"/>
        </w:trPr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  <w:t>привабливості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</w:tr>
    </w:tbl>
    <w:p w:rsidR="006C58FD" w:rsidRPr="006C58FD" w:rsidRDefault="006C58FD" w:rsidP="006C58FD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-2540</wp:posOffset>
                </wp:positionV>
                <wp:extent cx="6623050" cy="0"/>
                <wp:effectExtent l="9525" t="10795" r="6350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pt,-.2pt" to="477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" strokeweight=".16931mm"/>
            </w:pict>
          </mc:Fallback>
        </mc:AlternateContent>
      </w:r>
    </w:p>
    <w:p w:rsidR="006C58FD" w:rsidRPr="006C58FD" w:rsidRDefault="006C58FD" w:rsidP="006C58FD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uk-UA"/>
        </w:rPr>
        <w:sectPr w:rsidR="006C58FD" w:rsidRPr="006C58FD">
          <w:type w:val="continuous"/>
          <w:pgSz w:w="11900" w:h="16840"/>
          <w:pgMar w:top="702" w:right="440" w:bottom="432" w:left="1140" w:header="0" w:footer="0" w:gutter="0"/>
          <w:cols w:num="2" w:space="0" w:equalWidth="0">
            <w:col w:w="656" w:space="104"/>
            <w:col w:w="9560"/>
          </w:cols>
          <w:docGrid w:linePitch="360"/>
        </w:sectPr>
      </w:pPr>
    </w:p>
    <w:p w:rsidR="006C58FD" w:rsidRPr="006C58FD" w:rsidRDefault="006C58FD" w:rsidP="006C58FD">
      <w:pPr>
        <w:spacing w:after="0" w:line="3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6C58FD" w:rsidRPr="006C58FD" w:rsidRDefault="006C58FD" w:rsidP="006E4826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Інколи всі три поняття взаємопов’язані та переносять св</w:t>
      </w:r>
      <w:r w:rsidR="00872428">
        <w:rPr>
          <w:rFonts w:ascii="Times New Roman" w:eastAsia="Times New Roman" w:hAnsi="Times New Roman" w:cs="Arial"/>
          <w:sz w:val="28"/>
          <w:szCs w:val="20"/>
          <w:lang w:eastAsia="uk-UA"/>
        </w:rPr>
        <w:t>оє значення з компанії на особу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.</w:t>
      </w:r>
    </w:p>
    <w:p w:rsidR="006C58FD" w:rsidRPr="006C58FD" w:rsidRDefault="006C58FD" w:rsidP="006E4826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bookmarkStart w:id="4" w:name="page32"/>
      <w:bookmarkEnd w:id="4"/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Щоб створити місту позитивний імідж, проводять такі заходи, як видання </w:t>
      </w:r>
      <w:proofErr w:type="spellStart"/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промоційної</w:t>
      </w:r>
      <w:proofErr w:type="spellEnd"/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літератури, розроблення і впровадження системи візуальної ідентифікації певних визначних об’єктів міст, створення </w:t>
      </w:r>
      <w:proofErr w:type="spellStart"/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аудіо-</w:t>
      </w:r>
      <w:proofErr w:type="spellEnd"/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та відеоматеріалів тощо.</w:t>
      </w:r>
    </w:p>
    <w:p w:rsidR="006C58FD" w:rsidRPr="006C58FD" w:rsidRDefault="006C58FD" w:rsidP="006E4826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Якщо розглядати територію як бренд, то бренд – це специфічний набір відчутних та невідчутних характеристик, які викликають певні асоціації, емоції, особливі відчуття під час відвідування (згадування) території.</w:t>
      </w:r>
    </w:p>
    <w:p w:rsidR="006C58FD" w:rsidRPr="006C58FD" w:rsidRDefault="006C58FD" w:rsidP="006E4826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У табл</w:t>
      </w:r>
      <w:r w:rsidR="00872428">
        <w:rPr>
          <w:rFonts w:ascii="Times New Roman" w:eastAsia="Times New Roman" w:hAnsi="Times New Roman" w:cs="Arial"/>
          <w:sz w:val="28"/>
          <w:szCs w:val="20"/>
          <w:lang w:eastAsia="uk-UA"/>
        </w:rPr>
        <w:t>. 2</w:t>
      </w: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наведено результати, які дають позитивні імідж, бренд і репутація для розвитку особи, підприємства та території.</w:t>
      </w:r>
    </w:p>
    <w:p w:rsidR="006C58FD" w:rsidRPr="006C58FD" w:rsidRDefault="006C58FD" w:rsidP="006E4826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Для створення певного рівня іміджу організації необхідно декілька атрибутів. До них належать такі, як:</w:t>
      </w:r>
    </w:p>
    <w:p w:rsidR="00872428" w:rsidRDefault="00872428" w:rsidP="006E4826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>1) 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позиціонування організації, тобто зайняття певної конкретної ніші на ринку;</w:t>
      </w:r>
    </w:p>
    <w:p w:rsidR="00872428" w:rsidRDefault="00872428" w:rsidP="006E4826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>2)</w:t>
      </w:r>
      <w:proofErr w:type="spellStart"/>
      <w:r>
        <w:rPr>
          <w:rFonts w:ascii="Times New Roman" w:eastAsia="Times New Roman" w:hAnsi="Times New Roman" w:cs="Arial"/>
          <w:sz w:val="28"/>
          <w:szCs w:val="20"/>
          <w:lang w:eastAsia="uk-UA"/>
        </w:rPr>
        <w:t> 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емоціоналізаці</w:t>
      </w:r>
      <w:proofErr w:type="spellEnd"/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я </w:t>
      </w:r>
      <w:r w:rsidR="006C58FD"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–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поширення певної емоційно цікавої інформації, яка</w:t>
      </w:r>
      <w:r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запам’ятовується;</w:t>
      </w:r>
    </w:p>
    <w:p w:rsidR="006C58FD" w:rsidRPr="006C58FD" w:rsidRDefault="00872428" w:rsidP="006E4826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>3) 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візуалізація </w:t>
      </w:r>
      <w:r w:rsidR="006C58FD" w:rsidRPr="006C58FD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–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створення чітких візуальних елементів іміджу товарних</w:t>
      </w:r>
      <w:r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знаків, логотипів тощо.</w:t>
      </w:r>
    </w:p>
    <w:p w:rsidR="006C58FD" w:rsidRPr="006C58FD" w:rsidRDefault="006C58FD" w:rsidP="00872428">
      <w:pPr>
        <w:spacing w:after="0" w:line="360" w:lineRule="auto"/>
        <w:jc w:val="right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Таблиця </w:t>
      </w:r>
      <w:r w:rsidR="00872428">
        <w:rPr>
          <w:rFonts w:ascii="Times New Roman" w:eastAsia="Times New Roman" w:hAnsi="Times New Roman" w:cs="Arial"/>
          <w:sz w:val="28"/>
          <w:szCs w:val="20"/>
          <w:lang w:eastAsia="uk-UA"/>
        </w:rPr>
        <w:t>2</w:t>
      </w:r>
    </w:p>
    <w:p w:rsidR="006C58FD" w:rsidRPr="006C58FD" w:rsidRDefault="006C58FD" w:rsidP="00872428">
      <w:pPr>
        <w:spacing w:after="0" w:line="360" w:lineRule="auto"/>
        <w:jc w:val="center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Результати, які дають позитивні імідж, бренд і репутація для розвитку особи, підприємства та території</w:t>
      </w:r>
    </w:p>
    <w:p w:rsidR="006C58FD" w:rsidRPr="006C58FD" w:rsidRDefault="006C58FD" w:rsidP="006C58FD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5679"/>
      </w:tblGrid>
      <w:tr w:rsidR="001F7973" w:rsidRPr="006C58FD" w:rsidTr="001F7973">
        <w:trPr>
          <w:trHeight w:val="262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973" w:rsidRPr="006C58FD" w:rsidRDefault="001F7973" w:rsidP="001F7973">
            <w:pPr>
              <w:spacing w:after="0" w:line="262" w:lineRule="exact"/>
              <w:jc w:val="center"/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uk-UA"/>
              </w:rPr>
            </w:pPr>
            <w:proofErr w:type="spellStart"/>
            <w:r w:rsidRPr="006C58FD"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uk-UA"/>
              </w:rPr>
              <w:t>Бенефіціар</w:t>
            </w:r>
            <w:proofErr w:type="spellEnd"/>
          </w:p>
        </w:tc>
        <w:tc>
          <w:tcPr>
            <w:tcW w:w="567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973" w:rsidRPr="006C58FD" w:rsidRDefault="001F7973" w:rsidP="001F7973">
            <w:pPr>
              <w:spacing w:after="0" w:line="262" w:lineRule="exact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Позитивний ефект</w:t>
            </w:r>
          </w:p>
        </w:tc>
      </w:tr>
      <w:tr w:rsidR="001F7973" w:rsidRPr="006C58FD" w:rsidTr="001F7973">
        <w:trPr>
          <w:trHeight w:val="228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7973" w:rsidRPr="006C58FD" w:rsidRDefault="001F7973" w:rsidP="006C58FD">
            <w:pPr>
              <w:spacing w:after="0" w:line="228" w:lineRule="exact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(</w:t>
            </w:r>
            <w:r w:rsidRPr="006C58F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одержувач визначених вигод,</w:t>
            </w:r>
            <w:r w:rsidRPr="006C58F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 xml:space="preserve"> </w:t>
            </w:r>
            <w:r w:rsidRPr="006C58F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що</w:t>
            </w:r>
          </w:p>
        </w:tc>
        <w:tc>
          <w:tcPr>
            <w:tcW w:w="567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F7973" w:rsidRPr="006C58FD" w:rsidRDefault="001F7973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</w:p>
        </w:tc>
      </w:tr>
      <w:tr w:rsidR="001F7973" w:rsidRPr="006C58FD" w:rsidTr="001F7973">
        <w:trPr>
          <w:trHeight w:val="235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7973" w:rsidRPr="006C58FD" w:rsidRDefault="001F7973" w:rsidP="006C58FD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w w:val="99"/>
                <w:sz w:val="24"/>
                <w:szCs w:val="24"/>
                <w:lang w:eastAsia="uk-UA"/>
              </w:rPr>
              <w:t>виникають у результаті реалізації проекту</w:t>
            </w:r>
            <w:r w:rsidRPr="006C58FD"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67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7973" w:rsidRPr="006C58FD" w:rsidRDefault="001F7973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</w:p>
        </w:tc>
      </w:tr>
      <w:tr w:rsidR="001F7973" w:rsidRPr="006C58FD" w:rsidTr="001F7973">
        <w:trPr>
          <w:trHeight w:val="262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7973" w:rsidRPr="006C58FD" w:rsidRDefault="001F7973" w:rsidP="006C58FD">
            <w:pPr>
              <w:spacing w:after="0" w:line="262" w:lineRule="exact"/>
              <w:jc w:val="center"/>
              <w:rPr>
                <w:rFonts w:ascii="Times New Roman" w:eastAsia="Times New Roman" w:hAnsi="Times New Roman" w:cs="Arial"/>
                <w:w w:val="98"/>
                <w:sz w:val="24"/>
                <w:szCs w:val="24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w w:val="98"/>
                <w:sz w:val="24"/>
                <w:szCs w:val="24"/>
                <w:lang w:eastAsia="uk-UA"/>
              </w:rPr>
              <w:t>Особа</w:t>
            </w:r>
          </w:p>
        </w:tc>
        <w:tc>
          <w:tcPr>
            <w:tcW w:w="567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F7973" w:rsidRPr="006C58FD" w:rsidRDefault="001F7973" w:rsidP="006C58FD">
            <w:pPr>
              <w:spacing w:after="0" w:line="262" w:lineRule="exact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довіра до особи;</w:t>
            </w:r>
          </w:p>
          <w:p w:rsidR="001F7973" w:rsidRPr="006C58FD" w:rsidRDefault="001F7973" w:rsidP="001F7973">
            <w:pPr>
              <w:spacing w:after="0" w:line="276" w:lineRule="exact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proofErr w:type="spellStart"/>
            <w:r w:rsidRPr="006C58F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стереотипізація</w:t>
            </w:r>
            <w:proofErr w:type="spellEnd"/>
            <w:r w:rsidRPr="006C58F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 сприймання особи та організації, з якою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 </w:t>
            </w:r>
            <w:r w:rsidRPr="006C58F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вона пов’язана (якщо це керівник);</w:t>
            </w:r>
          </w:p>
          <w:p w:rsidR="001F7973" w:rsidRPr="006C58FD" w:rsidRDefault="001F7973" w:rsidP="006C58FD">
            <w:pPr>
              <w:spacing w:after="0" w:line="276" w:lineRule="exact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економічна вигода.</w:t>
            </w:r>
          </w:p>
        </w:tc>
      </w:tr>
      <w:tr w:rsidR="001F7973" w:rsidRPr="006C58FD" w:rsidTr="001F7973">
        <w:trPr>
          <w:trHeight w:val="276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7973" w:rsidRPr="006C58FD" w:rsidRDefault="001F7973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</w:p>
        </w:tc>
        <w:tc>
          <w:tcPr>
            <w:tcW w:w="567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F7973" w:rsidRPr="006C58FD" w:rsidRDefault="001F7973" w:rsidP="006C58FD">
            <w:pPr>
              <w:spacing w:after="0" w:line="276" w:lineRule="exact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</w:p>
        </w:tc>
      </w:tr>
      <w:tr w:rsidR="001F7973" w:rsidRPr="006C58FD" w:rsidTr="001F7973">
        <w:trPr>
          <w:trHeight w:val="276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7973" w:rsidRPr="006C58FD" w:rsidRDefault="001F7973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</w:p>
        </w:tc>
        <w:tc>
          <w:tcPr>
            <w:tcW w:w="567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F7973" w:rsidRPr="006C58FD" w:rsidRDefault="001F7973" w:rsidP="006C58FD">
            <w:pPr>
              <w:spacing w:after="0" w:line="276" w:lineRule="exact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</w:p>
        </w:tc>
      </w:tr>
      <w:tr w:rsidR="001F7973" w:rsidRPr="006C58FD" w:rsidTr="001F7973">
        <w:trPr>
          <w:trHeight w:val="280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7973" w:rsidRPr="006C58FD" w:rsidRDefault="001F7973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</w:p>
        </w:tc>
        <w:tc>
          <w:tcPr>
            <w:tcW w:w="567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7973" w:rsidRPr="006C58FD" w:rsidRDefault="001F7973" w:rsidP="006C58FD">
            <w:pPr>
              <w:spacing w:after="0" w:line="276" w:lineRule="exact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</w:p>
        </w:tc>
      </w:tr>
      <w:tr w:rsidR="006C58FD" w:rsidRPr="006C58FD" w:rsidTr="001F7973">
        <w:trPr>
          <w:trHeight w:val="262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62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4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w w:val="99"/>
                <w:sz w:val="24"/>
                <w:szCs w:val="24"/>
                <w:lang w:eastAsia="uk-UA"/>
              </w:rPr>
              <w:t>Організація</w:t>
            </w:r>
          </w:p>
        </w:tc>
        <w:tc>
          <w:tcPr>
            <w:tcW w:w="567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62" w:lineRule="exact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довіра до організації;</w:t>
            </w:r>
          </w:p>
        </w:tc>
      </w:tr>
      <w:tr w:rsidR="006C58FD" w:rsidRPr="006C58FD" w:rsidTr="001F7973">
        <w:trPr>
          <w:trHeight w:val="276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</w:p>
        </w:tc>
        <w:tc>
          <w:tcPr>
            <w:tcW w:w="567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6" w:lineRule="exact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proofErr w:type="spellStart"/>
            <w:r w:rsidRPr="006C58F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стереотипізація</w:t>
            </w:r>
            <w:proofErr w:type="spellEnd"/>
            <w:r w:rsidRPr="006C58F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 сприймання організації;</w:t>
            </w:r>
          </w:p>
        </w:tc>
      </w:tr>
      <w:tr w:rsidR="006C58FD" w:rsidRPr="006C58FD" w:rsidTr="001F7973">
        <w:trPr>
          <w:trHeight w:val="280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</w:p>
        </w:tc>
        <w:tc>
          <w:tcPr>
            <w:tcW w:w="567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6" w:lineRule="exact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економія ресурсів.</w:t>
            </w:r>
          </w:p>
        </w:tc>
      </w:tr>
      <w:tr w:rsidR="006C58FD" w:rsidRPr="006C58FD" w:rsidTr="001F7973">
        <w:trPr>
          <w:trHeight w:val="262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62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4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w w:val="99"/>
                <w:sz w:val="24"/>
                <w:szCs w:val="24"/>
                <w:lang w:eastAsia="uk-UA"/>
              </w:rPr>
              <w:t>Територія</w:t>
            </w:r>
          </w:p>
        </w:tc>
        <w:tc>
          <w:tcPr>
            <w:tcW w:w="567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62" w:lineRule="exact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розвиток інфраструктури;</w:t>
            </w:r>
          </w:p>
        </w:tc>
      </w:tr>
      <w:tr w:rsidR="006C58FD" w:rsidRPr="006C58FD" w:rsidTr="001F7973">
        <w:trPr>
          <w:trHeight w:val="276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</w:p>
        </w:tc>
        <w:tc>
          <w:tcPr>
            <w:tcW w:w="567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6" w:lineRule="exact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потік туристів;</w:t>
            </w:r>
          </w:p>
        </w:tc>
      </w:tr>
      <w:tr w:rsidR="006C58FD" w:rsidRPr="006C58FD" w:rsidTr="001F7973">
        <w:trPr>
          <w:trHeight w:val="280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</w:p>
        </w:tc>
        <w:tc>
          <w:tcPr>
            <w:tcW w:w="567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58FD" w:rsidRPr="006C58FD" w:rsidRDefault="006C58FD" w:rsidP="006C58FD">
            <w:pPr>
              <w:spacing w:after="0" w:line="276" w:lineRule="exact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C58F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вигоди для мешканців території.</w:t>
            </w:r>
          </w:p>
        </w:tc>
      </w:tr>
    </w:tbl>
    <w:p w:rsidR="006C58FD" w:rsidRPr="006C58FD" w:rsidRDefault="006C58FD" w:rsidP="006C58FD">
      <w:pPr>
        <w:spacing w:after="0" w:line="324" w:lineRule="exact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6C58FD" w:rsidRPr="006C58FD" w:rsidRDefault="006C58FD" w:rsidP="006E4826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lastRenderedPageBreak/>
        <w:t>Існує думка, що бренд, так чи інакше існує у свідомості споживачів. Нові товари, які випускають конкуренти “виробника бренда”, не можуть “достукатись” до свідомості споживачів, тоді як брендові товари продаються одразу.</w:t>
      </w:r>
    </w:p>
    <w:p w:rsidR="006C58FD" w:rsidRPr="006C58FD" w:rsidRDefault="006C58FD" w:rsidP="001F7973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Тому, щоб досягти відповідного статусу, бренду (для особи, фірми чи території) потрібно дотримуватись декількох правил:</w:t>
      </w:r>
    </w:p>
    <w:p w:rsidR="006C58FD" w:rsidRPr="001F7973" w:rsidRDefault="001F7973" w:rsidP="001F7973">
      <w:pPr>
        <w:tabs>
          <w:tab w:val="left" w:pos="1236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>1) </w:t>
      </w:r>
      <w:r w:rsidR="006C58FD" w:rsidRPr="001F7973">
        <w:rPr>
          <w:rFonts w:ascii="Times New Roman" w:eastAsia="Times New Roman" w:hAnsi="Times New Roman" w:cs="Arial"/>
          <w:sz w:val="28"/>
          <w:szCs w:val="20"/>
          <w:lang w:eastAsia="uk-UA"/>
        </w:rPr>
        <w:t>уможливлення ідентифікації бренда з конкретним ринком, категорією, представником якої є товар;</w:t>
      </w:r>
    </w:p>
    <w:p w:rsidR="006C58FD" w:rsidRPr="006C58FD" w:rsidRDefault="001F7973" w:rsidP="001F7973">
      <w:pPr>
        <w:tabs>
          <w:tab w:val="left" w:pos="1120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>2) 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асоціювання назви бренда з конкретним логотипом чи образом;</w:t>
      </w:r>
    </w:p>
    <w:p w:rsidR="006C58FD" w:rsidRPr="006C58FD" w:rsidRDefault="001F7973" w:rsidP="001F7973">
      <w:pPr>
        <w:tabs>
          <w:tab w:val="left" w:pos="1120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>3) 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опис характеристики і відмінностей бренда;</w:t>
      </w:r>
    </w:p>
    <w:p w:rsidR="006C58FD" w:rsidRPr="006C58FD" w:rsidRDefault="001F7973" w:rsidP="001F7973">
      <w:pPr>
        <w:tabs>
          <w:tab w:val="left" w:pos="1120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>4) 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формування лояльності до бренда.</w:t>
      </w:r>
    </w:p>
    <w:p w:rsidR="006C58FD" w:rsidRPr="006C58FD" w:rsidRDefault="006C58FD" w:rsidP="001F7973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Як згадувалось вище, репутація складається переважно у внутрішньому середовищі організацій, тому впливати на репутацію можна не безпосередньо, а лише опосередковано через розвиток бренда та дотримання відповідного іміджу.</w:t>
      </w:r>
    </w:p>
    <w:p w:rsidR="006C58FD" w:rsidRPr="006C58FD" w:rsidRDefault="006C58FD" w:rsidP="001F7973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Отже, на сучасному етапі розвитку організацій, територій та окремих осіб необхідно дотримуватись виробленого позитивного іміджу, статусу бренда та набутої репутації, а також здійснювати заходи для виправлення негативного іміджу чи репутації. Для цього необхідно:</w:t>
      </w:r>
    </w:p>
    <w:p w:rsidR="006C58FD" w:rsidRPr="006C58FD" w:rsidRDefault="001F7973" w:rsidP="001F7973">
      <w:pPr>
        <w:tabs>
          <w:tab w:val="left" w:pos="1000"/>
        </w:tabs>
        <w:spacing w:after="0" w:line="360" w:lineRule="auto"/>
        <w:ind w:left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>– 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слідувати встановленій стратегії розвитку організації;</w:t>
      </w:r>
    </w:p>
    <w:p w:rsidR="006C58FD" w:rsidRPr="006C58FD" w:rsidRDefault="001F7973" w:rsidP="001F7973">
      <w:pPr>
        <w:tabs>
          <w:tab w:val="left" w:pos="1000"/>
        </w:tabs>
        <w:spacing w:after="0" w:line="360" w:lineRule="auto"/>
        <w:ind w:left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>– 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скеровувати зусилля на підтримку позитивного іміджу та репутації;</w:t>
      </w:r>
    </w:p>
    <w:p w:rsidR="006C58FD" w:rsidRPr="006C58FD" w:rsidRDefault="001F7973" w:rsidP="001F7973">
      <w:pPr>
        <w:tabs>
          <w:tab w:val="left" w:pos="1000"/>
        </w:tabs>
        <w:spacing w:after="0" w:line="360" w:lineRule="auto"/>
        <w:ind w:left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>– </w:t>
      </w:r>
      <w:r w:rsidR="006C58FD" w:rsidRPr="006C58FD">
        <w:rPr>
          <w:rFonts w:ascii="Times New Roman" w:eastAsia="Times New Roman" w:hAnsi="Times New Roman" w:cs="Arial"/>
          <w:sz w:val="28"/>
          <w:szCs w:val="20"/>
          <w:lang w:eastAsia="uk-UA"/>
        </w:rPr>
        <w:t>управляти брендом (розвивати бренд-менеджмент).</w:t>
      </w:r>
    </w:p>
    <w:sectPr w:rsidR="006C58FD" w:rsidRPr="006C58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hybridMultilevel"/>
    <w:tmpl w:val="50B0CD0C"/>
    <w:lvl w:ilvl="0" w:tplc="FFFFFFFF">
      <w:numFmt w:val="decimal"/>
      <w:suff w:val="space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decimal"/>
      <w:lvlText w:val=""/>
      <w:lvlJc w:val="left"/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FD"/>
    <w:rsid w:val="001F7973"/>
    <w:rsid w:val="00281E33"/>
    <w:rsid w:val="002F745C"/>
    <w:rsid w:val="00302C0B"/>
    <w:rsid w:val="003C20D9"/>
    <w:rsid w:val="005C2D64"/>
    <w:rsid w:val="006C58FD"/>
    <w:rsid w:val="006E4826"/>
    <w:rsid w:val="008373A6"/>
    <w:rsid w:val="00872428"/>
    <w:rsid w:val="00B975E7"/>
    <w:rsid w:val="00D72417"/>
    <w:rsid w:val="00FA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C58FD"/>
  </w:style>
  <w:style w:type="paragraph" w:styleId="a3">
    <w:name w:val="List Paragraph"/>
    <w:basedOn w:val="a"/>
    <w:uiPriority w:val="34"/>
    <w:qFormat/>
    <w:rsid w:val="008724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C58FD"/>
  </w:style>
  <w:style w:type="paragraph" w:styleId="a3">
    <w:name w:val="List Paragraph"/>
    <w:basedOn w:val="a"/>
    <w:uiPriority w:val="34"/>
    <w:qFormat/>
    <w:rsid w:val="008724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6064</Words>
  <Characters>3458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5</cp:revision>
  <cp:lastPrinted>2020-11-27T09:51:00Z</cp:lastPrinted>
  <dcterms:created xsi:type="dcterms:W3CDTF">2020-11-27T07:48:00Z</dcterms:created>
  <dcterms:modified xsi:type="dcterms:W3CDTF">2020-11-27T09:53:00Z</dcterms:modified>
</cp:coreProperties>
</file>