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D3" w:rsidRPr="005F79D3" w:rsidRDefault="005F79D3" w:rsidP="0043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9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 контрольних завдань видано в єдиній контрольної роботі на початку семестру. Студенти їх вирішують. До цього додається контроль виконання звітів з лабораторних робіт, які вони виконали на поточний час і підготовка до виконання запланованих. </w:t>
      </w:r>
    </w:p>
    <w:p w:rsidR="005F79D3" w:rsidRDefault="005F79D3" w:rsidP="0043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5F79D3" w:rsidRPr="00D91EFD" w:rsidRDefault="00EF4366" w:rsidP="0043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Практичне заняття № </w:t>
      </w:r>
      <w:r w:rsidR="00D91EFD" w:rsidRPr="00D91E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</w:p>
    <w:p w:rsidR="007508C6" w:rsidRPr="007508C6" w:rsidRDefault="007508C6" w:rsidP="0043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D91EFD" w:rsidRPr="00D91EFD" w:rsidRDefault="00D91EFD" w:rsidP="00D91EFD">
      <w:pPr>
        <w:tabs>
          <w:tab w:val="num" w:pos="567"/>
        </w:tabs>
        <w:spacing w:after="0" w:line="240" w:lineRule="auto"/>
        <w:ind w:left="34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Магнітне поле</w:t>
      </w:r>
      <w:r w:rsidRPr="00D91EFD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Магнітна індукція. Графічне зображення магнітного поля Магнітне поле провідника зі струмом.. Однорідне магнітне поле. Закон </w:t>
      </w:r>
      <w:proofErr w:type="spellStart"/>
      <w:r w:rsidRPr="00D91EFD">
        <w:rPr>
          <w:rFonts w:ascii="Times New Roman" w:hAnsi="Times New Roman" w:cs="Times New Roman"/>
          <w:b/>
          <w:sz w:val="32"/>
          <w:szCs w:val="32"/>
          <w:lang w:val="uk-UA"/>
        </w:rPr>
        <w:t>Біо-Савара-Лапласа</w:t>
      </w:r>
      <w:proofErr w:type="spellEnd"/>
      <w:r w:rsidRPr="00D91EFD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</w:t>
      </w:r>
      <w:r w:rsidR="00C22F86"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рахунки магнітних полів в простих системах.</w:t>
      </w:r>
      <w:r w:rsidRPr="00D91EF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7508C6" w:rsidRPr="00CA1ECC" w:rsidRDefault="007508C6" w:rsidP="007508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08C6" w:rsidRDefault="007508C6" w:rsidP="007508C6">
      <w:pPr>
        <w:pStyle w:val="24"/>
        <w:rPr>
          <w:rFonts w:ascii="Peterburg" w:hAnsi="Peterburg"/>
          <w:lang w:val="uk-UA"/>
        </w:rPr>
      </w:pPr>
    </w:p>
    <w:p w:rsidR="007508C6" w:rsidRPr="001D1F6E" w:rsidRDefault="007508C6" w:rsidP="007508C6">
      <w:pPr>
        <w:pStyle w:val="24"/>
        <w:rPr>
          <w:b/>
          <w:sz w:val="28"/>
          <w:szCs w:val="28"/>
          <w:lang w:val="uk-UA"/>
        </w:rPr>
      </w:pPr>
      <w:r w:rsidRPr="001D1F6E">
        <w:rPr>
          <w:b/>
          <w:sz w:val="28"/>
          <w:szCs w:val="28"/>
          <w:lang w:val="uk-UA"/>
        </w:rPr>
        <w:t>Основні теоретичні положення:</w:t>
      </w:r>
    </w:p>
    <w:p w:rsidR="00D91EFD" w:rsidRPr="00D91EFD" w:rsidRDefault="00D91EFD" w:rsidP="00D91EFD">
      <w:pPr>
        <w:ind w:right="28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Зв'язок вектора магнітної індукції </w:t>
      </w:r>
      <w:r w:rsidR="00932434" w:rsidRPr="00D91EF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 o:ole="" fillcolor="window">
            <v:imagedata r:id="rId5" o:title=""/>
          </v:shape>
          <o:OLEObject Type="Embed" ProgID="Equation.3" ShapeID="_x0000_i1025" DrawAspect="Content" ObjectID="_1647404040" r:id="rId6"/>
        </w:object>
      </w:r>
      <w:r w:rsidR="0093243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932434">
        <w:rPr>
          <w:rFonts w:ascii="Times New Roman" w:hAnsi="Times New Roman" w:cs="Times New Roman"/>
          <w:sz w:val="28"/>
          <w:szCs w:val="28"/>
          <w:lang w:val="uk-UA"/>
        </w:rPr>
        <w:t>Тл</w:t>
      </w:r>
      <w:proofErr w:type="spellEnd"/>
      <w:r w:rsidR="0093243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91E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91E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>вектором напруженості магнітного поля</w:t>
      </w:r>
      <w:r w:rsidR="0093243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32434" w:rsidRPr="00932434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320" w:dyaOrig="300">
          <v:shape id="_x0000_i1026" type="#_x0000_t75" style="width:15.75pt;height:15pt" o:ole="" fillcolor="window">
            <v:imagedata r:id="rId7" o:title=""/>
          </v:shape>
          <o:OLEObject Type="Embed" ProgID="Equation.3" ShapeID="_x0000_i1026" DrawAspect="Content" ObjectID="_1647404041" r:id="rId8"/>
        </w:object>
      </w:r>
      <w:r w:rsidR="00932434">
        <w:rPr>
          <w:rFonts w:ascii="Times New Roman" w:hAnsi="Times New Roman" w:cs="Times New Roman"/>
          <w:sz w:val="28"/>
          <w:szCs w:val="28"/>
          <w:lang w:val="uk-UA"/>
        </w:rPr>
        <w:t xml:space="preserve">(А/м) </w: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845"/>
      </w:tblGrid>
      <w:tr w:rsidR="00D91EFD" w:rsidRPr="00D91EFD" w:rsidTr="0066798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EFD" w:rsidRPr="00D91EFD" w:rsidRDefault="00D91EFD" w:rsidP="0066798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91EFD">
              <w:rPr>
                <w:rFonts w:ascii="Times New Roman" w:hAnsi="Times New Roman" w:cs="Times New Roman"/>
                <w:position w:val="-26"/>
                <w:sz w:val="28"/>
                <w:szCs w:val="28"/>
                <w:lang w:val="uk-UA"/>
              </w:rPr>
              <w:object w:dxaOrig="1359" w:dyaOrig="560">
                <v:shape id="_x0000_i1027" type="#_x0000_t75" style="width:68.25pt;height:27.75pt" o:ole="" fillcolor="window">
                  <v:imagedata r:id="rId9" o:title=""/>
                </v:shape>
                <o:OLEObject Type="Embed" ProgID="Equation.3" ShapeID="_x0000_i1027" DrawAspect="Content" ObjectID="_1647404042" r:id="rId10"/>
              </w:objec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EFD" w:rsidRPr="00D91EFD" w:rsidRDefault="00D91EFD" w:rsidP="006679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EFD" w:rsidRPr="00D91EFD" w:rsidRDefault="00D91EFD" w:rsidP="00D91EFD">
      <w:pPr>
        <w:jc w:val="both"/>
        <w:rPr>
          <w:rFonts w:ascii="Times New Roman" w:hAnsi="Times New Roman" w:cs="Times New Roman"/>
          <w:sz w:val="28"/>
          <w:szCs w:val="28"/>
        </w:rPr>
      </w:pPr>
      <w:r w:rsidRPr="00D91EFD">
        <w:rPr>
          <w:rFonts w:ascii="Times New Roman" w:hAnsi="Times New Roman" w:cs="Times New Roman"/>
          <w:sz w:val="28"/>
          <w:szCs w:val="28"/>
        </w:rPr>
        <w:t>де</w:t>
      </w:r>
      <w:r w:rsidRPr="00D91EFD">
        <w:rPr>
          <w:rFonts w:ascii="Times New Roman" w:hAnsi="Times New Roman" w:cs="Times New Roman"/>
          <w:position w:val="-10"/>
          <w:sz w:val="28"/>
          <w:szCs w:val="28"/>
        </w:rPr>
        <w:object w:dxaOrig="260" w:dyaOrig="279">
          <v:shape id="_x0000_i1028" type="#_x0000_t75" style="width:12.75pt;height:14.25pt" o:ole="" fillcolor="window">
            <v:imagedata r:id="rId11" o:title=""/>
          </v:shape>
          <o:OLEObject Type="Embed" ProgID="Equation.3" ShapeID="_x0000_i1028" DrawAspect="Content" ObjectID="_1647404043" r:id="rId12"/>
        </w:object>
      </w:r>
      <w:r w:rsidRPr="00D91E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91EFD">
        <w:rPr>
          <w:rFonts w:ascii="Times New Roman" w:hAnsi="Times New Roman" w:cs="Times New Roman"/>
          <w:sz w:val="28"/>
          <w:szCs w:val="28"/>
        </w:rPr>
        <w:t>магнітна</w:t>
      </w:r>
      <w:proofErr w:type="spellEnd"/>
      <w:r w:rsidRPr="00D91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EFD">
        <w:rPr>
          <w:rFonts w:ascii="Times New Roman" w:hAnsi="Times New Roman" w:cs="Times New Roman"/>
          <w:sz w:val="28"/>
          <w:szCs w:val="28"/>
        </w:rPr>
        <w:t>проникність</w:t>
      </w:r>
      <w:proofErr w:type="spellEnd"/>
      <w:r w:rsidRPr="00D91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EF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91EFD">
        <w:rPr>
          <w:rFonts w:ascii="Times New Roman" w:hAnsi="Times New Roman" w:cs="Times New Roman"/>
          <w:sz w:val="28"/>
          <w:szCs w:val="28"/>
        </w:rPr>
        <w:t xml:space="preserve">, </w:t>
      </w:r>
      <w:r w:rsidRPr="00D91EFD">
        <w:rPr>
          <w:rFonts w:ascii="Times New Roman" w:hAnsi="Times New Roman" w:cs="Times New Roman"/>
          <w:position w:val="-26"/>
          <w:sz w:val="28"/>
          <w:szCs w:val="28"/>
        </w:rPr>
        <w:object w:dxaOrig="2299" w:dyaOrig="700">
          <v:shape id="_x0000_i1029" type="#_x0000_t75" style="width:114.75pt;height:35.25pt" o:ole="" fillcolor="window">
            <v:imagedata r:id="rId13" o:title=""/>
          </v:shape>
          <o:OLEObject Type="Embed" ProgID="Equation.3" ShapeID="_x0000_i1029" DrawAspect="Content" ObjectID="_1647404044" r:id="rId14"/>
        </w:object>
      </w:r>
      <w:r w:rsidRPr="00D91EFD">
        <w:rPr>
          <w:rFonts w:ascii="Times New Roman" w:hAnsi="Times New Roman" w:cs="Times New Roman"/>
          <w:sz w:val="28"/>
          <w:szCs w:val="28"/>
        </w:rPr>
        <w:t xml:space="preserve"> – </w: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>магнітна</w:t>
      </w:r>
      <w:r w:rsidRPr="00D91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EFD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D91E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EFD" w:rsidRPr="00D91EFD" w:rsidRDefault="00D91EFD" w:rsidP="00D91EFD">
      <w:pPr>
        <w:tabs>
          <w:tab w:val="left" w:pos="567"/>
        </w:tabs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Магнітна індукція </w:t>
      </w:r>
      <w:r w:rsidRPr="00D91EF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79" w:dyaOrig="300">
          <v:shape id="_x0000_i1030" type="#_x0000_t75" style="width:14.25pt;height:15pt" o:ole="" fillcolor="window">
            <v:imagedata r:id="rId15" o:title=""/>
          </v:shape>
          <o:OLEObject Type="Embed" ProgID="Equation.3" ShapeID="_x0000_i1030" DrawAspect="Content" ObjectID="_1647404045" r:id="rId16"/>
        </w:objec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 створена:</w:t>
      </w:r>
    </w:p>
    <w:p w:rsidR="00D91EFD" w:rsidRDefault="00D91EFD" w:rsidP="00D91EFD">
      <w:pPr>
        <w:ind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– елементом провідника довжини </w:t>
      </w:r>
      <w:r w:rsidRPr="00D91EF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40" w:dyaOrig="340">
          <v:shape id="_x0000_i1031" type="#_x0000_t75" style="width:17.25pt;height:17.25pt" o:ole="" fillcolor="window">
            <v:imagedata r:id="rId17" o:title=""/>
          </v:shape>
          <o:OLEObject Type="Embed" ProgID="Equation.3" ShapeID="_x0000_i1031" DrawAspect="Content" ObjectID="_1647404046" r:id="rId18"/>
        </w:objec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 зі струмом </w:t>
      </w:r>
      <w:r w:rsidRPr="00D91EF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20" w:dyaOrig="300">
          <v:shape id="_x0000_i1032" type="#_x0000_t75" style="width:11.25pt;height:15pt" o:ole="" fillcolor="window">
            <v:imagedata r:id="rId19" o:title=""/>
          </v:shape>
          <o:OLEObject Type="Embed" ProgID="Equation.3" ShapeID="_x0000_i1032" DrawAspect="Content" ObjectID="_1647404047" r:id="rId20"/>
        </w:objec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 на відстані </w:t>
      </w:r>
      <w:r w:rsidRPr="00D91EF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20" w:dyaOrig="240">
          <v:shape id="_x0000_i1033" type="#_x0000_t75" style="width:11.25pt;height:12pt" o:ole="" fillcolor="window">
            <v:imagedata r:id="rId21" o:title=""/>
          </v:shape>
          <o:OLEObject Type="Embed" ProgID="Equation.3" ShapeID="_x0000_i1033" DrawAspect="Content" ObjectID="_1647404048" r:id="rId22"/>
        </w:objec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 від нього:</w:t>
      </w:r>
    </w:p>
    <w:p w:rsidR="001D1F6E" w:rsidRPr="001D1F6E" w:rsidRDefault="001D1F6E" w:rsidP="001D1F6E">
      <w:pPr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0F56D1">
        <w:rPr>
          <w:rFonts w:ascii="Times New Roman" w:hAnsi="Times New Roman" w:cs="Times New Roman"/>
          <w:position w:val="-42"/>
          <w:sz w:val="28"/>
          <w:szCs w:val="28"/>
          <w:lang w:val="uk-UA"/>
        </w:rPr>
        <w:object w:dxaOrig="2540" w:dyaOrig="1020">
          <v:shape id="_x0000_i1073" type="#_x0000_t75" style="width:126.75pt;height:51pt" o:ole="" fillcolor="window">
            <v:imagedata r:id="rId23" o:title=""/>
          </v:shape>
          <o:OLEObject Type="Embed" ProgID="Equation.3" ShapeID="_x0000_i1073" DrawAspect="Content" ObjectID="_1647404049" r:id="rId24"/>
        </w:objec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(закон </w:t>
      </w:r>
      <w:proofErr w:type="spellStart"/>
      <w:r w:rsidRPr="00D91EFD">
        <w:rPr>
          <w:rFonts w:ascii="Times New Roman" w:hAnsi="Times New Roman" w:cs="Times New Roman"/>
          <w:sz w:val="28"/>
          <w:szCs w:val="28"/>
          <w:lang w:val="uk-UA"/>
        </w:rPr>
        <w:t>Біо-Савара-Лапласа</w:t>
      </w:r>
      <w:proofErr w:type="spellEnd"/>
      <w:r w:rsidRPr="00D91EFD"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1D1F6E" w:rsidRPr="001D1F6E" w:rsidRDefault="001D1F6E" w:rsidP="00D91EFD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D91EFD" w:rsidRPr="00D91EFD" w:rsidRDefault="00D91EFD" w:rsidP="00D91EFD">
      <w:pPr>
        <w:ind w:right="2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D91EF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79" w:dyaOrig="260">
          <v:shape id="_x0000_i1034" type="#_x0000_t75" style="width:14.25pt;height:12.75pt" o:ole="" fillcolor="window">
            <v:imagedata r:id="rId25" o:title=""/>
          </v:shape>
          <o:OLEObject Type="Embed" ProgID="Equation.3" ShapeID="_x0000_i1034" DrawAspect="Content" ObjectID="_1647404050" r:id="rId26"/>
        </w:objec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 – кут між напрямком струму в провіднику та напрямком на точку, в якій визначається </w:t>
      </w:r>
      <w:r w:rsidR="00C22F86" w:rsidRPr="00D91EF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79" w:dyaOrig="300">
          <v:shape id="_x0000_i1035" type="#_x0000_t75" style="width:14.25pt;height:15pt" o:ole="" fillcolor="window">
            <v:imagedata r:id="rId27" o:title=""/>
          </v:shape>
          <o:OLEObject Type="Embed" ProgID="Equation.3" ShapeID="_x0000_i1035" DrawAspect="Content" ObjectID="_1647404051" r:id="rId28"/>
        </w:objec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91EFD">
        <w:t xml:space="preserve"> </w:t>
      </w:r>
      <w:r w:rsidRPr="00667985">
        <w:rPr>
          <w:position w:val="-12"/>
        </w:rPr>
        <w:object w:dxaOrig="1219" w:dyaOrig="760">
          <v:shape id="_x0000_i1036" type="#_x0000_t75" style="width:60.75pt;height:38.25pt" o:ole="">
            <v:imagedata r:id="rId29" o:title=""/>
          </v:shape>
          <o:OLEObject Type="Embed" ProgID="Equation.3" ShapeID="_x0000_i1036" DrawAspect="Content" ObjectID="_1647404052" r:id="rId30"/>
        </w:object>
      </w:r>
    </w:p>
    <w:p w:rsidR="00D91EFD" w:rsidRDefault="00D91EFD" w:rsidP="00D91EFD">
      <w:pPr>
        <w:tabs>
          <w:tab w:val="left" w:pos="6096"/>
        </w:tabs>
        <w:ind w:right="28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– в центрі витка в формі кола радіуса </w:t>
      </w:r>
      <w:r w:rsidR="00C22F86" w:rsidRPr="00D91EF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79" w:dyaOrig="300">
          <v:shape id="_x0000_i1037" type="#_x0000_t75" style="width:14.25pt;height:15pt" o:ole="" fillcolor="window">
            <v:imagedata r:id="rId31" o:title=""/>
          </v:shape>
          <o:OLEObject Type="Embed" ProgID="Equation.3" ShapeID="_x0000_i1037" DrawAspect="Content" ObjectID="_1647404053" r:id="rId32"/>
        </w:objec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, по якому тече струм </w:t>
      </w:r>
      <w:r w:rsidR="00C22F86" w:rsidRPr="00D91EF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20" w:dyaOrig="300">
          <v:shape id="_x0000_i1038" type="#_x0000_t75" style="width:11.25pt;height:15pt" o:ole="" fillcolor="window">
            <v:imagedata r:id="rId33" o:title=""/>
          </v:shape>
          <o:OLEObject Type="Embed" ProgID="Equation.3" ShapeID="_x0000_i1038" DrawAspect="Content" ObjectID="_1647404054" r:id="rId34"/>
        </w:objec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D1F6E" w:rsidRDefault="001D1F6E" w:rsidP="001D1F6E">
      <w:pPr>
        <w:tabs>
          <w:tab w:val="left" w:pos="6096"/>
        </w:tabs>
        <w:ind w:right="28" w:firstLine="3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91EFD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320" w:dyaOrig="920">
          <v:shape id="_x0000_i1074" type="#_x0000_t75" style="width:66pt;height:45.75pt" o:ole="" fillcolor="window">
            <v:imagedata r:id="rId35" o:title=""/>
          </v:shape>
          <o:OLEObject Type="Embed" ProgID="Equation.3" ShapeID="_x0000_i1074" DrawAspect="Content" ObjectID="_1647404055" r:id="rId36"/>
        </w:object>
      </w:r>
    </w:p>
    <w:p w:rsidR="001D1F6E" w:rsidRPr="001D1F6E" w:rsidRDefault="001D1F6E" w:rsidP="00D91EFD">
      <w:pPr>
        <w:tabs>
          <w:tab w:val="left" w:pos="6096"/>
        </w:tabs>
        <w:ind w:right="28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1EFD" w:rsidRPr="00D91EFD" w:rsidRDefault="00D91EFD" w:rsidP="00D91EFD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EFD">
        <w:rPr>
          <w:rFonts w:ascii="Times New Roman" w:hAnsi="Times New Roman" w:cs="Times New Roman"/>
          <w:sz w:val="28"/>
          <w:szCs w:val="28"/>
          <w:lang w:val="uk-UA"/>
        </w:rPr>
        <w:t>– на осі згаданого вище витка зі струмом: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845"/>
      </w:tblGrid>
      <w:tr w:rsidR="00D91EFD" w:rsidRPr="00D91EFD" w:rsidTr="0066798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EFD" w:rsidRPr="00D91EFD" w:rsidRDefault="00D91EFD" w:rsidP="00667985">
            <w:pPr>
              <w:ind w:left="-108" w:righ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1EFD">
              <w:rPr>
                <w:rFonts w:ascii="Times New Roman" w:hAnsi="Times New Roman" w:cs="Times New Roman"/>
                <w:position w:val="-68"/>
                <w:sz w:val="28"/>
                <w:szCs w:val="28"/>
                <w:lang w:val="uk-UA"/>
              </w:rPr>
              <w:object w:dxaOrig="2600" w:dyaOrig="1440">
                <v:shape id="_x0000_i1039" type="#_x0000_t75" style="width:129.75pt;height:1in" o:ole="" fillcolor="window">
                  <v:imagedata r:id="rId37" o:title=""/>
                </v:shape>
                <o:OLEObject Type="Embed" ProgID="Equation.3" ShapeID="_x0000_i1039" DrawAspect="Content" ObjectID="_1647404056" r:id="rId38"/>
              </w:objec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EFD" w:rsidRPr="00D91EFD" w:rsidRDefault="00D91EFD" w:rsidP="00667985">
            <w:pPr>
              <w:ind w:right="28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91EFD" w:rsidRPr="00D91EFD" w:rsidRDefault="00D91EFD" w:rsidP="00D91EFD">
      <w:pPr>
        <w:ind w:right="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D91EFD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40" w:dyaOrig="340">
          <v:shape id="_x0000_i1040" type="#_x0000_t75" style="width:12pt;height:17.25pt" o:ole="" fillcolor="window">
            <v:imagedata r:id="rId39" o:title=""/>
          </v:shape>
          <o:OLEObject Type="Embed" ProgID="Equation.3" ShapeID="_x0000_i1040" DrawAspect="Content" ObjectID="_1647404057" r:id="rId40"/>
        </w:objec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 – відстань від центра витка до розглядуваної точки;</w:t>
      </w:r>
    </w:p>
    <w:p w:rsidR="00D91EFD" w:rsidRPr="00D91EFD" w:rsidRDefault="00D91EFD" w:rsidP="00D91EFD">
      <w:pPr>
        <w:ind w:right="28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– прямим нескінченним провідником із струмом на відстані </w:t>
      </w:r>
      <w:r w:rsidRPr="00D91EF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20" w:dyaOrig="240">
          <v:shape id="_x0000_i1041" type="#_x0000_t75" style="width:11.25pt;height:12pt" o:ole="" fillcolor="window">
            <v:imagedata r:id="rId41" o:title=""/>
          </v:shape>
          <o:OLEObject Type="Embed" ProgID="Equation.3" ShapeID="_x0000_i1041" DrawAspect="Content" ObjectID="_1647404058" r:id="rId42"/>
        </w:objec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 від нього: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845"/>
      </w:tblGrid>
      <w:tr w:rsidR="00D91EFD" w:rsidRPr="00D91EFD" w:rsidTr="0066798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EFD" w:rsidRPr="00D91EFD" w:rsidRDefault="001D1F6E" w:rsidP="00667985">
            <w:pPr>
              <w:tabs>
                <w:tab w:val="left" w:pos="-108"/>
              </w:tabs>
              <w:ind w:left="-108" w:righ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1F6E">
              <w:rPr>
                <w:rFonts w:ascii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1460" w:dyaOrig="999">
                <v:shape id="_x0000_i1075" type="#_x0000_t75" style="width:1in;height:49.5pt" o:ole="" fillcolor="window">
                  <v:imagedata r:id="rId43" o:title=""/>
                </v:shape>
                <o:OLEObject Type="Embed" ProgID="Equation.3" ShapeID="_x0000_i1075" DrawAspect="Content" ObjectID="_1647404059" r:id="rId44"/>
              </w:objec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EFD" w:rsidRPr="00D91EFD" w:rsidRDefault="00D91EFD" w:rsidP="00667985">
            <w:pPr>
              <w:tabs>
                <w:tab w:val="left" w:pos="0"/>
              </w:tabs>
              <w:ind w:right="28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91EFD" w:rsidRPr="00D91EFD" w:rsidRDefault="00D91EFD" w:rsidP="00D91EFD">
      <w:pPr>
        <w:tabs>
          <w:tab w:val="left" w:pos="0"/>
        </w:tabs>
        <w:ind w:right="28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– відрізком провідника </w:t>
      </w:r>
      <w:proofErr w:type="spellStart"/>
      <w:r w:rsidRPr="00D91EFD">
        <w:rPr>
          <w:rFonts w:ascii="Times New Roman" w:hAnsi="Times New Roman" w:cs="Times New Roman"/>
          <w:sz w:val="28"/>
          <w:szCs w:val="28"/>
          <w:lang w:val="uk-UA"/>
        </w:rPr>
        <w:t>зi</w:t>
      </w:r>
      <w:proofErr w:type="spellEnd"/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 струмом: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845"/>
      </w:tblGrid>
      <w:tr w:rsidR="00D91EFD" w:rsidRPr="00D91EFD" w:rsidTr="0066798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EFD" w:rsidRPr="00D91EFD" w:rsidRDefault="001D1F6E" w:rsidP="00667985">
            <w:pPr>
              <w:ind w:left="-108" w:righ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1F6E">
              <w:rPr>
                <w:rFonts w:ascii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3519" w:dyaOrig="980">
                <v:shape id="_x0000_i1076" type="#_x0000_t75" style="width:176.25pt;height:48.75pt" o:ole="" fillcolor="window">
                  <v:imagedata r:id="rId45" o:title=""/>
                </v:shape>
                <o:OLEObject Type="Embed" ProgID="Equation.3" ShapeID="_x0000_i1076" DrawAspect="Content" ObjectID="_1647404060" r:id="rId46"/>
              </w:objec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EFD" w:rsidRPr="00D91EFD" w:rsidRDefault="00D91EFD" w:rsidP="00667985">
            <w:pPr>
              <w:ind w:right="28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91EFD" w:rsidRPr="00D91EFD" w:rsidRDefault="00D91EFD" w:rsidP="00D91EFD">
      <w:pPr>
        <w:ind w:right="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D91EFD">
        <w:rPr>
          <w:rFonts w:ascii="Times New Roman" w:hAnsi="Times New Roman" w:cs="Times New Roman"/>
          <w:i/>
          <w:position w:val="-26"/>
          <w:sz w:val="28"/>
          <w:szCs w:val="28"/>
          <w:lang w:val="uk-UA"/>
        </w:rPr>
        <w:object w:dxaOrig="960" w:dyaOrig="560">
          <v:shape id="_x0000_i1042" type="#_x0000_t75" style="width:48pt;height:27.75pt" o:ole="" fillcolor="window">
            <v:imagedata r:id="rId47" o:title=""/>
          </v:shape>
          <o:OLEObject Type="Embed" ProgID="Equation.3" ShapeID="_x0000_i1042" DrawAspect="Content" ObjectID="_1647404061" r:id="rId48"/>
        </w:objec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 – кути між напрямком струму в провіднику та напрямками на точку, в якій визначається індукція </w:t>
      </w:r>
      <w:r w:rsidR="001D1F6E" w:rsidRPr="00D91EF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79" w:dyaOrig="380">
          <v:shape id="_x0000_i1077" type="#_x0000_t75" style="width:14.25pt;height:18.75pt" o:ole="" fillcolor="window">
            <v:imagedata r:id="rId49" o:title=""/>
          </v:shape>
          <o:OLEObject Type="Embed" ProgID="Equation.3" ShapeID="_x0000_i1077" DrawAspect="Content" ObjectID="_1647404062" r:id="rId50"/>
        </w:objec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, з початку та кінця відрізка відповідно; </w:t>
      </w:r>
      <w:r w:rsidRPr="00D91EF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20" w:dyaOrig="240">
          <v:shape id="_x0000_i1043" type="#_x0000_t75" style="width:11.25pt;height:12pt" o:ole="" fillcolor="window">
            <v:imagedata r:id="rId51" o:title=""/>
          </v:shape>
          <o:OLEObject Type="Embed" ProgID="Equation.3" ShapeID="_x0000_i1043" DrawAspect="Content" ObjectID="_1647404063" r:id="rId52"/>
        </w:objec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 – відстань від точки до провідника;</w:t>
      </w:r>
    </w:p>
    <w:p w:rsidR="00D91EFD" w:rsidRPr="00D91EFD" w:rsidRDefault="00D91EFD" w:rsidP="00D91EFD">
      <w:pPr>
        <w:ind w:right="28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EFD">
        <w:rPr>
          <w:rFonts w:ascii="Times New Roman" w:hAnsi="Times New Roman" w:cs="Times New Roman"/>
          <w:sz w:val="28"/>
          <w:szCs w:val="28"/>
          <w:lang w:val="uk-UA"/>
        </w:rPr>
        <w:t>– довгим соленоїдом чи тороїдом: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845"/>
      </w:tblGrid>
      <w:tr w:rsidR="00D91EFD" w:rsidRPr="00D91EFD" w:rsidTr="0066798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EFD" w:rsidRPr="00D91EFD" w:rsidRDefault="001D1F6E" w:rsidP="00667985">
            <w:pPr>
              <w:ind w:left="-108" w:righ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1F6E">
              <w:rPr>
                <w:rFonts w:ascii="Times New Roman" w:hAnsi="Times New Roman" w:cs="Times New Roman"/>
                <w:position w:val="-22"/>
                <w:sz w:val="28"/>
                <w:szCs w:val="28"/>
                <w:lang w:val="uk-UA"/>
              </w:rPr>
              <w:object w:dxaOrig="1540" w:dyaOrig="480">
                <v:shape id="_x0000_i1078" type="#_x0000_t75" style="width:77.25pt;height:24pt" o:ole="" fillcolor="window">
                  <v:imagedata r:id="rId53" o:title=""/>
                </v:shape>
                <o:OLEObject Type="Embed" ProgID="Equation.3" ShapeID="_x0000_i1078" DrawAspect="Content" ObjectID="_1647404064" r:id="rId54"/>
              </w:objec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EFD" w:rsidRPr="00D91EFD" w:rsidRDefault="00D91EFD" w:rsidP="00667985">
            <w:pPr>
              <w:ind w:right="28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D1F6E" w:rsidRPr="001D1F6E" w:rsidRDefault="00D91EFD" w:rsidP="00D91EFD">
      <w:pPr>
        <w:ind w:right="28"/>
        <w:jc w:val="both"/>
        <w:rPr>
          <w:rFonts w:ascii="Times New Roman" w:hAnsi="Times New Roman" w:cs="Times New Roman"/>
          <w:position w:val="-26"/>
          <w:sz w:val="28"/>
          <w:szCs w:val="28"/>
        </w:rPr>
      </w:pP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="001D1F6E" w:rsidRPr="001D1F6E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480" w:dyaOrig="360">
          <v:shape id="_x0000_i1079" type="#_x0000_t75" style="width:24pt;height:18pt" o:ole="" fillcolor="window">
            <v:imagedata r:id="rId55" o:title=""/>
          </v:shape>
          <o:OLEObject Type="Embed" ProgID="Equation.3" ShapeID="_x0000_i1079" DrawAspect="Content" ObjectID="_1647404065" r:id="rId56"/>
        </w:object>
      </w:r>
      <w:r w:rsidRPr="00D91EFD">
        <w:rPr>
          <w:rFonts w:ascii="Times New Roman" w:hAnsi="Times New Roman" w:cs="Times New Roman"/>
          <w:sz w:val="28"/>
          <w:szCs w:val="28"/>
          <w:lang w:val="uk-UA"/>
        </w:rPr>
        <w:t xml:space="preserve"> – число витків на одиницю довжини соленоїда</w:t>
      </w:r>
      <w:r w:rsidR="001D1F6E" w:rsidRPr="001D1F6E">
        <w:rPr>
          <w:rFonts w:ascii="Times New Roman" w:hAnsi="Times New Roman" w:cs="Times New Roman"/>
          <w:sz w:val="28"/>
          <w:szCs w:val="28"/>
        </w:rPr>
        <w:t xml:space="preserve"> </w:t>
      </w:r>
      <w:r w:rsidR="001D1F6E">
        <w:rPr>
          <w:rFonts w:ascii="Times New Roman" w:hAnsi="Times New Roman" w:cs="Times New Roman"/>
          <w:sz w:val="28"/>
          <w:szCs w:val="28"/>
          <w:lang w:val="uk-UA"/>
        </w:rPr>
        <w:t xml:space="preserve">та струм в </w:t>
      </w:r>
      <w:proofErr w:type="spellStart"/>
      <w:r w:rsidR="001D1F6E">
        <w:rPr>
          <w:rFonts w:ascii="Times New Roman" w:hAnsi="Times New Roman" w:cs="Times New Roman"/>
          <w:sz w:val="28"/>
          <w:szCs w:val="28"/>
          <w:lang w:val="uk-UA"/>
        </w:rPr>
        <w:t>соленоіді</w:t>
      </w:r>
      <w:proofErr w:type="spellEnd"/>
      <w:r w:rsidRPr="00D91E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1F6E" w:rsidRPr="001D1F6E">
        <w:rPr>
          <w:rFonts w:ascii="Times New Roman" w:hAnsi="Times New Roman" w:cs="Times New Roman"/>
          <w:position w:val="-26"/>
          <w:sz w:val="28"/>
          <w:szCs w:val="28"/>
          <w:lang w:val="uk-UA"/>
        </w:rPr>
        <w:t xml:space="preserve"> </w:t>
      </w:r>
    </w:p>
    <w:p w:rsidR="00932434" w:rsidRPr="000761C7" w:rsidRDefault="000761C7" w:rsidP="00932434">
      <w:pPr>
        <w:ind w:firstLine="34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761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Приклад</w:t>
      </w:r>
      <w:r w:rsidR="00932434" w:rsidRPr="000761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932434" w:rsidRPr="000761C7">
        <w:rPr>
          <w:rFonts w:ascii="Times New Roman" w:hAnsi="Times New Roman" w:cs="Times New Roman"/>
          <w:sz w:val="28"/>
          <w:szCs w:val="28"/>
          <w:lang w:val="uk-UA"/>
        </w:rPr>
        <w:t xml:space="preserve"> По відрізку прямого провідника довжиною 10 </w:t>
      </w:r>
      <w:r w:rsidR="00932434" w:rsidRPr="000761C7">
        <w:rPr>
          <w:rFonts w:ascii="Times New Roman" w:hAnsi="Times New Roman" w:cs="Times New Roman"/>
          <w:i/>
          <w:sz w:val="28"/>
          <w:szCs w:val="28"/>
          <w:lang w:val="uk-UA"/>
        </w:rPr>
        <w:t>см</w:t>
      </w:r>
      <w:r w:rsidR="00932434" w:rsidRPr="000761C7">
        <w:rPr>
          <w:rFonts w:ascii="Times New Roman" w:hAnsi="Times New Roman" w:cs="Times New Roman"/>
          <w:sz w:val="28"/>
          <w:szCs w:val="28"/>
          <w:lang w:val="uk-UA"/>
        </w:rPr>
        <w:t xml:space="preserve"> тече струм 2 </w:t>
      </w:r>
      <w:r w:rsidR="00932434" w:rsidRPr="000761C7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932434" w:rsidRPr="000761C7">
        <w:rPr>
          <w:rFonts w:ascii="Times New Roman" w:hAnsi="Times New Roman" w:cs="Times New Roman"/>
          <w:sz w:val="28"/>
          <w:szCs w:val="28"/>
          <w:lang w:val="uk-UA"/>
        </w:rPr>
        <w:t xml:space="preserve">. Визначити напруженість магнітного поля, створеного струмом у точці, що лежить на перпендикулярі до середини відрізка та віддаленій від нього на 6 </w:t>
      </w:r>
      <w:r w:rsidR="00932434" w:rsidRPr="000761C7">
        <w:rPr>
          <w:rFonts w:ascii="Times New Roman" w:hAnsi="Times New Roman" w:cs="Times New Roman"/>
          <w:i/>
          <w:sz w:val="28"/>
          <w:szCs w:val="28"/>
          <w:lang w:val="uk-UA"/>
        </w:rPr>
        <w:t>см</w:t>
      </w:r>
      <w:r w:rsidR="00932434" w:rsidRPr="000761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2434" w:rsidRPr="000761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932434" w:rsidRPr="00932434" w:rsidRDefault="00932434" w:rsidP="00932434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434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Розв'язок</w:t>
      </w:r>
      <w:r w:rsidRPr="00932434">
        <w:rPr>
          <w:rFonts w:ascii="Times New Roman" w:hAnsi="Times New Roman" w:cs="Times New Roman"/>
          <w:sz w:val="28"/>
          <w:szCs w:val="28"/>
          <w:lang w:val="uk-UA"/>
        </w:rPr>
        <w:t xml:space="preserve">. Скористуємося законом </w:t>
      </w:r>
      <w:proofErr w:type="spellStart"/>
      <w:r w:rsidRPr="00932434">
        <w:rPr>
          <w:rFonts w:ascii="Times New Roman" w:hAnsi="Times New Roman" w:cs="Times New Roman"/>
          <w:sz w:val="28"/>
          <w:szCs w:val="28"/>
          <w:lang w:val="uk-UA"/>
        </w:rPr>
        <w:t>Біо-Савара-Лапласа</w:t>
      </w:r>
      <w:proofErr w:type="spellEnd"/>
      <w:r w:rsidRPr="0093243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2434" w:rsidRPr="00932434" w:rsidRDefault="00932434" w:rsidP="00932434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434">
        <w:rPr>
          <w:rFonts w:ascii="Times New Roman" w:hAnsi="Times New Roman" w:cs="Times New Roman"/>
          <w:position w:val="-66"/>
          <w:sz w:val="28"/>
          <w:szCs w:val="28"/>
          <w:lang w:val="uk-UA"/>
        </w:rPr>
        <w:object w:dxaOrig="2280" w:dyaOrig="1420">
          <v:shape id="_x0000_i1044" type="#_x0000_t75" style="width:114pt;height:71.25pt" o:ole="" fillcolor="window">
            <v:imagedata r:id="rId57" o:title=""/>
          </v:shape>
          <o:OLEObject Type="Embed" ProgID="Equation.3" ShapeID="_x0000_i1044" DrawAspect="Content" ObjectID="_1647404066" r:id="rId58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32434">
        <w:rPr>
          <w:rFonts w:ascii="Times New Roman" w:hAnsi="Times New Roman" w:cs="Times New Roman"/>
          <w:sz w:val="28"/>
          <w:szCs w:val="28"/>
          <w:lang w:val="uk-UA"/>
        </w:rPr>
        <w:t xml:space="preserve">тут </w:t>
      </w:r>
      <w:r w:rsidRPr="00932434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60" w:dyaOrig="320">
          <v:shape id="_x0000_i1045" type="#_x0000_t75" style="width:12.75pt;height:15.75pt" o:ole="" fillcolor="window">
            <v:imagedata r:id="rId59" o:title=""/>
          </v:shape>
          <o:OLEObject Type="Embed" ProgID="Equation.3" ShapeID="_x0000_i1045" DrawAspect="Content" ObjectID="_1647404067" r:id="rId60"/>
        </w:object>
      </w:r>
      <w:r w:rsidRPr="00932434">
        <w:rPr>
          <w:rFonts w:ascii="Times New Roman" w:hAnsi="Times New Roman" w:cs="Times New Roman"/>
          <w:sz w:val="28"/>
          <w:szCs w:val="28"/>
          <w:lang w:val="uk-UA"/>
        </w:rPr>
        <w:t xml:space="preserve"> – кут між напрямком струму та радіус-вектором </w:t>
      </w:r>
      <w:r w:rsidRPr="00932434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20" w:dyaOrig="240">
          <v:shape id="_x0000_i1046" type="#_x0000_t75" style="width:11.25pt;height:12pt" o:ole="" fillcolor="window">
            <v:imagedata r:id="rId61" o:title=""/>
          </v:shape>
          <o:OLEObject Type="Embed" ProgID="Equation.3" ShapeID="_x0000_i1046" DrawAspect="Content" ObjectID="_1647404068" r:id="rId62"/>
        </w:object>
      </w:r>
      <w:r w:rsidRPr="00932434">
        <w:rPr>
          <w:rFonts w:ascii="Times New Roman" w:hAnsi="Times New Roman" w:cs="Times New Roman"/>
          <w:sz w:val="28"/>
          <w:szCs w:val="28"/>
        </w:rPr>
        <w:t xml:space="preserve">, </w:t>
      </w:r>
      <w:r w:rsidRPr="00932434">
        <w:rPr>
          <w:rFonts w:ascii="Times New Roman" w:hAnsi="Times New Roman" w:cs="Times New Roman"/>
          <w:sz w:val="28"/>
          <w:szCs w:val="28"/>
          <w:lang w:val="uk-UA"/>
        </w:rPr>
        <w:t xml:space="preserve">проведеним з точки, для якої визначається напруженість поля до елемента довжини струму </w:t>
      </w:r>
      <w:r w:rsidRPr="00932434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40" w:dyaOrig="340">
          <v:shape id="_x0000_i1047" type="#_x0000_t75" style="width:17.25pt;height:17.25pt" o:ole="" fillcolor="window">
            <v:imagedata r:id="rId63" o:title=""/>
          </v:shape>
          <o:OLEObject Type="Embed" ProgID="Equation.3" ShapeID="_x0000_i1047" DrawAspect="Content" ObjectID="_1647404069" r:id="rId64"/>
        </w:object>
      </w:r>
      <w:r w:rsidRPr="009324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434" w:rsidRDefault="00932434" w:rsidP="00932434">
      <w:pPr>
        <w:pStyle w:val="31"/>
        <w:rPr>
          <w:sz w:val="28"/>
          <w:szCs w:val="28"/>
          <w:lang w:val="uk-UA"/>
        </w:rPr>
      </w:pPr>
    </w:p>
    <w:p w:rsidR="00932434" w:rsidRDefault="00932434" w:rsidP="00932434">
      <w:pPr>
        <w:pStyle w:val="31"/>
        <w:rPr>
          <w:sz w:val="28"/>
          <w:szCs w:val="28"/>
          <w:lang w:val="uk-UA"/>
        </w:rPr>
      </w:pPr>
      <w:r w:rsidRPr="00932434">
        <w:rPr>
          <w:noProof/>
          <w:sz w:val="20"/>
          <w:szCs w:val="20"/>
        </w:rPr>
        <w:lastRenderedPageBreak/>
        <w:drawing>
          <wp:inline distT="0" distB="0" distL="0" distR="0">
            <wp:extent cx="1257300" cy="2724150"/>
            <wp:effectExtent l="19050" t="0" r="0" b="0"/>
            <wp:docPr id="3" name="Рисунок 358" descr="Pic1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Pic1em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434" w:rsidRPr="000071CA" w:rsidRDefault="00932434" w:rsidP="00932434">
      <w:pPr>
        <w:pStyle w:val="31"/>
        <w:rPr>
          <w:sz w:val="20"/>
          <w:szCs w:val="20"/>
          <w:lang w:val="uk-UA"/>
        </w:rPr>
      </w:pPr>
      <w:r w:rsidRPr="000071CA">
        <w:rPr>
          <w:sz w:val="28"/>
          <w:szCs w:val="28"/>
          <w:lang w:val="uk-UA"/>
        </w:rPr>
        <w:t>Щоб вирахувати вказаний означений інтеграл, перетворимо підінтегральний вираз:</w:t>
      </w:r>
      <w:r w:rsidR="00C6416B" w:rsidRPr="000071CA">
        <w:rPr>
          <w:sz w:val="20"/>
          <w:szCs w:val="20"/>
          <w:lang w:val="uk-UA"/>
        </w:rPr>
        <w:t xml:space="preserve"> </w:t>
      </w:r>
      <w:r w:rsidR="00C6416B" w:rsidRPr="000071CA">
        <w:rPr>
          <w:position w:val="-38"/>
          <w:sz w:val="20"/>
          <w:szCs w:val="20"/>
          <w:lang w:val="uk-UA"/>
        </w:rPr>
        <w:object w:dxaOrig="2480" w:dyaOrig="999">
          <v:shape id="_x0000_i1048" type="#_x0000_t75" style="width:123.75pt;height:50.25pt" o:ole="" fillcolor="window">
            <v:imagedata r:id="rId66" o:title=""/>
          </v:shape>
          <o:OLEObject Type="Embed" ProgID="Equation.3" ShapeID="_x0000_i1048" DrawAspect="Content" ObjectID="_1647404070" r:id="rId67"/>
        </w:object>
      </w:r>
    </w:p>
    <w:p w:rsidR="00932434" w:rsidRPr="000071CA" w:rsidRDefault="00932434" w:rsidP="00932434">
      <w:pPr>
        <w:pStyle w:val="31"/>
        <w:rPr>
          <w:sz w:val="28"/>
          <w:szCs w:val="28"/>
          <w:lang w:val="uk-UA"/>
        </w:rPr>
      </w:pPr>
      <w:r w:rsidRPr="000071CA">
        <w:rPr>
          <w:sz w:val="28"/>
          <w:szCs w:val="28"/>
          <w:lang w:val="uk-UA"/>
        </w:rPr>
        <w:t>і о</w:t>
      </w:r>
      <w:r w:rsidR="00C6416B" w:rsidRPr="000071CA">
        <w:rPr>
          <w:sz w:val="28"/>
          <w:szCs w:val="28"/>
          <w:lang w:val="uk-UA"/>
        </w:rPr>
        <w:t>тримує</w:t>
      </w:r>
      <w:r w:rsidRPr="000071CA">
        <w:rPr>
          <w:sz w:val="28"/>
          <w:szCs w:val="28"/>
          <w:lang w:val="uk-UA"/>
        </w:rPr>
        <w:t>мо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845"/>
      </w:tblGrid>
      <w:tr w:rsidR="00932434" w:rsidRPr="00C6416B" w:rsidTr="0066798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34" w:rsidRPr="00C6416B" w:rsidRDefault="00932434" w:rsidP="00667985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16B">
              <w:rPr>
                <w:rFonts w:ascii="Times New Roman" w:hAnsi="Times New Roman" w:cs="Times New Roman"/>
                <w:i/>
                <w:position w:val="-66"/>
                <w:sz w:val="28"/>
                <w:szCs w:val="28"/>
                <w:lang w:val="uk-UA"/>
              </w:rPr>
              <w:object w:dxaOrig="2600" w:dyaOrig="1420">
                <v:shape id="_x0000_i1049" type="#_x0000_t75" style="width:129.75pt;height:71.25pt" o:ole="" fillcolor="window">
                  <v:imagedata r:id="rId68" o:title=""/>
                </v:shape>
                <o:OLEObject Type="Embed" ProgID="Equation.3" ShapeID="_x0000_i1049" DrawAspect="Content" ObjectID="_1647404071" r:id="rId69"/>
              </w:objec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34" w:rsidRPr="00C6416B" w:rsidRDefault="00932434" w:rsidP="0066798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32434" w:rsidRPr="00C6416B" w:rsidRDefault="00932434" w:rsidP="00932434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16B">
        <w:rPr>
          <w:rFonts w:ascii="Times New Roman" w:hAnsi="Times New Roman" w:cs="Times New Roman"/>
          <w:sz w:val="28"/>
          <w:szCs w:val="28"/>
          <w:lang w:val="uk-UA"/>
        </w:rPr>
        <w:t>Після інтегрування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845"/>
      </w:tblGrid>
      <w:tr w:rsidR="00932434" w:rsidRPr="00C6416B" w:rsidTr="0066798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34" w:rsidRPr="00C6416B" w:rsidRDefault="00932434" w:rsidP="00667985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16B">
              <w:rPr>
                <w:rFonts w:ascii="Times New Roman" w:hAnsi="Times New Roman" w:cs="Times New Roman"/>
                <w:position w:val="-50"/>
                <w:sz w:val="28"/>
                <w:szCs w:val="28"/>
                <w:lang w:val="uk-UA"/>
              </w:rPr>
              <w:object w:dxaOrig="3220" w:dyaOrig="999">
                <v:shape id="_x0000_i1050" type="#_x0000_t75" style="width:161.25pt;height:50.25pt" o:ole="" fillcolor="window">
                  <v:imagedata r:id="rId70" o:title=""/>
                </v:shape>
                <o:OLEObject Type="Embed" ProgID="Equation.3" ShapeID="_x0000_i1050" DrawAspect="Content" ObjectID="_1647404072" r:id="rId71"/>
              </w:objec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34" w:rsidRPr="00C6416B" w:rsidRDefault="00932434" w:rsidP="0066798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32434" w:rsidRPr="00C6416B" w:rsidRDefault="00C6416B" w:rsidP="00932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16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32434" w:rsidRPr="00C6416B">
        <w:rPr>
          <w:rFonts w:ascii="Times New Roman" w:hAnsi="Times New Roman" w:cs="Times New Roman"/>
          <w:sz w:val="28"/>
          <w:szCs w:val="28"/>
          <w:lang w:val="uk-UA"/>
        </w:rPr>
        <w:t>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6416B">
        <w:rPr>
          <w:rFonts w:ascii="Times New Roman" w:hAnsi="Times New Roman" w:cs="Times New Roman"/>
          <w:position w:val="-50"/>
          <w:sz w:val="28"/>
          <w:szCs w:val="28"/>
          <w:lang w:val="uk-UA"/>
        </w:rPr>
        <w:object w:dxaOrig="2120" w:dyaOrig="999">
          <v:shape id="_x0000_i1051" type="#_x0000_t75" style="width:105.75pt;height:50.25pt" o:ole="" fillcolor="window">
            <v:imagedata r:id="rId72" o:title=""/>
          </v:shape>
          <o:OLEObject Type="Embed" ProgID="Equation.3" ShapeID="_x0000_i1051" DrawAspect="Content" ObjectID="_1647404073" r:id="rId73"/>
        </w:object>
      </w:r>
    </w:p>
    <w:p w:rsidR="00932434" w:rsidRPr="00C6416B" w:rsidRDefault="00932434" w:rsidP="009324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16B">
        <w:rPr>
          <w:rFonts w:ascii="Times New Roman" w:hAnsi="Times New Roman" w:cs="Times New Roman"/>
          <w:sz w:val="28"/>
          <w:szCs w:val="28"/>
          <w:lang w:val="uk-UA"/>
        </w:rPr>
        <w:t xml:space="preserve">оскільки </w:t>
      </w:r>
      <w:r w:rsidRPr="00C6416B">
        <w:rPr>
          <w:rFonts w:ascii="Times New Roman" w:hAnsi="Times New Roman" w:cs="Times New Roman"/>
          <w:position w:val="-26"/>
          <w:sz w:val="28"/>
          <w:szCs w:val="28"/>
          <w:lang w:val="uk-UA"/>
        </w:rPr>
        <w:object w:dxaOrig="3560" w:dyaOrig="560">
          <v:shape id="_x0000_i1052" type="#_x0000_t75" style="width:177.75pt;height:27.75pt" o:ole="" fillcolor="window">
            <v:imagedata r:id="rId74" o:title=""/>
          </v:shape>
          <o:OLEObject Type="Embed" ProgID="Equation.3" ShapeID="_x0000_i1052" DrawAspect="Content" ObjectID="_1647404074" r:id="rId75"/>
        </w:object>
      </w:r>
      <w:r w:rsidRPr="00C641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434" w:rsidRPr="00C6416B" w:rsidRDefault="00932434" w:rsidP="00932434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16B">
        <w:rPr>
          <w:rFonts w:ascii="Times New Roman" w:hAnsi="Times New Roman" w:cs="Times New Roman"/>
          <w:sz w:val="28"/>
          <w:szCs w:val="28"/>
          <w:lang w:val="uk-UA"/>
        </w:rPr>
        <w:t xml:space="preserve">Значення кута </w:t>
      </w:r>
      <w:r w:rsidR="00C6416B" w:rsidRPr="00C6416B">
        <w:rPr>
          <w:rFonts w:ascii="Times New Roman" w:hAnsi="Times New Roman" w:cs="Times New Roman"/>
          <w:position w:val="-26"/>
          <w:sz w:val="28"/>
          <w:szCs w:val="28"/>
          <w:lang w:val="uk-UA"/>
        </w:rPr>
        <w:object w:dxaOrig="340" w:dyaOrig="560">
          <v:shape id="_x0000_i1053" type="#_x0000_t75" style="width:17.25pt;height:27.75pt" o:ole="" fillcolor="window">
            <v:imagedata r:id="rId76" o:title=""/>
          </v:shape>
          <o:OLEObject Type="Embed" ProgID="Equation.3" ShapeID="_x0000_i1053" DrawAspect="Content" ObjectID="_1647404075" r:id="rId77"/>
        </w:object>
      </w:r>
      <w:r w:rsidRPr="00C641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6416B">
        <w:rPr>
          <w:rFonts w:ascii="Times New Roman" w:hAnsi="Times New Roman" w:cs="Times New Roman"/>
          <w:sz w:val="28"/>
          <w:szCs w:val="28"/>
          <w:lang w:val="uk-UA"/>
        </w:rPr>
        <w:t>знайдемо з співвідношення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845"/>
      </w:tblGrid>
      <w:tr w:rsidR="00932434" w:rsidRPr="00C6416B" w:rsidTr="0066798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34" w:rsidRPr="00C6416B" w:rsidRDefault="00C6416B" w:rsidP="00667985">
            <w:pPr>
              <w:ind w:left="-108" w:right="2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416B">
              <w:rPr>
                <w:rFonts w:ascii="Times New Roman" w:hAnsi="Times New Roman" w:cs="Times New Roman"/>
                <w:position w:val="-38"/>
                <w:sz w:val="28"/>
                <w:szCs w:val="28"/>
                <w:lang w:val="uk-UA"/>
              </w:rPr>
              <w:object w:dxaOrig="2000" w:dyaOrig="999">
                <v:shape id="_x0000_i1054" type="#_x0000_t75" style="width:99.75pt;height:50.25pt" o:ole="" fillcolor="window">
                  <v:imagedata r:id="rId78" o:title=""/>
                </v:shape>
                <o:OLEObject Type="Embed" ProgID="Equation.3" ShapeID="_x0000_i1054" DrawAspect="Content" ObjectID="_1647404076" r:id="rId79"/>
              </w:objec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434" w:rsidRPr="00C6416B" w:rsidRDefault="00932434" w:rsidP="00667985">
            <w:pPr>
              <w:ind w:right="288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32434" w:rsidRPr="00C6416B" w:rsidRDefault="00932434" w:rsidP="00932434">
      <w:pPr>
        <w:ind w:right="288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16B">
        <w:rPr>
          <w:rFonts w:ascii="Times New Roman" w:hAnsi="Times New Roman" w:cs="Times New Roman"/>
          <w:sz w:val="28"/>
          <w:szCs w:val="28"/>
          <w:lang w:val="uk-UA"/>
        </w:rPr>
        <w:t>Після обрахування</w:t>
      </w:r>
      <w:r w:rsidR="00C6416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6416B" w:rsidRPr="00C6416B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3480" w:dyaOrig="720">
          <v:shape id="_x0000_i1055" type="#_x0000_t75" style="width:174pt;height:36pt" o:ole="" fillcolor="window">
            <v:imagedata r:id="rId80" o:title=""/>
          </v:shape>
          <o:OLEObject Type="Embed" ProgID="Equation.3" ShapeID="_x0000_i1055" DrawAspect="Content" ObjectID="_1647404077" r:id="rId81"/>
        </w:object>
      </w:r>
    </w:p>
    <w:p w:rsidR="00932434" w:rsidRPr="00C6416B" w:rsidRDefault="00932434" w:rsidP="00932434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16B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Тепер</w:t>
      </w:r>
      <w:r w:rsidR="00C6416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6416B" w:rsidRPr="00C6416B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4920" w:dyaOrig="859">
          <v:shape id="_x0000_i1056" type="#_x0000_t75" style="width:246pt;height:42.75pt" o:ole="" fillcolor="window">
            <v:imagedata r:id="rId82" o:title=""/>
          </v:shape>
          <o:OLEObject Type="Embed" ProgID="Equation.3" ShapeID="_x0000_i1056" DrawAspect="Content" ObjectID="_1647404078" r:id="rId83"/>
        </w:object>
      </w:r>
    </w:p>
    <w:p w:rsidR="00932434" w:rsidRPr="00C6416B" w:rsidRDefault="00932434" w:rsidP="00932434">
      <w:pPr>
        <w:ind w:right="22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16B"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 w:rsidR="00451A91" w:rsidRPr="00C6416B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480" w:dyaOrig="420">
          <v:shape id="_x0000_i1057" type="#_x0000_t75" style="width:74.25pt;height:21pt" o:ole="" fillcolor="window">
            <v:imagedata r:id="rId84" o:title=""/>
          </v:shape>
          <o:OLEObject Type="Embed" ProgID="Equation.3" ShapeID="_x0000_i1057" DrawAspect="Content" ObjectID="_1647404079" r:id="rId85"/>
        </w:object>
      </w:r>
      <w:r w:rsidRPr="00C641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2434" w:rsidRPr="00D91EFD" w:rsidRDefault="00932434" w:rsidP="00D91EFD">
      <w:pPr>
        <w:ind w:right="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F6E" w:rsidRDefault="00451A91" w:rsidP="001D1F6E">
      <w:pPr>
        <w:spacing w:after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D1F6E">
        <w:rPr>
          <w:rFonts w:ascii="Times New Roman" w:hAnsi="Times New Roman" w:cs="Times New Roman"/>
          <w:b/>
          <w:sz w:val="28"/>
          <w:szCs w:val="28"/>
          <w:lang w:val="uk-UA"/>
        </w:rPr>
        <w:t>РЕКОМЕНДАЦІЯ: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A9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завдання на розрахунок магнітної індукції, як правило, передбачають використання  1-2 формули  і які наведено  в довідниках або в навчальній літературі. Інтеграли, як правило, брати як в попередній задачі, доводиться дуже рідко. </w:t>
      </w:r>
    </w:p>
    <w:p w:rsidR="00451A91" w:rsidRDefault="00451A91" w:rsidP="001D1F6E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51A9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Тому для вирішення цього класу задач рекомендується знайти необхідні формули в підручниках, правильно їх застосувати,  та виконати розрахунки.</w:t>
      </w:r>
      <w:r w:rsidRPr="00451A9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51A9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Важливо правильно виконати обчислення бо правильне значення дозволяє уявити собі з якими величинами магнітних полів працюють на практиці.</w:t>
      </w:r>
    </w:p>
    <w:p w:rsidR="001D1F6E" w:rsidRDefault="001D1F6E" w:rsidP="00451A9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1A91" w:rsidRPr="00A22D60" w:rsidRDefault="00A22D60" w:rsidP="00451A9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D60">
        <w:rPr>
          <w:rFonts w:ascii="Times New Roman" w:hAnsi="Times New Roman" w:cs="Times New Roman"/>
          <w:b/>
          <w:sz w:val="28"/>
          <w:szCs w:val="28"/>
          <w:lang w:val="uk-UA"/>
        </w:rPr>
        <w:t>Задачі, що рекомендовано для розв’язування.</w:t>
      </w:r>
    </w:p>
    <w:p w:rsidR="00FA0019" w:rsidRPr="007C2F40" w:rsidRDefault="00FA0019" w:rsidP="00FA001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D1F6E" w:rsidRDefault="000071CA" w:rsidP="000071CA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F6E">
        <w:rPr>
          <w:rFonts w:ascii="Times New Roman" w:hAnsi="Times New Roman" w:cs="Times New Roman"/>
          <w:sz w:val="28"/>
          <w:szCs w:val="28"/>
          <w:lang w:val="uk-UA"/>
        </w:rPr>
        <w:t xml:space="preserve">Знайти магнітну індукцію в центрі тонкого кільця, по якому тече струм </w:t>
      </w:r>
      <w:r w:rsidRPr="000071C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720" w:dyaOrig="279">
          <v:shape id="_x0000_i1058" type="#_x0000_t75" style="width:36pt;height:14.25pt" o:ole="" fillcolor="window">
            <v:imagedata r:id="rId86" o:title=""/>
          </v:shape>
          <o:OLEObject Type="Embed" ProgID="Equation.3" ShapeID="_x0000_i1058" DrawAspect="Content" ObjectID="_1647404080" r:id="rId87"/>
        </w:object>
      </w:r>
      <w:r w:rsidRPr="001D1F6E">
        <w:rPr>
          <w:rFonts w:ascii="Times New Roman" w:hAnsi="Times New Roman" w:cs="Times New Roman"/>
          <w:sz w:val="28"/>
          <w:szCs w:val="28"/>
          <w:lang w:val="uk-UA"/>
        </w:rPr>
        <w:t xml:space="preserve">, якщо радіус кільця </w:t>
      </w:r>
      <w:r w:rsidRPr="000071C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700" w:dyaOrig="279">
          <v:shape id="_x0000_i1059" type="#_x0000_t75" style="width:35.25pt;height:14.25pt" o:ole="" fillcolor="window">
            <v:imagedata r:id="rId88" o:title=""/>
          </v:shape>
          <o:OLEObject Type="Embed" ProgID="Equation.3" ShapeID="_x0000_i1059" DrawAspect="Content" ObjectID="_1647404081" r:id="rId89"/>
        </w:object>
      </w:r>
      <w:r w:rsidRPr="001D1F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1F6E" w:rsidRPr="001D1F6E" w:rsidRDefault="000071CA" w:rsidP="000071CA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F6E">
        <w:rPr>
          <w:rFonts w:ascii="Times New Roman" w:hAnsi="Times New Roman" w:cs="Times New Roman"/>
          <w:sz w:val="28"/>
          <w:szCs w:val="28"/>
          <w:lang w:val="uk-UA"/>
        </w:rPr>
        <w:t xml:space="preserve">По обмотці дуже короткої котушки радіуса </w:t>
      </w:r>
      <w:r w:rsidRPr="000071C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00" w:dyaOrig="279">
          <v:shape id="_x0000_i1060" type="#_x0000_t75" style="width:39.75pt;height:14.25pt" o:ole="" fillcolor="window">
            <v:imagedata r:id="rId90" o:title=""/>
          </v:shape>
          <o:OLEObject Type="Embed" ProgID="Equation.3" ShapeID="_x0000_i1060" DrawAspect="Content" ObjectID="_1647404082" r:id="rId91"/>
        </w:object>
      </w:r>
      <w:r w:rsidRPr="001D1F6E">
        <w:rPr>
          <w:rFonts w:ascii="Times New Roman" w:hAnsi="Times New Roman" w:cs="Times New Roman"/>
          <w:sz w:val="28"/>
          <w:szCs w:val="28"/>
          <w:lang w:val="uk-UA"/>
        </w:rPr>
        <w:t xml:space="preserve"> тече струм </w:t>
      </w:r>
      <w:r w:rsidRPr="000071C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639" w:dyaOrig="279">
          <v:shape id="_x0000_i1061" type="#_x0000_t75" style="width:32.25pt;height:14.25pt" o:ole="" fillcolor="window">
            <v:imagedata r:id="rId92" o:title=""/>
          </v:shape>
          <o:OLEObject Type="Embed" ProgID="Equation.3" ShapeID="_x0000_i1061" DrawAspect="Content" ObjectID="_1647404083" r:id="rId93"/>
        </w:object>
      </w:r>
      <w:r w:rsidRPr="001D1F6E">
        <w:rPr>
          <w:rFonts w:ascii="Times New Roman" w:hAnsi="Times New Roman" w:cs="Times New Roman"/>
          <w:sz w:val="28"/>
          <w:szCs w:val="28"/>
          <w:lang w:val="uk-UA"/>
        </w:rPr>
        <w:t xml:space="preserve">. Скільки витків </w:t>
      </w:r>
      <w:r w:rsidRPr="000071C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40" w:dyaOrig="240">
          <v:shape id="_x0000_i1062" type="#_x0000_t75" style="width:12pt;height:12pt" o:ole="" fillcolor="window">
            <v:imagedata r:id="rId94" o:title=""/>
          </v:shape>
          <o:OLEObject Type="Embed" ProgID="Equation.3" ShapeID="_x0000_i1062" DrawAspect="Content" ObjectID="_1647404084" r:id="rId95"/>
        </w:object>
      </w:r>
      <w:r w:rsidRPr="001D1F6E">
        <w:rPr>
          <w:rFonts w:ascii="Times New Roman" w:hAnsi="Times New Roman" w:cs="Times New Roman"/>
          <w:sz w:val="28"/>
          <w:szCs w:val="28"/>
          <w:lang w:val="uk-UA"/>
        </w:rPr>
        <w:t xml:space="preserve"> дроту намотано на котушці, якщо напруженість </w:t>
      </w:r>
      <w:r w:rsidRPr="000071C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20">
          <v:shape id="_x0000_i1063" type="#_x0000_t75" style="width:12.75pt;height:11.25pt" o:ole="" fillcolor="window">
            <v:imagedata r:id="rId96" o:title=""/>
          </v:shape>
          <o:OLEObject Type="Embed" ProgID="Equation.3" ShapeID="_x0000_i1063" DrawAspect="Content" ObjectID="_1647404085" r:id="rId97"/>
        </w:object>
      </w:r>
      <w:r w:rsidRPr="001D1F6E">
        <w:rPr>
          <w:rFonts w:ascii="Times New Roman" w:hAnsi="Times New Roman" w:cs="Times New Roman"/>
          <w:sz w:val="28"/>
          <w:szCs w:val="28"/>
          <w:lang w:val="uk-UA"/>
        </w:rPr>
        <w:t xml:space="preserve"> магнітного поля в її центрі дорівнює </w:t>
      </w:r>
      <w:r w:rsidRPr="000071C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639" w:dyaOrig="300">
          <v:shape id="_x0000_i1064" type="#_x0000_t75" style="width:32.25pt;height:15pt" o:ole="" fillcolor="window">
            <v:imagedata r:id="rId98" o:title=""/>
          </v:shape>
          <o:OLEObject Type="Embed" ProgID="Equation.3" ShapeID="_x0000_i1064" DrawAspect="Content" ObjectID="_1647404086" r:id="rId99"/>
        </w:object>
      </w:r>
      <w:r w:rsidRPr="001D1F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71CA" w:rsidRPr="001D1F6E" w:rsidRDefault="000071CA" w:rsidP="000071CA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1F6E">
        <w:rPr>
          <w:rFonts w:ascii="Times New Roman" w:hAnsi="Times New Roman" w:cs="Times New Roman"/>
          <w:sz w:val="28"/>
          <w:szCs w:val="28"/>
          <w:lang w:val="uk-UA"/>
        </w:rPr>
        <w:t xml:space="preserve">Напруженість </w:t>
      </w:r>
      <w:r w:rsidRPr="000071C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20">
          <v:shape id="_x0000_i1065" type="#_x0000_t75" style="width:12.75pt;height:11.25pt" o:ole="" fillcolor="window">
            <v:imagedata r:id="rId100" o:title=""/>
          </v:shape>
          <o:OLEObject Type="Embed" ProgID="Equation.3" ShapeID="_x0000_i1065" DrawAspect="Content" ObjectID="_1647404087" r:id="rId101"/>
        </w:object>
      </w:r>
      <w:r w:rsidRPr="001D1F6E">
        <w:rPr>
          <w:rFonts w:ascii="Times New Roman" w:hAnsi="Times New Roman" w:cs="Times New Roman"/>
          <w:sz w:val="28"/>
          <w:szCs w:val="28"/>
          <w:lang w:val="uk-UA"/>
        </w:rPr>
        <w:t xml:space="preserve"> магнітного поля в центрі кругового витка радіуса </w:t>
      </w:r>
      <w:r w:rsidRPr="000071C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700" w:dyaOrig="279">
          <v:shape id="_x0000_i1066" type="#_x0000_t75" style="width:35.25pt;height:14.25pt" o:ole="" fillcolor="window">
            <v:imagedata r:id="rId102" o:title=""/>
          </v:shape>
          <o:OLEObject Type="Embed" ProgID="Equation.3" ShapeID="_x0000_i1066" DrawAspect="Content" ObjectID="_1647404088" r:id="rId103"/>
        </w:object>
      </w:r>
      <w:r w:rsidRPr="001D1F6E">
        <w:rPr>
          <w:rFonts w:ascii="Times New Roman" w:hAnsi="Times New Roman" w:cs="Times New Roman"/>
          <w:sz w:val="28"/>
          <w:szCs w:val="28"/>
          <w:lang w:val="uk-UA"/>
        </w:rPr>
        <w:t xml:space="preserve"> дорівнює </w:t>
      </w:r>
      <w:r w:rsidRPr="000071C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639" w:dyaOrig="300">
          <v:shape id="_x0000_i1067" type="#_x0000_t75" style="width:32.25pt;height:15pt" o:ole="" fillcolor="window">
            <v:imagedata r:id="rId104" o:title=""/>
          </v:shape>
          <o:OLEObject Type="Embed" ProgID="Equation.3" ShapeID="_x0000_i1067" DrawAspect="Content" ObjectID="_1647404089" r:id="rId105"/>
        </w:object>
      </w:r>
      <w:r w:rsidRPr="001D1F6E">
        <w:rPr>
          <w:rFonts w:ascii="Times New Roman" w:hAnsi="Times New Roman" w:cs="Times New Roman"/>
          <w:sz w:val="28"/>
          <w:szCs w:val="28"/>
          <w:lang w:val="uk-UA"/>
        </w:rPr>
        <w:t xml:space="preserve">. Визначити напруженість </w:t>
      </w:r>
      <w:r w:rsidRPr="000071C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60" w:dyaOrig="220">
          <v:shape id="_x0000_i1068" type="#_x0000_t75" style="width:12.75pt;height:11.25pt" o:ole="" fillcolor="window">
            <v:imagedata r:id="rId106" o:title=""/>
          </v:shape>
          <o:OLEObject Type="Embed" ProgID="Equation.3" ShapeID="_x0000_i1068" DrawAspect="Content" ObjectID="_1647404090" r:id="rId107"/>
        </w:object>
      </w:r>
      <w:r w:rsidRPr="001D1F6E">
        <w:rPr>
          <w:rFonts w:ascii="Times New Roman" w:hAnsi="Times New Roman" w:cs="Times New Roman"/>
          <w:sz w:val="28"/>
          <w:szCs w:val="28"/>
          <w:lang w:val="uk-UA"/>
        </w:rPr>
        <w:t xml:space="preserve"> на осі витка в точці, що віддалена від центра витка на </w:t>
      </w:r>
      <w:r w:rsidRPr="000071C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800" w:dyaOrig="300">
          <v:shape id="_x0000_i1069" type="#_x0000_t75" style="width:39.75pt;height:15pt" o:ole="" fillcolor="window">
            <v:imagedata r:id="rId108" o:title=""/>
          </v:shape>
          <o:OLEObject Type="Embed" ProgID="Equation.3" ShapeID="_x0000_i1069" DrawAspect="Content" ObjectID="_1647404091" r:id="rId109"/>
        </w:object>
      </w:r>
      <w:r w:rsidRPr="001D1F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71CA" w:rsidRPr="000071CA" w:rsidRDefault="000071CA" w:rsidP="000071CA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1CA">
        <w:rPr>
          <w:rFonts w:ascii="Times New Roman" w:hAnsi="Times New Roman" w:cs="Times New Roman"/>
          <w:sz w:val="28"/>
          <w:szCs w:val="28"/>
          <w:lang w:val="uk-UA"/>
        </w:rPr>
        <w:t xml:space="preserve">Довгий прямий соленоїд намотаний так, що витки дроту </w:t>
      </w:r>
      <w:r w:rsidRPr="000071C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140" w:dyaOrig="300">
          <v:shape id="_x0000_i1070" type="#_x0000_t75" style="width:57pt;height:15pt" o:ole="" fillcolor="window">
            <v:imagedata r:id="rId110" o:title=""/>
          </v:shape>
          <o:OLEObject Type="Embed" ProgID="Equation.3" ShapeID="_x0000_i1070" DrawAspect="Content" ObjectID="_1647404092" r:id="rId111"/>
        </w:object>
      </w:r>
      <w:r w:rsidRPr="000071CA">
        <w:rPr>
          <w:rFonts w:ascii="Times New Roman" w:hAnsi="Times New Roman" w:cs="Times New Roman"/>
          <w:sz w:val="28"/>
          <w:szCs w:val="28"/>
          <w:lang w:val="uk-UA"/>
        </w:rPr>
        <w:t xml:space="preserve"> щільно прилягають</w:t>
      </w:r>
      <w:r w:rsidRPr="000071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071CA">
        <w:rPr>
          <w:rFonts w:ascii="Times New Roman" w:hAnsi="Times New Roman" w:cs="Times New Roman"/>
          <w:sz w:val="28"/>
          <w:szCs w:val="28"/>
          <w:lang w:val="uk-UA"/>
        </w:rPr>
        <w:t xml:space="preserve">один до одного. Яка напруженість поля магнітного поля при силі струму </w:t>
      </w:r>
      <w:r w:rsidRPr="000071C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639" w:dyaOrig="279">
          <v:shape id="_x0000_i1071" type="#_x0000_t75" style="width:32.25pt;height:14.25pt" o:ole="" fillcolor="window">
            <v:imagedata r:id="rId112" o:title=""/>
          </v:shape>
          <o:OLEObject Type="Embed" ProgID="Equation.3" ShapeID="_x0000_i1071" DrawAspect="Content" ObjectID="_1647404093" r:id="rId113"/>
        </w:object>
      </w:r>
      <w:r w:rsidRPr="000071CA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071CA" w:rsidRPr="000071CA" w:rsidRDefault="000071CA" w:rsidP="000071CA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1CA">
        <w:rPr>
          <w:rFonts w:ascii="Times New Roman" w:hAnsi="Times New Roman" w:cs="Times New Roman"/>
          <w:sz w:val="28"/>
          <w:szCs w:val="28"/>
          <w:lang w:val="uk-UA"/>
        </w:rPr>
        <w:t xml:space="preserve"> Індукція </w:t>
      </w:r>
      <w:r w:rsidRPr="000071C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20" w:dyaOrig="220">
          <v:shape id="_x0000_i1072" type="#_x0000_t75" style="width:11.25pt;height:11.25pt" o:ole="" fillcolor="window">
            <v:imagedata r:id="rId114" o:title=""/>
          </v:shape>
          <o:OLEObject Type="Embed" ProgID="Equation.3" ShapeID="_x0000_i1072" DrawAspect="Content" ObjectID="_1647404094" r:id="rId115"/>
        </w:object>
      </w:r>
      <w:r w:rsidRPr="000071CA">
        <w:rPr>
          <w:rFonts w:ascii="Times New Roman" w:hAnsi="Times New Roman" w:cs="Times New Roman"/>
          <w:sz w:val="28"/>
          <w:szCs w:val="28"/>
          <w:lang w:val="uk-UA"/>
        </w:rPr>
        <w:t xml:space="preserve"> магнітного поля в точці, що рівновіддалена на 20 </w:t>
      </w:r>
      <w:r w:rsidRPr="000071CA">
        <w:rPr>
          <w:rFonts w:ascii="Times New Roman" w:hAnsi="Times New Roman" w:cs="Times New Roman"/>
          <w:i/>
          <w:sz w:val="28"/>
          <w:szCs w:val="28"/>
          <w:lang w:val="uk-UA"/>
        </w:rPr>
        <w:t>см</w:t>
      </w:r>
      <w:r w:rsidRPr="000071CA">
        <w:rPr>
          <w:rFonts w:ascii="Times New Roman" w:hAnsi="Times New Roman" w:cs="Times New Roman"/>
          <w:sz w:val="28"/>
          <w:szCs w:val="28"/>
          <w:lang w:val="uk-UA"/>
        </w:rPr>
        <w:t xml:space="preserve"> від усіх точок провідникового кільця радіуса 10 </w:t>
      </w:r>
      <w:r w:rsidRPr="000071CA">
        <w:rPr>
          <w:rFonts w:ascii="Times New Roman" w:hAnsi="Times New Roman" w:cs="Times New Roman"/>
          <w:i/>
          <w:sz w:val="28"/>
          <w:szCs w:val="28"/>
          <w:lang w:val="uk-UA"/>
        </w:rPr>
        <w:t>см</w:t>
      </w:r>
      <w:r w:rsidRPr="000071CA">
        <w:rPr>
          <w:rFonts w:ascii="Times New Roman" w:hAnsi="Times New Roman" w:cs="Times New Roman"/>
          <w:sz w:val="28"/>
          <w:szCs w:val="28"/>
          <w:lang w:val="uk-UA"/>
        </w:rPr>
        <w:t xml:space="preserve">, дорівнює 63 </w:t>
      </w:r>
      <w:proofErr w:type="spellStart"/>
      <w:r w:rsidRPr="000071CA">
        <w:rPr>
          <w:rFonts w:ascii="Times New Roman" w:hAnsi="Times New Roman" w:cs="Times New Roman"/>
          <w:i/>
          <w:sz w:val="28"/>
          <w:szCs w:val="28"/>
          <w:lang w:val="uk-UA"/>
        </w:rPr>
        <w:t>мкТл</w:t>
      </w:r>
      <w:proofErr w:type="spellEnd"/>
      <w:r w:rsidRPr="000071CA">
        <w:rPr>
          <w:rFonts w:ascii="Times New Roman" w:hAnsi="Times New Roman" w:cs="Times New Roman"/>
          <w:sz w:val="28"/>
          <w:szCs w:val="28"/>
          <w:lang w:val="uk-UA"/>
        </w:rPr>
        <w:t>. Знайти силу струму у провіднику.</w:t>
      </w:r>
    </w:p>
    <w:p w:rsidR="000071CA" w:rsidRPr="000071CA" w:rsidRDefault="000071CA" w:rsidP="000071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1CA">
        <w:rPr>
          <w:rFonts w:ascii="Times New Roman" w:hAnsi="Times New Roman" w:cs="Times New Roman"/>
          <w:sz w:val="28"/>
          <w:szCs w:val="28"/>
          <w:lang w:val="uk-UA"/>
        </w:rPr>
        <w:t xml:space="preserve">По двох паралельних провідниках, відстань між якими 10 </w:t>
      </w:r>
      <w:r w:rsidRPr="000071CA">
        <w:rPr>
          <w:rFonts w:ascii="Times New Roman" w:hAnsi="Times New Roman" w:cs="Times New Roman"/>
          <w:i/>
          <w:sz w:val="28"/>
          <w:szCs w:val="28"/>
          <w:lang w:val="uk-UA"/>
        </w:rPr>
        <w:t>см</w:t>
      </w:r>
      <w:r w:rsidRPr="000071CA">
        <w:rPr>
          <w:rFonts w:ascii="Times New Roman" w:hAnsi="Times New Roman" w:cs="Times New Roman"/>
          <w:sz w:val="28"/>
          <w:szCs w:val="28"/>
          <w:lang w:val="uk-UA"/>
        </w:rPr>
        <w:t xml:space="preserve">, течуть струми по 30 </w:t>
      </w:r>
      <w:r w:rsidRPr="000071CA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0071CA">
        <w:rPr>
          <w:rFonts w:ascii="Times New Roman" w:hAnsi="Times New Roman" w:cs="Times New Roman"/>
          <w:sz w:val="28"/>
          <w:szCs w:val="28"/>
          <w:lang w:val="uk-UA"/>
        </w:rPr>
        <w:t xml:space="preserve"> в протилежних напрямках. Знайти магнітну індукцію в точці, що віддалена на 10 </w:t>
      </w:r>
      <w:r w:rsidRPr="000071CA">
        <w:rPr>
          <w:rFonts w:ascii="Times New Roman" w:hAnsi="Times New Roman" w:cs="Times New Roman"/>
          <w:i/>
          <w:sz w:val="28"/>
          <w:szCs w:val="28"/>
          <w:lang w:val="uk-UA"/>
        </w:rPr>
        <w:t>см</w:t>
      </w:r>
      <w:r w:rsidRPr="000071CA">
        <w:rPr>
          <w:rFonts w:ascii="Times New Roman" w:hAnsi="Times New Roman" w:cs="Times New Roman"/>
          <w:sz w:val="28"/>
          <w:szCs w:val="28"/>
          <w:lang w:val="uk-UA"/>
        </w:rPr>
        <w:t xml:space="preserve"> від кожного провідника.</w:t>
      </w:r>
    </w:p>
    <w:p w:rsidR="00FA0019" w:rsidRPr="000071CA" w:rsidRDefault="00FA0019" w:rsidP="00FA0019">
      <w:pPr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FA0019" w:rsidRPr="00E16305" w:rsidRDefault="00FA0019" w:rsidP="00FA00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0019" w:rsidRPr="00E16305" w:rsidSect="0082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20B0604020202020204"/>
    <w:charset w:val="00"/>
    <w:family w:val="auto"/>
    <w:pitch w:val="variable"/>
    <w:sig w:usb0="00000207" w:usb1="00000000" w:usb2="00000000" w:usb3="00000000" w:csb0="00000017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A3780"/>
    <w:multiLevelType w:val="multilevel"/>
    <w:tmpl w:val="CBF4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BFD2B80"/>
    <w:multiLevelType w:val="singleLevel"/>
    <w:tmpl w:val="B844912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3">
    <w:nsid w:val="364A6D19"/>
    <w:multiLevelType w:val="singleLevel"/>
    <w:tmpl w:val="5A4ED95E"/>
    <w:lvl w:ilvl="0">
      <w:start w:val="6"/>
      <w:numFmt w:val="decimal"/>
      <w:lvlText w:val="%1. "/>
      <w:lvlJc w:val="left"/>
      <w:pPr>
        <w:tabs>
          <w:tab w:val="num" w:pos="936"/>
        </w:tabs>
        <w:ind w:left="859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F97"/>
    <w:rsid w:val="000071CA"/>
    <w:rsid w:val="000761C7"/>
    <w:rsid w:val="000F56D1"/>
    <w:rsid w:val="001960FE"/>
    <w:rsid w:val="001D1F6E"/>
    <w:rsid w:val="0021053E"/>
    <w:rsid w:val="00244459"/>
    <w:rsid w:val="00291DE1"/>
    <w:rsid w:val="00340BB3"/>
    <w:rsid w:val="00352A7B"/>
    <w:rsid w:val="003D260A"/>
    <w:rsid w:val="00434A01"/>
    <w:rsid w:val="00451A91"/>
    <w:rsid w:val="004B4150"/>
    <w:rsid w:val="005F79D3"/>
    <w:rsid w:val="007508C6"/>
    <w:rsid w:val="007D1755"/>
    <w:rsid w:val="007D5F97"/>
    <w:rsid w:val="008273F1"/>
    <w:rsid w:val="00864567"/>
    <w:rsid w:val="0086782E"/>
    <w:rsid w:val="00932434"/>
    <w:rsid w:val="00A22D60"/>
    <w:rsid w:val="00B90133"/>
    <w:rsid w:val="00BD3643"/>
    <w:rsid w:val="00C22F86"/>
    <w:rsid w:val="00C6416B"/>
    <w:rsid w:val="00CA1ECC"/>
    <w:rsid w:val="00D91EFD"/>
    <w:rsid w:val="00D97CB6"/>
    <w:rsid w:val="00EF4366"/>
    <w:rsid w:val="00F33F97"/>
    <w:rsid w:val="00FA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F1"/>
  </w:style>
  <w:style w:type="paragraph" w:styleId="3">
    <w:name w:val="heading 3"/>
    <w:basedOn w:val="a"/>
    <w:next w:val="a"/>
    <w:link w:val="30"/>
    <w:qFormat/>
    <w:rsid w:val="005F79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4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7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79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5F79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79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semiHidden/>
    <w:rsid w:val="005F79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semiHidden/>
    <w:rsid w:val="005F79D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5F79D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444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Body Text"/>
    <w:basedOn w:val="a"/>
    <w:link w:val="a4"/>
    <w:uiPriority w:val="99"/>
    <w:semiHidden/>
    <w:unhideWhenUsed/>
    <w:rsid w:val="002444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44459"/>
  </w:style>
  <w:style w:type="paragraph" w:styleId="a5">
    <w:name w:val="Body Text Indent"/>
    <w:basedOn w:val="a"/>
    <w:link w:val="a6"/>
    <w:uiPriority w:val="99"/>
    <w:semiHidden/>
    <w:unhideWhenUsed/>
    <w:rsid w:val="0024445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44459"/>
  </w:style>
  <w:style w:type="paragraph" w:styleId="23">
    <w:name w:val="List Bullet 2"/>
    <w:basedOn w:val="a"/>
    <w:autoRedefine/>
    <w:semiHidden/>
    <w:rsid w:val="00244459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"/>
    <w:semiHidden/>
    <w:rsid w:val="0024445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Continue 2"/>
    <w:basedOn w:val="a"/>
    <w:semiHidden/>
    <w:rsid w:val="0024445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rsid w:val="004B41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4B41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FA0019"/>
  </w:style>
  <w:style w:type="paragraph" w:styleId="a9">
    <w:name w:val="Balloon Text"/>
    <w:basedOn w:val="a"/>
    <w:link w:val="aa"/>
    <w:uiPriority w:val="99"/>
    <w:semiHidden/>
    <w:unhideWhenUsed/>
    <w:rsid w:val="00FA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01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semiHidden/>
    <w:unhideWhenUsed/>
    <w:rsid w:val="009324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243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theme" Target="theme/theme1.xml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50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1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png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Admin</cp:lastModifiedBy>
  <cp:revision>21</cp:revision>
  <dcterms:created xsi:type="dcterms:W3CDTF">2020-03-18T12:31:00Z</dcterms:created>
  <dcterms:modified xsi:type="dcterms:W3CDTF">2020-04-03T04:26:00Z</dcterms:modified>
</cp:coreProperties>
</file>