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B8F" w:rsidRDefault="00E83B8F" w:rsidP="00E83B8F">
      <w:pPr>
        <w:spacing w:after="0" w:line="264" w:lineRule="auto"/>
        <w:ind w:firstLine="992"/>
        <w:jc w:val="center"/>
        <w:rPr>
          <w:rFonts w:ascii="Times New Roman" w:hAnsi="Times New Roman"/>
          <w:b/>
          <w:i/>
          <w:sz w:val="28"/>
          <w:szCs w:val="28"/>
          <w:lang w:val="uk-UA"/>
        </w:rPr>
      </w:pPr>
      <w:r>
        <w:rPr>
          <w:rFonts w:ascii="Times New Roman" w:hAnsi="Times New Roman"/>
          <w:b/>
          <w:i/>
          <w:sz w:val="28"/>
          <w:szCs w:val="28"/>
          <w:lang w:val="uk-UA"/>
        </w:rPr>
        <w:t>Заняття 14</w:t>
      </w:r>
    </w:p>
    <w:p w:rsidR="00E83B8F" w:rsidRDefault="00E83B8F" w:rsidP="00E83B8F">
      <w:pPr>
        <w:spacing w:after="0"/>
        <w:jc w:val="center"/>
        <w:rPr>
          <w:rFonts w:ascii="Times New Roman" w:hAnsi="Times New Roman"/>
          <w:b/>
          <w:bCs/>
          <w:sz w:val="28"/>
          <w:szCs w:val="28"/>
          <w:lang w:val="uk-UA"/>
        </w:rPr>
      </w:pPr>
      <w:r>
        <w:rPr>
          <w:rFonts w:ascii="Times New Roman" w:hAnsi="Times New Roman"/>
          <w:b/>
          <w:bCs/>
          <w:sz w:val="28"/>
          <w:szCs w:val="28"/>
          <w:lang w:val="uk-UA"/>
        </w:rPr>
        <w:t>Теоретичні засади діяльності комерційних банків</w:t>
      </w:r>
    </w:p>
    <w:p w:rsidR="00E83B8F" w:rsidRDefault="00E83B8F" w:rsidP="00E83B8F">
      <w:pPr>
        <w:spacing w:after="0"/>
        <w:jc w:val="center"/>
        <w:rPr>
          <w:rFonts w:ascii="Times New Roman" w:hAnsi="Times New Roman"/>
          <w:b/>
          <w:bCs/>
          <w:sz w:val="28"/>
          <w:szCs w:val="28"/>
          <w:lang w:val="uk-UA"/>
        </w:rPr>
      </w:pPr>
    </w:p>
    <w:p w:rsidR="00E83B8F" w:rsidRDefault="00E83B8F" w:rsidP="00E83B8F">
      <w:pPr>
        <w:spacing w:after="0"/>
        <w:ind w:firstLine="567"/>
        <w:jc w:val="both"/>
        <w:rPr>
          <w:rFonts w:ascii="Times New Roman" w:hAnsi="Times New Roman"/>
          <w:b/>
          <w:sz w:val="28"/>
          <w:lang w:val="uk-UA"/>
        </w:rPr>
      </w:pPr>
      <w:r>
        <w:rPr>
          <w:rFonts w:ascii="Times New Roman" w:hAnsi="Times New Roman"/>
          <w:b/>
          <w:sz w:val="28"/>
        </w:rPr>
        <w:t xml:space="preserve">План </w:t>
      </w:r>
      <w:r>
        <w:rPr>
          <w:rFonts w:ascii="Times New Roman" w:hAnsi="Times New Roman"/>
          <w:b/>
          <w:sz w:val="28"/>
          <w:lang w:val="uk-UA"/>
        </w:rPr>
        <w:t>лекційного заняття</w:t>
      </w:r>
    </w:p>
    <w:p w:rsidR="00E83B8F" w:rsidRDefault="00E83B8F" w:rsidP="00E83B8F">
      <w:pPr>
        <w:spacing w:after="0"/>
        <w:ind w:firstLine="992"/>
        <w:jc w:val="both"/>
        <w:rPr>
          <w:rFonts w:ascii="Times New Roman" w:hAnsi="Times New Roman"/>
          <w:bCs/>
          <w:sz w:val="28"/>
          <w:szCs w:val="28"/>
          <w:lang w:val="uk-UA"/>
        </w:rPr>
      </w:pPr>
      <w:r>
        <w:rPr>
          <w:rFonts w:ascii="Times New Roman" w:hAnsi="Times New Roman"/>
          <w:bCs/>
          <w:sz w:val="28"/>
          <w:szCs w:val="28"/>
          <w:lang w:val="uk-UA"/>
        </w:rPr>
        <w:t>14.1. Призначення та класифікація комерційних банків</w:t>
      </w:r>
    </w:p>
    <w:p w:rsidR="00E83B8F" w:rsidRDefault="00E83B8F" w:rsidP="00E83B8F">
      <w:pPr>
        <w:spacing w:after="0"/>
        <w:ind w:firstLine="992"/>
        <w:jc w:val="both"/>
        <w:rPr>
          <w:rFonts w:ascii="Times New Roman" w:hAnsi="Times New Roman"/>
          <w:bCs/>
          <w:sz w:val="28"/>
          <w:szCs w:val="28"/>
          <w:lang w:val="uk-UA"/>
        </w:rPr>
      </w:pPr>
      <w:r>
        <w:rPr>
          <w:rFonts w:ascii="Times New Roman" w:hAnsi="Times New Roman"/>
          <w:bCs/>
          <w:sz w:val="28"/>
          <w:szCs w:val="28"/>
          <w:lang w:val="uk-UA"/>
        </w:rPr>
        <w:t>14.2. Банківська діяльність як галузь економіки, її організація та регулювання</w:t>
      </w:r>
    </w:p>
    <w:p w:rsidR="00E83B8F" w:rsidRDefault="00E83B8F" w:rsidP="00E83B8F">
      <w:pPr>
        <w:spacing w:after="0"/>
        <w:ind w:firstLine="992"/>
        <w:jc w:val="both"/>
        <w:rPr>
          <w:rFonts w:ascii="Times New Roman" w:hAnsi="Times New Roman"/>
          <w:bCs/>
          <w:sz w:val="28"/>
          <w:szCs w:val="28"/>
          <w:lang w:val="uk-UA"/>
        </w:rPr>
      </w:pPr>
      <w:r>
        <w:rPr>
          <w:rFonts w:ascii="Times New Roman" w:hAnsi="Times New Roman"/>
          <w:bCs/>
          <w:sz w:val="28"/>
          <w:szCs w:val="28"/>
          <w:lang w:val="uk-UA"/>
        </w:rPr>
        <w:t>14.</w:t>
      </w:r>
      <w:r>
        <w:rPr>
          <w:rFonts w:ascii="Times New Roman" w:hAnsi="Times New Roman"/>
          <w:bCs/>
          <w:sz w:val="28"/>
          <w:szCs w:val="28"/>
        </w:rPr>
        <w:t>3. Банківництво як вид бізнесу</w:t>
      </w:r>
    </w:p>
    <w:p w:rsidR="00E83B8F" w:rsidRDefault="00E83B8F" w:rsidP="00E83B8F">
      <w:pPr>
        <w:spacing w:after="0"/>
        <w:ind w:firstLine="992"/>
        <w:jc w:val="both"/>
        <w:rPr>
          <w:rFonts w:ascii="Times New Roman" w:hAnsi="Times New Roman"/>
          <w:bCs/>
          <w:sz w:val="28"/>
          <w:szCs w:val="28"/>
          <w:lang w:val="uk-UA"/>
        </w:rPr>
      </w:pPr>
      <w:r>
        <w:rPr>
          <w:rFonts w:ascii="Times New Roman" w:hAnsi="Times New Roman"/>
          <w:bCs/>
          <w:sz w:val="28"/>
          <w:szCs w:val="28"/>
          <w:lang w:val="uk-UA"/>
        </w:rPr>
        <w:t>14.</w:t>
      </w:r>
      <w:r>
        <w:rPr>
          <w:rFonts w:ascii="Times New Roman" w:hAnsi="Times New Roman"/>
          <w:bCs/>
          <w:sz w:val="28"/>
          <w:szCs w:val="28"/>
        </w:rPr>
        <w:t>4. Банківські ризики та основи їх менеджменту</w:t>
      </w:r>
    </w:p>
    <w:p w:rsidR="00E83B8F" w:rsidRDefault="00E83B8F" w:rsidP="00E83B8F">
      <w:pPr>
        <w:spacing w:after="0"/>
        <w:ind w:firstLine="992"/>
        <w:jc w:val="both"/>
        <w:rPr>
          <w:rFonts w:ascii="Times New Roman" w:hAnsi="Times New Roman"/>
          <w:bCs/>
          <w:sz w:val="28"/>
          <w:szCs w:val="28"/>
          <w:lang w:val="uk-UA"/>
        </w:rPr>
      </w:pPr>
      <w:r>
        <w:rPr>
          <w:rFonts w:ascii="Times New Roman" w:hAnsi="Times New Roman"/>
          <w:bCs/>
          <w:sz w:val="28"/>
          <w:szCs w:val="28"/>
          <w:lang w:val="uk-UA"/>
        </w:rPr>
        <w:t>14.5. Стабільність банків і механізм її забезпечення</w:t>
      </w:r>
    </w:p>
    <w:p w:rsidR="00E83B8F" w:rsidRDefault="00E83B8F" w:rsidP="00E83B8F">
      <w:pPr>
        <w:spacing w:after="0"/>
        <w:ind w:firstLine="992"/>
        <w:jc w:val="both"/>
        <w:rPr>
          <w:rFonts w:ascii="Times New Roman" w:hAnsi="Times New Roman"/>
          <w:b/>
          <w:sz w:val="16"/>
          <w:szCs w:val="16"/>
          <w:lang w:val="uk-UA"/>
        </w:rPr>
      </w:pPr>
    </w:p>
    <w:p w:rsidR="00E83B8F" w:rsidRDefault="00E83B8F" w:rsidP="00E83B8F">
      <w:pPr>
        <w:spacing w:after="0"/>
        <w:ind w:firstLine="567"/>
        <w:jc w:val="both"/>
        <w:rPr>
          <w:rFonts w:ascii="Times New Roman" w:hAnsi="Times New Roman"/>
          <w:b/>
          <w:sz w:val="28"/>
          <w:lang w:val="uk-UA"/>
        </w:rPr>
      </w:pPr>
      <w:r>
        <w:rPr>
          <w:rFonts w:ascii="Times New Roman" w:hAnsi="Times New Roman"/>
          <w:b/>
          <w:sz w:val="28"/>
        </w:rPr>
        <w:t xml:space="preserve">План </w:t>
      </w:r>
      <w:r>
        <w:rPr>
          <w:rFonts w:ascii="Times New Roman" w:hAnsi="Times New Roman"/>
          <w:b/>
          <w:sz w:val="28"/>
          <w:lang w:val="uk-UA"/>
        </w:rPr>
        <w:t>семінарського заняття</w:t>
      </w:r>
    </w:p>
    <w:p w:rsidR="00E83B8F" w:rsidRDefault="00E83B8F" w:rsidP="00E83B8F">
      <w:pPr>
        <w:spacing w:after="0"/>
        <w:ind w:firstLine="992"/>
        <w:jc w:val="both"/>
        <w:rPr>
          <w:rFonts w:ascii="Times New Roman" w:hAnsi="Times New Roman"/>
          <w:bCs/>
          <w:sz w:val="28"/>
          <w:szCs w:val="28"/>
        </w:rPr>
      </w:pPr>
      <w:r>
        <w:rPr>
          <w:rFonts w:ascii="Times New Roman" w:hAnsi="Times New Roman"/>
          <w:bCs/>
          <w:sz w:val="28"/>
          <w:szCs w:val="28"/>
        </w:rPr>
        <w:t>1. Призначення та класифікація комерційних банків</w:t>
      </w:r>
    </w:p>
    <w:p w:rsidR="00E83B8F" w:rsidRDefault="00E83B8F" w:rsidP="00E83B8F">
      <w:pPr>
        <w:spacing w:after="0"/>
        <w:ind w:firstLine="992"/>
        <w:jc w:val="both"/>
        <w:rPr>
          <w:rFonts w:ascii="Times New Roman" w:hAnsi="Times New Roman"/>
          <w:bCs/>
          <w:sz w:val="28"/>
          <w:szCs w:val="28"/>
        </w:rPr>
      </w:pPr>
      <w:r>
        <w:rPr>
          <w:rFonts w:ascii="Times New Roman" w:hAnsi="Times New Roman"/>
          <w:bCs/>
          <w:sz w:val="28"/>
          <w:szCs w:val="28"/>
        </w:rPr>
        <w:t>2. Походження та розвиток комерційних банків</w:t>
      </w:r>
    </w:p>
    <w:p w:rsidR="00E83B8F" w:rsidRDefault="00E83B8F" w:rsidP="00E83B8F">
      <w:pPr>
        <w:spacing w:after="0"/>
        <w:ind w:firstLine="992"/>
        <w:jc w:val="both"/>
        <w:rPr>
          <w:rFonts w:ascii="Times New Roman" w:hAnsi="Times New Roman"/>
          <w:bCs/>
          <w:sz w:val="28"/>
          <w:szCs w:val="28"/>
        </w:rPr>
      </w:pPr>
      <w:r>
        <w:rPr>
          <w:rFonts w:ascii="Times New Roman" w:hAnsi="Times New Roman"/>
          <w:bCs/>
          <w:sz w:val="28"/>
          <w:szCs w:val="28"/>
        </w:rPr>
        <w:t>3. Банківська діяльність як галузь економіки, її організація та регулювання</w:t>
      </w:r>
    </w:p>
    <w:p w:rsidR="00E83B8F" w:rsidRDefault="00E83B8F" w:rsidP="00E83B8F">
      <w:pPr>
        <w:spacing w:after="0"/>
        <w:ind w:firstLine="992"/>
        <w:jc w:val="both"/>
        <w:rPr>
          <w:rFonts w:ascii="Times New Roman" w:hAnsi="Times New Roman"/>
          <w:bCs/>
          <w:sz w:val="28"/>
          <w:szCs w:val="28"/>
        </w:rPr>
      </w:pPr>
      <w:r>
        <w:rPr>
          <w:rFonts w:ascii="Times New Roman" w:hAnsi="Times New Roman"/>
          <w:bCs/>
          <w:sz w:val="28"/>
          <w:szCs w:val="28"/>
        </w:rPr>
        <w:t>4. Банківництво як вид бізнесу</w:t>
      </w:r>
    </w:p>
    <w:p w:rsidR="00E83B8F" w:rsidRDefault="00E83B8F" w:rsidP="00E83B8F">
      <w:pPr>
        <w:spacing w:after="0"/>
        <w:ind w:firstLine="992"/>
        <w:jc w:val="both"/>
        <w:rPr>
          <w:rFonts w:ascii="Times New Roman" w:hAnsi="Times New Roman"/>
          <w:bCs/>
          <w:sz w:val="28"/>
          <w:szCs w:val="28"/>
        </w:rPr>
      </w:pPr>
      <w:r>
        <w:rPr>
          <w:rFonts w:ascii="Times New Roman" w:hAnsi="Times New Roman"/>
          <w:bCs/>
          <w:sz w:val="28"/>
          <w:szCs w:val="28"/>
        </w:rPr>
        <w:t>5. Банківські ризики та основи їх менеджменту</w:t>
      </w:r>
    </w:p>
    <w:p w:rsidR="00E83B8F" w:rsidRDefault="00E83B8F" w:rsidP="00E83B8F">
      <w:pPr>
        <w:spacing w:after="0"/>
        <w:ind w:firstLine="992"/>
        <w:jc w:val="both"/>
        <w:rPr>
          <w:rFonts w:ascii="Times New Roman" w:hAnsi="Times New Roman"/>
          <w:bCs/>
          <w:sz w:val="28"/>
          <w:szCs w:val="28"/>
        </w:rPr>
      </w:pPr>
      <w:r>
        <w:rPr>
          <w:rFonts w:ascii="Times New Roman" w:hAnsi="Times New Roman"/>
          <w:bCs/>
          <w:sz w:val="28"/>
          <w:szCs w:val="28"/>
        </w:rPr>
        <w:t>6. Стабільність банків і механізм її забезпечення</w:t>
      </w:r>
    </w:p>
    <w:p w:rsidR="00E83B8F" w:rsidRDefault="00E83B8F" w:rsidP="00E83B8F">
      <w:pPr>
        <w:spacing w:after="0"/>
        <w:ind w:firstLine="992"/>
        <w:jc w:val="both"/>
        <w:rPr>
          <w:rFonts w:ascii="Times New Roman" w:hAnsi="Times New Roman"/>
          <w:bCs/>
          <w:sz w:val="28"/>
          <w:szCs w:val="28"/>
        </w:rPr>
      </w:pPr>
      <w:r>
        <w:rPr>
          <w:rFonts w:ascii="Times New Roman" w:hAnsi="Times New Roman"/>
          <w:bCs/>
          <w:sz w:val="28"/>
          <w:szCs w:val="28"/>
        </w:rPr>
        <w:t>7. Розвиток комерційних банків в Україні</w:t>
      </w:r>
    </w:p>
    <w:p w:rsidR="00E83B8F" w:rsidRDefault="00E83B8F" w:rsidP="00E83B8F">
      <w:pPr>
        <w:spacing w:after="0"/>
        <w:ind w:firstLine="992"/>
        <w:jc w:val="both"/>
        <w:rPr>
          <w:rFonts w:ascii="Times New Roman" w:hAnsi="Times New Roman"/>
          <w:bCs/>
          <w:sz w:val="28"/>
          <w:szCs w:val="28"/>
        </w:rPr>
      </w:pPr>
      <w:r>
        <w:rPr>
          <w:rFonts w:ascii="Times New Roman" w:hAnsi="Times New Roman"/>
          <w:bCs/>
          <w:sz w:val="28"/>
          <w:szCs w:val="28"/>
        </w:rPr>
        <w:t>8. Міжнародне банківництво</w:t>
      </w:r>
    </w:p>
    <w:p w:rsidR="00E83B8F" w:rsidRDefault="00E83B8F" w:rsidP="00E83B8F">
      <w:pPr>
        <w:spacing w:after="0"/>
        <w:ind w:firstLine="992"/>
        <w:rPr>
          <w:rFonts w:ascii="Times New Roman" w:hAnsi="Times New Roman"/>
          <w:sz w:val="24"/>
          <w:szCs w:val="24"/>
          <w:lang w:val="uk-UA"/>
        </w:rPr>
      </w:pPr>
    </w:p>
    <w:p w:rsidR="00E83B8F" w:rsidRDefault="00E83B8F" w:rsidP="00E83B8F">
      <w:pPr>
        <w:spacing w:after="0"/>
        <w:jc w:val="center"/>
        <w:rPr>
          <w:rFonts w:ascii="Times New Roman" w:hAnsi="Times New Roman"/>
          <w:b/>
          <w:sz w:val="28"/>
          <w:szCs w:val="28"/>
          <w:lang w:val="uk-UA"/>
        </w:rPr>
      </w:pPr>
      <w:r>
        <w:rPr>
          <w:rFonts w:ascii="Times New Roman" w:hAnsi="Times New Roman"/>
          <w:b/>
          <w:sz w:val="28"/>
          <w:szCs w:val="28"/>
          <w:lang w:val="uk-UA"/>
        </w:rPr>
        <w:t>ОПОРНИЙ КОНСПЕКТ ТА МЕТОДИЧНІ ВКАЗІВКИ ДО ВИВЧЕННЯ ТЕМИ</w:t>
      </w:r>
    </w:p>
    <w:p w:rsidR="00E83B8F" w:rsidRDefault="00E83B8F" w:rsidP="00E83B8F">
      <w:pPr>
        <w:spacing w:after="0"/>
        <w:jc w:val="center"/>
        <w:rPr>
          <w:rFonts w:ascii="Times New Roman" w:hAnsi="Times New Roman"/>
          <w:b/>
          <w:lang w:val="uk-UA"/>
        </w:rPr>
      </w:pPr>
    </w:p>
    <w:p w:rsidR="00E83B8F" w:rsidRDefault="00E83B8F" w:rsidP="00E83B8F">
      <w:pPr>
        <w:spacing w:after="0"/>
        <w:ind w:firstLine="567"/>
        <w:jc w:val="both"/>
        <w:rPr>
          <w:rFonts w:ascii="Times New Roman" w:hAnsi="Times New Roman"/>
          <w:b/>
          <w:bCs/>
          <w:sz w:val="28"/>
          <w:szCs w:val="28"/>
          <w:lang w:val="uk-UA"/>
        </w:rPr>
      </w:pPr>
      <w:r>
        <w:rPr>
          <w:rFonts w:ascii="Times New Roman" w:hAnsi="Times New Roman"/>
          <w:b/>
          <w:bCs/>
          <w:sz w:val="28"/>
          <w:szCs w:val="28"/>
          <w:lang w:val="uk-UA"/>
        </w:rPr>
        <w:t>14.1. Призначення та класифікація комерційних банків</w:t>
      </w:r>
    </w:p>
    <w:p w:rsidR="00E83B8F" w:rsidRDefault="00E83B8F" w:rsidP="00E83B8F">
      <w:pPr>
        <w:spacing w:after="0"/>
        <w:ind w:right="-10"/>
        <w:jc w:val="center"/>
        <w:rPr>
          <w:rFonts w:ascii="Times New Roman" w:hAnsi="Times New Roman"/>
          <w:i/>
          <w:lang w:val="uk-UA"/>
        </w:rPr>
      </w:pPr>
      <w:r>
        <w:rPr>
          <w:rFonts w:ascii="Times New Roman" w:hAnsi="Times New Roman"/>
          <w:i/>
          <w:noProof/>
        </w:rPr>
        <mc:AlternateContent>
          <mc:Choice Requires="wpc">
            <w:drawing>
              <wp:inline distT="0" distB="0" distL="0" distR="0">
                <wp:extent cx="6002020" cy="2713355"/>
                <wp:effectExtent l="0" t="9525" r="8255" b="1270"/>
                <wp:docPr id="186" name="Полотно 1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8" name="AutoShape 179"/>
                        <wps:cNvSpPr>
                          <a:spLocks noChangeArrowheads="1"/>
                        </wps:cNvSpPr>
                        <wps:spPr bwMode="auto">
                          <a:xfrm>
                            <a:off x="95476" y="62431"/>
                            <a:ext cx="5640345" cy="336968"/>
                          </a:xfrm>
                          <a:prstGeom prst="plaque">
                            <a:avLst>
                              <a:gd name="adj" fmla="val 16667"/>
                            </a:avLst>
                          </a:prstGeom>
                          <a:solidFill>
                            <a:srgbClr val="C4BC96"/>
                          </a:solidFill>
                          <a:ln w="9525">
                            <a:solidFill>
                              <a:srgbClr val="000000"/>
                            </a:solidFill>
                            <a:miter lim="800000"/>
                            <a:headEnd/>
                            <a:tailEnd/>
                          </a:ln>
                          <a:effectLst>
                            <a:outerShdw dist="89803" dir="18900000" algn="ctr" rotWithShape="0">
                              <a:srgbClr val="808080"/>
                            </a:outerShdw>
                          </a:effectLst>
                        </wps:spPr>
                        <wps:txbx>
                          <w:txbxContent>
                            <w:p w:rsidR="000D4FC0" w:rsidRDefault="000D4FC0" w:rsidP="00E83B8F">
                              <w:pPr>
                                <w:spacing w:after="120"/>
                                <w:jc w:val="center"/>
                                <w:rPr>
                                  <w:rFonts w:ascii="Times New Roman" w:hAnsi="Times New Roman"/>
                                  <w:b/>
                                  <w:i/>
                                  <w:sz w:val="24"/>
                                  <w:szCs w:val="24"/>
                                  <w:lang w:val="uk-UA"/>
                                </w:rPr>
                              </w:pPr>
                              <w:r>
                                <w:rPr>
                                  <w:rFonts w:ascii="Times New Roman" w:hAnsi="Times New Roman"/>
                                  <w:b/>
                                  <w:i/>
                                  <w:sz w:val="24"/>
                                  <w:szCs w:val="24"/>
                                  <w:lang w:val="uk-UA"/>
                                </w:rPr>
                                <w:t>К л а с и ф і к а ц і я  к о м е р ц і й н и х   б а н к і в</w:t>
                              </w:r>
                            </w:p>
                          </w:txbxContent>
                        </wps:txbx>
                        <wps:bodyPr rot="0" vert="horz" wrap="square" lIns="91440" tIns="45720" rIns="91440" bIns="45720" anchor="t" anchorCtr="0" upright="1">
                          <a:noAutofit/>
                        </wps:bodyPr>
                      </wps:wsp>
                      <wps:wsp>
                        <wps:cNvPr id="169" name="AutoShape 180"/>
                        <wps:cNvCnPr>
                          <a:cxnSpLocks noChangeShapeType="1"/>
                        </wps:cNvCnPr>
                        <wps:spPr bwMode="auto">
                          <a:xfrm>
                            <a:off x="2916053" y="399399"/>
                            <a:ext cx="809" cy="832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Rectangle 181"/>
                        <wps:cNvSpPr>
                          <a:spLocks noChangeArrowheads="1"/>
                        </wps:cNvSpPr>
                        <wps:spPr bwMode="auto">
                          <a:xfrm flipV="1">
                            <a:off x="616546" y="482641"/>
                            <a:ext cx="4679925" cy="448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AutoShape 182"/>
                        <wps:cNvSpPr>
                          <a:spLocks noChangeArrowheads="1"/>
                        </wps:cNvSpPr>
                        <wps:spPr bwMode="auto">
                          <a:xfrm>
                            <a:off x="580136" y="482641"/>
                            <a:ext cx="130268" cy="276938"/>
                          </a:xfrm>
                          <a:prstGeom prst="downArrow">
                            <a:avLst>
                              <a:gd name="adj1" fmla="val 50000"/>
                              <a:gd name="adj2" fmla="val 5372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2" name="AutoShape 183"/>
                        <wps:cNvSpPr>
                          <a:spLocks noChangeArrowheads="1"/>
                        </wps:cNvSpPr>
                        <wps:spPr bwMode="auto">
                          <a:xfrm>
                            <a:off x="95476" y="759579"/>
                            <a:ext cx="1080979" cy="843621"/>
                          </a:xfrm>
                          <a:prstGeom prst="downArrowCallout">
                            <a:avLst>
                              <a:gd name="adj1" fmla="val 31689"/>
                              <a:gd name="adj2" fmla="val 31689"/>
                              <a:gd name="adj3" fmla="val 16667"/>
                              <a:gd name="adj4" fmla="val 66667"/>
                            </a:avLst>
                          </a:prstGeom>
                          <a:solidFill>
                            <a:srgbClr val="F2F2F2"/>
                          </a:solidFill>
                          <a:ln w="9525">
                            <a:solidFill>
                              <a:srgbClr val="000000"/>
                            </a:solidFill>
                            <a:miter lim="800000"/>
                            <a:headEnd/>
                            <a:tailEnd/>
                          </a:ln>
                        </wps:spPr>
                        <wps:txbx>
                          <w:txbxContent>
                            <w:p w:rsidR="000D4FC0" w:rsidRDefault="000D4FC0" w:rsidP="00E83B8F">
                              <w:pPr>
                                <w:spacing w:after="0" w:line="228" w:lineRule="auto"/>
                                <w:jc w:val="center"/>
                                <w:rPr>
                                  <w:rFonts w:ascii="Times New Roman" w:hAnsi="Times New Roman"/>
                                  <w:sz w:val="24"/>
                                  <w:szCs w:val="24"/>
                                </w:rPr>
                              </w:pPr>
                              <w:r>
                                <w:rPr>
                                  <w:rFonts w:ascii="Times New Roman" w:hAnsi="Times New Roman"/>
                                  <w:sz w:val="24"/>
                                  <w:szCs w:val="24"/>
                                  <w:lang w:val="uk-UA"/>
                                </w:rPr>
                                <w:t>За формою власності</w:t>
                              </w:r>
                            </w:p>
                          </w:txbxContent>
                        </wps:txbx>
                        <wps:bodyPr rot="0" vert="horz" wrap="square" lIns="91440" tIns="45720" rIns="91440" bIns="45720" anchor="t" anchorCtr="0" upright="1">
                          <a:noAutofit/>
                        </wps:bodyPr>
                      </wps:wsp>
                      <wps:wsp>
                        <wps:cNvPr id="173" name="AutoShape 184"/>
                        <wps:cNvSpPr>
                          <a:spLocks noChangeArrowheads="1"/>
                        </wps:cNvSpPr>
                        <wps:spPr bwMode="auto">
                          <a:xfrm>
                            <a:off x="4855" y="1582390"/>
                            <a:ext cx="1246847" cy="1120560"/>
                          </a:xfrm>
                          <a:prstGeom prst="verticalScroll">
                            <a:avLst>
                              <a:gd name="adj" fmla="val 10806"/>
                            </a:avLst>
                          </a:prstGeom>
                          <a:solidFill>
                            <a:srgbClr val="C4BC96"/>
                          </a:solidFill>
                          <a:ln w="9525">
                            <a:solidFill>
                              <a:srgbClr val="000000"/>
                            </a:solidFill>
                            <a:round/>
                            <a:headEnd/>
                            <a:tailEnd/>
                          </a:ln>
                        </wps:spPr>
                        <wps:txbx>
                          <w:txbxContent>
                            <w:p w:rsidR="000D4FC0" w:rsidRDefault="000D4FC0" w:rsidP="00E83B8F">
                              <w:pPr>
                                <w:pStyle w:val="a6"/>
                                <w:numPr>
                                  <w:ilvl w:val="0"/>
                                  <w:numId w:val="1"/>
                                </w:numPr>
                                <w:tabs>
                                  <w:tab w:val="left" w:pos="140"/>
                                </w:tabs>
                                <w:spacing w:after="0" w:line="240" w:lineRule="auto"/>
                                <w:ind w:left="-84" w:right="-130" w:firstLine="0"/>
                                <w:jc w:val="both"/>
                                <w:rPr>
                                  <w:rFonts w:ascii="Times New Roman" w:hAnsi="Times New Roman"/>
                                  <w:sz w:val="24"/>
                                  <w:szCs w:val="24"/>
                                  <w:lang w:val="uk-UA"/>
                                </w:rPr>
                              </w:pPr>
                              <w:r>
                                <w:rPr>
                                  <w:rFonts w:ascii="Times New Roman" w:hAnsi="Times New Roman"/>
                                  <w:sz w:val="24"/>
                                  <w:szCs w:val="24"/>
                                  <w:lang w:val="uk-UA"/>
                                </w:rPr>
                                <w:t>Державні</w:t>
                              </w:r>
                            </w:p>
                            <w:p w:rsidR="000D4FC0" w:rsidRDefault="000D4FC0" w:rsidP="00E83B8F">
                              <w:pPr>
                                <w:pStyle w:val="a6"/>
                                <w:numPr>
                                  <w:ilvl w:val="0"/>
                                  <w:numId w:val="1"/>
                                </w:numPr>
                                <w:tabs>
                                  <w:tab w:val="left" w:pos="168"/>
                                </w:tabs>
                                <w:spacing w:after="0" w:line="240" w:lineRule="auto"/>
                                <w:ind w:left="-56" w:right="-130" w:firstLine="0"/>
                                <w:jc w:val="both"/>
                                <w:rPr>
                                  <w:rFonts w:ascii="Times New Roman" w:hAnsi="Times New Roman"/>
                                  <w:sz w:val="24"/>
                                  <w:szCs w:val="24"/>
                                  <w:lang w:val="uk-UA"/>
                                </w:rPr>
                              </w:pPr>
                              <w:r>
                                <w:rPr>
                                  <w:rFonts w:ascii="Times New Roman" w:hAnsi="Times New Roman"/>
                                  <w:sz w:val="24"/>
                                  <w:szCs w:val="24"/>
                                  <w:lang w:val="uk-UA"/>
                                </w:rPr>
                                <w:t>Кооператив-ні</w:t>
                              </w:r>
                            </w:p>
                            <w:p w:rsidR="000D4FC0" w:rsidRDefault="000D4FC0" w:rsidP="00E83B8F">
                              <w:pPr>
                                <w:pStyle w:val="a6"/>
                                <w:numPr>
                                  <w:ilvl w:val="0"/>
                                  <w:numId w:val="1"/>
                                </w:numPr>
                                <w:tabs>
                                  <w:tab w:val="left" w:pos="140"/>
                                </w:tabs>
                                <w:spacing w:after="0" w:line="240" w:lineRule="auto"/>
                                <w:ind w:left="-84" w:right="-130" w:firstLine="0"/>
                                <w:jc w:val="both"/>
                                <w:rPr>
                                  <w:rFonts w:ascii="Times New Roman" w:hAnsi="Times New Roman"/>
                                  <w:sz w:val="24"/>
                                  <w:szCs w:val="24"/>
                                  <w:lang w:val="uk-UA"/>
                                </w:rPr>
                              </w:pPr>
                              <w:r>
                                <w:rPr>
                                  <w:rFonts w:ascii="Times New Roman" w:hAnsi="Times New Roman"/>
                                  <w:sz w:val="24"/>
                                  <w:szCs w:val="24"/>
                                  <w:lang w:val="uk-UA"/>
                                </w:rPr>
                                <w:t>Колективні</w:t>
                              </w:r>
                            </w:p>
                          </w:txbxContent>
                        </wps:txbx>
                        <wps:bodyPr rot="0" vert="horz" wrap="square" lIns="91440" tIns="45720" rIns="91440" bIns="45720" anchor="t" anchorCtr="0" upright="1">
                          <a:noAutofit/>
                        </wps:bodyPr>
                      </wps:wsp>
                      <wps:wsp>
                        <wps:cNvPr id="174" name="AutoShape 185"/>
                        <wps:cNvSpPr>
                          <a:spLocks noChangeArrowheads="1"/>
                        </wps:cNvSpPr>
                        <wps:spPr bwMode="auto">
                          <a:xfrm>
                            <a:off x="1787337" y="482641"/>
                            <a:ext cx="130268" cy="276938"/>
                          </a:xfrm>
                          <a:prstGeom prst="downArrow">
                            <a:avLst>
                              <a:gd name="adj1" fmla="val 50000"/>
                              <a:gd name="adj2" fmla="val 5372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5" name="AutoShape 186"/>
                        <wps:cNvSpPr>
                          <a:spLocks noChangeArrowheads="1"/>
                        </wps:cNvSpPr>
                        <wps:spPr bwMode="auto">
                          <a:xfrm>
                            <a:off x="1304294" y="759579"/>
                            <a:ext cx="1080169" cy="851625"/>
                          </a:xfrm>
                          <a:prstGeom prst="downArrowCallout">
                            <a:avLst>
                              <a:gd name="adj1" fmla="val 31367"/>
                              <a:gd name="adj2" fmla="val 31367"/>
                              <a:gd name="adj3" fmla="val 16667"/>
                              <a:gd name="adj4" fmla="val 66667"/>
                            </a:avLst>
                          </a:prstGeom>
                          <a:solidFill>
                            <a:srgbClr val="F2F2F2"/>
                          </a:solidFill>
                          <a:ln w="9525">
                            <a:solidFill>
                              <a:srgbClr val="000000"/>
                            </a:solidFill>
                            <a:miter lim="800000"/>
                            <a:headEnd/>
                            <a:tailEnd/>
                          </a:ln>
                        </wps:spPr>
                        <wps:txbx>
                          <w:txbxContent>
                            <w:p w:rsidR="000D4FC0" w:rsidRDefault="000D4FC0" w:rsidP="00E83B8F">
                              <w:pPr>
                                <w:spacing w:after="0" w:line="228" w:lineRule="auto"/>
                                <w:ind w:left="-56" w:right="-39"/>
                                <w:jc w:val="center"/>
                                <w:rPr>
                                  <w:rFonts w:ascii="Times New Roman" w:hAnsi="Times New Roman"/>
                                  <w:sz w:val="24"/>
                                  <w:szCs w:val="24"/>
                                  <w:lang w:val="uk-UA"/>
                                </w:rPr>
                              </w:pPr>
                              <w:r>
                                <w:rPr>
                                  <w:rFonts w:ascii="Times New Roman" w:hAnsi="Times New Roman"/>
                                  <w:sz w:val="24"/>
                                  <w:szCs w:val="24"/>
                                  <w:lang w:val="uk-UA"/>
                                </w:rPr>
                                <w:t>Залежно від організаційної форми</w:t>
                              </w:r>
                            </w:p>
                            <w:p w:rsidR="000D4FC0" w:rsidRDefault="000D4FC0" w:rsidP="00E83B8F"/>
                          </w:txbxContent>
                        </wps:txbx>
                        <wps:bodyPr rot="0" vert="horz" wrap="square" lIns="91440" tIns="45720" rIns="91440" bIns="45720" anchor="t" anchorCtr="0" upright="1">
                          <a:noAutofit/>
                        </wps:bodyPr>
                      </wps:wsp>
                      <wps:wsp>
                        <wps:cNvPr id="176" name="AutoShape 187"/>
                        <wps:cNvSpPr>
                          <a:spLocks noChangeArrowheads="1"/>
                        </wps:cNvSpPr>
                        <wps:spPr bwMode="auto">
                          <a:xfrm>
                            <a:off x="2465375" y="759579"/>
                            <a:ext cx="1074506" cy="849224"/>
                          </a:xfrm>
                          <a:prstGeom prst="downArrowCallout">
                            <a:avLst>
                              <a:gd name="adj1" fmla="val 31291"/>
                              <a:gd name="adj2" fmla="val 31291"/>
                              <a:gd name="adj3" fmla="val 16667"/>
                              <a:gd name="adj4" fmla="val 66667"/>
                            </a:avLst>
                          </a:prstGeom>
                          <a:solidFill>
                            <a:srgbClr val="F2F2F2"/>
                          </a:solidFill>
                          <a:ln w="9525">
                            <a:solidFill>
                              <a:srgbClr val="000000"/>
                            </a:solidFill>
                            <a:miter lim="800000"/>
                            <a:headEnd/>
                            <a:tailEnd/>
                          </a:ln>
                        </wps:spPr>
                        <wps:txbx>
                          <w:txbxContent>
                            <w:p w:rsidR="000D4FC0" w:rsidRDefault="000D4FC0" w:rsidP="00E83B8F">
                              <w:pPr>
                                <w:spacing w:after="0" w:line="228" w:lineRule="auto"/>
                                <w:jc w:val="center"/>
                                <w:rPr>
                                  <w:rFonts w:ascii="Times New Roman" w:hAnsi="Times New Roman"/>
                                  <w:sz w:val="24"/>
                                  <w:szCs w:val="24"/>
                                </w:rPr>
                              </w:pPr>
                              <w:r>
                                <w:rPr>
                                  <w:rFonts w:ascii="Times New Roman" w:hAnsi="Times New Roman"/>
                                  <w:sz w:val="24"/>
                                  <w:szCs w:val="24"/>
                                  <w:lang w:val="uk-UA"/>
                                </w:rPr>
                                <w:t>Залежно від розміру активів</w:t>
                              </w:r>
                            </w:p>
                          </w:txbxContent>
                        </wps:txbx>
                        <wps:bodyPr rot="0" vert="horz" wrap="square" lIns="91440" tIns="45720" rIns="91440" bIns="45720" anchor="t" anchorCtr="0" upright="1">
                          <a:noAutofit/>
                        </wps:bodyPr>
                      </wps:wsp>
                      <wps:wsp>
                        <wps:cNvPr id="177" name="AutoShape 188"/>
                        <wps:cNvSpPr>
                          <a:spLocks noChangeArrowheads="1"/>
                        </wps:cNvSpPr>
                        <wps:spPr bwMode="auto">
                          <a:xfrm>
                            <a:off x="3622411" y="759579"/>
                            <a:ext cx="1073696" cy="849224"/>
                          </a:xfrm>
                          <a:prstGeom prst="downArrowCallout">
                            <a:avLst>
                              <a:gd name="adj1" fmla="val 31268"/>
                              <a:gd name="adj2" fmla="val 31268"/>
                              <a:gd name="adj3" fmla="val 16667"/>
                              <a:gd name="adj4" fmla="val 66667"/>
                            </a:avLst>
                          </a:prstGeom>
                          <a:solidFill>
                            <a:srgbClr val="F2F2F2"/>
                          </a:solidFill>
                          <a:ln w="9525">
                            <a:solidFill>
                              <a:srgbClr val="000000"/>
                            </a:solidFill>
                            <a:miter lim="800000"/>
                            <a:headEnd/>
                            <a:tailEnd/>
                          </a:ln>
                        </wps:spPr>
                        <wps:txbx>
                          <w:txbxContent>
                            <w:p w:rsidR="000D4FC0" w:rsidRDefault="000D4FC0" w:rsidP="00E83B8F">
                              <w:pPr>
                                <w:spacing w:after="0" w:line="228" w:lineRule="auto"/>
                                <w:ind w:right="-6"/>
                                <w:jc w:val="center"/>
                                <w:rPr>
                                  <w:rFonts w:ascii="Times New Roman" w:hAnsi="Times New Roman"/>
                                  <w:sz w:val="24"/>
                                  <w:szCs w:val="24"/>
                                  <w:lang w:val="uk-UA"/>
                                </w:rPr>
                              </w:pPr>
                              <w:r>
                                <w:rPr>
                                  <w:rFonts w:ascii="Times New Roman" w:hAnsi="Times New Roman"/>
                                  <w:sz w:val="24"/>
                                  <w:szCs w:val="24"/>
                                  <w:lang w:val="uk-UA"/>
                                </w:rPr>
                                <w:t>Залежно від наявності філій</w:t>
                              </w:r>
                            </w:p>
                            <w:p w:rsidR="000D4FC0" w:rsidRDefault="000D4FC0" w:rsidP="00E83B8F">
                              <w:pPr>
                                <w:rPr>
                                  <w:lang w:val="uk-UA"/>
                                </w:rPr>
                              </w:pPr>
                            </w:p>
                          </w:txbxContent>
                        </wps:txbx>
                        <wps:bodyPr rot="0" vert="horz" wrap="square" lIns="91440" tIns="45720" rIns="91440" bIns="45720" anchor="t" anchorCtr="0" upright="1">
                          <a:noAutofit/>
                        </wps:bodyPr>
                      </wps:wsp>
                      <wps:wsp>
                        <wps:cNvPr id="178" name="AutoShape 189"/>
                        <wps:cNvSpPr>
                          <a:spLocks noChangeArrowheads="1"/>
                        </wps:cNvSpPr>
                        <wps:spPr bwMode="auto">
                          <a:xfrm>
                            <a:off x="4785919" y="759579"/>
                            <a:ext cx="1074506" cy="845222"/>
                          </a:xfrm>
                          <a:prstGeom prst="downArrowCallout">
                            <a:avLst>
                              <a:gd name="adj1" fmla="val 31439"/>
                              <a:gd name="adj2" fmla="val 31439"/>
                              <a:gd name="adj3" fmla="val 16667"/>
                              <a:gd name="adj4" fmla="val 66667"/>
                            </a:avLst>
                          </a:prstGeom>
                          <a:solidFill>
                            <a:srgbClr val="F2F2F2"/>
                          </a:solidFill>
                          <a:ln w="9525">
                            <a:solidFill>
                              <a:srgbClr val="000000"/>
                            </a:solidFill>
                            <a:miter lim="800000"/>
                            <a:headEnd/>
                            <a:tailEnd/>
                          </a:ln>
                        </wps:spPr>
                        <wps:txbx>
                          <w:txbxContent>
                            <w:p w:rsidR="000D4FC0" w:rsidRDefault="000D4FC0" w:rsidP="00E83B8F">
                              <w:pPr>
                                <w:spacing w:after="0" w:line="228" w:lineRule="auto"/>
                                <w:ind w:left="-56" w:right="-76"/>
                                <w:jc w:val="center"/>
                                <w:rPr>
                                  <w:rFonts w:ascii="Times New Roman" w:hAnsi="Times New Roman"/>
                                  <w:sz w:val="24"/>
                                  <w:szCs w:val="24"/>
                                  <w:lang w:val="uk-UA"/>
                                </w:rPr>
                              </w:pPr>
                              <w:r>
                                <w:rPr>
                                  <w:rFonts w:ascii="Times New Roman" w:hAnsi="Times New Roman"/>
                                  <w:sz w:val="24"/>
                                  <w:szCs w:val="24"/>
                                  <w:lang w:val="uk-UA"/>
                                </w:rPr>
                                <w:t>За спеціалізацією</w:t>
                              </w:r>
                            </w:p>
                          </w:txbxContent>
                        </wps:txbx>
                        <wps:bodyPr rot="0" vert="horz" wrap="square" lIns="91440" tIns="45720" rIns="91440" bIns="45720" anchor="t" anchorCtr="0" upright="1">
                          <a:noAutofit/>
                        </wps:bodyPr>
                      </wps:wsp>
                      <wps:wsp>
                        <wps:cNvPr id="179" name="AutoShape 190"/>
                        <wps:cNvSpPr>
                          <a:spLocks noChangeArrowheads="1"/>
                        </wps:cNvSpPr>
                        <wps:spPr bwMode="auto">
                          <a:xfrm>
                            <a:off x="1251702" y="1582390"/>
                            <a:ext cx="1213673" cy="1126162"/>
                          </a:xfrm>
                          <a:prstGeom prst="verticalScroll">
                            <a:avLst>
                              <a:gd name="adj" fmla="val 10806"/>
                            </a:avLst>
                          </a:prstGeom>
                          <a:solidFill>
                            <a:srgbClr val="C4BC96"/>
                          </a:solidFill>
                          <a:ln w="9525">
                            <a:solidFill>
                              <a:srgbClr val="000000"/>
                            </a:solidFill>
                            <a:round/>
                            <a:headEnd/>
                            <a:tailEnd/>
                          </a:ln>
                        </wps:spPr>
                        <wps:txbx>
                          <w:txbxContent>
                            <w:p w:rsidR="000D4FC0" w:rsidRDefault="000D4FC0" w:rsidP="00E83B8F">
                              <w:pPr>
                                <w:pStyle w:val="a6"/>
                                <w:numPr>
                                  <w:ilvl w:val="0"/>
                                  <w:numId w:val="2"/>
                                </w:numPr>
                                <w:tabs>
                                  <w:tab w:val="left" w:pos="168"/>
                                </w:tabs>
                                <w:spacing w:after="0" w:line="240" w:lineRule="auto"/>
                                <w:ind w:left="-70" w:right="-114" w:firstLine="0"/>
                                <w:rPr>
                                  <w:rFonts w:ascii="Times New Roman" w:hAnsi="Times New Roman"/>
                                  <w:sz w:val="24"/>
                                  <w:szCs w:val="24"/>
                                  <w:lang w:val="uk-UA"/>
                                </w:rPr>
                              </w:pPr>
                              <w:r>
                                <w:rPr>
                                  <w:rFonts w:ascii="Times New Roman" w:hAnsi="Times New Roman"/>
                                  <w:sz w:val="24"/>
                                  <w:szCs w:val="24"/>
                                  <w:lang w:val="uk-UA"/>
                                </w:rPr>
                                <w:t>Акціонерні</w:t>
                              </w:r>
                            </w:p>
                            <w:p w:rsidR="000D4FC0" w:rsidRDefault="000D4FC0" w:rsidP="00E83B8F">
                              <w:pPr>
                                <w:pStyle w:val="a6"/>
                                <w:numPr>
                                  <w:ilvl w:val="0"/>
                                  <w:numId w:val="2"/>
                                </w:numPr>
                                <w:tabs>
                                  <w:tab w:val="left" w:pos="182"/>
                                  <w:tab w:val="left" w:pos="317"/>
                                </w:tabs>
                                <w:spacing w:after="0" w:line="240" w:lineRule="auto"/>
                                <w:ind w:left="-28" w:right="-128" w:firstLine="0"/>
                                <w:rPr>
                                  <w:rFonts w:ascii="Times New Roman" w:hAnsi="Times New Roman"/>
                                  <w:sz w:val="24"/>
                                  <w:szCs w:val="24"/>
                                  <w:lang w:val="uk-UA"/>
                                </w:rPr>
                              </w:pPr>
                              <w:r>
                                <w:rPr>
                                  <w:rFonts w:ascii="Times New Roman" w:hAnsi="Times New Roman"/>
                                  <w:sz w:val="24"/>
                                  <w:szCs w:val="24"/>
                                  <w:lang w:val="uk-UA"/>
                                </w:rPr>
                                <w:t>Пайові</w:t>
                              </w:r>
                            </w:p>
                          </w:txbxContent>
                        </wps:txbx>
                        <wps:bodyPr rot="0" vert="horz" wrap="square" lIns="91440" tIns="45720" rIns="91440" bIns="45720" anchor="t" anchorCtr="0" upright="1">
                          <a:noAutofit/>
                        </wps:bodyPr>
                      </wps:wsp>
                      <wps:wsp>
                        <wps:cNvPr id="180" name="AutoShape 191"/>
                        <wps:cNvSpPr>
                          <a:spLocks noChangeArrowheads="1"/>
                        </wps:cNvSpPr>
                        <wps:spPr bwMode="auto">
                          <a:xfrm>
                            <a:off x="2431393" y="1582390"/>
                            <a:ext cx="1191018" cy="1126162"/>
                          </a:xfrm>
                          <a:prstGeom prst="verticalScroll">
                            <a:avLst>
                              <a:gd name="adj" fmla="val 10343"/>
                            </a:avLst>
                          </a:prstGeom>
                          <a:solidFill>
                            <a:srgbClr val="C4BC96"/>
                          </a:solidFill>
                          <a:ln w="9525">
                            <a:solidFill>
                              <a:srgbClr val="000000"/>
                            </a:solidFill>
                            <a:round/>
                            <a:headEnd/>
                            <a:tailEnd/>
                          </a:ln>
                        </wps:spPr>
                        <wps:txbx>
                          <w:txbxContent>
                            <w:p w:rsidR="000D4FC0" w:rsidRDefault="000D4FC0" w:rsidP="00E83B8F">
                              <w:pPr>
                                <w:pStyle w:val="a6"/>
                                <w:numPr>
                                  <w:ilvl w:val="0"/>
                                  <w:numId w:val="3"/>
                                </w:numPr>
                                <w:tabs>
                                  <w:tab w:val="left" w:pos="284"/>
                                </w:tabs>
                                <w:spacing w:after="0" w:line="240" w:lineRule="auto"/>
                                <w:ind w:left="-142" w:firstLine="142"/>
                                <w:rPr>
                                  <w:rFonts w:ascii="Times New Roman" w:hAnsi="Times New Roman"/>
                                  <w:sz w:val="24"/>
                                  <w:szCs w:val="24"/>
                                  <w:lang w:val="uk-UA"/>
                                </w:rPr>
                              </w:pPr>
                              <w:r>
                                <w:rPr>
                                  <w:rFonts w:ascii="Times New Roman" w:hAnsi="Times New Roman"/>
                                  <w:sz w:val="24"/>
                                  <w:szCs w:val="24"/>
                                  <w:lang w:val="uk-UA"/>
                                </w:rPr>
                                <w:t>Малі</w:t>
                              </w:r>
                            </w:p>
                            <w:p w:rsidR="000D4FC0" w:rsidRDefault="000D4FC0" w:rsidP="00E83B8F">
                              <w:pPr>
                                <w:pStyle w:val="a6"/>
                                <w:numPr>
                                  <w:ilvl w:val="0"/>
                                  <w:numId w:val="3"/>
                                </w:numPr>
                                <w:tabs>
                                  <w:tab w:val="left" w:pos="284"/>
                                </w:tabs>
                                <w:spacing w:after="0" w:line="240" w:lineRule="auto"/>
                                <w:ind w:left="-142" w:firstLine="142"/>
                                <w:rPr>
                                  <w:rFonts w:ascii="Times New Roman" w:hAnsi="Times New Roman"/>
                                  <w:sz w:val="24"/>
                                  <w:szCs w:val="24"/>
                                  <w:lang w:val="uk-UA"/>
                                </w:rPr>
                              </w:pPr>
                              <w:r>
                                <w:rPr>
                                  <w:rFonts w:ascii="Times New Roman" w:hAnsi="Times New Roman"/>
                                  <w:sz w:val="24"/>
                                  <w:szCs w:val="24"/>
                                  <w:lang w:val="uk-UA"/>
                                </w:rPr>
                                <w:t>Середні</w:t>
                              </w:r>
                            </w:p>
                            <w:p w:rsidR="000D4FC0" w:rsidRDefault="000D4FC0" w:rsidP="00E83B8F">
                              <w:pPr>
                                <w:pStyle w:val="a6"/>
                                <w:numPr>
                                  <w:ilvl w:val="0"/>
                                  <w:numId w:val="3"/>
                                </w:numPr>
                                <w:tabs>
                                  <w:tab w:val="left" w:pos="284"/>
                                </w:tabs>
                                <w:spacing w:after="0" w:line="240" w:lineRule="auto"/>
                                <w:ind w:left="-142" w:firstLine="142"/>
                                <w:rPr>
                                  <w:rFonts w:ascii="Times New Roman" w:hAnsi="Times New Roman"/>
                                  <w:sz w:val="24"/>
                                  <w:szCs w:val="24"/>
                                  <w:lang w:val="uk-UA"/>
                                </w:rPr>
                              </w:pPr>
                              <w:r>
                                <w:rPr>
                                  <w:rFonts w:ascii="Times New Roman" w:hAnsi="Times New Roman"/>
                                  <w:sz w:val="24"/>
                                  <w:szCs w:val="24"/>
                                  <w:lang w:val="uk-UA"/>
                                </w:rPr>
                                <w:t>Великі</w:t>
                              </w:r>
                            </w:p>
                            <w:p w:rsidR="000D4FC0" w:rsidRDefault="000D4FC0" w:rsidP="00E83B8F">
                              <w:pPr>
                                <w:pStyle w:val="a6"/>
                                <w:numPr>
                                  <w:ilvl w:val="0"/>
                                  <w:numId w:val="3"/>
                                </w:numPr>
                                <w:tabs>
                                  <w:tab w:val="left" w:pos="142"/>
                                  <w:tab w:val="left" w:pos="284"/>
                                </w:tabs>
                                <w:spacing w:after="0" w:line="240" w:lineRule="auto"/>
                                <w:ind w:left="-142" w:right="-128" w:firstLine="142"/>
                                <w:rPr>
                                  <w:rFonts w:ascii="Times New Roman" w:hAnsi="Times New Roman"/>
                                  <w:sz w:val="24"/>
                                  <w:szCs w:val="24"/>
                                  <w:lang w:val="uk-UA"/>
                                </w:rPr>
                              </w:pPr>
                              <w:r>
                                <w:rPr>
                                  <w:rFonts w:ascii="Times New Roman" w:hAnsi="Times New Roman"/>
                                  <w:sz w:val="24"/>
                                  <w:szCs w:val="24"/>
                                  <w:lang w:val="uk-UA"/>
                                </w:rPr>
                                <w:t>Найбільші</w:t>
                              </w:r>
                            </w:p>
                          </w:txbxContent>
                        </wps:txbx>
                        <wps:bodyPr rot="0" vert="horz" wrap="square" lIns="91440" tIns="45720" rIns="91440" bIns="45720" anchor="t" anchorCtr="0" upright="1">
                          <a:noAutofit/>
                        </wps:bodyPr>
                      </wps:wsp>
                      <wps:wsp>
                        <wps:cNvPr id="181" name="AutoShape 192"/>
                        <wps:cNvSpPr>
                          <a:spLocks noChangeArrowheads="1"/>
                        </wps:cNvSpPr>
                        <wps:spPr bwMode="auto">
                          <a:xfrm>
                            <a:off x="3560918" y="1582390"/>
                            <a:ext cx="1225001" cy="1120560"/>
                          </a:xfrm>
                          <a:prstGeom prst="verticalScroll">
                            <a:avLst>
                              <a:gd name="adj" fmla="val 9944"/>
                            </a:avLst>
                          </a:prstGeom>
                          <a:solidFill>
                            <a:srgbClr val="C4BC96"/>
                          </a:solidFill>
                          <a:ln w="9525">
                            <a:solidFill>
                              <a:srgbClr val="000000"/>
                            </a:solidFill>
                            <a:round/>
                            <a:headEnd/>
                            <a:tailEnd/>
                          </a:ln>
                        </wps:spPr>
                        <wps:txbx>
                          <w:txbxContent>
                            <w:p w:rsidR="000D4FC0" w:rsidRDefault="000D4FC0" w:rsidP="00E83B8F">
                              <w:pPr>
                                <w:pStyle w:val="a6"/>
                                <w:numPr>
                                  <w:ilvl w:val="0"/>
                                  <w:numId w:val="4"/>
                                </w:numPr>
                                <w:tabs>
                                  <w:tab w:val="left" w:pos="56"/>
                                  <w:tab w:val="left" w:pos="284"/>
                                </w:tabs>
                                <w:spacing w:after="0" w:line="240" w:lineRule="auto"/>
                                <w:ind w:left="-142" w:right="-225" w:firstLine="0"/>
                                <w:rPr>
                                  <w:rFonts w:ascii="Times New Roman" w:hAnsi="Times New Roman"/>
                                  <w:sz w:val="24"/>
                                  <w:szCs w:val="24"/>
                                  <w:lang w:val="uk-UA"/>
                                </w:rPr>
                              </w:pPr>
                              <w:r>
                                <w:rPr>
                                  <w:rFonts w:ascii="Times New Roman" w:hAnsi="Times New Roman"/>
                                  <w:sz w:val="24"/>
                                  <w:szCs w:val="24"/>
                                  <w:lang w:val="uk-UA"/>
                                </w:rPr>
                                <w:t>Багатофілійні</w:t>
                              </w:r>
                            </w:p>
                            <w:p w:rsidR="000D4FC0" w:rsidRDefault="000D4FC0" w:rsidP="00E83B8F">
                              <w:pPr>
                                <w:pStyle w:val="a6"/>
                                <w:numPr>
                                  <w:ilvl w:val="0"/>
                                  <w:numId w:val="4"/>
                                </w:numPr>
                                <w:tabs>
                                  <w:tab w:val="left" w:pos="-142"/>
                                  <w:tab w:val="left" w:pos="98"/>
                                  <w:tab w:val="left" w:pos="284"/>
                                </w:tabs>
                                <w:spacing w:after="0" w:line="240" w:lineRule="auto"/>
                                <w:ind w:left="-142" w:right="-106" w:firstLine="0"/>
                                <w:rPr>
                                  <w:rFonts w:ascii="Times New Roman" w:hAnsi="Times New Roman"/>
                                  <w:sz w:val="24"/>
                                  <w:szCs w:val="24"/>
                                  <w:lang w:val="uk-UA"/>
                                </w:rPr>
                              </w:pPr>
                              <w:r>
                                <w:rPr>
                                  <w:rFonts w:ascii="Times New Roman" w:hAnsi="Times New Roman"/>
                                  <w:sz w:val="24"/>
                                  <w:szCs w:val="24"/>
                                  <w:lang w:val="uk-UA"/>
                                </w:rPr>
                                <w:t>Малофілійні</w:t>
                              </w:r>
                            </w:p>
                            <w:p w:rsidR="000D4FC0" w:rsidRDefault="000D4FC0" w:rsidP="00E83B8F">
                              <w:pPr>
                                <w:pStyle w:val="a6"/>
                                <w:numPr>
                                  <w:ilvl w:val="0"/>
                                  <w:numId w:val="4"/>
                                </w:numPr>
                                <w:tabs>
                                  <w:tab w:val="left" w:pos="-142"/>
                                  <w:tab w:val="left" w:pos="98"/>
                                  <w:tab w:val="left" w:pos="284"/>
                                </w:tabs>
                                <w:spacing w:after="0" w:line="240" w:lineRule="auto"/>
                                <w:ind w:left="-142" w:right="-130" w:firstLine="0"/>
                                <w:rPr>
                                  <w:rFonts w:ascii="Times New Roman" w:hAnsi="Times New Roman"/>
                                  <w:sz w:val="24"/>
                                  <w:szCs w:val="24"/>
                                  <w:lang w:val="uk-UA"/>
                                </w:rPr>
                              </w:pPr>
                              <w:r>
                                <w:rPr>
                                  <w:rFonts w:ascii="Times New Roman" w:hAnsi="Times New Roman"/>
                                  <w:sz w:val="24"/>
                                  <w:szCs w:val="24"/>
                                  <w:lang w:val="uk-UA"/>
                                </w:rPr>
                                <w:t>Безфілійні</w:t>
                              </w:r>
                            </w:p>
                          </w:txbxContent>
                        </wps:txbx>
                        <wps:bodyPr rot="0" vert="horz" wrap="square" lIns="91440" tIns="45720" rIns="91440" bIns="45720" anchor="t" anchorCtr="0" upright="1">
                          <a:noAutofit/>
                        </wps:bodyPr>
                      </wps:wsp>
                      <wps:wsp>
                        <wps:cNvPr id="182" name="AutoShape 193"/>
                        <wps:cNvSpPr>
                          <a:spLocks noChangeArrowheads="1"/>
                        </wps:cNvSpPr>
                        <wps:spPr bwMode="auto">
                          <a:xfrm>
                            <a:off x="4726854" y="1582390"/>
                            <a:ext cx="1270312" cy="1104552"/>
                          </a:xfrm>
                          <a:prstGeom prst="verticalScroll">
                            <a:avLst>
                              <a:gd name="adj" fmla="val 9944"/>
                            </a:avLst>
                          </a:prstGeom>
                          <a:solidFill>
                            <a:srgbClr val="C4BC96"/>
                          </a:solidFill>
                          <a:ln w="9525">
                            <a:solidFill>
                              <a:srgbClr val="000000"/>
                            </a:solidFill>
                            <a:round/>
                            <a:headEnd/>
                            <a:tailEnd/>
                          </a:ln>
                        </wps:spPr>
                        <wps:txbx>
                          <w:txbxContent>
                            <w:p w:rsidR="000D4FC0" w:rsidRDefault="000D4FC0" w:rsidP="00E83B8F">
                              <w:pPr>
                                <w:pStyle w:val="a6"/>
                                <w:numPr>
                                  <w:ilvl w:val="0"/>
                                  <w:numId w:val="5"/>
                                </w:numPr>
                                <w:tabs>
                                  <w:tab w:val="left" w:pos="140"/>
                                  <w:tab w:val="left" w:pos="426"/>
                                </w:tabs>
                                <w:spacing w:after="0" w:line="240" w:lineRule="auto"/>
                                <w:ind w:left="-84" w:right="-128" w:firstLine="0"/>
                                <w:rPr>
                                  <w:rFonts w:ascii="Times New Roman" w:hAnsi="Times New Roman"/>
                                  <w:sz w:val="24"/>
                                  <w:szCs w:val="24"/>
                                  <w:lang w:val="uk-UA"/>
                                </w:rPr>
                              </w:pPr>
                              <w:r>
                                <w:rPr>
                                  <w:rFonts w:ascii="Times New Roman" w:hAnsi="Times New Roman"/>
                                  <w:sz w:val="24"/>
                                  <w:szCs w:val="24"/>
                                  <w:lang w:val="uk-UA"/>
                                </w:rPr>
                                <w:t>Ощадні</w:t>
                              </w:r>
                            </w:p>
                            <w:p w:rsidR="000D4FC0" w:rsidRDefault="000D4FC0" w:rsidP="00E83B8F">
                              <w:pPr>
                                <w:pStyle w:val="a6"/>
                                <w:numPr>
                                  <w:ilvl w:val="0"/>
                                  <w:numId w:val="5"/>
                                </w:numPr>
                                <w:tabs>
                                  <w:tab w:val="left" w:pos="-42"/>
                                  <w:tab w:val="left" w:pos="140"/>
                                  <w:tab w:val="left" w:pos="426"/>
                                </w:tabs>
                                <w:spacing w:after="0" w:line="240" w:lineRule="auto"/>
                                <w:ind w:left="-84" w:right="-128" w:firstLine="0"/>
                                <w:rPr>
                                  <w:rFonts w:ascii="Times New Roman" w:hAnsi="Times New Roman"/>
                                  <w:sz w:val="24"/>
                                  <w:szCs w:val="24"/>
                                  <w:lang w:val="uk-UA"/>
                                </w:rPr>
                              </w:pPr>
                              <w:r>
                                <w:rPr>
                                  <w:rFonts w:ascii="Times New Roman" w:hAnsi="Times New Roman"/>
                                  <w:sz w:val="24"/>
                                  <w:szCs w:val="24"/>
                                  <w:lang w:val="uk-UA"/>
                                </w:rPr>
                                <w:t>Інвестиційні</w:t>
                              </w:r>
                            </w:p>
                            <w:p w:rsidR="000D4FC0" w:rsidRDefault="000D4FC0" w:rsidP="00E83B8F">
                              <w:pPr>
                                <w:pStyle w:val="a6"/>
                                <w:numPr>
                                  <w:ilvl w:val="0"/>
                                  <w:numId w:val="5"/>
                                </w:numPr>
                                <w:tabs>
                                  <w:tab w:val="left" w:pos="-42"/>
                                  <w:tab w:val="left" w:pos="140"/>
                                  <w:tab w:val="left" w:pos="426"/>
                                </w:tabs>
                                <w:spacing w:after="0" w:line="240" w:lineRule="auto"/>
                                <w:ind w:left="-84" w:right="-128" w:firstLine="0"/>
                                <w:rPr>
                                  <w:rFonts w:ascii="Times New Roman" w:hAnsi="Times New Roman"/>
                                  <w:sz w:val="24"/>
                                  <w:szCs w:val="24"/>
                                  <w:lang w:val="uk-UA"/>
                                </w:rPr>
                              </w:pPr>
                              <w:r>
                                <w:rPr>
                                  <w:rFonts w:ascii="Times New Roman" w:hAnsi="Times New Roman"/>
                                  <w:sz w:val="24"/>
                                  <w:szCs w:val="24"/>
                                  <w:lang w:val="uk-UA"/>
                                </w:rPr>
                                <w:t>Іпотечні</w:t>
                              </w:r>
                            </w:p>
                            <w:p w:rsidR="000D4FC0" w:rsidRDefault="000D4FC0" w:rsidP="00E83B8F">
                              <w:pPr>
                                <w:pStyle w:val="a6"/>
                                <w:numPr>
                                  <w:ilvl w:val="0"/>
                                  <w:numId w:val="5"/>
                                </w:numPr>
                                <w:tabs>
                                  <w:tab w:val="left" w:pos="-42"/>
                                  <w:tab w:val="left" w:pos="140"/>
                                </w:tabs>
                                <w:spacing w:after="0" w:line="240" w:lineRule="auto"/>
                                <w:ind w:left="-84" w:right="-128" w:firstLine="0"/>
                                <w:rPr>
                                  <w:rFonts w:ascii="Times New Roman" w:hAnsi="Times New Roman"/>
                                  <w:sz w:val="24"/>
                                  <w:szCs w:val="24"/>
                                  <w:lang w:val="uk-UA"/>
                                </w:rPr>
                              </w:pPr>
                              <w:r>
                                <w:rPr>
                                  <w:rFonts w:ascii="Times New Roman" w:hAnsi="Times New Roman"/>
                                  <w:sz w:val="24"/>
                                  <w:szCs w:val="24"/>
                                  <w:lang w:val="uk-UA"/>
                                </w:rPr>
                                <w:t>Розрахункові (клірингові)</w:t>
                              </w:r>
                            </w:p>
                          </w:txbxContent>
                        </wps:txbx>
                        <wps:bodyPr rot="0" vert="horz" wrap="square" lIns="91440" tIns="45720" rIns="91440" bIns="45720" anchor="t" anchorCtr="0" upright="1">
                          <a:noAutofit/>
                        </wps:bodyPr>
                      </wps:wsp>
                      <wps:wsp>
                        <wps:cNvPr id="183" name="AutoShape 194"/>
                        <wps:cNvSpPr>
                          <a:spLocks noChangeArrowheads="1"/>
                        </wps:cNvSpPr>
                        <wps:spPr bwMode="auto">
                          <a:xfrm>
                            <a:off x="2916053" y="482641"/>
                            <a:ext cx="130268" cy="276938"/>
                          </a:xfrm>
                          <a:prstGeom prst="downArrow">
                            <a:avLst>
                              <a:gd name="adj1" fmla="val 50000"/>
                              <a:gd name="adj2" fmla="val 5372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 name="AutoShape 195"/>
                        <wps:cNvSpPr>
                          <a:spLocks noChangeArrowheads="1"/>
                        </wps:cNvSpPr>
                        <wps:spPr bwMode="auto">
                          <a:xfrm>
                            <a:off x="4090080" y="482641"/>
                            <a:ext cx="130268" cy="276938"/>
                          </a:xfrm>
                          <a:prstGeom prst="downArrow">
                            <a:avLst>
                              <a:gd name="adj1" fmla="val 50000"/>
                              <a:gd name="adj2" fmla="val 5372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5" name="AutoShape 196"/>
                        <wps:cNvSpPr>
                          <a:spLocks noChangeArrowheads="1"/>
                        </wps:cNvSpPr>
                        <wps:spPr bwMode="auto">
                          <a:xfrm>
                            <a:off x="5224460" y="482641"/>
                            <a:ext cx="130268" cy="276938"/>
                          </a:xfrm>
                          <a:prstGeom prst="downArrow">
                            <a:avLst>
                              <a:gd name="adj1" fmla="val 50000"/>
                              <a:gd name="adj2" fmla="val 5372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186" o:spid="_x0000_s1026" editas="canvas" style="width:472.6pt;height:213.65pt;mso-position-horizontal-relative:char;mso-position-vertical-relative:line" coordsize="60020,2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020;height:27133;visibility:visible;mso-wrap-style:square">
                  <v:fill o:detectmouseclick="t"/>
                  <v:path o:connecttype="none"/>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179" o:spid="_x0000_s1028" type="#_x0000_t21" style="position:absolute;left:954;top:624;width:56404;height:3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cWd8QA&#10;AADcAAAADwAAAGRycy9kb3ducmV2LnhtbESPQUvEQAyF74L/YYjgzZ1uwUXqzi4qLOjiQbv7A0In&#10;dqqdTOnEtv57cxC8JbyX975s90vszURj7hI7WK8KMMRN8h23Ds6nw80dmCzIHvvE5OCHMux3lxdb&#10;rHya+Z2mWlqjIZwrdBBEhsra3ASKmFdpIFbtI40RRdextX7EWcNjb8ui2NiIHWtDwIGeAjVf9Xd0&#10;ML8eD2V5uw5dfZ6az0eSl+ObOHd9tTzcgxFa5N/8d/3sFX+jtPqMTm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HFnfEAAAA3AAAAA8AAAAAAAAAAAAAAAAAmAIAAGRycy9k&#10;b3ducmV2LnhtbFBLBQYAAAAABAAEAPUAAACJAwAAAAA=&#10;" fillcolor="#c4bc96">
                  <v:shadow on="t" offset="5pt,-5pt"/>
                  <v:textbox>
                    <w:txbxContent>
                      <w:p w:rsidR="000D4FC0" w:rsidRDefault="000D4FC0" w:rsidP="00E83B8F">
                        <w:pPr>
                          <w:spacing w:after="120"/>
                          <w:jc w:val="center"/>
                          <w:rPr>
                            <w:rFonts w:ascii="Times New Roman" w:hAnsi="Times New Roman"/>
                            <w:b/>
                            <w:i/>
                            <w:sz w:val="24"/>
                            <w:szCs w:val="24"/>
                            <w:lang w:val="uk-UA"/>
                          </w:rPr>
                        </w:pPr>
                        <w:r>
                          <w:rPr>
                            <w:rFonts w:ascii="Times New Roman" w:hAnsi="Times New Roman"/>
                            <w:b/>
                            <w:i/>
                            <w:sz w:val="24"/>
                            <w:szCs w:val="24"/>
                            <w:lang w:val="uk-UA"/>
                          </w:rPr>
                          <w:t>К л а с и ф і к а ц і я  к о м е р ц і й н и х   б а н к і в</w:t>
                        </w:r>
                      </w:p>
                    </w:txbxContent>
                  </v:textbox>
                </v:shape>
                <v:shapetype id="_x0000_t32" coordsize="21600,21600" o:spt="32" o:oned="t" path="m,l21600,21600e" filled="f">
                  <v:path arrowok="t" fillok="f" o:connecttype="none"/>
                  <o:lock v:ext="edit" shapetype="t"/>
                </v:shapetype>
                <v:shape id="AutoShape 180" o:spid="_x0000_s1029" type="#_x0000_t32" style="position:absolute;left:29160;top:3993;width:8;height:8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3O/sMAAADcAAAADwAAAGRycy9kb3ducmV2LnhtbERPTWsCMRC9F/wPYYReSs0qVNqtUVZB&#10;qIIHt+19uhk3wc1k3UTd/ntTKHibx/uc2aJ3jbhQF6xnBeNRBoK48tpyreDrc/38CiJEZI2NZ1Lw&#10;SwEW88HDDHPtr7ynSxlrkUI45KjAxNjmUobKkMMw8i1x4g6+cxgT7GqpO7ymcNfISZZNpUPLqcFg&#10;SytD1bE8OwW7zXhZ/Bi72e5PdveyLppz/fSt1OOwL95BROrjXfzv/tBp/vQN/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Nzv7DAAAA3AAAAA8AAAAAAAAAAAAA&#10;AAAAoQIAAGRycy9kb3ducmV2LnhtbFBLBQYAAAAABAAEAPkAAACRAwAAAAA=&#10;"/>
                <v:rect id="Rectangle 181" o:spid="_x0000_s1030" style="position:absolute;left:6165;top:4826;width:46799;height:44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xiFcQA&#10;AADcAAAADwAAAGRycy9kb3ducmV2LnhtbESPT2vCQBDF7wW/wzKCt7qpikrqKiIU7EXwD3gds9Mk&#10;NDsbdrcx+fadQ6G3Gd6b936z2fWuUR2FWHs28DbNQBEX3tZcGrhdP17XoGJCtth4JgMDRdhtRy8b&#10;zK1/8pm6SyqVhHDM0UCVUptrHYuKHMapb4lF+/LBYZI1lNoGfEq4a/Qsy5baYc3SUGFLh4qK78uP&#10;M3BsT4/PMHPDafFY6KEv5rG7342ZjPv9O6hEffo3/10freCvBF+ekQn0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YhXEAAAA3AAAAA8AAAAAAAAAAAAAAAAAmAIAAGRycy9k&#10;b3ducmV2LnhtbFBLBQYAAAAABAAEAPUAAACJAw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2" o:spid="_x0000_s1031" type="#_x0000_t67" style="position:absolute;left:5801;top:4826;width:1303;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wr0MMA&#10;AADcAAAADwAAAGRycy9kb3ducmV2LnhtbERP3WrCMBS+H/gO4Qi7m2kdTFuNMgYyBzLQ+gDH5thU&#10;m5PSZFr39MtA8O58fL9nvuxtIy7U+dqxgnSUgCAuna65UrAvVi9TED4ga2wck4IbeVguBk9zzLW7&#10;8pYuu1CJGMI+RwUmhDaX0peGLPqRa4kjd3SdxRBhV0nd4TWG20aOk+RNWqw5Nhhs6cNQed79WAWv&#10;5utUfG83xzSriunn7yZrDpNMqedh/z4DEagPD/HdvdZx/iSF/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wr0MMAAADcAAAADwAAAAAAAAAAAAAAAACYAgAAZHJzL2Rv&#10;d25yZXYueG1sUEsFBgAAAAAEAAQA9QAAAIgDAAAAAA==&#10;" adj="16141"/>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83" o:spid="_x0000_s1032" type="#_x0000_t80" style="position:absolute;left:954;top:7595;width:10810;height:8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8t88EA&#10;AADcAAAADwAAAGRycy9kb3ducmV2LnhtbERPTYvCMBC9L/gfwgje1lQRV6pRRCkIXlwV9DgkY1ts&#10;JrWJWv+9ERb2No/3ObNFayvxoMaXjhUM+gkIYu1MybmC4yH7noDwAdlg5ZgUvMjDYt75mmFq3JN/&#10;6bEPuYgh7FNUUIRQp1J6XZBF33c1ceQurrEYImxyaRp8xnBbyWGSjKXFkmNDgTWtCtLX/d0qyA7r&#10;y3G806PcnVeb8nQb1FudKdXrtsspiEBt+Bf/uTcmzv8ZwueZeIG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vLfPBAAAA3AAAAA8AAAAAAAAAAAAAAAAAmAIAAGRycy9kb3du&#10;cmV2LnhtbFBLBQYAAAAABAAEAPUAAACGAwAAAAA=&#10;" adj=",5458,,8129" fillcolor="#f2f2f2">
                  <v:textbox>
                    <w:txbxContent>
                      <w:p w:rsidR="000D4FC0" w:rsidRDefault="000D4FC0" w:rsidP="00E83B8F">
                        <w:pPr>
                          <w:spacing w:after="0" w:line="228" w:lineRule="auto"/>
                          <w:jc w:val="center"/>
                          <w:rPr>
                            <w:rFonts w:ascii="Times New Roman" w:hAnsi="Times New Roman"/>
                            <w:sz w:val="24"/>
                            <w:szCs w:val="24"/>
                          </w:rPr>
                        </w:pPr>
                        <w:r>
                          <w:rPr>
                            <w:rFonts w:ascii="Times New Roman" w:hAnsi="Times New Roman"/>
                            <w:sz w:val="24"/>
                            <w:szCs w:val="24"/>
                            <w:lang w:val="uk-UA"/>
                          </w:rPr>
                          <w:t>За формою власності</w:t>
                        </w:r>
                      </w:p>
                    </w:txbxContent>
                  </v:textbox>
                </v:shape>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184" o:spid="_x0000_s1033" type="#_x0000_t97" style="position:absolute;left:48;top:15823;width:12469;height:1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adlsEA&#10;AADcAAAADwAAAGRycy9kb3ducmV2LnhtbERPzWrCQBC+C77DMoIXqZNuoZXUTZBAoZ5K1QcYsmMS&#10;mp0N2VVTn75bKPQ2H9/vbMvJ9erKY+i8GHhcZ6BYam87aQycjm8PG1AhkljqvbCBbw5QFvPZlnLr&#10;b/LJ10NsVAqRkJOBNsYhRwx1y47C2g8siTv70VFMcGzQjnRL4a5HnWXP6KiT1NDSwFXL9dfh4gww&#10;Vh+rs95vkP1eR211hXdnzHIx7V5BRZ7iv/jP/W7T/Jcn+H0mXYD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WnZbBAAAA3AAAAA8AAAAAAAAAAAAAAAAAmAIAAGRycy9kb3du&#10;cmV2LnhtbFBLBQYAAAAABAAEAPUAAACGAwAAAAA=&#10;" adj="2334" fillcolor="#c4bc96">
                  <v:textbox>
                    <w:txbxContent>
                      <w:p w:rsidR="000D4FC0" w:rsidRDefault="000D4FC0" w:rsidP="00E83B8F">
                        <w:pPr>
                          <w:pStyle w:val="a6"/>
                          <w:numPr>
                            <w:ilvl w:val="0"/>
                            <w:numId w:val="1"/>
                          </w:numPr>
                          <w:tabs>
                            <w:tab w:val="left" w:pos="140"/>
                          </w:tabs>
                          <w:spacing w:after="0" w:line="240" w:lineRule="auto"/>
                          <w:ind w:left="-84" w:right="-130" w:firstLine="0"/>
                          <w:jc w:val="both"/>
                          <w:rPr>
                            <w:rFonts w:ascii="Times New Roman" w:hAnsi="Times New Roman"/>
                            <w:sz w:val="24"/>
                            <w:szCs w:val="24"/>
                            <w:lang w:val="uk-UA"/>
                          </w:rPr>
                        </w:pPr>
                        <w:r>
                          <w:rPr>
                            <w:rFonts w:ascii="Times New Roman" w:hAnsi="Times New Roman"/>
                            <w:sz w:val="24"/>
                            <w:szCs w:val="24"/>
                            <w:lang w:val="uk-UA"/>
                          </w:rPr>
                          <w:t>Державні</w:t>
                        </w:r>
                      </w:p>
                      <w:p w:rsidR="000D4FC0" w:rsidRDefault="000D4FC0" w:rsidP="00E83B8F">
                        <w:pPr>
                          <w:pStyle w:val="a6"/>
                          <w:numPr>
                            <w:ilvl w:val="0"/>
                            <w:numId w:val="1"/>
                          </w:numPr>
                          <w:tabs>
                            <w:tab w:val="left" w:pos="168"/>
                          </w:tabs>
                          <w:spacing w:after="0" w:line="240" w:lineRule="auto"/>
                          <w:ind w:left="-56" w:right="-130" w:firstLine="0"/>
                          <w:jc w:val="both"/>
                          <w:rPr>
                            <w:rFonts w:ascii="Times New Roman" w:hAnsi="Times New Roman"/>
                            <w:sz w:val="24"/>
                            <w:szCs w:val="24"/>
                            <w:lang w:val="uk-UA"/>
                          </w:rPr>
                        </w:pPr>
                        <w:r>
                          <w:rPr>
                            <w:rFonts w:ascii="Times New Roman" w:hAnsi="Times New Roman"/>
                            <w:sz w:val="24"/>
                            <w:szCs w:val="24"/>
                            <w:lang w:val="uk-UA"/>
                          </w:rPr>
                          <w:t>Кооператив-ні</w:t>
                        </w:r>
                      </w:p>
                      <w:p w:rsidR="000D4FC0" w:rsidRDefault="000D4FC0" w:rsidP="00E83B8F">
                        <w:pPr>
                          <w:pStyle w:val="a6"/>
                          <w:numPr>
                            <w:ilvl w:val="0"/>
                            <w:numId w:val="1"/>
                          </w:numPr>
                          <w:tabs>
                            <w:tab w:val="left" w:pos="140"/>
                          </w:tabs>
                          <w:spacing w:after="0" w:line="240" w:lineRule="auto"/>
                          <w:ind w:left="-84" w:right="-130" w:firstLine="0"/>
                          <w:jc w:val="both"/>
                          <w:rPr>
                            <w:rFonts w:ascii="Times New Roman" w:hAnsi="Times New Roman"/>
                            <w:sz w:val="24"/>
                            <w:szCs w:val="24"/>
                            <w:lang w:val="uk-UA"/>
                          </w:rPr>
                        </w:pPr>
                        <w:r>
                          <w:rPr>
                            <w:rFonts w:ascii="Times New Roman" w:hAnsi="Times New Roman"/>
                            <w:sz w:val="24"/>
                            <w:szCs w:val="24"/>
                            <w:lang w:val="uk-UA"/>
                          </w:rPr>
                          <w:t>Колективні</w:t>
                        </w:r>
                      </w:p>
                    </w:txbxContent>
                  </v:textbox>
                </v:shape>
                <v:shape id="AutoShape 185" o:spid="_x0000_s1034" type="#_x0000_t67" style="position:absolute;left:17873;top:4826;width:1303;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uISMQA&#10;AADcAAAADwAAAGRycy9kb3ducmV2LnhtbERP3WrCMBS+H/gO4QjezVQd01ajyGBsAxlofYBjc2yq&#10;zUlpMq0+/TIYeHc+vt+zWHW2FhdqfeVYwWiYgCAunK64VLDP359nIHxA1lg7JgU38rBa9p4WmGl3&#10;5S1ddqEUMYR9hgpMCE0mpS8MWfRD1xBH7uhaiyHCtpS6xWsMt7UcJ8mrtFhxbDDY0Juh4rz7sQom&#10;5uuUf283x1Fa5rOP+yatD9NUqUG/W89BBOrCQ/zv/tRx/vQF/p6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riEjEAAAA3AAAAA8AAAAAAAAAAAAAAAAAmAIAAGRycy9k&#10;b3ducmV2LnhtbFBLBQYAAAAABAAEAPUAAACJAwAAAAA=&#10;" adj="16141"/>
                <v:shape id="AutoShape 186" o:spid="_x0000_s1035" type="#_x0000_t80" style="position:absolute;left:13042;top:7595;width:10802;height:8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a1h8IA&#10;AADcAAAADwAAAGRycy9kb3ducmV2LnhtbERPTYvCMBC9C/6HMII3TV1clWoUUQqCl10V9DgkY1ts&#10;Jt0mav33m4UFb/N4n7NYtbYSD2p86VjBaJiAINbOlJwrOB2zwQyED8gGK8ek4EUeVstuZ4GpcU/+&#10;psch5CKGsE9RQRFCnUrpdUEW/dDVxJG7usZiiLDJpWnwGcNtJT+SZCItlhwbCqxpU5C+He5WQXbc&#10;Xk+TLz3O3WWzK88/o3qvM6X6vXY9BxGoDW/xv3tn4vzpJ/w9Ey+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rWHwgAAANwAAAAPAAAAAAAAAAAAAAAAAJgCAABkcnMvZG93&#10;bnJldi54bWxQSwUGAAAAAAQABAD1AAAAhwMAAAAA&#10;" adj=",5458,,8129" fillcolor="#f2f2f2">
                  <v:textbox>
                    <w:txbxContent>
                      <w:p w:rsidR="000D4FC0" w:rsidRDefault="000D4FC0" w:rsidP="00E83B8F">
                        <w:pPr>
                          <w:spacing w:after="0" w:line="228" w:lineRule="auto"/>
                          <w:ind w:left="-56" w:right="-39"/>
                          <w:jc w:val="center"/>
                          <w:rPr>
                            <w:rFonts w:ascii="Times New Roman" w:hAnsi="Times New Roman"/>
                            <w:sz w:val="24"/>
                            <w:szCs w:val="24"/>
                            <w:lang w:val="uk-UA"/>
                          </w:rPr>
                        </w:pPr>
                        <w:r>
                          <w:rPr>
                            <w:rFonts w:ascii="Times New Roman" w:hAnsi="Times New Roman"/>
                            <w:sz w:val="24"/>
                            <w:szCs w:val="24"/>
                            <w:lang w:val="uk-UA"/>
                          </w:rPr>
                          <w:t>Залежно від організаційної форми</w:t>
                        </w:r>
                      </w:p>
                      <w:p w:rsidR="000D4FC0" w:rsidRDefault="000D4FC0" w:rsidP="00E83B8F"/>
                    </w:txbxContent>
                  </v:textbox>
                </v:shape>
                <v:shape id="AutoShape 187" o:spid="_x0000_s1036" type="#_x0000_t80" style="position:absolute;left:24653;top:7595;width:10745;height:8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r8MMA&#10;AADcAAAADwAAAGRycy9kb3ducmV2LnhtbERPTWvCQBC9C/0PyxR6001KiZK6hmIJCL1YFdrjsDsm&#10;odnZNLtN4r93hYK3ebzPWReTbcVAvW8cK0gXCQhi7UzDlYLTsZyvQPiAbLB1TAou5KHYPMzWmBs3&#10;8icNh1CJGMI+RwV1CF0updc1WfQL1xFH7ux6iyHCvpKmxzGG21Y+J0kmLTYcG2rsaFuT/jn8WQXl&#10;8f18yvb6pXLf213z9Zt2H7pU6ulxensFEWgKd/G/e2fi/GUGt2fiBX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Qr8MMAAADcAAAADwAAAAAAAAAAAAAAAACYAgAAZHJzL2Rv&#10;d25yZXYueG1sUEsFBgAAAAAEAAQA9QAAAIgDAAAAAA==&#10;" adj=",5458,,8129" fillcolor="#f2f2f2">
                  <v:textbox>
                    <w:txbxContent>
                      <w:p w:rsidR="000D4FC0" w:rsidRDefault="000D4FC0" w:rsidP="00E83B8F">
                        <w:pPr>
                          <w:spacing w:after="0" w:line="228" w:lineRule="auto"/>
                          <w:jc w:val="center"/>
                          <w:rPr>
                            <w:rFonts w:ascii="Times New Roman" w:hAnsi="Times New Roman"/>
                            <w:sz w:val="24"/>
                            <w:szCs w:val="24"/>
                          </w:rPr>
                        </w:pPr>
                        <w:r>
                          <w:rPr>
                            <w:rFonts w:ascii="Times New Roman" w:hAnsi="Times New Roman"/>
                            <w:sz w:val="24"/>
                            <w:szCs w:val="24"/>
                            <w:lang w:val="uk-UA"/>
                          </w:rPr>
                          <w:t>Залежно від розміру активів</w:t>
                        </w:r>
                      </w:p>
                    </w:txbxContent>
                  </v:textbox>
                </v:shape>
                <v:shape id="AutoShape 188" o:spid="_x0000_s1037" type="#_x0000_t80" style="position:absolute;left:36224;top:7595;width:10737;height:8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iOa8EA&#10;AADcAAAADwAAAGRycy9kb3ducmV2LnhtbERPTYvCMBC9L/gfwgje1lQRlWoUUQqCl10V9DgkY1ts&#10;JrWJWv/9ZkHwNo/3OfNlayvxoMaXjhUM+gkIYu1MybmC4yH7noLwAdlg5ZgUvMjDctH5mmNq3JN/&#10;6bEPuYgh7FNUUIRQp1J6XZBF33c1ceQurrEYImxyaRp8xnBbyWGSjKXFkmNDgTWtC9LX/d0qyA6b&#10;y3H8o0e5O6+35ek2qHc6U6rXbVczEIHa8BG/3VsT508m8P9MvE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YjmvBAAAA3AAAAA8AAAAAAAAAAAAAAAAAmAIAAGRycy9kb3du&#10;cmV2LnhtbFBLBQYAAAAABAAEAPUAAACGAwAAAAA=&#10;" adj=",5458,,8129" fillcolor="#f2f2f2">
                  <v:textbox>
                    <w:txbxContent>
                      <w:p w:rsidR="000D4FC0" w:rsidRDefault="000D4FC0" w:rsidP="00E83B8F">
                        <w:pPr>
                          <w:spacing w:after="0" w:line="228" w:lineRule="auto"/>
                          <w:ind w:right="-6"/>
                          <w:jc w:val="center"/>
                          <w:rPr>
                            <w:rFonts w:ascii="Times New Roman" w:hAnsi="Times New Roman"/>
                            <w:sz w:val="24"/>
                            <w:szCs w:val="24"/>
                            <w:lang w:val="uk-UA"/>
                          </w:rPr>
                        </w:pPr>
                        <w:r>
                          <w:rPr>
                            <w:rFonts w:ascii="Times New Roman" w:hAnsi="Times New Roman"/>
                            <w:sz w:val="24"/>
                            <w:szCs w:val="24"/>
                            <w:lang w:val="uk-UA"/>
                          </w:rPr>
                          <w:t>Залежно від наявності філій</w:t>
                        </w:r>
                      </w:p>
                      <w:p w:rsidR="000D4FC0" w:rsidRDefault="000D4FC0" w:rsidP="00E83B8F">
                        <w:pPr>
                          <w:rPr>
                            <w:lang w:val="uk-UA"/>
                          </w:rPr>
                        </w:pPr>
                      </w:p>
                    </w:txbxContent>
                  </v:textbox>
                </v:shape>
                <v:shape id="AutoShape 189" o:spid="_x0000_s1038" type="#_x0000_t80" style="position:absolute;left:47859;top:7595;width:10745;height:8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caGcYA&#10;AADcAAAADwAAAGRycy9kb3ducmV2LnhtbESPT2sCQQzF74LfYYjQm85aii1bZ6UoC0IvVoX2GGay&#10;f+hOZt2Z6vbbm0Oht4T38t4v683oO3WlIbaBDSwXGShiG1zLtYHzqZy/gIoJ2WEXmAz8UoRNMZ2s&#10;MXfhxh90PaZaSQjHHA00KfW51tE25DEuQk8sWhUGj0nWodZuwJuE+04/ZtlKe2xZGhrsaduQ/T7+&#10;eAPlaVedVwf7VIev7b79vCz7d1sa8zAb315BJRrTv/nveu8E/1lo5RmZQ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caGcYAAADcAAAADwAAAAAAAAAAAAAAAACYAgAAZHJz&#10;L2Rvd25yZXYueG1sUEsFBgAAAAAEAAQA9QAAAIsDAAAAAA==&#10;" adj=",5458,,8129" fillcolor="#f2f2f2">
                  <v:textbox>
                    <w:txbxContent>
                      <w:p w:rsidR="000D4FC0" w:rsidRDefault="000D4FC0" w:rsidP="00E83B8F">
                        <w:pPr>
                          <w:spacing w:after="0" w:line="228" w:lineRule="auto"/>
                          <w:ind w:left="-56" w:right="-76"/>
                          <w:jc w:val="center"/>
                          <w:rPr>
                            <w:rFonts w:ascii="Times New Roman" w:hAnsi="Times New Roman"/>
                            <w:sz w:val="24"/>
                            <w:szCs w:val="24"/>
                            <w:lang w:val="uk-UA"/>
                          </w:rPr>
                        </w:pPr>
                        <w:r>
                          <w:rPr>
                            <w:rFonts w:ascii="Times New Roman" w:hAnsi="Times New Roman"/>
                            <w:sz w:val="24"/>
                            <w:szCs w:val="24"/>
                            <w:lang w:val="uk-UA"/>
                          </w:rPr>
                          <w:t>За спеціалізацією</w:t>
                        </w:r>
                      </w:p>
                    </w:txbxContent>
                  </v:textbox>
                </v:shape>
                <v:shape id="AutoShape 190" o:spid="_x0000_s1039" type="#_x0000_t97" style="position:absolute;left:12517;top:15823;width:12136;height:11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6qfMEA&#10;AADcAAAADwAAAGRycy9kb3ducmV2LnhtbERPzWrCQBC+C32HZQpepE66h9ZGN0EChXoqVR9gyI5J&#10;MDsbsqumPn23UOhtPr7f2ZST69WVx9B5MfC8zECx1N520hg4Ht6fVqBCJLHUe2ED3xygLB5mG8qt&#10;v8kXX/exUSlEQk4G2hiHHDHULTsKSz+wJO7kR0cxwbFBO9IthbsedZa9oKNOUkNLA1ct1+f9xRlg&#10;rD4XJ71bIfudjtrqCu/OmPnjtF2DijzFf/Gf+8Om+a9v8PtMugC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qnzBAAAA3AAAAA8AAAAAAAAAAAAAAAAAmAIAAGRycy9kb3du&#10;cmV2LnhtbFBLBQYAAAAABAAEAPUAAACGAwAAAAA=&#10;" adj="2334" fillcolor="#c4bc96">
                  <v:textbox>
                    <w:txbxContent>
                      <w:p w:rsidR="000D4FC0" w:rsidRDefault="000D4FC0" w:rsidP="00E83B8F">
                        <w:pPr>
                          <w:pStyle w:val="a6"/>
                          <w:numPr>
                            <w:ilvl w:val="0"/>
                            <w:numId w:val="2"/>
                          </w:numPr>
                          <w:tabs>
                            <w:tab w:val="left" w:pos="168"/>
                          </w:tabs>
                          <w:spacing w:after="0" w:line="240" w:lineRule="auto"/>
                          <w:ind w:left="-70" w:right="-114" w:firstLine="0"/>
                          <w:rPr>
                            <w:rFonts w:ascii="Times New Roman" w:hAnsi="Times New Roman"/>
                            <w:sz w:val="24"/>
                            <w:szCs w:val="24"/>
                            <w:lang w:val="uk-UA"/>
                          </w:rPr>
                        </w:pPr>
                        <w:r>
                          <w:rPr>
                            <w:rFonts w:ascii="Times New Roman" w:hAnsi="Times New Roman"/>
                            <w:sz w:val="24"/>
                            <w:szCs w:val="24"/>
                            <w:lang w:val="uk-UA"/>
                          </w:rPr>
                          <w:t>Акціонерні</w:t>
                        </w:r>
                      </w:p>
                      <w:p w:rsidR="000D4FC0" w:rsidRDefault="000D4FC0" w:rsidP="00E83B8F">
                        <w:pPr>
                          <w:pStyle w:val="a6"/>
                          <w:numPr>
                            <w:ilvl w:val="0"/>
                            <w:numId w:val="2"/>
                          </w:numPr>
                          <w:tabs>
                            <w:tab w:val="left" w:pos="182"/>
                            <w:tab w:val="left" w:pos="317"/>
                          </w:tabs>
                          <w:spacing w:after="0" w:line="240" w:lineRule="auto"/>
                          <w:ind w:left="-28" w:right="-128" w:firstLine="0"/>
                          <w:rPr>
                            <w:rFonts w:ascii="Times New Roman" w:hAnsi="Times New Roman"/>
                            <w:sz w:val="24"/>
                            <w:szCs w:val="24"/>
                            <w:lang w:val="uk-UA"/>
                          </w:rPr>
                        </w:pPr>
                        <w:r>
                          <w:rPr>
                            <w:rFonts w:ascii="Times New Roman" w:hAnsi="Times New Roman"/>
                            <w:sz w:val="24"/>
                            <w:szCs w:val="24"/>
                            <w:lang w:val="uk-UA"/>
                          </w:rPr>
                          <w:t>Пайові</w:t>
                        </w:r>
                      </w:p>
                    </w:txbxContent>
                  </v:textbox>
                </v:shape>
                <v:shape id="AutoShape 191" o:spid="_x0000_s1040" type="#_x0000_t97" style="position:absolute;left:24313;top:15823;width:11911;height:11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bMUA&#10;AADcAAAADwAAAGRycy9kb3ducmV2LnhtbESPQWvCQBCF74L/YRnBW91YrErqKrbQUjxUa4vnITsm&#10;wexsyG5i/Pedg+BthvfmvW9Wm95VqqMmlJ4NTCcJKOLM25JzA3+/H09LUCEiW6w8k4EbBdish4MV&#10;ptZf+Ye6Y8yVhHBI0UARY51qHbKCHIaJr4lFO/vGYZS1ybVt8CrhrtLPSTLXDkuWhgJrei8ouxxb&#10;Z2D/Mr98vy3KG3/GQ3vazbqqPZ2NGY/67SuoSH18mO/XX1bwl4Ivz8gEe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H9sxQAAANwAAAAPAAAAAAAAAAAAAAAAAJgCAABkcnMv&#10;ZG93bnJldi54bWxQSwUGAAAAAAQABAD1AAAAigMAAAAA&#10;" adj="2234" fillcolor="#c4bc96">
                  <v:textbox>
                    <w:txbxContent>
                      <w:p w:rsidR="000D4FC0" w:rsidRDefault="000D4FC0" w:rsidP="00E83B8F">
                        <w:pPr>
                          <w:pStyle w:val="a6"/>
                          <w:numPr>
                            <w:ilvl w:val="0"/>
                            <w:numId w:val="3"/>
                          </w:numPr>
                          <w:tabs>
                            <w:tab w:val="left" w:pos="284"/>
                          </w:tabs>
                          <w:spacing w:after="0" w:line="240" w:lineRule="auto"/>
                          <w:ind w:left="-142" w:firstLine="142"/>
                          <w:rPr>
                            <w:rFonts w:ascii="Times New Roman" w:hAnsi="Times New Roman"/>
                            <w:sz w:val="24"/>
                            <w:szCs w:val="24"/>
                            <w:lang w:val="uk-UA"/>
                          </w:rPr>
                        </w:pPr>
                        <w:r>
                          <w:rPr>
                            <w:rFonts w:ascii="Times New Roman" w:hAnsi="Times New Roman"/>
                            <w:sz w:val="24"/>
                            <w:szCs w:val="24"/>
                            <w:lang w:val="uk-UA"/>
                          </w:rPr>
                          <w:t>Малі</w:t>
                        </w:r>
                      </w:p>
                      <w:p w:rsidR="000D4FC0" w:rsidRDefault="000D4FC0" w:rsidP="00E83B8F">
                        <w:pPr>
                          <w:pStyle w:val="a6"/>
                          <w:numPr>
                            <w:ilvl w:val="0"/>
                            <w:numId w:val="3"/>
                          </w:numPr>
                          <w:tabs>
                            <w:tab w:val="left" w:pos="284"/>
                          </w:tabs>
                          <w:spacing w:after="0" w:line="240" w:lineRule="auto"/>
                          <w:ind w:left="-142" w:firstLine="142"/>
                          <w:rPr>
                            <w:rFonts w:ascii="Times New Roman" w:hAnsi="Times New Roman"/>
                            <w:sz w:val="24"/>
                            <w:szCs w:val="24"/>
                            <w:lang w:val="uk-UA"/>
                          </w:rPr>
                        </w:pPr>
                        <w:r>
                          <w:rPr>
                            <w:rFonts w:ascii="Times New Roman" w:hAnsi="Times New Roman"/>
                            <w:sz w:val="24"/>
                            <w:szCs w:val="24"/>
                            <w:lang w:val="uk-UA"/>
                          </w:rPr>
                          <w:t>Середні</w:t>
                        </w:r>
                      </w:p>
                      <w:p w:rsidR="000D4FC0" w:rsidRDefault="000D4FC0" w:rsidP="00E83B8F">
                        <w:pPr>
                          <w:pStyle w:val="a6"/>
                          <w:numPr>
                            <w:ilvl w:val="0"/>
                            <w:numId w:val="3"/>
                          </w:numPr>
                          <w:tabs>
                            <w:tab w:val="left" w:pos="284"/>
                          </w:tabs>
                          <w:spacing w:after="0" w:line="240" w:lineRule="auto"/>
                          <w:ind w:left="-142" w:firstLine="142"/>
                          <w:rPr>
                            <w:rFonts w:ascii="Times New Roman" w:hAnsi="Times New Roman"/>
                            <w:sz w:val="24"/>
                            <w:szCs w:val="24"/>
                            <w:lang w:val="uk-UA"/>
                          </w:rPr>
                        </w:pPr>
                        <w:r>
                          <w:rPr>
                            <w:rFonts w:ascii="Times New Roman" w:hAnsi="Times New Roman"/>
                            <w:sz w:val="24"/>
                            <w:szCs w:val="24"/>
                            <w:lang w:val="uk-UA"/>
                          </w:rPr>
                          <w:t>Великі</w:t>
                        </w:r>
                      </w:p>
                      <w:p w:rsidR="000D4FC0" w:rsidRDefault="000D4FC0" w:rsidP="00E83B8F">
                        <w:pPr>
                          <w:pStyle w:val="a6"/>
                          <w:numPr>
                            <w:ilvl w:val="0"/>
                            <w:numId w:val="3"/>
                          </w:numPr>
                          <w:tabs>
                            <w:tab w:val="left" w:pos="142"/>
                            <w:tab w:val="left" w:pos="284"/>
                          </w:tabs>
                          <w:spacing w:after="0" w:line="240" w:lineRule="auto"/>
                          <w:ind w:left="-142" w:right="-128" w:firstLine="142"/>
                          <w:rPr>
                            <w:rFonts w:ascii="Times New Roman" w:hAnsi="Times New Roman"/>
                            <w:sz w:val="24"/>
                            <w:szCs w:val="24"/>
                            <w:lang w:val="uk-UA"/>
                          </w:rPr>
                        </w:pPr>
                        <w:r>
                          <w:rPr>
                            <w:rFonts w:ascii="Times New Roman" w:hAnsi="Times New Roman"/>
                            <w:sz w:val="24"/>
                            <w:szCs w:val="24"/>
                            <w:lang w:val="uk-UA"/>
                          </w:rPr>
                          <w:t>Найбільші</w:t>
                        </w:r>
                      </w:p>
                    </w:txbxContent>
                  </v:textbox>
                </v:shape>
                <v:shape id="AutoShape 192" o:spid="_x0000_s1041" type="#_x0000_t97" style="position:absolute;left:35609;top:15823;width:12250;height:1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P+8MA&#10;AADcAAAADwAAAGRycy9kb3ducmV2LnhtbERP3WrCMBS+F3yHcAa7m6nipHamRaoDGWNDzQMcmrO2&#10;rDkpTdTu7ZfBwLvz8f2eTTHaTlxp8K1jBfNZAoK4cqblWoE+vz6lIHxANtg5JgU/5KHIp5MNZsbd&#10;+EjXU6hFDGGfoYImhD6T0lcNWfQz1xNH7ssNFkOEQy3NgLcYbju5SJKVtNhybGiwp7Kh6vt0sQre&#10;nz/7nb6sl7wqP856f3jTpUalHh/G7QuIQGO4i//dBxPnp3P4eyZ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P+8MAAADcAAAADwAAAAAAAAAAAAAAAACYAgAAZHJzL2Rv&#10;d25yZXYueG1sUEsFBgAAAAAEAAQA9QAAAIgDAAAAAA==&#10;" adj="2148" fillcolor="#c4bc96">
                  <v:textbox>
                    <w:txbxContent>
                      <w:p w:rsidR="000D4FC0" w:rsidRDefault="000D4FC0" w:rsidP="00E83B8F">
                        <w:pPr>
                          <w:pStyle w:val="a6"/>
                          <w:numPr>
                            <w:ilvl w:val="0"/>
                            <w:numId w:val="4"/>
                          </w:numPr>
                          <w:tabs>
                            <w:tab w:val="left" w:pos="56"/>
                            <w:tab w:val="left" w:pos="284"/>
                          </w:tabs>
                          <w:spacing w:after="0" w:line="240" w:lineRule="auto"/>
                          <w:ind w:left="-142" w:right="-225" w:firstLine="0"/>
                          <w:rPr>
                            <w:rFonts w:ascii="Times New Roman" w:hAnsi="Times New Roman"/>
                            <w:sz w:val="24"/>
                            <w:szCs w:val="24"/>
                            <w:lang w:val="uk-UA"/>
                          </w:rPr>
                        </w:pPr>
                        <w:r>
                          <w:rPr>
                            <w:rFonts w:ascii="Times New Roman" w:hAnsi="Times New Roman"/>
                            <w:sz w:val="24"/>
                            <w:szCs w:val="24"/>
                            <w:lang w:val="uk-UA"/>
                          </w:rPr>
                          <w:t>Багатофілійні</w:t>
                        </w:r>
                      </w:p>
                      <w:p w:rsidR="000D4FC0" w:rsidRDefault="000D4FC0" w:rsidP="00E83B8F">
                        <w:pPr>
                          <w:pStyle w:val="a6"/>
                          <w:numPr>
                            <w:ilvl w:val="0"/>
                            <w:numId w:val="4"/>
                          </w:numPr>
                          <w:tabs>
                            <w:tab w:val="left" w:pos="-142"/>
                            <w:tab w:val="left" w:pos="98"/>
                            <w:tab w:val="left" w:pos="284"/>
                          </w:tabs>
                          <w:spacing w:after="0" w:line="240" w:lineRule="auto"/>
                          <w:ind w:left="-142" w:right="-106" w:firstLine="0"/>
                          <w:rPr>
                            <w:rFonts w:ascii="Times New Roman" w:hAnsi="Times New Roman"/>
                            <w:sz w:val="24"/>
                            <w:szCs w:val="24"/>
                            <w:lang w:val="uk-UA"/>
                          </w:rPr>
                        </w:pPr>
                        <w:r>
                          <w:rPr>
                            <w:rFonts w:ascii="Times New Roman" w:hAnsi="Times New Roman"/>
                            <w:sz w:val="24"/>
                            <w:szCs w:val="24"/>
                            <w:lang w:val="uk-UA"/>
                          </w:rPr>
                          <w:t>Малофілійні</w:t>
                        </w:r>
                      </w:p>
                      <w:p w:rsidR="000D4FC0" w:rsidRDefault="000D4FC0" w:rsidP="00E83B8F">
                        <w:pPr>
                          <w:pStyle w:val="a6"/>
                          <w:numPr>
                            <w:ilvl w:val="0"/>
                            <w:numId w:val="4"/>
                          </w:numPr>
                          <w:tabs>
                            <w:tab w:val="left" w:pos="-142"/>
                            <w:tab w:val="left" w:pos="98"/>
                            <w:tab w:val="left" w:pos="284"/>
                          </w:tabs>
                          <w:spacing w:after="0" w:line="240" w:lineRule="auto"/>
                          <w:ind w:left="-142" w:right="-130" w:firstLine="0"/>
                          <w:rPr>
                            <w:rFonts w:ascii="Times New Roman" w:hAnsi="Times New Roman"/>
                            <w:sz w:val="24"/>
                            <w:szCs w:val="24"/>
                            <w:lang w:val="uk-UA"/>
                          </w:rPr>
                        </w:pPr>
                        <w:r>
                          <w:rPr>
                            <w:rFonts w:ascii="Times New Roman" w:hAnsi="Times New Roman"/>
                            <w:sz w:val="24"/>
                            <w:szCs w:val="24"/>
                            <w:lang w:val="uk-UA"/>
                          </w:rPr>
                          <w:t>Безфілійні</w:t>
                        </w:r>
                      </w:p>
                    </w:txbxContent>
                  </v:textbox>
                </v:shape>
                <v:shape id="AutoShape 193" o:spid="_x0000_s1042" type="#_x0000_t97" style="position:absolute;left:47268;top:15823;width:12703;height:11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xRjMMA&#10;AADcAAAADwAAAGRycy9kb3ducmV2LnhtbERP3WrCMBS+F3yHcITdzXQypXamReoGMsaGmgc4NGdt&#10;WXNSmqj17ZfBwLvz8f2eTTHaTlxo8K1jBU/zBARx5UzLtQJ9entMQfiAbLBzTApu5KHIp5MNZsZd&#10;+UCXY6hFDGGfoYImhD6T0lcNWfRz1xNH7tsNFkOEQy3NgNcYbju5SJKVtNhybGiwp7Kh6ud4tgo+&#10;ll/9Tp/Xz7wqP0/6df+uS41KPczG7QuIQGO4i//dexPnpwv4eyZ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xRjMMAAADcAAAADwAAAAAAAAAAAAAAAACYAgAAZHJzL2Rv&#10;d25yZXYueG1sUEsFBgAAAAAEAAQA9QAAAIgDAAAAAA==&#10;" adj="2148" fillcolor="#c4bc96">
                  <v:textbox>
                    <w:txbxContent>
                      <w:p w:rsidR="000D4FC0" w:rsidRDefault="000D4FC0" w:rsidP="00E83B8F">
                        <w:pPr>
                          <w:pStyle w:val="a6"/>
                          <w:numPr>
                            <w:ilvl w:val="0"/>
                            <w:numId w:val="5"/>
                          </w:numPr>
                          <w:tabs>
                            <w:tab w:val="left" w:pos="140"/>
                            <w:tab w:val="left" w:pos="426"/>
                          </w:tabs>
                          <w:spacing w:after="0" w:line="240" w:lineRule="auto"/>
                          <w:ind w:left="-84" w:right="-128" w:firstLine="0"/>
                          <w:rPr>
                            <w:rFonts w:ascii="Times New Roman" w:hAnsi="Times New Roman"/>
                            <w:sz w:val="24"/>
                            <w:szCs w:val="24"/>
                            <w:lang w:val="uk-UA"/>
                          </w:rPr>
                        </w:pPr>
                        <w:r>
                          <w:rPr>
                            <w:rFonts w:ascii="Times New Roman" w:hAnsi="Times New Roman"/>
                            <w:sz w:val="24"/>
                            <w:szCs w:val="24"/>
                            <w:lang w:val="uk-UA"/>
                          </w:rPr>
                          <w:t>Ощадні</w:t>
                        </w:r>
                      </w:p>
                      <w:p w:rsidR="000D4FC0" w:rsidRDefault="000D4FC0" w:rsidP="00E83B8F">
                        <w:pPr>
                          <w:pStyle w:val="a6"/>
                          <w:numPr>
                            <w:ilvl w:val="0"/>
                            <w:numId w:val="5"/>
                          </w:numPr>
                          <w:tabs>
                            <w:tab w:val="left" w:pos="-42"/>
                            <w:tab w:val="left" w:pos="140"/>
                            <w:tab w:val="left" w:pos="426"/>
                          </w:tabs>
                          <w:spacing w:after="0" w:line="240" w:lineRule="auto"/>
                          <w:ind w:left="-84" w:right="-128" w:firstLine="0"/>
                          <w:rPr>
                            <w:rFonts w:ascii="Times New Roman" w:hAnsi="Times New Roman"/>
                            <w:sz w:val="24"/>
                            <w:szCs w:val="24"/>
                            <w:lang w:val="uk-UA"/>
                          </w:rPr>
                        </w:pPr>
                        <w:r>
                          <w:rPr>
                            <w:rFonts w:ascii="Times New Roman" w:hAnsi="Times New Roman"/>
                            <w:sz w:val="24"/>
                            <w:szCs w:val="24"/>
                            <w:lang w:val="uk-UA"/>
                          </w:rPr>
                          <w:t>Інвестиційні</w:t>
                        </w:r>
                      </w:p>
                      <w:p w:rsidR="000D4FC0" w:rsidRDefault="000D4FC0" w:rsidP="00E83B8F">
                        <w:pPr>
                          <w:pStyle w:val="a6"/>
                          <w:numPr>
                            <w:ilvl w:val="0"/>
                            <w:numId w:val="5"/>
                          </w:numPr>
                          <w:tabs>
                            <w:tab w:val="left" w:pos="-42"/>
                            <w:tab w:val="left" w:pos="140"/>
                            <w:tab w:val="left" w:pos="426"/>
                          </w:tabs>
                          <w:spacing w:after="0" w:line="240" w:lineRule="auto"/>
                          <w:ind w:left="-84" w:right="-128" w:firstLine="0"/>
                          <w:rPr>
                            <w:rFonts w:ascii="Times New Roman" w:hAnsi="Times New Roman"/>
                            <w:sz w:val="24"/>
                            <w:szCs w:val="24"/>
                            <w:lang w:val="uk-UA"/>
                          </w:rPr>
                        </w:pPr>
                        <w:r>
                          <w:rPr>
                            <w:rFonts w:ascii="Times New Roman" w:hAnsi="Times New Roman"/>
                            <w:sz w:val="24"/>
                            <w:szCs w:val="24"/>
                            <w:lang w:val="uk-UA"/>
                          </w:rPr>
                          <w:t>Іпотечні</w:t>
                        </w:r>
                      </w:p>
                      <w:p w:rsidR="000D4FC0" w:rsidRDefault="000D4FC0" w:rsidP="00E83B8F">
                        <w:pPr>
                          <w:pStyle w:val="a6"/>
                          <w:numPr>
                            <w:ilvl w:val="0"/>
                            <w:numId w:val="5"/>
                          </w:numPr>
                          <w:tabs>
                            <w:tab w:val="left" w:pos="-42"/>
                            <w:tab w:val="left" w:pos="140"/>
                          </w:tabs>
                          <w:spacing w:after="0" w:line="240" w:lineRule="auto"/>
                          <w:ind w:left="-84" w:right="-128" w:firstLine="0"/>
                          <w:rPr>
                            <w:rFonts w:ascii="Times New Roman" w:hAnsi="Times New Roman"/>
                            <w:sz w:val="24"/>
                            <w:szCs w:val="24"/>
                            <w:lang w:val="uk-UA"/>
                          </w:rPr>
                        </w:pPr>
                        <w:r>
                          <w:rPr>
                            <w:rFonts w:ascii="Times New Roman" w:hAnsi="Times New Roman"/>
                            <w:sz w:val="24"/>
                            <w:szCs w:val="24"/>
                            <w:lang w:val="uk-UA"/>
                          </w:rPr>
                          <w:t>Розрахункові (клірингові)</w:t>
                        </w:r>
                      </w:p>
                    </w:txbxContent>
                  </v:textbox>
                </v:shape>
                <v:shape id="AutoShape 194" o:spid="_x0000_s1043" type="#_x0000_t67" style="position:absolute;left:29160;top:4826;width:1303;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dgG8MA&#10;AADcAAAADwAAAGRycy9kb3ducmV2LnhtbERP3WrCMBS+F/YO4Qx2p6kTXFuNMgZjG8hA6wMcm2NT&#10;bU5Kk2nn0xtB8O58fL9nvuxtI07U+dqxgvEoAUFcOl1zpWBbfA5TED4ga2wck4J/8rBcPA3mmGt3&#10;5jWdNqESMYR9jgpMCG0upS8NWfQj1xJHbu86iyHCrpK6w3MMt418TZKptFhzbDDY0oeh8rj5swom&#10;5udQ/K5X+3FWFenXZZU1u7dMqZfn/n0GIlAfHuK7+1vH+ekEbs/E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dgG8MAAADcAAAADwAAAAAAAAAAAAAAAACYAgAAZHJzL2Rv&#10;d25yZXYueG1sUEsFBgAAAAAEAAQA9QAAAIgDAAAAAA==&#10;" adj="16141"/>
                <v:shape id="AutoShape 195" o:spid="_x0000_s1044" type="#_x0000_t67" style="position:absolute;left:40900;top:4826;width:1303;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4b8QA&#10;AADcAAAADwAAAGRycy9kb3ducmV2LnhtbERP3WrCMBS+H/gO4Qy8m6nb2NpqFBkMFUTQ+gDH5tjU&#10;NSelidr59MtgsLvz8f2e6by3jbhS52vHCsajBARx6XTNlYJD8fmUgvABWWPjmBR8k4f5bPAwxVy7&#10;G+/oug+ViCHsc1RgQmhzKX1pyKIfuZY4cifXWQwRdpXUHd5iuG3kc5K8SYs1xwaDLX0YKr/2F6vg&#10;xazPxXa3OY2zqkiX903WHN8zpYaP/WICIlAf/sV/7pWO89NX+H0mXiB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G/EAAAA3AAAAA8AAAAAAAAAAAAAAAAAmAIAAGRycy9k&#10;b3ducmV2LnhtbFBLBQYAAAAABAAEAPUAAACJAwAAAAA=&#10;" adj="16141"/>
                <v:shape id="AutoShape 196" o:spid="_x0000_s1045" type="#_x0000_t67" style="position:absolute;left:52244;top:4826;width:1303;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Jd9MQA&#10;AADcAAAADwAAAGRycy9kb3ducmV2LnhtbERP3WrCMBS+H/gO4Qy8m6kb29pqFBkMFUTQ+gDH5tjU&#10;NSelidr59MtgsLvz8f2e6by3jbhS52vHCsajBARx6XTNlYJD8fmUgvABWWPjmBR8k4f5bPAwxVy7&#10;G+/oug+ViCHsc1RgQmhzKX1pyKIfuZY4cifXWQwRdpXUHd5iuG3kc5K8SYs1xwaDLX0YKr/2F6vg&#10;xazPxXa3OY2zqkiX903WHN8zpYaP/WICIlAf/sV/7pWO89NX+H0mXiB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yXfTEAAAA3AAAAA8AAAAAAAAAAAAAAAAAmAIAAGRycy9k&#10;b3ducmV2LnhtbFBLBQYAAAAABAAEAPUAAACJAwAAAAA=&#10;" adj="16141"/>
                <w10:anchorlock/>
              </v:group>
            </w:pict>
          </mc:Fallback>
        </mc:AlternateContent>
      </w:r>
    </w:p>
    <w:p w:rsidR="00E83B8F" w:rsidRDefault="00E83B8F" w:rsidP="00E83B8F">
      <w:pPr>
        <w:spacing w:after="0"/>
        <w:ind w:right="-10"/>
        <w:jc w:val="center"/>
        <w:rPr>
          <w:rFonts w:ascii="Times New Roman" w:hAnsi="Times New Roman"/>
          <w:b/>
          <w:sz w:val="28"/>
          <w:szCs w:val="28"/>
          <w:lang w:val="en-US"/>
        </w:rPr>
      </w:pPr>
      <w:r>
        <w:rPr>
          <w:rFonts w:ascii="Times New Roman" w:hAnsi="Times New Roman"/>
          <w:b/>
          <w:i/>
          <w:sz w:val="28"/>
          <w:szCs w:val="28"/>
          <w:lang w:val="uk-UA"/>
        </w:rPr>
        <w:t xml:space="preserve">Рис. 14.1. </w:t>
      </w:r>
      <w:r>
        <w:rPr>
          <w:rFonts w:ascii="Times New Roman" w:hAnsi="Times New Roman"/>
          <w:b/>
          <w:sz w:val="28"/>
          <w:szCs w:val="28"/>
          <w:lang w:val="uk-UA"/>
        </w:rPr>
        <w:t>Класифікація комерційних банків</w:t>
      </w:r>
    </w:p>
    <w:p w:rsidR="00E83B8F" w:rsidRDefault="00E83B8F" w:rsidP="00E83B8F">
      <w:pPr>
        <w:spacing w:after="0"/>
        <w:jc w:val="right"/>
        <w:rPr>
          <w:rFonts w:ascii="Times New Roman" w:hAnsi="Times New Roman"/>
          <w:i/>
          <w:sz w:val="24"/>
          <w:szCs w:val="24"/>
          <w:lang w:val="en-US"/>
        </w:rPr>
      </w:pPr>
      <w:r>
        <w:rPr>
          <w:noProof/>
        </w:rPr>
        <w:lastRenderedPageBreak/>
        <mc:AlternateContent>
          <mc:Choice Requires="wps">
            <w:drawing>
              <wp:anchor distT="0" distB="0" distL="114300" distR="114300" simplePos="0" relativeHeight="251656192" behindDoc="0" locked="0" layoutInCell="1" allowOverlap="1">
                <wp:simplePos x="0" y="0"/>
                <wp:positionH relativeFrom="column">
                  <wp:posOffset>22860</wp:posOffset>
                </wp:positionH>
                <wp:positionV relativeFrom="paragraph">
                  <wp:posOffset>0</wp:posOffset>
                </wp:positionV>
                <wp:extent cx="6085205" cy="304800"/>
                <wp:effectExtent l="13335" t="9525" r="6985" b="9525"/>
                <wp:wrapNone/>
                <wp:docPr id="167" name="Скругленный прямоугольник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5205" cy="304800"/>
                        </a:xfrm>
                        <a:prstGeom prst="roundRect">
                          <a:avLst>
                            <a:gd name="adj" fmla="val 16667"/>
                          </a:avLst>
                        </a:prstGeom>
                        <a:solidFill>
                          <a:srgbClr val="C4BC96"/>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Е т а п и   р о з в и т к у   к о м е р ц і й н и х    б а н к і 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7" o:spid="_x0000_s1046" style="position:absolute;left:0;text-align:left;margin-left:1.8pt;margin-top:0;width:479.1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" fillcolor="#c4bc96">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Е т а п и   р о з в и т к у   к о м е р ц і й н и х    б а н к і в  </w:t>
                      </w:r>
                    </w:p>
                  </w:txbxContent>
                </v:textbox>
              </v:roundrect>
            </w:pict>
          </mc:Fallback>
        </mc:AlternateContent>
      </w:r>
      <w:r>
        <w:rPr>
          <w:i/>
          <w:noProof/>
          <w:sz w:val="24"/>
          <w:szCs w:val="24"/>
        </w:rPr>
        <mc:AlternateContent>
          <mc:Choice Requires="wpc">
            <w:drawing>
              <wp:inline distT="0" distB="0" distL="0" distR="0">
                <wp:extent cx="6095365" cy="8610600"/>
                <wp:effectExtent l="0" t="0" r="635" b="0"/>
                <wp:docPr id="166" name="Полотно 1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8" name="AutoShape 169"/>
                        <wps:cNvSpPr>
                          <a:spLocks noChangeArrowheads="1"/>
                        </wps:cNvSpPr>
                        <wps:spPr bwMode="auto">
                          <a:xfrm rot="5400000">
                            <a:off x="790409" y="-778034"/>
                            <a:ext cx="1442938" cy="3014681"/>
                          </a:xfrm>
                          <a:prstGeom prst="homePlate">
                            <a:avLst>
                              <a:gd name="adj" fmla="val 29727"/>
                            </a:avLst>
                          </a:prstGeom>
                          <a:solidFill>
                            <a:srgbClr val="DDD8C2"/>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spacing w:val="-2"/>
                                  <w:sz w:val="24"/>
                                  <w:szCs w:val="24"/>
                                  <w:u w:val="single"/>
                                  <w:lang w:val="uk-UA"/>
                                </w:rPr>
                              </w:pPr>
                              <w:r>
                                <w:rPr>
                                  <w:rFonts w:ascii="Times New Roman" w:hAnsi="Times New Roman"/>
                                  <w:spacing w:val="-2"/>
                                  <w:sz w:val="24"/>
                                  <w:szCs w:val="24"/>
                                  <w:u w:val="single"/>
                                  <w:lang w:val="uk-UA"/>
                                </w:rPr>
                                <w:t>1-й підхід</w:t>
                              </w:r>
                            </w:p>
                            <w:p w:rsidR="000D4FC0" w:rsidRDefault="000D4FC0" w:rsidP="00E83B8F">
                              <w:pPr>
                                <w:spacing w:after="0" w:line="240" w:lineRule="auto"/>
                                <w:ind w:left="-142" w:right="-100"/>
                                <w:jc w:val="center"/>
                                <w:rPr>
                                  <w:rFonts w:ascii="Times New Roman" w:hAnsi="Times New Roman"/>
                                  <w:sz w:val="24"/>
                                  <w:szCs w:val="24"/>
                                  <w:lang w:val="uk-UA"/>
                                </w:rPr>
                              </w:pPr>
                              <w:r>
                                <w:rPr>
                                  <w:rFonts w:ascii="Times New Roman" w:hAnsi="Times New Roman"/>
                                  <w:spacing w:val="-2"/>
                                  <w:sz w:val="24"/>
                                  <w:szCs w:val="24"/>
                                  <w:lang w:val="uk-UA"/>
                                </w:rPr>
                                <w:t xml:space="preserve">Банк </w:t>
                              </w:r>
                              <w:r>
                                <w:rPr>
                                  <w:rFonts w:ascii="Times New Roman" w:hAnsi="Times New Roman"/>
                                  <w:sz w:val="24"/>
                                  <w:szCs w:val="24"/>
                                  <w:lang w:val="uk-UA"/>
                                </w:rPr>
                                <w:t>виник на стадії розвитку кре</w:t>
                              </w:r>
                              <w:r>
                                <w:rPr>
                                  <w:rFonts w:ascii="Times New Roman" w:hAnsi="Times New Roman"/>
                                  <w:spacing w:val="-2"/>
                                  <w:sz w:val="24"/>
                                  <w:szCs w:val="24"/>
                                  <w:lang w:val="uk-UA"/>
                                </w:rPr>
                                <w:t>диту, коли без його ділової допомоги неможливе було функціону</w:t>
                              </w:r>
                              <w:r>
                                <w:rPr>
                                  <w:rFonts w:ascii="Times New Roman" w:hAnsi="Times New Roman"/>
                                  <w:sz w:val="24"/>
                                  <w:szCs w:val="24"/>
                                  <w:lang w:val="uk-UA"/>
                                </w:rPr>
                                <w:t>вання капіталістичних підприємств, а саме у період розвитку мануфактурного виробництва</w:t>
                              </w:r>
                            </w:p>
                          </w:txbxContent>
                        </wps:txbx>
                        <wps:bodyPr rot="0" vert="horz" wrap="square" lIns="91440" tIns="45720" rIns="91440" bIns="45720" anchor="t" anchorCtr="0" upright="1">
                          <a:noAutofit/>
                        </wps:bodyPr>
                      </wps:wsp>
                      <wps:wsp>
                        <wps:cNvPr id="159" name="AutoShape 170"/>
                        <wps:cNvSpPr>
                          <a:spLocks noChangeArrowheads="1"/>
                        </wps:cNvSpPr>
                        <wps:spPr bwMode="auto">
                          <a:xfrm rot="5400000">
                            <a:off x="3854593" y="-773909"/>
                            <a:ext cx="1456963" cy="3014681"/>
                          </a:xfrm>
                          <a:prstGeom prst="homePlate">
                            <a:avLst>
                              <a:gd name="adj" fmla="val 30935"/>
                            </a:avLst>
                          </a:prstGeom>
                          <a:solidFill>
                            <a:srgbClr val="DDD8C2"/>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spacing w:val="-2"/>
                                  <w:sz w:val="24"/>
                                  <w:szCs w:val="24"/>
                                  <w:u w:val="single"/>
                                  <w:lang w:val="uk-UA"/>
                                </w:rPr>
                              </w:pPr>
                              <w:r>
                                <w:rPr>
                                  <w:rFonts w:ascii="Times New Roman" w:hAnsi="Times New Roman"/>
                                  <w:spacing w:val="-2"/>
                                  <w:sz w:val="24"/>
                                  <w:szCs w:val="24"/>
                                  <w:u w:val="single"/>
                                  <w:lang w:val="uk-UA"/>
                                </w:rPr>
                                <w:t>2-й підхід</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pacing w:val="-2"/>
                                  <w:sz w:val="24"/>
                                  <w:szCs w:val="24"/>
                                  <w:lang w:val="uk-UA"/>
                                </w:rPr>
                                <w:t>Банки вперше з’являються ще за античного і феодального господарства, коли виникла потреба в посередниках при здійсненні</w:t>
                              </w:r>
                              <w:r>
                                <w:rPr>
                                  <w:rFonts w:ascii="Times New Roman" w:hAnsi="Times New Roman"/>
                                  <w:color w:val="000000"/>
                                  <w:sz w:val="24"/>
                                  <w:szCs w:val="24"/>
                                  <w:lang w:val="uk-UA"/>
                                </w:rPr>
                                <w:t xml:space="preserve"> платежів</w:t>
                              </w:r>
                            </w:p>
                          </w:txbxContent>
                        </wps:txbx>
                        <wps:bodyPr rot="0" vert="horz" wrap="square" lIns="91440" tIns="45720" rIns="91440" bIns="45720" anchor="t" anchorCtr="0" upright="1">
                          <a:noAutofit/>
                        </wps:bodyPr>
                      </wps:wsp>
                      <wps:wsp>
                        <wps:cNvPr id="160" name="AutoShape 171"/>
                        <wps:cNvSpPr>
                          <a:spLocks noChangeArrowheads="1"/>
                        </wps:cNvSpPr>
                        <wps:spPr bwMode="auto">
                          <a:xfrm rot="5400000">
                            <a:off x="2347252" y="-764880"/>
                            <a:ext cx="1437988" cy="5674597"/>
                          </a:xfrm>
                          <a:prstGeom prst="chevron">
                            <a:avLst>
                              <a:gd name="adj" fmla="val 19616"/>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both"/>
                                <w:rPr>
                                  <w:color w:val="000000"/>
                                  <w:lang w:val="uk-UA"/>
                                </w:rPr>
                              </w:pPr>
                            </w:p>
                            <w:p w:rsidR="000D4FC0" w:rsidRDefault="000D4FC0" w:rsidP="00E83B8F">
                              <w:pPr>
                                <w:spacing w:after="0" w:line="240" w:lineRule="auto"/>
                                <w:jc w:val="both"/>
                                <w:rPr>
                                  <w:rFonts w:ascii="Times New Roman" w:hAnsi="Times New Roman"/>
                                  <w:sz w:val="24"/>
                                  <w:szCs w:val="24"/>
                                  <w:lang w:val="uk-UA"/>
                                </w:rPr>
                              </w:pPr>
                              <w:r>
                                <w:rPr>
                                  <w:rFonts w:ascii="Times New Roman" w:hAnsi="Times New Roman"/>
                                  <w:color w:val="000000"/>
                                  <w:sz w:val="24"/>
                                  <w:szCs w:val="24"/>
                                  <w:lang w:val="uk-UA"/>
                                </w:rPr>
                                <w:t xml:space="preserve">Етимологія слова </w:t>
                              </w:r>
                              <w:r>
                                <w:rPr>
                                  <w:rFonts w:ascii="Times New Roman" w:hAnsi="Times New Roman"/>
                                  <w:b/>
                                  <w:i/>
                                  <w:color w:val="000000"/>
                                  <w:sz w:val="24"/>
                                  <w:szCs w:val="24"/>
                                  <w:lang w:val="uk-UA"/>
                                </w:rPr>
                                <w:t>«банк»</w:t>
                              </w:r>
                              <w:r>
                                <w:rPr>
                                  <w:rFonts w:ascii="Times New Roman" w:hAnsi="Times New Roman"/>
                                  <w:color w:val="000000"/>
                                  <w:sz w:val="24"/>
                                  <w:szCs w:val="24"/>
                                  <w:lang w:val="uk-UA"/>
                                </w:rPr>
                                <w:t xml:space="preserve"> сягає до французького слова </w:t>
                              </w:r>
                              <w:r>
                                <w:rPr>
                                  <w:rFonts w:ascii="Times New Roman" w:hAnsi="Times New Roman"/>
                                  <w:b/>
                                  <w:i/>
                                  <w:iCs/>
                                  <w:color w:val="000000"/>
                                  <w:sz w:val="24"/>
                                  <w:szCs w:val="24"/>
                                  <w:lang w:val="uk-UA"/>
                                </w:rPr>
                                <w:t>«</w:t>
                              </w:r>
                              <w:r>
                                <w:rPr>
                                  <w:rFonts w:ascii="Times New Roman" w:hAnsi="Times New Roman"/>
                                  <w:b/>
                                  <w:i/>
                                  <w:iCs/>
                                  <w:color w:val="000000"/>
                                  <w:sz w:val="24"/>
                                  <w:szCs w:val="24"/>
                                  <w:lang w:val="en-US"/>
                                </w:rPr>
                                <w:t>banque</w:t>
                              </w:r>
                              <w:r>
                                <w:rPr>
                                  <w:rFonts w:ascii="Times New Roman" w:hAnsi="Times New Roman"/>
                                  <w:b/>
                                  <w:i/>
                                  <w:iCs/>
                                  <w:color w:val="000000"/>
                                  <w:sz w:val="24"/>
                                  <w:szCs w:val="24"/>
                                  <w:lang w:val="uk-UA"/>
                                </w:rPr>
                                <w:t>»</w:t>
                              </w:r>
                              <w:r>
                                <w:rPr>
                                  <w:rFonts w:ascii="Times New Roman" w:hAnsi="Times New Roman"/>
                                  <w:i/>
                                  <w:iCs/>
                                  <w:color w:val="000000"/>
                                  <w:sz w:val="24"/>
                                  <w:szCs w:val="24"/>
                                  <w:lang w:val="uk-UA"/>
                                </w:rPr>
                                <w:t xml:space="preserve"> </w:t>
                              </w:r>
                              <w:r>
                                <w:rPr>
                                  <w:rFonts w:ascii="Times New Roman" w:hAnsi="Times New Roman"/>
                                  <w:color w:val="000000"/>
                                  <w:sz w:val="24"/>
                                  <w:szCs w:val="24"/>
                                  <w:lang w:val="uk-UA"/>
                                </w:rPr>
                                <w:t xml:space="preserve">та італійського </w:t>
                              </w:r>
                              <w:r>
                                <w:rPr>
                                  <w:rFonts w:ascii="Times New Roman" w:hAnsi="Times New Roman"/>
                                  <w:b/>
                                  <w:i/>
                                  <w:iCs/>
                                  <w:color w:val="000000"/>
                                  <w:sz w:val="24"/>
                                  <w:szCs w:val="24"/>
                                  <w:lang w:val="uk-UA"/>
                                </w:rPr>
                                <w:t>«</w:t>
                              </w:r>
                              <w:r>
                                <w:rPr>
                                  <w:rFonts w:ascii="Times New Roman" w:hAnsi="Times New Roman"/>
                                  <w:b/>
                                  <w:i/>
                                  <w:iCs/>
                                  <w:color w:val="000000"/>
                                  <w:sz w:val="24"/>
                                  <w:szCs w:val="24"/>
                                  <w:lang w:val="en-US"/>
                                </w:rPr>
                                <w:t>b</w:t>
                              </w:r>
                              <w:r>
                                <w:rPr>
                                  <w:rFonts w:ascii="Times New Roman" w:hAnsi="Times New Roman"/>
                                  <w:b/>
                                  <w:i/>
                                  <w:iCs/>
                                  <w:color w:val="000000"/>
                                  <w:sz w:val="24"/>
                                  <w:szCs w:val="24"/>
                                  <w:lang w:val="uk-UA"/>
                                </w:rPr>
                                <w:t>а</w:t>
                              </w:r>
                              <w:r>
                                <w:rPr>
                                  <w:rFonts w:ascii="Times New Roman" w:hAnsi="Times New Roman"/>
                                  <w:b/>
                                  <w:i/>
                                  <w:iCs/>
                                  <w:color w:val="000000"/>
                                  <w:sz w:val="24"/>
                                  <w:szCs w:val="24"/>
                                  <w:lang w:val="en-US"/>
                                </w:rPr>
                                <w:t>nca</w:t>
                              </w:r>
                              <w:r>
                                <w:rPr>
                                  <w:rFonts w:ascii="Times New Roman" w:hAnsi="Times New Roman"/>
                                  <w:b/>
                                  <w:i/>
                                  <w:iCs/>
                                  <w:color w:val="000000"/>
                                  <w:sz w:val="24"/>
                                  <w:szCs w:val="24"/>
                                  <w:lang w:val="uk-UA"/>
                                </w:rPr>
                                <w:t>».</w:t>
                              </w:r>
                              <w:r>
                                <w:rPr>
                                  <w:rFonts w:ascii="Times New Roman" w:hAnsi="Times New Roman"/>
                                  <w:i/>
                                  <w:iCs/>
                                  <w:color w:val="000000"/>
                                  <w:sz w:val="24"/>
                                  <w:szCs w:val="24"/>
                                  <w:lang w:val="uk-UA"/>
                                </w:rPr>
                                <w:t xml:space="preserve"> </w:t>
                              </w:r>
                              <w:r>
                                <w:rPr>
                                  <w:rFonts w:ascii="Times New Roman" w:hAnsi="Times New Roman"/>
                                  <w:color w:val="000000"/>
                                  <w:sz w:val="24"/>
                                  <w:szCs w:val="24"/>
                                  <w:lang w:val="uk-UA"/>
                                </w:rPr>
                                <w:t xml:space="preserve">Ці слова відповідно означають </w:t>
                              </w:r>
                              <w:r>
                                <w:rPr>
                                  <w:rFonts w:ascii="Times New Roman" w:hAnsi="Times New Roman"/>
                                  <w:b/>
                                  <w:i/>
                                  <w:color w:val="000000"/>
                                  <w:sz w:val="24"/>
                                  <w:szCs w:val="24"/>
                                  <w:lang w:val="uk-UA"/>
                                </w:rPr>
                                <w:t>«скриня»</w:t>
                              </w:r>
                              <w:r>
                                <w:rPr>
                                  <w:rFonts w:ascii="Times New Roman" w:hAnsi="Times New Roman"/>
                                  <w:color w:val="000000"/>
                                  <w:sz w:val="24"/>
                                  <w:szCs w:val="24"/>
                                  <w:lang w:val="uk-UA"/>
                                </w:rPr>
                                <w:t xml:space="preserve"> та </w:t>
                              </w:r>
                              <w:r>
                                <w:rPr>
                                  <w:rFonts w:ascii="Times New Roman" w:hAnsi="Times New Roman"/>
                                  <w:b/>
                                  <w:i/>
                                  <w:color w:val="000000"/>
                                  <w:sz w:val="24"/>
                                  <w:szCs w:val="24"/>
                                  <w:lang w:val="uk-UA"/>
                                </w:rPr>
                                <w:t>«лавка»</w:t>
                              </w:r>
                              <w:r>
                                <w:rPr>
                                  <w:rFonts w:ascii="Times New Roman" w:hAnsi="Times New Roman"/>
                                  <w:color w:val="000000"/>
                                  <w:sz w:val="24"/>
                                  <w:szCs w:val="24"/>
                                  <w:lang w:val="uk-UA"/>
                                </w:rPr>
                                <w:t xml:space="preserve"> і описують дві основні функції, які виконували банки. «Скриня» вказує на функцію збереження, оскільки вона є місцем, де зберігається щось цінне. В Італії у </w:t>
                              </w:r>
                              <w:r>
                                <w:rPr>
                                  <w:rFonts w:ascii="Times New Roman" w:hAnsi="Times New Roman"/>
                                  <w:color w:val="000000"/>
                                  <w:sz w:val="24"/>
                                  <w:szCs w:val="24"/>
                                  <w:lang w:val="en-US"/>
                                </w:rPr>
                                <w:t>XII</w:t>
                              </w:r>
                              <w:r>
                                <w:rPr>
                                  <w:rFonts w:ascii="Times New Roman" w:hAnsi="Times New Roman"/>
                                  <w:color w:val="000000"/>
                                  <w:sz w:val="24"/>
                                  <w:szCs w:val="24"/>
                                  <w:lang w:val="uk-UA"/>
                                </w:rPr>
                                <w:t xml:space="preserve"> сторіччі слово </w:t>
                              </w:r>
                              <w:r>
                                <w:rPr>
                                  <w:rFonts w:ascii="Times New Roman" w:hAnsi="Times New Roman"/>
                                  <w:b/>
                                  <w:i/>
                                  <w:iCs/>
                                  <w:color w:val="000000"/>
                                  <w:sz w:val="24"/>
                                  <w:szCs w:val="24"/>
                                  <w:lang w:val="uk-UA"/>
                                </w:rPr>
                                <w:t>«</w:t>
                              </w:r>
                              <w:r>
                                <w:rPr>
                                  <w:rFonts w:ascii="Times New Roman" w:hAnsi="Times New Roman"/>
                                  <w:b/>
                                  <w:i/>
                                  <w:iCs/>
                                  <w:color w:val="000000"/>
                                  <w:sz w:val="24"/>
                                  <w:szCs w:val="24"/>
                                  <w:lang w:val="en-US"/>
                                </w:rPr>
                                <w:t>b</w:t>
                              </w:r>
                              <w:r>
                                <w:rPr>
                                  <w:rFonts w:ascii="Times New Roman" w:hAnsi="Times New Roman"/>
                                  <w:b/>
                                  <w:i/>
                                  <w:iCs/>
                                  <w:color w:val="000000"/>
                                  <w:sz w:val="24"/>
                                  <w:szCs w:val="24"/>
                                  <w:lang w:val="uk-UA"/>
                                </w:rPr>
                                <w:t>а</w:t>
                              </w:r>
                              <w:r>
                                <w:rPr>
                                  <w:rFonts w:ascii="Times New Roman" w:hAnsi="Times New Roman"/>
                                  <w:b/>
                                  <w:i/>
                                  <w:iCs/>
                                  <w:color w:val="000000"/>
                                  <w:sz w:val="24"/>
                                  <w:szCs w:val="24"/>
                                  <w:lang w:val="en-US"/>
                                </w:rPr>
                                <w:t>nca</w:t>
                              </w:r>
                              <w:r>
                                <w:rPr>
                                  <w:rFonts w:ascii="Times New Roman" w:hAnsi="Times New Roman"/>
                                  <w:b/>
                                  <w:i/>
                                  <w:iCs/>
                                  <w:color w:val="000000"/>
                                  <w:sz w:val="24"/>
                                  <w:szCs w:val="24"/>
                                  <w:lang w:val="uk-UA"/>
                                </w:rPr>
                                <w:t>»</w:t>
                              </w:r>
                              <w:r>
                                <w:rPr>
                                  <w:rFonts w:ascii="Times New Roman" w:hAnsi="Times New Roman"/>
                                  <w:i/>
                                  <w:iCs/>
                                  <w:color w:val="000000"/>
                                  <w:sz w:val="24"/>
                                  <w:szCs w:val="24"/>
                                  <w:lang w:val="uk-UA"/>
                                </w:rPr>
                                <w:t xml:space="preserve"> </w:t>
                              </w:r>
                              <w:r>
                                <w:rPr>
                                  <w:rFonts w:ascii="Times New Roman" w:hAnsi="Times New Roman"/>
                                  <w:color w:val="000000"/>
                                  <w:sz w:val="24"/>
                                  <w:szCs w:val="24"/>
                                  <w:lang w:val="uk-UA"/>
                                </w:rPr>
                                <w:t>(лавка) означало стіл, прилавок або робоче місце «міняйли»</w:t>
                              </w:r>
                            </w:p>
                          </w:txbxContent>
                        </wps:txbx>
                        <wps:bodyPr rot="0" vert="horz" wrap="square" lIns="91440" tIns="45720" rIns="91440" bIns="45720" anchor="t" anchorCtr="0" upright="1">
                          <a:noAutofit/>
                        </wps:bodyPr>
                      </wps:wsp>
                      <wps:wsp>
                        <wps:cNvPr id="161" name="AutoShape 172"/>
                        <wps:cNvSpPr>
                          <a:spLocks noChangeArrowheads="1"/>
                        </wps:cNvSpPr>
                        <wps:spPr bwMode="auto">
                          <a:xfrm rot="5400000">
                            <a:off x="2467703" y="341454"/>
                            <a:ext cx="1173160" cy="5679547"/>
                          </a:xfrm>
                          <a:prstGeom prst="chevron">
                            <a:avLst>
                              <a:gd name="adj" fmla="val 20685"/>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both"/>
                                <w:rPr>
                                  <w:rFonts w:ascii="Times New Roman" w:hAnsi="Times New Roman"/>
                                  <w:color w:val="000000"/>
                                  <w:lang w:val="uk-UA"/>
                                </w:rPr>
                              </w:pPr>
                            </w:p>
                            <w:p w:rsidR="000D4FC0" w:rsidRDefault="000D4FC0" w:rsidP="00E83B8F">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Перші банківські операції виконували як окремі особи, так і деякі церковні установи, що концентрували значні кошти. Вклади зробили знамениті грецькі храми (Дельфійський, Делоський, Самоський, Ефеський) водночас і своєрідними банківськими установами</w:t>
                              </w:r>
                            </w:p>
                          </w:txbxContent>
                        </wps:txbx>
                        <wps:bodyPr rot="0" vert="horz" wrap="square" lIns="91440" tIns="45720" rIns="91440" bIns="45720" anchor="t" anchorCtr="0" upright="1">
                          <a:noAutofit/>
                        </wps:bodyPr>
                      </wps:wsp>
                      <wps:wsp>
                        <wps:cNvPr id="162" name="AutoShape 173"/>
                        <wps:cNvSpPr>
                          <a:spLocks noChangeArrowheads="1"/>
                        </wps:cNvSpPr>
                        <wps:spPr bwMode="auto">
                          <a:xfrm rot="5400000">
                            <a:off x="2247426" y="1533589"/>
                            <a:ext cx="1613714" cy="5700173"/>
                          </a:xfrm>
                          <a:prstGeom prst="chevron">
                            <a:avLst>
                              <a:gd name="adj" fmla="val 16079"/>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both"/>
                                <w:rPr>
                                  <w:rFonts w:ascii="Times New Roman" w:hAnsi="Times New Roman"/>
                                  <w:color w:val="000000"/>
                                  <w:lang w:val="uk-UA"/>
                                </w:rPr>
                              </w:pPr>
                            </w:p>
                            <w:p w:rsidR="000D4FC0" w:rsidRDefault="000D4FC0" w:rsidP="00E83B8F">
                              <w:pPr>
                                <w:spacing w:after="0" w:line="240" w:lineRule="auto"/>
                                <w:ind w:right="-31"/>
                                <w:jc w:val="both"/>
                                <w:rPr>
                                  <w:rFonts w:ascii="Times New Roman" w:hAnsi="Times New Roman"/>
                                  <w:color w:val="000000"/>
                                  <w:sz w:val="24"/>
                                  <w:szCs w:val="24"/>
                                  <w:lang w:val="uk-UA"/>
                                </w:rPr>
                              </w:pPr>
                              <w:r>
                                <w:rPr>
                                  <w:rFonts w:ascii="Times New Roman" w:hAnsi="Times New Roman"/>
                                  <w:color w:val="000000"/>
                                  <w:sz w:val="24"/>
                                  <w:szCs w:val="24"/>
                                  <w:lang w:val="uk-UA"/>
                                </w:rPr>
                                <w:t>Перші банкіри зрозуміли, що накопичені ними величезні грошові багатства лежать без руху, в той час як від них можна було б одержувати користь, віддаючи їх у тимчасове користування або відкриваючи самостійні торговельні й ремісничі підприємства. Заставою при цьому звичайно були кораблі й товари, а в окремих випадках – будинки, дорогоцінні камені й навіть раби. Надання позик супроводжувалося стягненням високих відсотків, рівень яких доходив до 36 % річних</w:t>
                              </w:r>
                            </w:p>
                          </w:txbxContent>
                        </wps:txbx>
                        <wps:bodyPr rot="0" vert="horz" wrap="square" lIns="91440" tIns="45720" rIns="91440" bIns="45720" anchor="t" anchorCtr="0" upright="1">
                          <a:noAutofit/>
                        </wps:bodyPr>
                      </wps:wsp>
                      <wps:wsp>
                        <wps:cNvPr id="163" name="AutoShape 174"/>
                        <wps:cNvSpPr>
                          <a:spLocks noChangeArrowheads="1"/>
                        </wps:cNvSpPr>
                        <wps:spPr bwMode="auto">
                          <a:xfrm rot="5400000">
                            <a:off x="2127800" y="3081303"/>
                            <a:ext cx="1861216" cy="5686972"/>
                          </a:xfrm>
                          <a:prstGeom prst="chevron">
                            <a:avLst>
                              <a:gd name="adj" fmla="val 14662"/>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both"/>
                                <w:rPr>
                                  <w:rFonts w:ascii="Times New Roman" w:hAnsi="Times New Roman"/>
                                  <w:color w:val="000000"/>
                                  <w:lang w:val="uk-UA"/>
                                </w:rPr>
                              </w:pPr>
                            </w:p>
                            <w:p w:rsidR="000D4FC0" w:rsidRDefault="000D4FC0" w:rsidP="00E83B8F">
                              <w:pPr>
                                <w:spacing w:after="0" w:line="240" w:lineRule="auto"/>
                                <w:jc w:val="both"/>
                                <w:rPr>
                                  <w:rFonts w:ascii="Times New Roman" w:hAnsi="Times New Roman"/>
                                  <w:sz w:val="24"/>
                                  <w:szCs w:val="24"/>
                                  <w:u w:val="single"/>
                                  <w:lang w:val="uk-UA"/>
                                </w:rPr>
                              </w:pPr>
                              <w:r>
                                <w:rPr>
                                  <w:rFonts w:ascii="Times New Roman" w:hAnsi="Times New Roman"/>
                                  <w:color w:val="000000"/>
                                  <w:sz w:val="24"/>
                                  <w:szCs w:val="24"/>
                                  <w:lang w:val="uk-UA"/>
                                </w:rPr>
                                <w:t>Разом із кредитними операціями банків поступово знайшли розвиток і розрахунки з обслуговування вкладників. Розрахунки проводилися за допомогою так званого «трансферту», тобто переносу коштів з однієї таблиці в іншу. Кожен вкладник банку мав свою таблицю з позначенням його імені (тобто рахунок у сучасному розумінні). Кошти з таблиці одного вкладника переносилися на таблицю іншого, створюючи найпростіші форми безготівкових розрахунків. При цьому спочатку було необхідне особисте усне розпорядження клієнта про перерахування коштів, проте пізніше з’явилися письмові накази, які полегшували і прискорювали взаємні платежі</w:t>
                              </w:r>
                            </w:p>
                            <w:p w:rsidR="000D4FC0" w:rsidRDefault="000D4FC0" w:rsidP="00E83B8F">
                              <w:pPr>
                                <w:jc w:val="center"/>
                                <w:rPr>
                                  <w:lang w:val="uk-UA"/>
                                </w:rPr>
                              </w:pPr>
                            </w:p>
                          </w:txbxContent>
                        </wps:txbx>
                        <wps:bodyPr rot="0" vert="horz" wrap="square" lIns="91440" tIns="45720" rIns="91440" bIns="45720" anchor="t" anchorCtr="0" upright="1">
                          <a:noAutofit/>
                        </wps:bodyPr>
                      </wps:wsp>
                      <wps:wsp>
                        <wps:cNvPr id="164" name="AutoShape 175"/>
                        <wps:cNvSpPr>
                          <a:spLocks noChangeArrowheads="1"/>
                        </wps:cNvSpPr>
                        <wps:spPr bwMode="auto">
                          <a:xfrm rot="5400000">
                            <a:off x="2268051" y="4586941"/>
                            <a:ext cx="1587314" cy="5681197"/>
                          </a:xfrm>
                          <a:prstGeom prst="chevron">
                            <a:avLst>
                              <a:gd name="adj" fmla="val 15162"/>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both"/>
                                <w:rPr>
                                  <w:rFonts w:ascii="Times New Roman" w:hAnsi="Times New Roman"/>
                                  <w:color w:val="000000"/>
                                  <w:lang w:val="uk-UA"/>
                                </w:rPr>
                              </w:pPr>
                            </w:p>
                            <w:p w:rsidR="000D4FC0" w:rsidRDefault="000D4FC0" w:rsidP="00E83B8F">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Зручності, створювані банками, не могли не привернути увагу ділових людей. Поступово банківська клієнтура розширювалася. Банки, у свою чергу, стали виконувати функції довірителів в укладанні договорів між клієнтами, стали виступати посередниками в торгових угодах. Для полегшення розрахунків стародавні банки випускали навіть банківські квитки (лат. hudu – гуду), що були в обігу нарівні з повноцінними грошима</w:t>
                              </w:r>
                            </w:p>
                          </w:txbxContent>
                        </wps:txbx>
                        <wps:bodyPr rot="0" vert="horz" wrap="square" lIns="91440" tIns="45720" rIns="91440" bIns="45720" anchor="t" anchorCtr="0" upright="1">
                          <a:noAutofit/>
                        </wps:bodyPr>
                      </wps:wsp>
                      <wps:wsp>
                        <wps:cNvPr id="165" name="AutoShape 176"/>
                        <wps:cNvSpPr>
                          <a:spLocks noChangeArrowheads="1"/>
                        </wps:cNvSpPr>
                        <wps:spPr bwMode="auto">
                          <a:xfrm>
                            <a:off x="214509" y="7967094"/>
                            <a:ext cx="5678722" cy="638556"/>
                          </a:xfrm>
                          <a:prstGeom prst="roundRect">
                            <a:avLst>
                              <a:gd name="adj" fmla="val 4546"/>
                            </a:avLst>
                          </a:prstGeom>
                          <a:solidFill>
                            <a:srgbClr val="C4BC96"/>
                          </a:solidFill>
                          <a:ln w="9525">
                            <a:solidFill>
                              <a:srgbClr val="000000"/>
                            </a:solidFill>
                            <a:round/>
                            <a:headEnd/>
                            <a:tailEnd/>
                          </a:ln>
                        </wps:spPr>
                        <wps:txbx>
                          <w:txbxContent>
                            <w:p w:rsidR="000D4FC0" w:rsidRDefault="000D4FC0" w:rsidP="00E83B8F">
                              <w:pPr>
                                <w:spacing w:after="0" w:line="240" w:lineRule="auto"/>
                                <w:jc w:val="both"/>
                                <w:rPr>
                                  <w:rFonts w:ascii="Times New Roman" w:hAnsi="Times New Roman"/>
                                  <w:sz w:val="24"/>
                                  <w:szCs w:val="24"/>
                                  <w:lang w:val="en-US"/>
                                </w:rPr>
                              </w:pPr>
                              <w:r>
                                <w:rPr>
                                  <w:rFonts w:ascii="Times New Roman" w:hAnsi="Times New Roman"/>
                                  <w:sz w:val="24"/>
                                  <w:szCs w:val="24"/>
                                  <w:lang w:val="uk-UA"/>
                                </w:rPr>
                                <w:t xml:space="preserve">Банк – це </w:t>
                              </w:r>
                              <w:r>
                                <w:rPr>
                                  <w:rFonts w:ascii="Times New Roman" w:hAnsi="Times New Roman"/>
                                  <w:color w:val="000000"/>
                                  <w:sz w:val="24"/>
                                  <w:szCs w:val="24"/>
                                  <w:lang w:val="uk-UA"/>
                                </w:rPr>
                                <w:t>такий рівень розвитку кредитної справи, за якого кредитні, грошові й розрахункові операції концентруються в єдиному центрі, що організує грошовий обіг та кредитні відносини</w:t>
                              </w:r>
                            </w:p>
                          </w:txbxContent>
                        </wps:txbx>
                        <wps:bodyPr rot="0" vert="horz" wrap="square" lIns="91440" tIns="45720" rIns="91440" bIns="45720" anchor="t" anchorCtr="0" upright="1">
                          <a:noAutofit/>
                        </wps:bodyPr>
                      </wps:wsp>
                    </wpc:wpc>
                  </a:graphicData>
                </a:graphic>
              </wp:inline>
            </w:drawing>
          </mc:Choice>
          <mc:Fallback>
            <w:pict>
              <v:group id="Полотно 166" o:spid="_x0000_s1047" editas="canvas" style="width:479.95pt;height:678pt;mso-position-horizontal-relative:char;mso-position-vertical-relative:line" coordsize="60953,8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">
                <v:shape id="_x0000_s1048" type="#_x0000_t75" style="position:absolute;width:60953;height:86106;visibility:visible;mso-wrap-style:square">
                  <v:fill o:detectmouseclick="t"/>
                  <v:path o:connecttype="non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69" o:spid="_x0000_s1049" type="#_x0000_t15" style="position:absolute;left:7904;top:-7781;width:14429;height:30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fSVMMA&#10;AADcAAAADwAAAGRycy9kb3ducmV2LnhtbESPQWsCMRCF7wX/QxjBS6nZCq1laxQRCp4KWsHrsBk3&#10;SzeTJYlr/PfOodDbDO/Ne9+sNsX3aqSYusAGXucVKOIm2I5bA6efr5cPUCkjW+wDk4E7JdisJ08r&#10;rG248YHGY26VhHCq0YDLeai1To0jj2keBmLRLiF6zLLGVtuINwn3vV5U1bv22LE0OBxo56j5PV69&#10;AXxebr/LJR5OO6fLuFjS9XwmY2bTsv0Elankf/Pf9d4K/pvQyjMygV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fSVMMAAADcAAAADwAAAAAAAAAAAAAAAACYAgAAZHJzL2Rv&#10;d25yZXYueG1sUEsFBgAAAAAEAAQA9QAAAIgDAAAAAA==&#10;" adj="15179" fillcolor="#ddd8c2">
                  <v:textbox>
                    <w:txbxContent>
                      <w:p w:rsidR="000D4FC0" w:rsidRDefault="000D4FC0" w:rsidP="00E83B8F">
                        <w:pPr>
                          <w:spacing w:after="0" w:line="240" w:lineRule="auto"/>
                          <w:jc w:val="center"/>
                          <w:rPr>
                            <w:rFonts w:ascii="Times New Roman" w:hAnsi="Times New Roman"/>
                            <w:spacing w:val="-2"/>
                            <w:sz w:val="24"/>
                            <w:szCs w:val="24"/>
                            <w:u w:val="single"/>
                            <w:lang w:val="uk-UA"/>
                          </w:rPr>
                        </w:pPr>
                        <w:r>
                          <w:rPr>
                            <w:rFonts w:ascii="Times New Roman" w:hAnsi="Times New Roman"/>
                            <w:spacing w:val="-2"/>
                            <w:sz w:val="24"/>
                            <w:szCs w:val="24"/>
                            <w:u w:val="single"/>
                            <w:lang w:val="uk-UA"/>
                          </w:rPr>
                          <w:t>1-й підхід</w:t>
                        </w:r>
                      </w:p>
                      <w:p w:rsidR="000D4FC0" w:rsidRDefault="000D4FC0" w:rsidP="00E83B8F">
                        <w:pPr>
                          <w:spacing w:after="0" w:line="240" w:lineRule="auto"/>
                          <w:ind w:left="-142" w:right="-100"/>
                          <w:jc w:val="center"/>
                          <w:rPr>
                            <w:rFonts w:ascii="Times New Roman" w:hAnsi="Times New Roman"/>
                            <w:sz w:val="24"/>
                            <w:szCs w:val="24"/>
                            <w:lang w:val="uk-UA"/>
                          </w:rPr>
                        </w:pPr>
                        <w:r>
                          <w:rPr>
                            <w:rFonts w:ascii="Times New Roman" w:hAnsi="Times New Roman"/>
                            <w:spacing w:val="-2"/>
                            <w:sz w:val="24"/>
                            <w:szCs w:val="24"/>
                            <w:lang w:val="uk-UA"/>
                          </w:rPr>
                          <w:t xml:space="preserve">Банк </w:t>
                        </w:r>
                        <w:r>
                          <w:rPr>
                            <w:rFonts w:ascii="Times New Roman" w:hAnsi="Times New Roman"/>
                            <w:sz w:val="24"/>
                            <w:szCs w:val="24"/>
                            <w:lang w:val="uk-UA"/>
                          </w:rPr>
                          <w:t>виник на стадії розвитку кре</w:t>
                        </w:r>
                        <w:r>
                          <w:rPr>
                            <w:rFonts w:ascii="Times New Roman" w:hAnsi="Times New Roman"/>
                            <w:spacing w:val="-2"/>
                            <w:sz w:val="24"/>
                            <w:szCs w:val="24"/>
                            <w:lang w:val="uk-UA"/>
                          </w:rPr>
                          <w:t>диту, коли без його ділової допомоги неможливе було функціону</w:t>
                        </w:r>
                        <w:r>
                          <w:rPr>
                            <w:rFonts w:ascii="Times New Roman" w:hAnsi="Times New Roman"/>
                            <w:sz w:val="24"/>
                            <w:szCs w:val="24"/>
                            <w:lang w:val="uk-UA"/>
                          </w:rPr>
                          <w:t>вання капіталістичних підприємств, а саме у період розвитку мануфактурного виробництва</w:t>
                        </w:r>
                      </w:p>
                    </w:txbxContent>
                  </v:textbox>
                </v:shape>
                <v:shape id="AutoShape 170" o:spid="_x0000_s1050" type="#_x0000_t15" style="position:absolute;left:38546;top:-7740;width:14570;height:30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tpb8A&#10;AADcAAAADwAAAGRycy9kb3ducmV2LnhtbERPS4vCMBC+C/sfwix403SFFa2mRRaEPS34uHgbkrEt&#10;NpPQpLX++40geJuP7znbcrStGKgLjWMFX/MMBLF2puFKwfm0n61AhIhssHVMCh4UoCw+JlvMjbvz&#10;gYZjrEQK4ZCjgjpGn0sZdE0Ww9x54sRdXWcxJthV0nR4T+G2lYssW0qLDaeGGj391KRvx94qWK+C&#10;HjwN/d+jib1cHi5Xbb1S089xtwERaYxv8cv9a9L87zU8n0kXy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C2lvwAAANwAAAAPAAAAAAAAAAAAAAAAAJgCAABkcnMvZG93bnJl&#10;di54bWxQSwUGAAAAAAQABAD1AAAAhAMAAAAA&#10;" adj="14918" fillcolor="#ddd8c2">
                  <v:textbox>
                    <w:txbxContent>
                      <w:p w:rsidR="000D4FC0" w:rsidRDefault="000D4FC0" w:rsidP="00E83B8F">
                        <w:pPr>
                          <w:spacing w:after="0" w:line="240" w:lineRule="auto"/>
                          <w:jc w:val="center"/>
                          <w:rPr>
                            <w:rFonts w:ascii="Times New Roman" w:hAnsi="Times New Roman"/>
                            <w:spacing w:val="-2"/>
                            <w:sz w:val="24"/>
                            <w:szCs w:val="24"/>
                            <w:u w:val="single"/>
                            <w:lang w:val="uk-UA"/>
                          </w:rPr>
                        </w:pPr>
                        <w:r>
                          <w:rPr>
                            <w:rFonts w:ascii="Times New Roman" w:hAnsi="Times New Roman"/>
                            <w:spacing w:val="-2"/>
                            <w:sz w:val="24"/>
                            <w:szCs w:val="24"/>
                            <w:u w:val="single"/>
                            <w:lang w:val="uk-UA"/>
                          </w:rPr>
                          <w:t>2-й підхід</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pacing w:val="-2"/>
                            <w:sz w:val="24"/>
                            <w:szCs w:val="24"/>
                            <w:lang w:val="uk-UA"/>
                          </w:rPr>
                          <w:t>Банки вперше з’являються ще за античного і феодального господарства, коли виникла потреба в посередниках при здійсненні</w:t>
                        </w:r>
                        <w:r>
                          <w:rPr>
                            <w:rFonts w:ascii="Times New Roman" w:hAnsi="Times New Roman"/>
                            <w:color w:val="000000"/>
                            <w:sz w:val="24"/>
                            <w:szCs w:val="24"/>
                            <w:lang w:val="uk-UA"/>
                          </w:rPr>
                          <w:t xml:space="preserve"> платежів</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71" o:spid="_x0000_s1051" type="#_x0000_t55" style="position:absolute;left:23472;top:-7649;width:14380;height:5674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i+qMMA&#10;AADcAAAADwAAAGRycy9kb3ducmV2LnhtbESPQWvCQBCF70L/wzIFb7ppwSipq0ihYA8eTPwBQ3aa&#10;BHdnQ3Y18d93DoK3Gd6b977Z7ifv1J2G2AU28LHMQBHXwXbcGLhUP4sNqJiQLbrAZOBBEfa7t9kW&#10;CxtGPtO9TI2SEI4FGmhT6gutY92Sx7gMPbFof2HwmGQdGm0HHCXcO/2ZZbn22LE0tNjTd0v1tbx5&#10;A4eTjqvNePvla1XqtVtnrsovxszfp8MXqERTepmf10cr+LngyzMygd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i+qMMAAADcAAAADwAAAAAAAAAAAAAAAACYAgAAZHJzL2Rv&#10;d25yZXYueG1sUEsFBgAAAAAEAAQA9QAAAIgDAAAAAA==&#10;" adj="17363" fillcolor="#eeece1">
                  <v:textbox>
                    <w:txbxContent>
                      <w:p w:rsidR="000D4FC0" w:rsidRDefault="000D4FC0" w:rsidP="00E83B8F">
                        <w:pPr>
                          <w:spacing w:after="0" w:line="240" w:lineRule="auto"/>
                          <w:jc w:val="both"/>
                          <w:rPr>
                            <w:color w:val="000000"/>
                            <w:lang w:val="uk-UA"/>
                          </w:rPr>
                        </w:pPr>
                      </w:p>
                      <w:p w:rsidR="000D4FC0" w:rsidRDefault="000D4FC0" w:rsidP="00E83B8F">
                        <w:pPr>
                          <w:spacing w:after="0" w:line="240" w:lineRule="auto"/>
                          <w:jc w:val="both"/>
                          <w:rPr>
                            <w:rFonts w:ascii="Times New Roman" w:hAnsi="Times New Roman"/>
                            <w:sz w:val="24"/>
                            <w:szCs w:val="24"/>
                            <w:lang w:val="uk-UA"/>
                          </w:rPr>
                        </w:pPr>
                        <w:r>
                          <w:rPr>
                            <w:rFonts w:ascii="Times New Roman" w:hAnsi="Times New Roman"/>
                            <w:color w:val="000000"/>
                            <w:sz w:val="24"/>
                            <w:szCs w:val="24"/>
                            <w:lang w:val="uk-UA"/>
                          </w:rPr>
                          <w:t xml:space="preserve">Етимологія слова </w:t>
                        </w:r>
                        <w:r>
                          <w:rPr>
                            <w:rFonts w:ascii="Times New Roman" w:hAnsi="Times New Roman"/>
                            <w:b/>
                            <w:i/>
                            <w:color w:val="000000"/>
                            <w:sz w:val="24"/>
                            <w:szCs w:val="24"/>
                            <w:lang w:val="uk-UA"/>
                          </w:rPr>
                          <w:t>«банк»</w:t>
                        </w:r>
                        <w:r>
                          <w:rPr>
                            <w:rFonts w:ascii="Times New Roman" w:hAnsi="Times New Roman"/>
                            <w:color w:val="000000"/>
                            <w:sz w:val="24"/>
                            <w:szCs w:val="24"/>
                            <w:lang w:val="uk-UA"/>
                          </w:rPr>
                          <w:t xml:space="preserve"> сягає до французького слова </w:t>
                        </w:r>
                        <w:r>
                          <w:rPr>
                            <w:rFonts w:ascii="Times New Roman" w:hAnsi="Times New Roman"/>
                            <w:b/>
                            <w:i/>
                            <w:iCs/>
                            <w:color w:val="000000"/>
                            <w:sz w:val="24"/>
                            <w:szCs w:val="24"/>
                            <w:lang w:val="uk-UA"/>
                          </w:rPr>
                          <w:t>«</w:t>
                        </w:r>
                        <w:r>
                          <w:rPr>
                            <w:rFonts w:ascii="Times New Roman" w:hAnsi="Times New Roman"/>
                            <w:b/>
                            <w:i/>
                            <w:iCs/>
                            <w:color w:val="000000"/>
                            <w:sz w:val="24"/>
                            <w:szCs w:val="24"/>
                            <w:lang w:val="en-US"/>
                          </w:rPr>
                          <w:t>banque</w:t>
                        </w:r>
                        <w:r>
                          <w:rPr>
                            <w:rFonts w:ascii="Times New Roman" w:hAnsi="Times New Roman"/>
                            <w:b/>
                            <w:i/>
                            <w:iCs/>
                            <w:color w:val="000000"/>
                            <w:sz w:val="24"/>
                            <w:szCs w:val="24"/>
                            <w:lang w:val="uk-UA"/>
                          </w:rPr>
                          <w:t>»</w:t>
                        </w:r>
                        <w:r>
                          <w:rPr>
                            <w:rFonts w:ascii="Times New Roman" w:hAnsi="Times New Roman"/>
                            <w:i/>
                            <w:iCs/>
                            <w:color w:val="000000"/>
                            <w:sz w:val="24"/>
                            <w:szCs w:val="24"/>
                            <w:lang w:val="uk-UA"/>
                          </w:rPr>
                          <w:t xml:space="preserve"> </w:t>
                        </w:r>
                        <w:r>
                          <w:rPr>
                            <w:rFonts w:ascii="Times New Roman" w:hAnsi="Times New Roman"/>
                            <w:color w:val="000000"/>
                            <w:sz w:val="24"/>
                            <w:szCs w:val="24"/>
                            <w:lang w:val="uk-UA"/>
                          </w:rPr>
                          <w:t xml:space="preserve">та італійського </w:t>
                        </w:r>
                        <w:r>
                          <w:rPr>
                            <w:rFonts w:ascii="Times New Roman" w:hAnsi="Times New Roman"/>
                            <w:b/>
                            <w:i/>
                            <w:iCs/>
                            <w:color w:val="000000"/>
                            <w:sz w:val="24"/>
                            <w:szCs w:val="24"/>
                            <w:lang w:val="uk-UA"/>
                          </w:rPr>
                          <w:t>«</w:t>
                        </w:r>
                        <w:r>
                          <w:rPr>
                            <w:rFonts w:ascii="Times New Roman" w:hAnsi="Times New Roman"/>
                            <w:b/>
                            <w:i/>
                            <w:iCs/>
                            <w:color w:val="000000"/>
                            <w:sz w:val="24"/>
                            <w:szCs w:val="24"/>
                            <w:lang w:val="en-US"/>
                          </w:rPr>
                          <w:t>b</w:t>
                        </w:r>
                        <w:r>
                          <w:rPr>
                            <w:rFonts w:ascii="Times New Roman" w:hAnsi="Times New Roman"/>
                            <w:b/>
                            <w:i/>
                            <w:iCs/>
                            <w:color w:val="000000"/>
                            <w:sz w:val="24"/>
                            <w:szCs w:val="24"/>
                            <w:lang w:val="uk-UA"/>
                          </w:rPr>
                          <w:t>а</w:t>
                        </w:r>
                        <w:r>
                          <w:rPr>
                            <w:rFonts w:ascii="Times New Roman" w:hAnsi="Times New Roman"/>
                            <w:b/>
                            <w:i/>
                            <w:iCs/>
                            <w:color w:val="000000"/>
                            <w:sz w:val="24"/>
                            <w:szCs w:val="24"/>
                            <w:lang w:val="en-US"/>
                          </w:rPr>
                          <w:t>nca</w:t>
                        </w:r>
                        <w:r>
                          <w:rPr>
                            <w:rFonts w:ascii="Times New Roman" w:hAnsi="Times New Roman"/>
                            <w:b/>
                            <w:i/>
                            <w:iCs/>
                            <w:color w:val="000000"/>
                            <w:sz w:val="24"/>
                            <w:szCs w:val="24"/>
                            <w:lang w:val="uk-UA"/>
                          </w:rPr>
                          <w:t>».</w:t>
                        </w:r>
                        <w:r>
                          <w:rPr>
                            <w:rFonts w:ascii="Times New Roman" w:hAnsi="Times New Roman"/>
                            <w:i/>
                            <w:iCs/>
                            <w:color w:val="000000"/>
                            <w:sz w:val="24"/>
                            <w:szCs w:val="24"/>
                            <w:lang w:val="uk-UA"/>
                          </w:rPr>
                          <w:t xml:space="preserve"> </w:t>
                        </w:r>
                        <w:r>
                          <w:rPr>
                            <w:rFonts w:ascii="Times New Roman" w:hAnsi="Times New Roman"/>
                            <w:color w:val="000000"/>
                            <w:sz w:val="24"/>
                            <w:szCs w:val="24"/>
                            <w:lang w:val="uk-UA"/>
                          </w:rPr>
                          <w:t xml:space="preserve">Ці слова відповідно означають </w:t>
                        </w:r>
                        <w:r>
                          <w:rPr>
                            <w:rFonts w:ascii="Times New Roman" w:hAnsi="Times New Roman"/>
                            <w:b/>
                            <w:i/>
                            <w:color w:val="000000"/>
                            <w:sz w:val="24"/>
                            <w:szCs w:val="24"/>
                            <w:lang w:val="uk-UA"/>
                          </w:rPr>
                          <w:t>«скриня»</w:t>
                        </w:r>
                        <w:r>
                          <w:rPr>
                            <w:rFonts w:ascii="Times New Roman" w:hAnsi="Times New Roman"/>
                            <w:color w:val="000000"/>
                            <w:sz w:val="24"/>
                            <w:szCs w:val="24"/>
                            <w:lang w:val="uk-UA"/>
                          </w:rPr>
                          <w:t xml:space="preserve"> та </w:t>
                        </w:r>
                        <w:r>
                          <w:rPr>
                            <w:rFonts w:ascii="Times New Roman" w:hAnsi="Times New Roman"/>
                            <w:b/>
                            <w:i/>
                            <w:color w:val="000000"/>
                            <w:sz w:val="24"/>
                            <w:szCs w:val="24"/>
                            <w:lang w:val="uk-UA"/>
                          </w:rPr>
                          <w:t>«лавка»</w:t>
                        </w:r>
                        <w:r>
                          <w:rPr>
                            <w:rFonts w:ascii="Times New Roman" w:hAnsi="Times New Roman"/>
                            <w:color w:val="000000"/>
                            <w:sz w:val="24"/>
                            <w:szCs w:val="24"/>
                            <w:lang w:val="uk-UA"/>
                          </w:rPr>
                          <w:t xml:space="preserve"> і описують дві основні функції, які виконували банки. «Скриня» вказує на функцію збереження, оскільки вона є місцем, де зберігається щось цінне. В Італії у </w:t>
                        </w:r>
                        <w:r>
                          <w:rPr>
                            <w:rFonts w:ascii="Times New Roman" w:hAnsi="Times New Roman"/>
                            <w:color w:val="000000"/>
                            <w:sz w:val="24"/>
                            <w:szCs w:val="24"/>
                            <w:lang w:val="en-US"/>
                          </w:rPr>
                          <w:t>XII</w:t>
                        </w:r>
                        <w:r>
                          <w:rPr>
                            <w:rFonts w:ascii="Times New Roman" w:hAnsi="Times New Roman"/>
                            <w:color w:val="000000"/>
                            <w:sz w:val="24"/>
                            <w:szCs w:val="24"/>
                            <w:lang w:val="uk-UA"/>
                          </w:rPr>
                          <w:t xml:space="preserve"> сторіччі слово </w:t>
                        </w:r>
                        <w:r>
                          <w:rPr>
                            <w:rFonts w:ascii="Times New Roman" w:hAnsi="Times New Roman"/>
                            <w:b/>
                            <w:i/>
                            <w:iCs/>
                            <w:color w:val="000000"/>
                            <w:sz w:val="24"/>
                            <w:szCs w:val="24"/>
                            <w:lang w:val="uk-UA"/>
                          </w:rPr>
                          <w:t>«</w:t>
                        </w:r>
                        <w:r>
                          <w:rPr>
                            <w:rFonts w:ascii="Times New Roman" w:hAnsi="Times New Roman"/>
                            <w:b/>
                            <w:i/>
                            <w:iCs/>
                            <w:color w:val="000000"/>
                            <w:sz w:val="24"/>
                            <w:szCs w:val="24"/>
                            <w:lang w:val="en-US"/>
                          </w:rPr>
                          <w:t>b</w:t>
                        </w:r>
                        <w:r>
                          <w:rPr>
                            <w:rFonts w:ascii="Times New Roman" w:hAnsi="Times New Roman"/>
                            <w:b/>
                            <w:i/>
                            <w:iCs/>
                            <w:color w:val="000000"/>
                            <w:sz w:val="24"/>
                            <w:szCs w:val="24"/>
                            <w:lang w:val="uk-UA"/>
                          </w:rPr>
                          <w:t>а</w:t>
                        </w:r>
                        <w:r>
                          <w:rPr>
                            <w:rFonts w:ascii="Times New Roman" w:hAnsi="Times New Roman"/>
                            <w:b/>
                            <w:i/>
                            <w:iCs/>
                            <w:color w:val="000000"/>
                            <w:sz w:val="24"/>
                            <w:szCs w:val="24"/>
                            <w:lang w:val="en-US"/>
                          </w:rPr>
                          <w:t>nca</w:t>
                        </w:r>
                        <w:r>
                          <w:rPr>
                            <w:rFonts w:ascii="Times New Roman" w:hAnsi="Times New Roman"/>
                            <w:b/>
                            <w:i/>
                            <w:iCs/>
                            <w:color w:val="000000"/>
                            <w:sz w:val="24"/>
                            <w:szCs w:val="24"/>
                            <w:lang w:val="uk-UA"/>
                          </w:rPr>
                          <w:t>»</w:t>
                        </w:r>
                        <w:r>
                          <w:rPr>
                            <w:rFonts w:ascii="Times New Roman" w:hAnsi="Times New Roman"/>
                            <w:i/>
                            <w:iCs/>
                            <w:color w:val="000000"/>
                            <w:sz w:val="24"/>
                            <w:szCs w:val="24"/>
                            <w:lang w:val="uk-UA"/>
                          </w:rPr>
                          <w:t xml:space="preserve"> </w:t>
                        </w:r>
                        <w:r>
                          <w:rPr>
                            <w:rFonts w:ascii="Times New Roman" w:hAnsi="Times New Roman"/>
                            <w:color w:val="000000"/>
                            <w:sz w:val="24"/>
                            <w:szCs w:val="24"/>
                            <w:lang w:val="uk-UA"/>
                          </w:rPr>
                          <w:t>(лавка) означало стіл, прилавок або робоче місце «міняйли»</w:t>
                        </w:r>
                      </w:p>
                    </w:txbxContent>
                  </v:textbox>
                </v:shape>
                <v:shape id="AutoShape 172" o:spid="_x0000_s1052" type="#_x0000_t55" style="position:absolute;left:24677;top:3414;width:11732;height:5679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NZh8EA&#10;AADcAAAADwAAAGRycy9kb3ducmV2LnhtbERPzWqDQBC+F/oOyxRya9YkIGKyhmIQ20uhiQ8wuBMV&#10;3VnrbtW+fbdQ6G0+vt85nVcziJkm11lWsNtGIIhrqztuFFS34jkB4TyyxsEyKfgmB+fs8eGEqbYL&#10;f9B89Y0IIexSVNB6P6ZSurolg25rR+LA3e1k0Ac4NVJPuIRwM8h9FMXSYMehocWR8pbq/vplFCRj&#10;2R9sU72Z4n0uL5yX5efCSm2e1pcjCE+r/xf/uV91mB/v4PeZcIH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zWYfBAAAA3AAAAA8AAAAAAAAAAAAAAAAAmAIAAGRycy9kb3du&#10;cmV2LnhtbFBLBQYAAAAABAAEAPUAAACGAwAAAAA=&#10;" adj="17132" fillcolor="#eeece1">
                  <v:textbox>
                    <w:txbxContent>
                      <w:p w:rsidR="000D4FC0" w:rsidRDefault="000D4FC0" w:rsidP="00E83B8F">
                        <w:pPr>
                          <w:spacing w:after="0" w:line="240" w:lineRule="auto"/>
                          <w:jc w:val="both"/>
                          <w:rPr>
                            <w:rFonts w:ascii="Times New Roman" w:hAnsi="Times New Roman"/>
                            <w:color w:val="000000"/>
                            <w:lang w:val="uk-UA"/>
                          </w:rPr>
                        </w:pPr>
                      </w:p>
                      <w:p w:rsidR="000D4FC0" w:rsidRDefault="000D4FC0" w:rsidP="00E83B8F">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Перші банківські операції виконували як окремі особи, так і деякі церковні установи, що концентрували значні кошти. Вклади зробили знамениті грецькі храми (Дельфійський, Делоський, Самоський, Ефеський) водночас і своєрідними банківськими установами</w:t>
                        </w:r>
                      </w:p>
                    </w:txbxContent>
                  </v:textbox>
                </v:shape>
                <v:shape id="AutoShape 173" o:spid="_x0000_s1053" type="#_x0000_t55" style="position:absolute;left:22473;top:15336;width:16137;height:5700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IDN8EA&#10;AADcAAAADwAAAGRycy9kb3ducmV2LnhtbERPTYvCMBC9L/gfwgh709SCotUoIggiLIvdBfU2NGNb&#10;bSalibb7740g7G0e73MWq85U4kGNKy0rGA0jEMSZ1SXnCn5/toMpCOeRNVaWScEfOVgtex8LTLRt&#10;+UCP1OcihLBLUEHhfZ1I6bKCDLqhrYkDd7GNQR9gk0vdYBvCTSXjKJpIgyWHhgJr2hSU3dK7UXA9&#10;mVvqYr119myP7f77y49pptRnv1vPQXjq/L/47d7pMH8Sw+uZcIF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yAzfBAAAA3AAAAA8AAAAAAAAAAAAAAAAAmAIAAGRycy9kb3du&#10;cmV2LnhtbFBLBQYAAAAABAAEAPUAAACGAwAAAAA=&#10;" adj="18127" fillcolor="#eeece1">
                  <v:textbox>
                    <w:txbxContent>
                      <w:p w:rsidR="000D4FC0" w:rsidRDefault="000D4FC0" w:rsidP="00E83B8F">
                        <w:pPr>
                          <w:spacing w:after="0" w:line="240" w:lineRule="auto"/>
                          <w:jc w:val="both"/>
                          <w:rPr>
                            <w:rFonts w:ascii="Times New Roman" w:hAnsi="Times New Roman"/>
                            <w:color w:val="000000"/>
                            <w:lang w:val="uk-UA"/>
                          </w:rPr>
                        </w:pPr>
                      </w:p>
                      <w:p w:rsidR="000D4FC0" w:rsidRDefault="000D4FC0" w:rsidP="00E83B8F">
                        <w:pPr>
                          <w:spacing w:after="0" w:line="240" w:lineRule="auto"/>
                          <w:ind w:right="-31"/>
                          <w:jc w:val="both"/>
                          <w:rPr>
                            <w:rFonts w:ascii="Times New Roman" w:hAnsi="Times New Roman"/>
                            <w:color w:val="000000"/>
                            <w:sz w:val="24"/>
                            <w:szCs w:val="24"/>
                            <w:lang w:val="uk-UA"/>
                          </w:rPr>
                        </w:pPr>
                        <w:r>
                          <w:rPr>
                            <w:rFonts w:ascii="Times New Roman" w:hAnsi="Times New Roman"/>
                            <w:color w:val="000000"/>
                            <w:sz w:val="24"/>
                            <w:szCs w:val="24"/>
                            <w:lang w:val="uk-UA"/>
                          </w:rPr>
                          <w:t>Перші банкіри зрозуміли, що накопичені ними величезні грошові багатства лежать без руху, в той час як від них можна було б одержувати користь, віддаючи їх у тимчасове користування або відкриваючи самостійні торговельні й ремісничі підприємства. Заставою при цьому звичайно були кораблі й товари, а в окремих випадках – будинки, дорогоцінні камені й навіть раби. Надання позик супроводжувалося стягненням високих відсотків, рівень яких доходив до 36 % річних</w:t>
                        </w:r>
                      </w:p>
                    </w:txbxContent>
                  </v:textbox>
                </v:shape>
                <v:shape id="AutoShape 174" o:spid="_x0000_s1054" type="#_x0000_t55" style="position:absolute;left:21278;top:30812;width:18612;height:5686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m3msQA&#10;AADcAAAADwAAAGRycy9kb3ducmV2LnhtbERP22rCQBB9F/yHZYS+6SYWokTXYEtbSqngDcS3ITsm&#10;0exsmt1q+vfdQsG3OZzrzLPO1OJKrassK4hHEQji3OqKCwX73etwCsJ5ZI21ZVLwQw6yRb83x1Tb&#10;G2/ouvWFCCHsUlRQet+kUrq8JINuZBviwJ1sa9AH2BZSt3gL4aaW4yhKpMGKQ0OJDT2XlF+230bB&#10;13myXk3ejvxUHT7HL05/oI4TpR4G3XIGwlPn7+J/97sO85NH+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5t5rEAAAA3AAAAA8AAAAAAAAAAAAAAAAAmAIAAGRycy9k&#10;b3ducmV2LnhtbFBLBQYAAAAABAAEAPUAAACJAwAAAAA=&#10;" adj="18433" fillcolor="#eeece1">
                  <v:textbox>
                    <w:txbxContent>
                      <w:p w:rsidR="000D4FC0" w:rsidRDefault="000D4FC0" w:rsidP="00E83B8F">
                        <w:pPr>
                          <w:spacing w:after="0" w:line="240" w:lineRule="auto"/>
                          <w:jc w:val="both"/>
                          <w:rPr>
                            <w:rFonts w:ascii="Times New Roman" w:hAnsi="Times New Roman"/>
                            <w:color w:val="000000"/>
                            <w:lang w:val="uk-UA"/>
                          </w:rPr>
                        </w:pPr>
                      </w:p>
                      <w:p w:rsidR="000D4FC0" w:rsidRDefault="000D4FC0" w:rsidP="00E83B8F">
                        <w:pPr>
                          <w:spacing w:after="0" w:line="240" w:lineRule="auto"/>
                          <w:jc w:val="both"/>
                          <w:rPr>
                            <w:rFonts w:ascii="Times New Roman" w:hAnsi="Times New Roman"/>
                            <w:sz w:val="24"/>
                            <w:szCs w:val="24"/>
                            <w:u w:val="single"/>
                            <w:lang w:val="uk-UA"/>
                          </w:rPr>
                        </w:pPr>
                        <w:r>
                          <w:rPr>
                            <w:rFonts w:ascii="Times New Roman" w:hAnsi="Times New Roman"/>
                            <w:color w:val="000000"/>
                            <w:sz w:val="24"/>
                            <w:szCs w:val="24"/>
                            <w:lang w:val="uk-UA"/>
                          </w:rPr>
                          <w:t>Разом із кредитними операціями банків поступово знайшли розвиток і розрахунки з обслуговування вкладників. Розрахунки проводилися за допомогою так званого «трансферту», тобто переносу коштів з однієї таблиці в іншу. Кожен вкладник банку мав свою таблицю з позначенням його імені (тобто рахунок у сучасному розумінні). Кошти з таблиці одного вкладника переносилися на таблицю іншого, створюючи найпростіші форми безготівкових розрахунків. При цьому спочатку було необхідне особисте усне розпорядження клієнта про перерахування коштів, проте пізніше з’явилися письмові накази, які полегшували і прискорювали взаємні платежі</w:t>
                        </w:r>
                      </w:p>
                      <w:p w:rsidR="000D4FC0" w:rsidRDefault="000D4FC0" w:rsidP="00E83B8F">
                        <w:pPr>
                          <w:jc w:val="center"/>
                          <w:rPr>
                            <w:lang w:val="uk-UA"/>
                          </w:rPr>
                        </w:pPr>
                      </w:p>
                    </w:txbxContent>
                  </v:textbox>
                </v:shape>
                <v:shape id="AutoShape 175" o:spid="_x0000_s1055" type="#_x0000_t55" style="position:absolute;left:22680;top:45869;width:15873;height:5681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6H0McA&#10;AADcAAAADwAAAGRycy9kb3ducmV2LnhtbESPQWvCQBCF74X+h2UKvRTdtEoo0U2QoqCHgk160NuQ&#10;nSah2dmwu2r8925B6G2G9+Z9b5bFaHpxJuc7ywpepwkI4trqjhsF39Vm8g7CB2SNvWVScCUPRf74&#10;sMRM2wt/0bkMjYgh7DNU0IYwZFL6uiWDfmoH4qj9WGcwxNU1Uju8xHDTy7ckSaXBjiOhxYE+Wqp/&#10;y5OJ3HRV7uTBfc5OL+turqtmdqz2Sj0/jasFiEBj+Dffr7c61k/n8PdMnED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eh9DHAAAA3AAAAA8AAAAAAAAAAAAAAAAAmAIAAGRy&#10;cy9kb3ducmV2LnhtbFBLBQYAAAAABAAEAPUAAACMAwAAAAA=&#10;" adj="18325" fillcolor="#eeece1">
                  <v:textbox>
                    <w:txbxContent>
                      <w:p w:rsidR="000D4FC0" w:rsidRDefault="000D4FC0" w:rsidP="00E83B8F">
                        <w:pPr>
                          <w:spacing w:after="0" w:line="240" w:lineRule="auto"/>
                          <w:jc w:val="both"/>
                          <w:rPr>
                            <w:rFonts w:ascii="Times New Roman" w:hAnsi="Times New Roman"/>
                            <w:color w:val="000000"/>
                            <w:lang w:val="uk-UA"/>
                          </w:rPr>
                        </w:pPr>
                      </w:p>
                      <w:p w:rsidR="000D4FC0" w:rsidRDefault="000D4FC0" w:rsidP="00E83B8F">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Зручності, створювані банками, не могли не привернути увагу ділових людей. Поступово банківська клієнтура розширювалася. Банки, у свою чергу, стали виконувати функції довірителів в укладанні договорів між клієнтами, стали виступати посередниками в торгових угодах. Для полегшення розрахунків стародавні банки випускали навіть банківські квитки (лат. hudu – гуду), що були в обігу нарівні з повноцінними грошима</w:t>
                        </w:r>
                      </w:p>
                    </w:txbxContent>
                  </v:textbox>
                </v:shape>
                <v:roundrect id="AutoShape 176" o:spid="_x0000_s1056" style="position:absolute;left:2145;top:79670;width:56787;height:6386;visibility:visible;mso-wrap-style:square;v-text-anchor:top" arcsize="297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jP+MEA&#10;AADcAAAADwAAAGRycy9kb3ducmV2LnhtbERPS2vCQBC+F/wPywje6kbBsKSu0kaKXuvj4G3YHZPQ&#10;7GzIbk38991Cwdt8fM9Zb0fXijv1ofGsYTHPQBAbbxuuNJxPn68KRIjIFlvPpOFBAbabycsaC+sH&#10;/qL7MVYihXAoUEMdY1dIGUxNDsPcd8SJu/neYUywr6TtcUjhrpXLLMulw4ZTQ40dlTWZ7+OP0yB3&#10;qlS3DxVNfjWDuux8afYHrWfT8f0NRKQxPsX/7oNN8/MV/D2TLp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4z/jBAAAA3AAAAA8AAAAAAAAAAAAAAAAAmAIAAGRycy9kb3du&#10;cmV2LnhtbFBLBQYAAAAABAAEAPUAAACGAwAAAAA=&#10;" fillcolor="#c4bc96">
                  <v:textbox>
                    <w:txbxContent>
                      <w:p w:rsidR="000D4FC0" w:rsidRDefault="000D4FC0" w:rsidP="00E83B8F">
                        <w:pPr>
                          <w:spacing w:after="0" w:line="240" w:lineRule="auto"/>
                          <w:jc w:val="both"/>
                          <w:rPr>
                            <w:rFonts w:ascii="Times New Roman" w:hAnsi="Times New Roman"/>
                            <w:sz w:val="24"/>
                            <w:szCs w:val="24"/>
                            <w:lang w:val="en-US"/>
                          </w:rPr>
                        </w:pPr>
                        <w:r>
                          <w:rPr>
                            <w:rFonts w:ascii="Times New Roman" w:hAnsi="Times New Roman"/>
                            <w:sz w:val="24"/>
                            <w:szCs w:val="24"/>
                            <w:lang w:val="uk-UA"/>
                          </w:rPr>
                          <w:t xml:space="preserve">Банк – це </w:t>
                        </w:r>
                        <w:r>
                          <w:rPr>
                            <w:rFonts w:ascii="Times New Roman" w:hAnsi="Times New Roman"/>
                            <w:color w:val="000000"/>
                            <w:sz w:val="24"/>
                            <w:szCs w:val="24"/>
                            <w:lang w:val="uk-UA"/>
                          </w:rPr>
                          <w:t>такий рівень розвитку кредитної справи, за якого кредитні, грошові й розрахункові операції концентруються в єдиному центрі, що організує грошовий обіг та кредитні відносини</w:t>
                        </w:r>
                      </w:p>
                    </w:txbxContent>
                  </v:textbox>
                </v:roundrect>
                <w10:anchorlock/>
              </v:group>
            </w:pict>
          </mc:Fallback>
        </mc:AlternateContent>
      </w:r>
    </w:p>
    <w:p w:rsidR="00E83B8F" w:rsidRDefault="00E83B8F" w:rsidP="00E83B8F">
      <w:pPr>
        <w:spacing w:after="0"/>
        <w:jc w:val="center"/>
        <w:rPr>
          <w:rFonts w:ascii="Times New Roman" w:hAnsi="Times New Roman"/>
          <w:b/>
          <w:i/>
          <w:sz w:val="28"/>
          <w:szCs w:val="28"/>
          <w:lang w:val="uk-UA"/>
        </w:rPr>
      </w:pPr>
      <w:r>
        <w:rPr>
          <w:rFonts w:ascii="Times New Roman" w:hAnsi="Times New Roman"/>
          <w:b/>
          <w:i/>
          <w:sz w:val="28"/>
          <w:szCs w:val="28"/>
          <w:lang w:val="uk-UA"/>
        </w:rPr>
        <w:t xml:space="preserve">Рис. 14.2. </w:t>
      </w:r>
      <w:r>
        <w:rPr>
          <w:rFonts w:ascii="Times New Roman" w:hAnsi="Times New Roman"/>
          <w:b/>
          <w:sz w:val="28"/>
          <w:szCs w:val="28"/>
          <w:lang w:val="uk-UA"/>
        </w:rPr>
        <w:t>Етапи розвитку комерційних банків</w:t>
      </w:r>
    </w:p>
    <w:p w:rsidR="00E83B8F" w:rsidRDefault="00E83B8F" w:rsidP="00E83B8F">
      <w:pPr>
        <w:spacing w:after="0"/>
        <w:rPr>
          <w:lang w:val="uk-UA"/>
        </w:rPr>
      </w:pPr>
      <w:r>
        <w:rPr>
          <w:noProof/>
        </w:rPr>
        <w:lastRenderedPageBreak/>
        <mc:AlternateContent>
          <mc:Choice Requires="wpc">
            <w:drawing>
              <wp:inline distT="0" distB="0" distL="0" distR="0">
                <wp:extent cx="5963285" cy="9425940"/>
                <wp:effectExtent l="0" t="0" r="8890" b="3810"/>
                <wp:docPr id="157" name="Полотно 1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9" name="AutoShape 159"/>
                        <wps:cNvSpPr>
                          <a:spLocks noChangeArrowheads="1"/>
                        </wps:cNvSpPr>
                        <wps:spPr bwMode="auto">
                          <a:xfrm>
                            <a:off x="4801" y="4800"/>
                            <a:ext cx="5953682" cy="304785"/>
                          </a:xfrm>
                          <a:prstGeom prst="roundRect">
                            <a:avLst>
                              <a:gd name="adj" fmla="val 16667"/>
                            </a:avLst>
                          </a:prstGeom>
                          <a:solidFill>
                            <a:srgbClr val="C4BC96"/>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Е в о л ю ц і я   б а н к і в с ь к о ї   с и с т е м и   в   У к р а ї н і  </w:t>
                              </w:r>
                            </w:p>
                          </w:txbxContent>
                        </wps:txbx>
                        <wps:bodyPr rot="0" vert="horz" wrap="square" lIns="91440" tIns="45720" rIns="91440" bIns="45720" anchor="t" anchorCtr="0" upright="1">
                          <a:noAutofit/>
                        </wps:bodyPr>
                      </wps:wsp>
                      <wps:wsp>
                        <wps:cNvPr id="150" name="AutoShape 160"/>
                        <wps:cNvSpPr>
                          <a:spLocks noChangeArrowheads="1"/>
                        </wps:cNvSpPr>
                        <wps:spPr bwMode="auto">
                          <a:xfrm rot="5400000">
                            <a:off x="2553663" y="-2200879"/>
                            <a:ext cx="855958" cy="5953682"/>
                          </a:xfrm>
                          <a:prstGeom prst="homePlate">
                            <a:avLst>
                              <a:gd name="adj" fmla="val 40981"/>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color w:val="000000"/>
                                  <w:sz w:val="24"/>
                                  <w:szCs w:val="24"/>
                                  <w:lang w:val="uk-UA"/>
                                </w:rPr>
                                <w:t>З першої половини ХІХ сторіччя, в Україні стали здійснюватися банківські операції і використовуватися широкі форми кредитування, що насамперед було пов’язано із розвитком ярмаркової торгівлі</w:t>
                              </w:r>
                            </w:p>
                          </w:txbxContent>
                        </wps:txbx>
                        <wps:bodyPr rot="0" vert="horz" wrap="square" lIns="91440" tIns="45720" rIns="91440" bIns="45720" anchor="t" anchorCtr="0" upright="1">
                          <a:noAutofit/>
                        </wps:bodyPr>
                      </wps:wsp>
                      <wps:wsp>
                        <wps:cNvPr id="151" name="AutoShape 161"/>
                        <wps:cNvSpPr>
                          <a:spLocks noChangeArrowheads="1"/>
                        </wps:cNvSpPr>
                        <wps:spPr bwMode="auto">
                          <a:xfrm rot="5400000">
                            <a:off x="2444069" y="-1223327"/>
                            <a:ext cx="1075148" cy="5953682"/>
                          </a:xfrm>
                          <a:prstGeom prst="homePlate">
                            <a:avLst>
                              <a:gd name="adj" fmla="val 37931"/>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В 1860 р. було засновано Державний банк, якому було надано крім права здійснювати звичайні комерційні операції, й інші важливі функції.</w:t>
                              </w:r>
                            </w:p>
                            <w:p w:rsidR="000D4FC0" w:rsidRDefault="000D4FC0" w:rsidP="00E83B8F">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Створення індустріальної банківської системи в Україні почалося саме із заснування контор Державного банку Російської імперії</w:t>
                              </w:r>
                            </w:p>
                            <w:p w:rsidR="000D4FC0" w:rsidRDefault="000D4FC0" w:rsidP="00E83B8F">
                              <w:pPr>
                                <w:jc w:val="both"/>
                                <w:rPr>
                                  <w:lang w:val="uk-UA"/>
                                </w:rPr>
                              </w:pPr>
                            </w:p>
                          </w:txbxContent>
                        </wps:txbx>
                        <wps:bodyPr rot="0" vert="horz" wrap="square" lIns="91440" tIns="45720" rIns="91440" bIns="45720" anchor="t" anchorCtr="0" upright="1">
                          <a:noAutofit/>
                        </wps:bodyPr>
                      </wps:wsp>
                      <wps:wsp>
                        <wps:cNvPr id="152" name="AutoShape 162"/>
                        <wps:cNvSpPr>
                          <a:spLocks noChangeArrowheads="1"/>
                        </wps:cNvSpPr>
                        <wps:spPr bwMode="auto">
                          <a:xfrm rot="5400000">
                            <a:off x="2352873" y="-56984"/>
                            <a:ext cx="1256739" cy="5953682"/>
                          </a:xfrm>
                          <a:prstGeom prst="homePlate">
                            <a:avLst>
                              <a:gd name="adj" fmla="val 31676"/>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color w:val="000000"/>
                                  <w:sz w:val="24"/>
                                  <w:szCs w:val="24"/>
                                  <w:lang w:val="uk-UA"/>
                                </w:rPr>
                                <w:t>У 1896 р. кредитно-банківська мережа в українських губер</w:t>
                              </w:r>
                              <w:r>
                                <w:rPr>
                                  <w:rFonts w:ascii="Times New Roman" w:hAnsi="Times New Roman"/>
                                  <w:color w:val="000000"/>
                                  <w:sz w:val="24"/>
                                  <w:szCs w:val="24"/>
                                  <w:lang w:val="uk-UA"/>
                                </w:rPr>
                                <w:softHyphen/>
                                <w:t>ніях виглядала так: Держбанк мав три контори (Київ, Одеса і Харків) та 14 відділень (Чернігів, Ромни, Полтава, Кременчук, Кате</w:t>
                              </w:r>
                              <w:r>
                                <w:rPr>
                                  <w:rFonts w:ascii="Times New Roman" w:hAnsi="Times New Roman"/>
                                  <w:color w:val="000000"/>
                                  <w:sz w:val="24"/>
                                  <w:szCs w:val="24"/>
                                  <w:lang w:val="uk-UA"/>
                                </w:rPr>
                                <w:softHyphen/>
                                <w:t>ринослав, Юзовка, Бердянськ, Феодосія, Севастополь, Херсон, Миколаїв, Кам’янець-Подільський, Житомир і тимчасове відділення в Ялті, що працювало з 25 травня до 1 листопада кожного року)</w:t>
                              </w:r>
                            </w:p>
                          </w:txbxContent>
                        </wps:txbx>
                        <wps:bodyPr rot="0" vert="horz" wrap="square" lIns="91440" tIns="45720" rIns="91440" bIns="45720" anchor="t" anchorCtr="0" upright="1">
                          <a:noAutofit/>
                        </wps:bodyPr>
                      </wps:wsp>
                      <wps:wsp>
                        <wps:cNvPr id="153" name="AutoShape 163"/>
                        <wps:cNvSpPr>
                          <a:spLocks noChangeArrowheads="1"/>
                        </wps:cNvSpPr>
                        <wps:spPr bwMode="auto">
                          <a:xfrm rot="5400000">
                            <a:off x="2533664" y="1037363"/>
                            <a:ext cx="895956" cy="5953682"/>
                          </a:xfrm>
                          <a:prstGeom prst="homePlate">
                            <a:avLst>
                              <a:gd name="adj" fmla="val 36120"/>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color w:val="000000"/>
                                  <w:sz w:val="24"/>
                                  <w:szCs w:val="24"/>
                                  <w:lang w:val="uk-UA"/>
                                </w:rPr>
                                <w:t>При повітових казначействах і відділеннях Держбанку діяли 66 позиково-ощадних кас. Продовжувався процес розгортання позиково-ощадних кас і при поштово-телеграфних конторах</w:t>
                              </w:r>
                            </w:p>
                          </w:txbxContent>
                        </wps:txbx>
                        <wps:bodyPr rot="0" vert="horz" wrap="square" lIns="91440" tIns="45720" rIns="91440" bIns="45720" anchor="t" anchorCtr="0" upright="1">
                          <a:noAutofit/>
                        </wps:bodyPr>
                      </wps:wsp>
                      <wps:wsp>
                        <wps:cNvPr id="154" name="AutoShape 164"/>
                        <wps:cNvSpPr>
                          <a:spLocks noChangeArrowheads="1"/>
                        </wps:cNvSpPr>
                        <wps:spPr bwMode="auto">
                          <a:xfrm rot="5400000">
                            <a:off x="2469667" y="1997316"/>
                            <a:ext cx="1023150" cy="5953682"/>
                          </a:xfrm>
                          <a:prstGeom prst="homePlate">
                            <a:avLst>
                              <a:gd name="adj" fmla="val 34509"/>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color w:val="000000"/>
                                  <w:sz w:val="24"/>
                                  <w:szCs w:val="24"/>
                                  <w:lang w:val="uk-UA"/>
                                </w:rPr>
                                <w:t>На 1897 р. 8 відділень ощадкаси при Київській конторі Держбанку, що приймали і видавали вклади на суми від 25 копійок, мали 30 278 вкладників і 6,3 млн. рублів вкладів. В ощадкасах при поштово-телеграфних установах м. Києва значилося 7 284 вкладники, на рахунках яких було 0,84 млн. рублів</w:t>
                              </w:r>
                            </w:p>
                          </w:txbxContent>
                        </wps:txbx>
                        <wps:bodyPr rot="0" vert="horz" wrap="square" lIns="91440" tIns="45720" rIns="91440" bIns="45720" anchor="t" anchorCtr="0" upright="1">
                          <a:noAutofit/>
                        </wps:bodyPr>
                      </wps:wsp>
                      <wps:wsp>
                        <wps:cNvPr id="155" name="AutoShape 165"/>
                        <wps:cNvSpPr>
                          <a:spLocks noChangeArrowheads="1"/>
                        </wps:cNvSpPr>
                        <wps:spPr bwMode="auto">
                          <a:xfrm rot="5400000">
                            <a:off x="1607310" y="3905223"/>
                            <a:ext cx="2748666" cy="5953682"/>
                          </a:xfrm>
                          <a:prstGeom prst="homePlate">
                            <a:avLst>
                              <a:gd name="adj" fmla="val 14708"/>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 xml:space="preserve">В 1913 р. на території України нараховувалося: </w:t>
                              </w:r>
                              <w:r>
                                <w:rPr>
                                  <w:rFonts w:ascii="Times New Roman" w:hAnsi="Times New Roman"/>
                                  <w:sz w:val="24"/>
                                  <w:szCs w:val="24"/>
                                  <w:lang w:val="uk-UA"/>
                                </w:rPr>
                                <w:t xml:space="preserve">3 </w:t>
                              </w:r>
                              <w:r>
                                <w:rPr>
                                  <w:rFonts w:ascii="Times New Roman" w:hAnsi="Times New Roman"/>
                                  <w:color w:val="000000"/>
                                  <w:sz w:val="24"/>
                                  <w:szCs w:val="24"/>
                                  <w:lang w:val="uk-UA"/>
                                </w:rPr>
                                <w:t xml:space="preserve">контори, 18 відділень і одне агентство Держбанку; 6 відділень </w:t>
                              </w:r>
                              <w:r>
                                <w:rPr>
                                  <w:rFonts w:ascii="Times New Roman" w:hAnsi="Times New Roman"/>
                                  <w:bCs/>
                                  <w:color w:val="000000"/>
                                  <w:sz w:val="24"/>
                                  <w:szCs w:val="24"/>
                                  <w:lang w:val="uk-UA"/>
                                </w:rPr>
                                <w:t xml:space="preserve">Дворянського земельного і 9 </w:t>
                              </w:r>
                              <w:r>
                                <w:rPr>
                                  <w:rFonts w:ascii="Times New Roman" w:hAnsi="Times New Roman"/>
                                  <w:color w:val="000000"/>
                                  <w:sz w:val="24"/>
                                  <w:szCs w:val="24"/>
                                  <w:lang w:val="uk-UA"/>
                                </w:rPr>
                                <w:t>–</w:t>
                              </w:r>
                              <w:r>
                                <w:rPr>
                                  <w:rFonts w:ascii="Times New Roman" w:hAnsi="Times New Roman"/>
                                  <w:bCs/>
                                  <w:color w:val="000000"/>
                                  <w:sz w:val="24"/>
                                  <w:szCs w:val="24"/>
                                  <w:lang w:val="uk-UA"/>
                                </w:rPr>
                                <w:t xml:space="preserve"> Селянського поземельного банків; близько 90 казначейств; 113 відділень; 28 агентств і 12 комісіонерств акціонерних комерційних банків; 3 «українських» акціонерних комерційних і 4 місцевих акціонерних земельних банки; 81 банківський дім (включаючи їх контори і відділення); 57 міських суспільних банків; Товариство взаємного кредиту гірничопромисловців Півдня Росії; 251 товариство взаємного кредиту; 47 спеціалізованих товариств взаємного кредиту (у тому числі: 9 торговельно-промислових, 4 комерційних, 8 купецьких, 4 зем</w:t>
                              </w:r>
                              <w:r>
                                <w:rPr>
                                  <w:rFonts w:ascii="Times New Roman" w:hAnsi="Times New Roman"/>
                                  <w:bCs/>
                                  <w:color w:val="000000"/>
                                  <w:sz w:val="24"/>
                                  <w:szCs w:val="24"/>
                                  <w:lang w:val="uk-UA"/>
                                </w:rPr>
                                <w:softHyphen/>
                                <w:t>ських, 12 сільськогосподарських, 1 міщанське, 3 товариства дрібних промисловців тощо); 2 міських купецьких банки; понад 1 495 кредитних товариств (965 тис. членів, 6,6 млн. руб. основного капіталу і 883 тис. руб. заласного) і 606 позиково-ощадних товариств (469 тис. членів, 9 млн. руб. основного капіталу і 1,1 млн. заласного). Сільський банк графині А. Браницької у Білій Церкві; Земський банк Херсонської губернії тощо</w:t>
                              </w:r>
                            </w:p>
                          </w:txbxContent>
                        </wps:txbx>
                        <wps:bodyPr rot="0" vert="horz" wrap="square" lIns="91440" tIns="45720" rIns="91440" bIns="45720" anchor="t" anchorCtr="0" upright="1">
                          <a:noAutofit/>
                        </wps:bodyPr>
                      </wps:wsp>
                      <wps:wsp>
                        <wps:cNvPr id="156" name="AutoShape 166"/>
                        <wps:cNvSpPr>
                          <a:spLocks noChangeArrowheads="1"/>
                        </wps:cNvSpPr>
                        <wps:spPr bwMode="auto">
                          <a:xfrm rot="5400000">
                            <a:off x="2411270" y="5869127"/>
                            <a:ext cx="1139944" cy="5953682"/>
                          </a:xfrm>
                          <a:prstGeom prst="homePlate">
                            <a:avLst>
                              <a:gd name="adj" fmla="val 35102"/>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 xml:space="preserve">На території України напередодні революції 1917 </w:t>
                              </w:r>
                              <w:r>
                                <w:rPr>
                                  <w:rFonts w:ascii="Times New Roman" w:hAnsi="Times New Roman"/>
                                  <w:color w:val="000000"/>
                                  <w:sz w:val="24"/>
                                  <w:szCs w:val="24"/>
                                  <w:lang w:val="uk-UA"/>
                                </w:rPr>
                                <w:t>–</w:t>
                              </w:r>
                              <w:r>
                                <w:rPr>
                                  <w:rFonts w:ascii="Times New Roman" w:hAnsi="Times New Roman"/>
                                  <w:bCs/>
                                  <w:color w:val="000000"/>
                                  <w:sz w:val="24"/>
                                  <w:szCs w:val="24"/>
                                  <w:lang w:val="uk-UA"/>
                                </w:rPr>
                                <w:t xml:space="preserve"> 1921 рр. була створена широка мережа кредитно-банківських установ з багаторівневою структурою, що охоплювала всі галузі аграрно-індустріальної економіки регіону і була міцно інтегрована в загальноімперську грошово-кредитну систему, а через неї і в європейському</w:t>
                              </w:r>
                            </w:p>
                          </w:txbxContent>
                        </wps:txbx>
                        <wps:bodyPr rot="0" vert="horz" wrap="square" lIns="91440" tIns="45720" rIns="91440" bIns="45720" anchor="t" anchorCtr="0" upright="1">
                          <a:noAutofit/>
                        </wps:bodyPr>
                      </wps:wsp>
                    </wpc:wpc>
                  </a:graphicData>
                </a:graphic>
              </wp:inline>
            </w:drawing>
          </mc:Choice>
          <mc:Fallback>
            <w:pict>
              <v:group id="Полотно 157" o:spid="_x0000_s1057" editas="canvas" style="width:469.55pt;height:742.2pt;mso-position-horizontal-relative:char;mso-position-vertical-relative:line" coordsize="59632,9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">
                <v:shape id="_x0000_s1058" type="#_x0000_t75" style="position:absolute;width:59632;height:94259;visibility:visible;mso-wrap-style:square">
                  <v:fill o:detectmouseclick="t"/>
                  <v:path o:connecttype="none"/>
                </v:shape>
                <v:roundrect id="AutoShape 159" o:spid="_x0000_s1059" style="position:absolute;left:48;top:48;width:59536;height:30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PxjMIA&#10;AADcAAAADwAAAGRycy9kb3ducmV2LnhtbERPTWvCQBC9C/6HZQRvutGqpKmraEUqeIothd6G7DQb&#10;mp0N2VXjv+8Kgrd5vM9Zrjtbiwu1vnKsYDJOQBAXTldcKvj63I9SED4ga6wdk4IbeViv+r0lZtpd&#10;OafLKZQihrDPUIEJocmk9IUhi37sGuLI/brWYoiwLaVu8RrDbS2nSbKQFiuODQYbejdU/J3OVoE9&#10;fv+Yj72k4hDqWTpP890LbpUaDrrNG4hAXXiKH+6DjvNnr3B/Jl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0/GMwgAAANwAAAAPAAAAAAAAAAAAAAAAAJgCAABkcnMvZG93&#10;bnJldi54bWxQSwUGAAAAAAQABAD1AAAAhwMAAAAA&#10;" fillcolor="#c4bc96">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Е в о л ю ц і я   б а н к і в с ь к о ї   с и с т е м и   в   У к р а ї н і  </w:t>
                        </w:r>
                      </w:p>
                    </w:txbxContent>
                  </v:textbox>
                </v:roundrect>
                <v:shape id="AutoShape 160" o:spid="_x0000_s1060" type="#_x0000_t15" style="position:absolute;left:25536;top:-22009;width:8560;height:5953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a4S8cA&#10;AADcAAAADwAAAGRycy9kb3ducmV2LnhtbESPQUvDQBCF74L/YZmCN7vbgFVit6VUxEKhYJWityE7&#10;TUKzsyG7JtFf7xwKvc3w3rz3zWI1+kb11MU6sIXZ1IAiLoKrubTw+fF6/wQqJmSHTWCy8EsRVsvb&#10;mwXmLgz8Tv0hlUpCOOZooUqpzbWORUUe4zS0xKKdQucxydqV2nU4SLhvdGbMXHusWRoqbGlTUXE+&#10;/HgL35neF5vBmL/tuukfv16Ob8ddZu3dZFw/g0o0pqv5cr11gv8g+PKMT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muEvHAAAA3AAAAA8AAAAAAAAAAAAAAAAAmAIAAGRy&#10;cy9kb3ducmV2LnhtbFBLBQYAAAAABAAEAPUAAACMAwAAAAA=&#10;" adj="12748" fillcolor="#eeece1">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color w:val="000000"/>
                            <w:sz w:val="24"/>
                            <w:szCs w:val="24"/>
                            <w:lang w:val="uk-UA"/>
                          </w:rPr>
                          <w:t>З першої половини ХІХ сторіччя, в Україні стали здійснюватися банківські операції і використовуватися широкі форми кредитування, що насамперед було пов’язано із розвитком ярмаркової торгівлі</w:t>
                        </w:r>
                      </w:p>
                    </w:txbxContent>
                  </v:textbox>
                </v:shape>
                <v:shape id="AutoShape 161" o:spid="_x0000_s1061" type="#_x0000_t15" style="position:absolute;left:24440;top:-12233;width:10751;height:5953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X9cEA&#10;AADcAAAADwAAAGRycy9kb3ducmV2LnhtbERPTYvCMBC9L/gfwgje1rSCsnSNIguCN7Vb8DrbjE3X&#10;ZlKaaNt/b4SFvc3jfc56O9hGPKjztWMF6TwBQVw6XXOloPjev3+A8AFZY+OYFIzkYbuZvK0x067n&#10;Mz3yUIkYwj5DBSaENpPSl4Ys+rlriSN3dZ3FEGFXSd1hH8NtIxdJspIWa44NBlv6MlTe8rtVcLmd&#10;j7vfXhbpOJxMUR3ya/4zKjWbDrtPEIGG8C/+cx90nL9M4fVMvE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xF/XBAAAA3AAAAA8AAAAAAAAAAAAAAAAAmAIAAGRycy9kb3du&#10;cmV2LnhtbFBLBQYAAAAABAAEAPUAAACGAwAAAAA=&#10;" adj="13407" fillcolor="#eeece1">
                  <v:textbox>
                    <w:txbxContent>
                      <w:p w:rsidR="000D4FC0" w:rsidRDefault="000D4FC0" w:rsidP="00E83B8F">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В 1860 р. було засновано Державний банк, якому було надано крім права здійснювати звичайні комерційні операції, й інші важливі функції.</w:t>
                        </w:r>
                      </w:p>
                      <w:p w:rsidR="000D4FC0" w:rsidRDefault="000D4FC0" w:rsidP="00E83B8F">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Створення індустріальної банківської системи в Україні почалося саме із заснування контор Державного банку Російської імперії</w:t>
                        </w:r>
                      </w:p>
                      <w:p w:rsidR="000D4FC0" w:rsidRDefault="000D4FC0" w:rsidP="00E83B8F">
                        <w:pPr>
                          <w:jc w:val="both"/>
                          <w:rPr>
                            <w:lang w:val="uk-UA"/>
                          </w:rPr>
                        </w:pPr>
                      </w:p>
                    </w:txbxContent>
                  </v:textbox>
                </v:shape>
                <v:shape id="AutoShape 162" o:spid="_x0000_s1062" type="#_x0000_t15" style="position:absolute;left:23528;top:-570;width:12568;height:5953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7b6sQA&#10;AADcAAAADwAAAGRycy9kb3ducmV2LnhtbESPQWvCQBCF74L/YZlCb7qJUJHUVUJAmkNBGz14HLLT&#10;JDQ7G7PbJP33riD0NsN775s32/1kWjFQ7xrLCuJlBIK4tLrhSsHlfFhsQDiPrLG1TAr+yMF+N59t&#10;MdF25C8aCl+JAGGXoILa+y6R0pU1GXRL2xEH7dv2Bn1Y+0rqHscAN61cRdFaGmw4XKixo6ym8qf4&#10;NYFyvdlBx4cs33zGHykdTxXZUanXlyl9B+Fp8v/mZzrXof7bCh7PhAn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e2+rEAAAA3AAAAA8AAAAAAAAAAAAAAAAAmAIAAGRycy9k&#10;b3ducmV2LnhtbFBLBQYAAAAABAAEAPUAAACJAwAAAAA=&#10;" adj="14758" fillcolor="#eeece1">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color w:val="000000"/>
                            <w:sz w:val="24"/>
                            <w:szCs w:val="24"/>
                            <w:lang w:val="uk-UA"/>
                          </w:rPr>
                          <w:t>У 1896 р. кредитно-банківська мережа в українських губер</w:t>
                        </w:r>
                        <w:r>
                          <w:rPr>
                            <w:rFonts w:ascii="Times New Roman" w:hAnsi="Times New Roman"/>
                            <w:color w:val="000000"/>
                            <w:sz w:val="24"/>
                            <w:szCs w:val="24"/>
                            <w:lang w:val="uk-UA"/>
                          </w:rPr>
                          <w:softHyphen/>
                          <w:t>ніях виглядала так: Держбанк мав три контори (Київ, Одеса і Харків) та 14 відділень (Чернігів, Ромни, Полтава, Кременчук, Кате</w:t>
                        </w:r>
                        <w:r>
                          <w:rPr>
                            <w:rFonts w:ascii="Times New Roman" w:hAnsi="Times New Roman"/>
                            <w:color w:val="000000"/>
                            <w:sz w:val="24"/>
                            <w:szCs w:val="24"/>
                            <w:lang w:val="uk-UA"/>
                          </w:rPr>
                          <w:softHyphen/>
                          <w:t>ринослав, Юзовка, Бердянськ, Феодосія, Севастополь, Херсон, Миколаїв, Кам’янець-Подільський, Житомир і тимчасове відділення в Ялті, що працювало з 25 травня до 1 листопада кожного року)</w:t>
                        </w:r>
                      </w:p>
                    </w:txbxContent>
                  </v:textbox>
                </v:shape>
                <v:shape id="AutoShape 163" o:spid="_x0000_s1063" type="#_x0000_t15" style="position:absolute;left:25336;top:10374;width:8959;height:5953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GwbsAA&#10;AADcAAAADwAAAGRycy9kb3ducmV2LnhtbERP32vCMBB+F/wfwgl702QON+mMUgbiXu2EvR7NtSk2&#10;l9Jktv3vF0Hw7T6+n7c7jK4VN+pD41nD60qBIC69abjWcPk5LrcgQkQ22HomDRMFOOznsx1mxg98&#10;plsRa5FCOGSowcbYZVKG0pLDsPIdceIq3zuMCfa1ND0OKdy1cq3Uu3TYcGqw2NGXpfJa/DkN12GT&#10;Y2Xr6mP67QqVT2p92iqtXxZj/gki0hif4of726T5mze4P5MukP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GwbsAAAADcAAAADwAAAAAAAAAAAAAAAACYAgAAZHJzL2Rvd25y&#10;ZXYueG1sUEsFBgAAAAAEAAQA9QAAAIUDAAAAAA==&#10;" adj="13798" fillcolor="#eeece1">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color w:val="000000"/>
                            <w:sz w:val="24"/>
                            <w:szCs w:val="24"/>
                            <w:lang w:val="uk-UA"/>
                          </w:rPr>
                          <w:t>При повітових казначействах і відділеннях Держбанку діяли 66 позиково-ощадних кас. Продовжувався процес розгортання позиково-ощадних кас і при поштово-телеграфних конторах</w:t>
                        </w:r>
                      </w:p>
                    </w:txbxContent>
                  </v:textbox>
                </v:shape>
                <v:shape id="AutoShape 164" o:spid="_x0000_s1064" type="#_x0000_t15" style="position:absolute;left:24696;top:19973;width:10232;height:5953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9pYcEA&#10;AADcAAAADwAAAGRycy9kb3ducmV2LnhtbERPy6rCMBDdX/AfwgjurqlPtBpFBFHwLrT6AUMztsVm&#10;Upqo1a83wgV3czjPmS8bU4o71a6wrKDXjUAQp1YXnCk4nza/ExDOI2ssLZOCJzlYLlo/c4y1ffCR&#10;7onPRAhhF6OC3PsqltKlORl0XVsRB+5ia4M+wDqTusZHCDel7EfRWBosODTkWNE6p/Sa3IyCwzDZ&#10;vo6jsrgk19Mkne71+W/gleq0m9UMhKfGf8X/7p0O80dD+DwTLp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vaWHBAAAA3AAAAA8AAAAAAAAAAAAAAAAAmAIAAGRycy9kb3du&#10;cmV2LnhtbFBLBQYAAAAABAAEAPUAAACGAwAAAAA=&#10;" adj="14146" fillcolor="#eeece1">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color w:val="000000"/>
                            <w:sz w:val="24"/>
                            <w:szCs w:val="24"/>
                            <w:lang w:val="uk-UA"/>
                          </w:rPr>
                          <w:t>На 1897 р. 8 відділень ощадкаси при Київській конторі Держбанку, що приймали і видавали вклади на суми від 25 копійок, мали 30 278 вкладників і 6,3 млн. рублів вкладів. В ощадкасах при поштово-телеграфних установах м. Києва значилося 7 284 вкладники, на рахунках яких було 0,84 млн. рублів</w:t>
                        </w:r>
                      </w:p>
                    </w:txbxContent>
                  </v:textbox>
                </v:shape>
                <v:shape id="AutoShape 165" o:spid="_x0000_s1065" type="#_x0000_t15" style="position:absolute;left:16073;top:39052;width:27486;height:5953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mV8MA&#10;AADcAAAADwAAAGRycy9kb3ducmV2LnhtbERP32vCMBB+F/Y/hBP2pqkOZVSjjKHgEBxqQXw7m1tT&#10;bS6lybT+92Yg7O0+vp83nbe2EldqfOlYwaCfgCDOnS65UJDtl713ED4ga6wck4I7eZjPXjpTTLW7&#10;8Zauu1CIGMI+RQUmhDqV0ueGLPq+q4kj9+MaiyHCppC6wVsMt5UcJslYWiw5Nhis6dNQftn9WgXH&#10;83e5PhXZ2/nL0CHZ3Bfr4yVT6rXbfkxABGrDv/jpXuk4fzSCv2fiB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GmV8MAAADcAAAADwAAAAAAAAAAAAAAAACYAgAAZHJzL2Rv&#10;d25yZXYueG1sUEsFBgAAAAAEAAQA9QAAAIgDAAAAAA==&#10;" adj="18423" fillcolor="#eeece1">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 xml:space="preserve">В 1913 р. на території України нараховувалося: </w:t>
                        </w:r>
                        <w:r>
                          <w:rPr>
                            <w:rFonts w:ascii="Times New Roman" w:hAnsi="Times New Roman"/>
                            <w:sz w:val="24"/>
                            <w:szCs w:val="24"/>
                            <w:lang w:val="uk-UA"/>
                          </w:rPr>
                          <w:t xml:space="preserve">3 </w:t>
                        </w:r>
                        <w:r>
                          <w:rPr>
                            <w:rFonts w:ascii="Times New Roman" w:hAnsi="Times New Roman"/>
                            <w:color w:val="000000"/>
                            <w:sz w:val="24"/>
                            <w:szCs w:val="24"/>
                            <w:lang w:val="uk-UA"/>
                          </w:rPr>
                          <w:t xml:space="preserve">контори, 18 відділень і одне агентство Держбанку; 6 відділень </w:t>
                        </w:r>
                        <w:r>
                          <w:rPr>
                            <w:rFonts w:ascii="Times New Roman" w:hAnsi="Times New Roman"/>
                            <w:bCs/>
                            <w:color w:val="000000"/>
                            <w:sz w:val="24"/>
                            <w:szCs w:val="24"/>
                            <w:lang w:val="uk-UA"/>
                          </w:rPr>
                          <w:t xml:space="preserve">Дворянського земельного і 9 </w:t>
                        </w:r>
                        <w:r>
                          <w:rPr>
                            <w:rFonts w:ascii="Times New Roman" w:hAnsi="Times New Roman"/>
                            <w:color w:val="000000"/>
                            <w:sz w:val="24"/>
                            <w:szCs w:val="24"/>
                            <w:lang w:val="uk-UA"/>
                          </w:rPr>
                          <w:t>–</w:t>
                        </w:r>
                        <w:r>
                          <w:rPr>
                            <w:rFonts w:ascii="Times New Roman" w:hAnsi="Times New Roman"/>
                            <w:bCs/>
                            <w:color w:val="000000"/>
                            <w:sz w:val="24"/>
                            <w:szCs w:val="24"/>
                            <w:lang w:val="uk-UA"/>
                          </w:rPr>
                          <w:t xml:space="preserve"> Селянського поземельного банків; близько 90 казначейств; 113 відділень; 28 агентств і 12 комісіонерств акціонерних комерційних банків; 3 «українських» акціонерних комерційних і 4 місцевих акціонерних земельних банки; 81 банківський дім (включаючи їх контори і відділення); 57 міських суспільних банків; Товариство взаємного кредиту гірничопромисловців Півдня Росії; 251 товариство взаємного кредиту; 47 спеціалізованих товариств взаємного кредиту (у тому числі: 9 торговельно-промислових, 4 комерційних, 8 купецьких, 4 зем</w:t>
                        </w:r>
                        <w:r>
                          <w:rPr>
                            <w:rFonts w:ascii="Times New Roman" w:hAnsi="Times New Roman"/>
                            <w:bCs/>
                            <w:color w:val="000000"/>
                            <w:sz w:val="24"/>
                            <w:szCs w:val="24"/>
                            <w:lang w:val="uk-UA"/>
                          </w:rPr>
                          <w:softHyphen/>
                          <w:t>ських, 12 сільськогосподарських, 1 міщанське, 3 товариства дрібних промисловців тощо); 2 міських купецьких банки; понад 1 495 кредитних товариств (965 тис. членів, 6,6 млн. руб. основного капіталу і 883 тис. руб. заласного) і 606 позиково-ощадних товариств (469 тис. членів, 9 млн. руб. основного капіталу і 1,1 млн. заласного). Сільський банк графині А. Браницької у Білій Церкві; Земський банк Херсонської губернії тощо</w:t>
                        </w:r>
                      </w:p>
                    </w:txbxContent>
                  </v:textbox>
                </v:shape>
                <v:shape id="AutoShape 166" o:spid="_x0000_s1066" type="#_x0000_t15" style="position:absolute;left:24112;top:58691;width:11400;height:5953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fevb4A&#10;AADcAAAADwAAAGRycy9kb3ducmV2LnhtbERPywrCMBC8C/5DWMGbpgpWqUYRQfTqE7wtzfaBzaY0&#10;UevfG0HwNruzM7OzWLWmEk9qXGlZwWgYgSBOrS45V3A+bQczEM4ja6wsk4I3OVgtu50FJtq++EDP&#10;o89FMGGXoILC+zqR0qUFGXRDWxMHLrONQR/GJpe6wVcwN5UcR1EsDZYcEgqsaVNQej8+jIJdPL28&#10;W/fI4qy211Mlr+tb2Kt+r13PQXhq/f/4p97r8P4khm+ZgE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CX3r2+AAAA3AAAAA8AAAAAAAAAAAAAAAAAmAIAAGRycy9kb3ducmV2&#10;LnhtbFBLBQYAAAAABAAEAPUAAACDAwAAAAA=&#10;" adj="14018" fillcolor="#eeece1">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 xml:space="preserve">На території України напередодні революції 1917 </w:t>
                        </w:r>
                        <w:r>
                          <w:rPr>
                            <w:rFonts w:ascii="Times New Roman" w:hAnsi="Times New Roman"/>
                            <w:color w:val="000000"/>
                            <w:sz w:val="24"/>
                            <w:szCs w:val="24"/>
                            <w:lang w:val="uk-UA"/>
                          </w:rPr>
                          <w:t>–</w:t>
                        </w:r>
                        <w:r>
                          <w:rPr>
                            <w:rFonts w:ascii="Times New Roman" w:hAnsi="Times New Roman"/>
                            <w:bCs/>
                            <w:color w:val="000000"/>
                            <w:sz w:val="24"/>
                            <w:szCs w:val="24"/>
                            <w:lang w:val="uk-UA"/>
                          </w:rPr>
                          <w:t xml:space="preserve"> 1921 рр. була створена широка мережа кредитно-банківських установ з багаторівневою структурою, що охоплювала всі галузі аграрно-індустріальної економіки регіону і була міцно інтегрована в загальноімперську грошово-кредитну систему, а через неї і в європейському</w:t>
                        </w:r>
                      </w:p>
                    </w:txbxContent>
                  </v:textbox>
                </v:shape>
                <w10:anchorlock/>
              </v:group>
            </w:pict>
          </mc:Fallback>
        </mc:AlternateContent>
      </w:r>
    </w:p>
    <w:p w:rsidR="00E83B8F" w:rsidRDefault="00E83B8F" w:rsidP="00E83B8F">
      <w:pPr>
        <w:spacing w:after="0"/>
        <w:rPr>
          <w:lang w:val="uk-UA"/>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2631440</wp:posOffset>
                </wp:positionH>
                <wp:positionV relativeFrom="paragraph">
                  <wp:posOffset>2633980</wp:posOffset>
                </wp:positionV>
                <wp:extent cx="714375" cy="5962650"/>
                <wp:effectExtent l="7620" t="9525" r="11430" b="9525"/>
                <wp:wrapNone/>
                <wp:docPr id="148" name="Пятиугольник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14375" cy="5962650"/>
                        </a:xfrm>
                        <a:prstGeom prst="homePlate">
                          <a:avLst>
                            <a:gd name="adj" fmla="val 0"/>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Сучасні банківські системи, як правило, складаються з двох рів</w:t>
                            </w:r>
                            <w:r>
                              <w:rPr>
                                <w:rFonts w:ascii="Times New Roman" w:hAnsi="Times New Roman"/>
                                <w:bCs/>
                                <w:color w:val="000000"/>
                                <w:sz w:val="24"/>
                                <w:szCs w:val="24"/>
                                <w:lang w:val="uk-UA"/>
                              </w:rPr>
                              <w:softHyphen/>
                              <w:t>нів. Верхній рівень дворівневої банківської системи займає національний (центральний банк) країни, а нижній – комерційні банки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ятиугольник 148" o:spid="_x0000_s1067" type="#_x0000_t15" style="position:absolute;margin-left:207.2pt;margin-top:207.4pt;width:56.25pt;height:469.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" adj="21600" fillcolor="#eeece1">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Сучасні банківські системи, як правило, складаються з двох рів</w:t>
                      </w:r>
                      <w:r>
                        <w:rPr>
                          <w:rFonts w:ascii="Times New Roman" w:hAnsi="Times New Roman"/>
                          <w:bCs/>
                          <w:color w:val="000000"/>
                          <w:sz w:val="24"/>
                          <w:szCs w:val="24"/>
                          <w:lang w:val="uk-UA"/>
                        </w:rPr>
                        <w:softHyphen/>
                        <w:t>нів. Верхній рівень дворівневої банківської системи займає національний (центральний банк) країни, а нижній – комерційні банки</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2347595</wp:posOffset>
                </wp:positionH>
                <wp:positionV relativeFrom="paragraph">
                  <wp:posOffset>-2329180</wp:posOffset>
                </wp:positionV>
                <wp:extent cx="1284605" cy="5953125"/>
                <wp:effectExtent l="13335" t="5080" r="5715" b="5715"/>
                <wp:wrapNone/>
                <wp:docPr id="147" name="Пятиугольник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84605" cy="5953125"/>
                        </a:xfrm>
                        <a:prstGeom prst="homePlate">
                          <a:avLst>
                            <a:gd name="adj" fmla="val 29866"/>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До середини 1920-х років кредитно-банківська мережа Украї</w:t>
                            </w:r>
                            <w:r>
                              <w:rPr>
                                <w:rFonts w:ascii="Times New Roman" w:hAnsi="Times New Roman"/>
                                <w:bCs/>
                                <w:color w:val="000000"/>
                                <w:sz w:val="24"/>
                                <w:szCs w:val="24"/>
                                <w:lang w:val="uk-UA"/>
                              </w:rPr>
                              <w:softHyphen/>
                              <w:t>ни склалася кількісно і якісно. Український кредитний капітал, як і раніше, концентрувався в системі сільськогосподарської, промислової і споживчої кооперації, у сфері приватновласницької позикової справи. В Україні, як і в цілому по СРСР, державні банки головним чином обслуговували державний сектор і частково кооперацію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ятиугольник 147" o:spid="_x0000_s1068" type="#_x0000_t15" style="position:absolute;margin-left:184.85pt;margin-top:-183.4pt;width:101.15pt;height:468.7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" adj="15149" fillcolor="#eeece1">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До середини 1920-х років кредитно-банківська мережа Украї</w:t>
                      </w:r>
                      <w:r>
                        <w:rPr>
                          <w:rFonts w:ascii="Times New Roman" w:hAnsi="Times New Roman"/>
                          <w:bCs/>
                          <w:color w:val="000000"/>
                          <w:sz w:val="24"/>
                          <w:szCs w:val="24"/>
                          <w:lang w:val="uk-UA"/>
                        </w:rPr>
                        <w:softHyphen/>
                        <w:t>ни склалася кількісно і якісно. Український кредитний капітал, як і раніше, концентрувався в системі сільськогосподарської, промислової і споживчої кооперації, у сфері приватновласницької позикової справи. В Україні, як і в цілому по СРСР, державні банки головним чином обслуговували державний сектор і частково кооперацію</w:t>
                      </w:r>
                    </w:p>
                  </w:txbxContent>
                </v:textbox>
              </v:shape>
            </w:pict>
          </mc:Fallback>
        </mc:AlternateContent>
      </w:r>
      <w:r>
        <w:rPr>
          <w:noProof/>
        </w:rPr>
        <mc:AlternateContent>
          <mc:Choice Requires="wpc">
            <w:drawing>
              <wp:inline distT="0" distB="0" distL="0" distR="0">
                <wp:extent cx="5962650" cy="6024245"/>
                <wp:effectExtent l="9525" t="0" r="9525" b="0"/>
                <wp:docPr id="146" name="Полотно 1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1" name="AutoShape 152"/>
                        <wps:cNvSpPr>
                          <a:spLocks noChangeArrowheads="1"/>
                        </wps:cNvSpPr>
                        <wps:spPr bwMode="auto">
                          <a:xfrm rot="5400000">
                            <a:off x="2536507" y="-1246054"/>
                            <a:ext cx="889636" cy="5962650"/>
                          </a:xfrm>
                          <a:prstGeom prst="homePlate">
                            <a:avLst>
                              <a:gd name="adj" fmla="val 35889"/>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Реальна ліквідація залишків автономії української кредитної справи розпочалася на межі 20</w:t>
                              </w:r>
                              <w:r>
                                <w:rPr>
                                  <w:rFonts w:ascii="Times New Roman" w:hAnsi="Times New Roman"/>
                                  <w:color w:val="000000"/>
                                  <w:sz w:val="24"/>
                                  <w:szCs w:val="24"/>
                                  <w:lang w:val="uk-UA"/>
                                </w:rPr>
                                <w:t>–</w:t>
                              </w:r>
                              <w:r>
                                <w:rPr>
                                  <w:rFonts w:ascii="Times New Roman" w:hAnsi="Times New Roman"/>
                                  <w:bCs/>
                                  <w:color w:val="000000"/>
                                  <w:sz w:val="24"/>
                                  <w:szCs w:val="24"/>
                                  <w:lang w:val="uk-UA"/>
                                </w:rPr>
                                <w:t>30-х років, коли внаслідок заборони приватного підприємництва в промисловості, транспорті й</w:t>
                              </w:r>
                              <w:r>
                                <w:rPr>
                                  <w:rFonts w:ascii="Times New Roman" w:hAnsi="Times New Roman"/>
                                  <w:sz w:val="24"/>
                                  <w:szCs w:val="24"/>
                                  <w:lang w:val="uk-UA"/>
                                </w:rPr>
                                <w:t xml:space="preserve"> </w:t>
                              </w:r>
                              <w:r>
                                <w:rPr>
                                  <w:rFonts w:ascii="Times New Roman" w:hAnsi="Times New Roman"/>
                                  <w:bCs/>
                                  <w:color w:val="000000"/>
                                  <w:sz w:val="24"/>
                                  <w:szCs w:val="24"/>
                                  <w:lang w:val="uk-UA"/>
                                </w:rPr>
                                <w:t>торгівлі припинили існування товариства взаємного кредиту</w:t>
                              </w:r>
                            </w:p>
                          </w:txbxContent>
                        </wps:txbx>
                        <wps:bodyPr rot="0" vert="horz" wrap="square" lIns="91440" tIns="45720" rIns="91440" bIns="45720" anchor="t" anchorCtr="0" upright="1">
                          <a:noAutofit/>
                        </wps:bodyPr>
                      </wps:wsp>
                      <wps:wsp>
                        <wps:cNvPr id="142" name="AutoShape 153"/>
                        <wps:cNvSpPr>
                          <a:spLocks noChangeArrowheads="1"/>
                        </wps:cNvSpPr>
                        <wps:spPr bwMode="auto">
                          <a:xfrm rot="5400000">
                            <a:off x="2562108" y="-382019"/>
                            <a:ext cx="838434" cy="5962650"/>
                          </a:xfrm>
                          <a:prstGeom prst="homePlate">
                            <a:avLst>
                              <a:gd name="adj" fmla="val 40880"/>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До другої половини 60-х років Україна не мала у своєму розпорядженні автономної кредитно-банківської системи. Тут діяли філії Держбанку СРСР, Будбанку СРСР і трудові ощадкаси</w:t>
                              </w:r>
                            </w:p>
                          </w:txbxContent>
                        </wps:txbx>
                        <wps:bodyPr rot="0" vert="horz" wrap="square" lIns="91440" tIns="45720" rIns="91440" bIns="45720" anchor="t" anchorCtr="0" upright="1">
                          <a:noAutofit/>
                        </wps:bodyPr>
                      </wps:wsp>
                      <wps:wsp>
                        <wps:cNvPr id="143" name="AutoShape 154"/>
                        <wps:cNvSpPr>
                          <a:spLocks noChangeArrowheads="1"/>
                        </wps:cNvSpPr>
                        <wps:spPr bwMode="auto">
                          <a:xfrm rot="5400000">
                            <a:off x="2562108" y="461215"/>
                            <a:ext cx="838434" cy="5962650"/>
                          </a:xfrm>
                          <a:prstGeom prst="homePlate">
                            <a:avLst>
                              <a:gd name="adj" fmla="val 33417"/>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 xml:space="preserve">Мережа установ Держбанку в Україні поширювалася до 1975 р. У 1970 р. тут було 652 філії, в 1975 р. </w:t>
                              </w:r>
                              <w:r>
                                <w:rPr>
                                  <w:rFonts w:ascii="Times New Roman" w:hAnsi="Times New Roman"/>
                                  <w:color w:val="000000"/>
                                  <w:sz w:val="24"/>
                                  <w:szCs w:val="24"/>
                                  <w:lang w:val="uk-UA"/>
                                </w:rPr>
                                <w:t>–</w:t>
                              </w:r>
                              <w:r>
                                <w:rPr>
                                  <w:rFonts w:ascii="Times New Roman" w:hAnsi="Times New Roman"/>
                                  <w:bCs/>
                                  <w:color w:val="000000"/>
                                  <w:sz w:val="24"/>
                                  <w:szCs w:val="24"/>
                                  <w:lang w:val="uk-UA"/>
                                </w:rPr>
                                <w:t xml:space="preserve"> 678. Потім почалося скорочення. І в 1980 р. функціонувало вже 663 установи Держбанку</w:t>
                              </w:r>
                            </w:p>
                          </w:txbxContent>
                        </wps:txbx>
                        <wps:bodyPr rot="0" vert="horz" wrap="square" lIns="91440" tIns="45720" rIns="91440" bIns="45720" anchor="t" anchorCtr="0" upright="1">
                          <a:noAutofit/>
                        </wps:bodyPr>
                      </wps:wsp>
                      <wps:wsp>
                        <wps:cNvPr id="144" name="AutoShape 155"/>
                        <wps:cNvSpPr>
                          <a:spLocks noChangeArrowheads="1"/>
                        </wps:cNvSpPr>
                        <wps:spPr bwMode="auto">
                          <a:xfrm rot="5400000">
                            <a:off x="2694913" y="1191645"/>
                            <a:ext cx="572023" cy="5962650"/>
                          </a:xfrm>
                          <a:prstGeom prst="homePlate">
                            <a:avLst>
                              <a:gd name="adj" fmla="val 35222"/>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З січня 1989 р. в республіці починається створення комерційних і кооперативних банків</w:t>
                              </w:r>
                            </w:p>
                          </w:txbxContent>
                        </wps:txbx>
                        <wps:bodyPr rot="0" vert="horz" wrap="square" lIns="91440" tIns="45720" rIns="91440" bIns="45720" anchor="t" anchorCtr="0" upright="1">
                          <a:noAutofit/>
                        </wps:bodyPr>
                      </wps:wsp>
                      <wps:wsp>
                        <wps:cNvPr id="145" name="AutoShape 156"/>
                        <wps:cNvSpPr>
                          <a:spLocks noChangeArrowheads="1"/>
                        </wps:cNvSpPr>
                        <wps:spPr bwMode="auto">
                          <a:xfrm rot="5400000">
                            <a:off x="2562108" y="1895673"/>
                            <a:ext cx="837634" cy="5962650"/>
                          </a:xfrm>
                          <a:prstGeom prst="homePlate">
                            <a:avLst>
                              <a:gd name="adj" fmla="val 41625"/>
                            </a:avLst>
                          </a:prstGeom>
                          <a:solidFill>
                            <a:srgbClr val="EEECE1"/>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На 20 червня 1990 р. на території України було офіційно за</w:t>
                              </w:r>
                              <w:r>
                                <w:rPr>
                                  <w:rFonts w:ascii="Times New Roman" w:hAnsi="Times New Roman"/>
                                  <w:bCs/>
                                  <w:color w:val="000000"/>
                                  <w:sz w:val="24"/>
                                  <w:szCs w:val="24"/>
                                  <w:lang w:val="uk-UA"/>
                                </w:rPr>
                                <w:softHyphen/>
                                <w:t>реєстровано 25 банків (17 акціонерних комерційних і 8 кооперативних). Самі банки містилися в Києві, на Західній Україні, Південно-Східній Україні, в Криму</w:t>
                              </w:r>
                            </w:p>
                          </w:txbxContent>
                        </wps:txbx>
                        <wps:bodyPr rot="0" vert="horz" wrap="square" lIns="91440" tIns="45720" rIns="91440" bIns="45720" anchor="t" anchorCtr="0" upright="1">
                          <a:noAutofit/>
                        </wps:bodyPr>
                      </wps:wsp>
                    </wpc:wpc>
                  </a:graphicData>
                </a:graphic>
              </wp:inline>
            </w:drawing>
          </mc:Choice>
          <mc:Fallback>
            <w:pict>
              <v:group id="Полотно 146" o:spid="_x0000_s1069" editas="canvas" style="width:469.5pt;height:474.35pt;mso-position-horizontal-relative:char;mso-position-vertical-relative:line" coordsize="59626,6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">
                <v:shape id="_x0000_s1070" type="#_x0000_t75" style="position:absolute;width:59626;height:60242;visibility:visible;mso-wrap-style:square">
                  <v:fill o:detectmouseclick="t"/>
                  <v:path o:connecttype="none"/>
                </v:shape>
                <v:shape id="AutoShape 152" o:spid="_x0000_s1071" type="#_x0000_t15" style="position:absolute;left:25365;top:-12461;width:8896;height:5962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nDNsIA&#10;AADcAAAADwAAAGRycy9kb3ducmV2LnhtbERP32vCMBB+F/Y/hBv4pqki4jqjjEFRQcV12/vR3Jqy&#10;5lKaWOt/bwTBt/v4ft5y3dtadNT6yrGCyTgBQVw4XXGp4Oc7Gy1A+ICssXZMCq7kYb16GSwx1e7C&#10;X9TloRQxhH2KCkwITSqlLwxZ9GPXEEfuz7UWQ4RtKXWLlxhuazlNkrm0WHFsMNjQp6HiPz9bBb05&#10;bRZWZofj/px1b3pTb+e7X6WGr/3HO4hAfXiKH+6tjvNnE7g/Ey+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cM2wgAAANwAAAAPAAAAAAAAAAAAAAAAAJgCAABkcnMvZG93&#10;bnJldi54bWxQSwUGAAAAAAQABAD1AAAAhwMAAAAA&#10;" adj="13848" fillcolor="#eeece1">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Реальна ліквідація залишків автономії української кредитної справи розпочалася на межі 20</w:t>
                        </w:r>
                        <w:r>
                          <w:rPr>
                            <w:rFonts w:ascii="Times New Roman" w:hAnsi="Times New Roman"/>
                            <w:color w:val="000000"/>
                            <w:sz w:val="24"/>
                            <w:szCs w:val="24"/>
                            <w:lang w:val="uk-UA"/>
                          </w:rPr>
                          <w:t>–</w:t>
                        </w:r>
                        <w:r>
                          <w:rPr>
                            <w:rFonts w:ascii="Times New Roman" w:hAnsi="Times New Roman"/>
                            <w:bCs/>
                            <w:color w:val="000000"/>
                            <w:sz w:val="24"/>
                            <w:szCs w:val="24"/>
                            <w:lang w:val="uk-UA"/>
                          </w:rPr>
                          <w:t>30-х років, коли внаслідок заборони приватного підприємництва в промисловості, транспорті й</w:t>
                        </w:r>
                        <w:r>
                          <w:rPr>
                            <w:rFonts w:ascii="Times New Roman" w:hAnsi="Times New Roman"/>
                            <w:sz w:val="24"/>
                            <w:szCs w:val="24"/>
                            <w:lang w:val="uk-UA"/>
                          </w:rPr>
                          <w:t xml:space="preserve"> </w:t>
                        </w:r>
                        <w:r>
                          <w:rPr>
                            <w:rFonts w:ascii="Times New Roman" w:hAnsi="Times New Roman"/>
                            <w:bCs/>
                            <w:color w:val="000000"/>
                            <w:sz w:val="24"/>
                            <w:szCs w:val="24"/>
                            <w:lang w:val="uk-UA"/>
                          </w:rPr>
                          <w:t>торгівлі припинили існування товариства взаємного кредиту</w:t>
                        </w:r>
                      </w:p>
                    </w:txbxContent>
                  </v:textbox>
                </v:shape>
                <v:shape id="AutoShape 153" o:spid="_x0000_s1072" type="#_x0000_t15" style="position:absolute;left:25620;top:-3820;width:8385;height:5962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j6MQA&#10;AADcAAAADwAAAGRycy9kb3ducmV2LnhtbERPTWvCQBC9F/oflil4041BbJu6ihVF0ZNpqfQ2ZKeb&#10;0OxsyK4x/nu3IPQ2j/c5s0Vva9FR6yvHCsajBARx4XTFRsHnx2b4AsIHZI21Y1JwJQ+L+ePDDDPt&#10;LnykLg9GxBD2GSooQ2gyKX1RkkU/cg1x5H5cazFE2BqpW7zEcFvLNEmm0mLFsaHEhlYlFb/52Sp4&#10;fn/djU/dep9+d6ev7TQ1h2CWSg2e+uUbiEB9+Bff3Tsd509S+HsmXi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EI+jEAAAA3AAAAA8AAAAAAAAAAAAAAAAAmAIAAGRycy9k&#10;b3ducmV2LnhtbFBLBQYAAAAABAAEAPUAAACJAwAAAAA=&#10;" adj="12770" fillcolor="#eeece1">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До другої половини 60-х років Україна не мала у своєму розпорядженні автономної кредитно-банківської системи. Тут діяли філії Держбанку СРСР, Будбанку СРСР і трудові ощадкаси</w:t>
                        </w:r>
                      </w:p>
                    </w:txbxContent>
                  </v:textbox>
                </v:shape>
                <v:shape id="AutoShape 154" o:spid="_x0000_s1073" type="#_x0000_t15" style="position:absolute;left:25621;top:4612;width:8384;height:5962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qFVcQA&#10;AADcAAAADwAAAGRycy9kb3ducmV2LnhtbERPTWvCQBC9F/wPywheitlYpUrqKiJVCvXQquB1kp0m&#10;wexs2F01/feuUOhtHu9z5svONOJKzteWFYySFARxYXXNpYLjYTOcgfABWWNjmRT8koflovc0x0zb&#10;G3/TdR9KEUPYZ6igCqHNpPRFRQZ9YlviyP1YZzBE6EqpHd5iuGnkS5q+SoM1x4YKW1pXVJz3F6Pg&#10;/fnQnabtZEezXb5txjZP3denUoN+t3oDEagL/+I/94eO8ydjeDwTL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KhVXEAAAA3AAAAA8AAAAAAAAAAAAAAAAAmAIAAGRycy9k&#10;b3ducmV2LnhtbFBLBQYAAAAABAAEAPUAAACJAwAAAAA=&#10;" adj="14382" fillcolor="#eeece1">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 xml:space="preserve">Мережа установ Держбанку в Україні поширювалася до 1975 р. У 1970 р. тут було 652 філії, в 1975 р. </w:t>
                        </w:r>
                        <w:r>
                          <w:rPr>
                            <w:rFonts w:ascii="Times New Roman" w:hAnsi="Times New Roman"/>
                            <w:color w:val="000000"/>
                            <w:sz w:val="24"/>
                            <w:szCs w:val="24"/>
                            <w:lang w:val="uk-UA"/>
                          </w:rPr>
                          <w:t>–</w:t>
                        </w:r>
                        <w:r>
                          <w:rPr>
                            <w:rFonts w:ascii="Times New Roman" w:hAnsi="Times New Roman"/>
                            <w:bCs/>
                            <w:color w:val="000000"/>
                            <w:sz w:val="24"/>
                            <w:szCs w:val="24"/>
                            <w:lang w:val="uk-UA"/>
                          </w:rPr>
                          <w:t xml:space="preserve"> 678. Потім почалося скорочення. І в 1980 р. функціонувало вже 663 установи Держбанку</w:t>
                        </w:r>
                      </w:p>
                    </w:txbxContent>
                  </v:textbox>
                </v:shape>
                <v:shape id="AutoShape 155" o:spid="_x0000_s1074" type="#_x0000_t15" style="position:absolute;left:26949;top:11916;width:5720;height:5962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YKMEA&#10;AADcAAAADwAAAGRycy9kb3ducmV2LnhtbERPTWvCQBC9F/wPyxS81U2rFEmzigSKXpt68TZmJ7uh&#10;2dmQXWP017uFQm/zeJ9TbCfXiZGG0HpW8LrIQBDXXrdsFBy/P1/WIEJE1th5JgU3CrDdzJ4KzLW/&#10;8heNVTQihXDIUYGNsc+lDLUlh2Hhe+LENX5wGBMcjNQDXlO46+Rblr1Lhy2nBos9lZbqn+riFGS3&#10;pl0u6Xg6l+Ywarsr5X1fKTV/nnYfICJN8V/85z7oNH+1gt9n0gV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m2CjBAAAA3AAAAA8AAAAAAAAAAAAAAAAAmAIAAGRycy9kb3du&#10;cmV2LnhtbFBLBQYAAAAABAAEAPUAAACGAwAAAAA=&#10;" adj="13992" fillcolor="#eeece1">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З січня 1989 р. в республіці починається створення комерційних і кооперативних банків</w:t>
                        </w:r>
                      </w:p>
                    </w:txbxContent>
                  </v:textbox>
                </v:shape>
                <v:shape id="AutoShape 156" o:spid="_x0000_s1075" type="#_x0000_t15" style="position:absolute;left:25620;top:18957;width:8377;height:5962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fi1sEA&#10;AADcAAAADwAAAGRycy9kb3ducmV2LnhtbERPyWrDMBC9F/oPYgq9hFhu04TiWDalNJBjsxB6HKyJ&#10;ZWqNjKQmzt9HgUJu83jrlPVoe3EiHzrHCl6yHARx43THrYL9bjV9BxEissbeMSm4UIC6enwosdDu&#10;zBs6bWMrUgiHAhWYGIdCytAYshgyNxAn7ui8xZigb6X2eE7htpeveb6QFjtODQYH+jTU/G7/rILD&#10;13zSdD/Sm35i/BovFmffVqnnp/FjCSLSGO/if/dap/lvc7g9ky6Q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34tbBAAAA3AAAAA8AAAAAAAAAAAAAAAAAmAIAAGRycy9kb3du&#10;cmV2LnhtbFBLBQYAAAAABAAEAPUAAACGAwAAAAA=&#10;" adj="12609" fillcolor="#eeece1">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bCs/>
                            <w:color w:val="000000"/>
                            <w:sz w:val="24"/>
                            <w:szCs w:val="24"/>
                            <w:lang w:val="uk-UA"/>
                          </w:rPr>
                          <w:t>На 20 червня 1990 р. на території України було офіційно за</w:t>
                        </w:r>
                        <w:r>
                          <w:rPr>
                            <w:rFonts w:ascii="Times New Roman" w:hAnsi="Times New Roman"/>
                            <w:bCs/>
                            <w:color w:val="000000"/>
                            <w:sz w:val="24"/>
                            <w:szCs w:val="24"/>
                            <w:lang w:val="uk-UA"/>
                          </w:rPr>
                          <w:softHyphen/>
                          <w:t>реєстровано 25 банків (17 акціонерних комерційних і 8 кооперативних). Самі банки містилися в Києві, на Західній Україні, Південно-Східній Україні, в Криму</w:t>
                        </w:r>
                      </w:p>
                    </w:txbxContent>
                  </v:textbox>
                </v:shape>
                <w10:anchorlock/>
              </v:group>
            </w:pict>
          </mc:Fallback>
        </mc:AlternateContent>
      </w:r>
    </w:p>
    <w:p w:rsidR="00E83B8F" w:rsidRDefault="00E83B8F" w:rsidP="00E83B8F">
      <w:pPr>
        <w:spacing w:after="0"/>
        <w:jc w:val="center"/>
        <w:rPr>
          <w:rFonts w:ascii="Times New Roman" w:hAnsi="Times New Roman"/>
          <w:b/>
          <w:sz w:val="28"/>
          <w:szCs w:val="28"/>
        </w:rPr>
      </w:pPr>
      <w:r>
        <w:rPr>
          <w:rFonts w:ascii="Times New Roman" w:hAnsi="Times New Roman"/>
          <w:b/>
          <w:i/>
          <w:sz w:val="28"/>
          <w:szCs w:val="28"/>
          <w:lang w:val="uk-UA"/>
        </w:rPr>
        <w:t xml:space="preserve">Рис. 14.3. </w:t>
      </w:r>
      <w:r>
        <w:rPr>
          <w:rFonts w:ascii="Times New Roman" w:hAnsi="Times New Roman"/>
          <w:b/>
          <w:sz w:val="28"/>
          <w:szCs w:val="28"/>
          <w:lang w:val="uk-UA"/>
        </w:rPr>
        <w:t>Еволюція банківської системи в Україні</w:t>
      </w:r>
    </w:p>
    <w:p w:rsidR="00E83B8F" w:rsidRDefault="00E83B8F" w:rsidP="00E83B8F">
      <w:pPr>
        <w:spacing w:after="0"/>
        <w:rPr>
          <w:rFonts w:ascii="Times New Roman" w:hAnsi="Times New Roman"/>
          <w:i/>
          <w:sz w:val="24"/>
          <w:szCs w:val="24"/>
          <w:lang w:val="uk-UA"/>
        </w:rPr>
      </w:pPr>
    </w:p>
    <w:p w:rsidR="00E83B8F" w:rsidRDefault="00E83B8F" w:rsidP="00E83B8F">
      <w:pPr>
        <w:spacing w:after="0"/>
        <w:jc w:val="center"/>
        <w:rPr>
          <w:rFonts w:ascii="Times New Roman" w:hAnsi="Times New Roman"/>
          <w:i/>
          <w:sz w:val="24"/>
          <w:szCs w:val="24"/>
          <w:lang w:val="uk-UA"/>
        </w:rPr>
      </w:pPr>
      <w:r>
        <w:rPr>
          <w:rFonts w:ascii="Times New Roman" w:hAnsi="Times New Roman"/>
          <w:i/>
          <w:noProof/>
          <w:sz w:val="24"/>
          <w:szCs w:val="24"/>
        </w:rPr>
        <w:lastRenderedPageBreak/>
        <mc:AlternateContent>
          <mc:Choice Requires="wpc">
            <w:drawing>
              <wp:inline distT="0" distB="0" distL="0" distR="0">
                <wp:extent cx="3562985" cy="5488940"/>
                <wp:effectExtent l="9525" t="9525" r="8890" b="16510"/>
                <wp:docPr id="140" name="Полотно 1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2" name="AutoShape 142"/>
                        <wps:cNvSpPr>
                          <a:spLocks noChangeArrowheads="1"/>
                        </wps:cNvSpPr>
                        <wps:spPr bwMode="auto">
                          <a:xfrm>
                            <a:off x="0" y="0"/>
                            <a:ext cx="3562985" cy="304437"/>
                          </a:xfrm>
                          <a:prstGeom prst="roundRect">
                            <a:avLst>
                              <a:gd name="adj" fmla="val 16667"/>
                            </a:avLst>
                          </a:prstGeom>
                          <a:solidFill>
                            <a:srgbClr val="C4BC96"/>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Етапи створення комерційного банку</w:t>
                              </w:r>
                            </w:p>
                          </w:txbxContent>
                        </wps:txbx>
                        <wps:bodyPr rot="0" vert="horz" wrap="square" lIns="91440" tIns="45720" rIns="91440" bIns="45720" anchor="t" anchorCtr="0" upright="1">
                          <a:noAutofit/>
                        </wps:bodyPr>
                      </wps:wsp>
                      <wps:wsp>
                        <wps:cNvPr id="133" name="AutoShape 143"/>
                        <wps:cNvSpPr>
                          <a:spLocks noChangeArrowheads="1"/>
                        </wps:cNvSpPr>
                        <wps:spPr bwMode="auto">
                          <a:xfrm rot="5400000">
                            <a:off x="1473755" y="-1111566"/>
                            <a:ext cx="614649" cy="3562985"/>
                          </a:xfrm>
                          <a:prstGeom prst="homePlate">
                            <a:avLst>
                              <a:gd name="adj" fmla="val 31528"/>
                            </a:avLst>
                          </a:prstGeom>
                          <a:solidFill>
                            <a:srgbClr val="FFFFFF"/>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1-й етап</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Проведення установчих зборів (зборів учасників)</w:t>
                              </w:r>
                            </w:p>
                          </w:txbxContent>
                        </wps:txbx>
                        <wps:bodyPr rot="0" vert="horz" wrap="square" lIns="91440" tIns="45720" rIns="91440" bIns="45720" anchor="t" anchorCtr="0" upright="1">
                          <a:noAutofit/>
                        </wps:bodyPr>
                      </wps:wsp>
                      <wps:wsp>
                        <wps:cNvPr id="134" name="AutoShape 144"/>
                        <wps:cNvSpPr>
                          <a:spLocks noChangeArrowheads="1"/>
                        </wps:cNvSpPr>
                        <wps:spPr bwMode="auto">
                          <a:xfrm rot="5400000">
                            <a:off x="1317824" y="-477116"/>
                            <a:ext cx="927336" cy="3562985"/>
                          </a:xfrm>
                          <a:prstGeom prst="chevron">
                            <a:avLst>
                              <a:gd name="adj" fmla="val 20148"/>
                            </a:avLst>
                          </a:prstGeom>
                          <a:solidFill>
                            <a:srgbClr val="FFFFFF"/>
                          </a:solidFill>
                          <a:ln w="9525">
                            <a:solidFill>
                              <a:srgbClr val="000000"/>
                            </a:solidFill>
                            <a:miter lim="800000"/>
                            <a:headEnd/>
                            <a:tailEnd/>
                          </a:ln>
                        </wps:spPr>
                        <wps:txbx>
                          <w:txbxContent>
                            <w:p w:rsidR="000D4FC0" w:rsidRDefault="000D4FC0" w:rsidP="00E83B8F">
                              <w:pPr>
                                <w:spacing w:after="0"/>
                                <w:rPr>
                                  <w:rFonts w:ascii="Times New Roman" w:hAnsi="Times New Roman"/>
                                  <w:sz w:val="16"/>
                                  <w:szCs w:val="16"/>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2-й етап</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Подання пакету документів до територіального</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управління НБУ</w:t>
                              </w:r>
                            </w:p>
                          </w:txbxContent>
                        </wps:txbx>
                        <wps:bodyPr rot="0" vert="horz" wrap="square" lIns="91440" tIns="45720" rIns="91440" bIns="45720" anchor="t" anchorCtr="0" upright="1">
                          <a:noAutofit/>
                        </wps:bodyPr>
                      </wps:wsp>
                      <wps:wsp>
                        <wps:cNvPr id="135" name="AutoShape 145"/>
                        <wps:cNvSpPr>
                          <a:spLocks noChangeArrowheads="1"/>
                        </wps:cNvSpPr>
                        <wps:spPr bwMode="auto">
                          <a:xfrm rot="5400000">
                            <a:off x="1315349" y="307489"/>
                            <a:ext cx="933112" cy="3562160"/>
                          </a:xfrm>
                          <a:prstGeom prst="chevron">
                            <a:avLst>
                              <a:gd name="adj" fmla="val 21829"/>
                            </a:avLst>
                          </a:prstGeom>
                          <a:solidFill>
                            <a:srgbClr val="FFFFFF"/>
                          </a:solidFill>
                          <a:ln w="9525">
                            <a:solidFill>
                              <a:srgbClr val="000000"/>
                            </a:solidFill>
                            <a:miter lim="800000"/>
                            <a:headEnd/>
                            <a:tailEnd/>
                          </a:ln>
                        </wps:spPr>
                        <wps:txbx>
                          <w:txbxContent>
                            <w:p w:rsidR="000D4FC0" w:rsidRDefault="000D4FC0" w:rsidP="00E83B8F">
                              <w:pPr>
                                <w:spacing w:after="0"/>
                                <w:rPr>
                                  <w:rFonts w:ascii="Times New Roman" w:hAnsi="Times New Roman"/>
                                  <w:sz w:val="16"/>
                                  <w:szCs w:val="16"/>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3-й етап</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Підготування висновку територіальним управлінням НБУ, щодо поданих документів</w:t>
                              </w:r>
                            </w:p>
                          </w:txbxContent>
                        </wps:txbx>
                        <wps:bodyPr rot="0" vert="horz" wrap="square" lIns="91440" tIns="45720" rIns="91440" bIns="45720" anchor="t" anchorCtr="0" upright="1">
                          <a:noAutofit/>
                        </wps:bodyPr>
                      </wps:wsp>
                      <wps:wsp>
                        <wps:cNvPr id="136" name="AutoShape 146"/>
                        <wps:cNvSpPr>
                          <a:spLocks noChangeArrowheads="1"/>
                        </wps:cNvSpPr>
                        <wps:spPr bwMode="auto">
                          <a:xfrm rot="5400000">
                            <a:off x="1357426" y="1038468"/>
                            <a:ext cx="847308" cy="3562985"/>
                          </a:xfrm>
                          <a:prstGeom prst="chevron">
                            <a:avLst>
                              <a:gd name="adj" fmla="val 22556"/>
                            </a:avLst>
                          </a:prstGeom>
                          <a:solidFill>
                            <a:srgbClr val="FFFFFF"/>
                          </a:solidFill>
                          <a:ln w="9525">
                            <a:solidFill>
                              <a:srgbClr val="000000"/>
                            </a:solidFill>
                            <a:miter lim="800000"/>
                            <a:headEnd/>
                            <a:tailEnd/>
                          </a:ln>
                        </wps:spPr>
                        <wps:txbx>
                          <w:txbxContent>
                            <w:p w:rsidR="000D4FC0" w:rsidRDefault="000D4FC0" w:rsidP="00E83B8F">
                              <w:pPr>
                                <w:spacing w:after="0"/>
                                <w:rPr>
                                  <w:rFonts w:ascii="Times New Roman" w:hAnsi="Times New Roman"/>
                                  <w:sz w:val="20"/>
                                  <w:szCs w:val="20"/>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4-й етап</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Подання документів до НБУ</w:t>
                              </w:r>
                            </w:p>
                          </w:txbxContent>
                        </wps:txbx>
                        <wps:bodyPr rot="0" vert="horz" wrap="square" lIns="91440" tIns="45720" rIns="91440" bIns="45720" anchor="t" anchorCtr="0" upright="1">
                          <a:noAutofit/>
                        </wps:bodyPr>
                      </wps:wsp>
                      <wps:wsp>
                        <wps:cNvPr id="137" name="AutoShape 147"/>
                        <wps:cNvSpPr>
                          <a:spLocks noChangeArrowheads="1"/>
                        </wps:cNvSpPr>
                        <wps:spPr bwMode="auto">
                          <a:xfrm rot="5400000">
                            <a:off x="1352476" y="1743046"/>
                            <a:ext cx="857209" cy="3562985"/>
                          </a:xfrm>
                          <a:prstGeom prst="chevron">
                            <a:avLst>
                              <a:gd name="adj" fmla="val 22556"/>
                            </a:avLst>
                          </a:prstGeom>
                          <a:solidFill>
                            <a:srgbClr val="FFFFFF"/>
                          </a:solidFill>
                          <a:ln w="9525">
                            <a:solidFill>
                              <a:srgbClr val="000000"/>
                            </a:solidFill>
                            <a:miter lim="800000"/>
                            <a:headEnd/>
                            <a:tailEnd/>
                          </a:ln>
                        </wps:spPr>
                        <wps:txbx>
                          <w:txbxContent>
                            <w:p w:rsidR="000D4FC0" w:rsidRDefault="000D4FC0" w:rsidP="00E83B8F">
                              <w:pPr>
                                <w:spacing w:after="0"/>
                                <w:rPr>
                                  <w:rFonts w:ascii="Times New Roman" w:hAnsi="Times New Roman"/>
                                  <w:sz w:val="20"/>
                                  <w:szCs w:val="20"/>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5-й етап</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Розгляд поданих документів до НБУ</w:t>
                              </w:r>
                            </w:p>
                          </w:txbxContent>
                        </wps:txbx>
                        <wps:bodyPr rot="0" vert="horz" wrap="square" lIns="91440" tIns="45720" rIns="91440" bIns="45720" anchor="t" anchorCtr="0" upright="1">
                          <a:noAutofit/>
                        </wps:bodyPr>
                      </wps:wsp>
                      <wps:wsp>
                        <wps:cNvPr id="138" name="AutoShape 148"/>
                        <wps:cNvSpPr>
                          <a:spLocks noChangeArrowheads="1"/>
                        </wps:cNvSpPr>
                        <wps:spPr bwMode="auto">
                          <a:xfrm rot="5400000">
                            <a:off x="1288948" y="2508676"/>
                            <a:ext cx="985089" cy="3562985"/>
                          </a:xfrm>
                          <a:prstGeom prst="chevron">
                            <a:avLst>
                              <a:gd name="adj" fmla="val 22556"/>
                            </a:avLst>
                          </a:prstGeom>
                          <a:solidFill>
                            <a:srgbClr val="FFFFFF"/>
                          </a:solidFill>
                          <a:ln w="9525">
                            <a:solidFill>
                              <a:srgbClr val="000000"/>
                            </a:solidFill>
                            <a:miter lim="800000"/>
                            <a:headEnd/>
                            <a:tailEnd/>
                          </a:ln>
                        </wps:spPr>
                        <wps:txbx>
                          <w:txbxContent>
                            <w:p w:rsidR="000D4FC0" w:rsidRDefault="000D4FC0" w:rsidP="00E83B8F">
                              <w:pPr>
                                <w:spacing w:after="0"/>
                                <w:rPr>
                                  <w:rFonts w:ascii="Times New Roman" w:hAnsi="Times New Roman"/>
                                  <w:sz w:val="20"/>
                                  <w:szCs w:val="20"/>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6-й етап</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Прийняття рішення про реєстрацію комерційного банку</w:t>
                              </w:r>
                            </w:p>
                          </w:txbxContent>
                        </wps:txbx>
                        <wps:bodyPr rot="0" vert="horz" wrap="square" lIns="91440" tIns="45720" rIns="91440" bIns="45720" anchor="t" anchorCtr="0" upright="1">
                          <a:noAutofit/>
                        </wps:bodyPr>
                      </wps:wsp>
                      <wps:wsp>
                        <wps:cNvPr id="139" name="AutoShape 149"/>
                        <wps:cNvSpPr>
                          <a:spLocks noChangeArrowheads="1"/>
                        </wps:cNvSpPr>
                        <wps:spPr bwMode="auto">
                          <a:xfrm rot="5400000">
                            <a:off x="1357426" y="3283381"/>
                            <a:ext cx="848133" cy="3562985"/>
                          </a:xfrm>
                          <a:prstGeom prst="chevron">
                            <a:avLst>
                              <a:gd name="adj" fmla="val 22532"/>
                            </a:avLst>
                          </a:prstGeom>
                          <a:solidFill>
                            <a:srgbClr val="FFFFFF"/>
                          </a:solidFill>
                          <a:ln w="9525">
                            <a:solidFill>
                              <a:srgbClr val="000000"/>
                            </a:solidFill>
                            <a:miter lim="800000"/>
                            <a:headEnd/>
                            <a:tailEnd/>
                          </a:ln>
                        </wps:spPr>
                        <wps:txbx>
                          <w:txbxContent>
                            <w:p w:rsidR="000D4FC0" w:rsidRDefault="000D4FC0" w:rsidP="00E83B8F">
                              <w:pPr>
                                <w:spacing w:after="0"/>
                                <w:rPr>
                                  <w:rFonts w:ascii="Times New Roman" w:hAnsi="Times New Roman"/>
                                  <w:sz w:val="20"/>
                                  <w:szCs w:val="20"/>
                                  <w:lang w:val="uk-UA"/>
                                </w:rPr>
                              </w:pPr>
                            </w:p>
                            <w:p w:rsidR="000D4FC0" w:rsidRDefault="000D4FC0" w:rsidP="00E83B8F">
                              <w:pPr>
                                <w:spacing w:after="0" w:line="240" w:lineRule="auto"/>
                                <w:jc w:val="center"/>
                                <w:rPr>
                                  <w:rFonts w:ascii="Times New Roman" w:hAnsi="Times New Roman"/>
                                  <w:sz w:val="24"/>
                                  <w:szCs w:val="24"/>
                                  <w:u w:val="single"/>
                                  <w:lang w:val="uk-UA"/>
                                </w:rPr>
                              </w:pPr>
                              <w:r>
                                <w:rPr>
                                  <w:rFonts w:ascii="Times New Roman" w:hAnsi="Times New Roman"/>
                                  <w:sz w:val="24"/>
                                  <w:szCs w:val="24"/>
                                  <w:u w:val="single"/>
                                  <w:lang w:val="uk-UA"/>
                                </w:rPr>
                                <w:t>7-й етап</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Видання свідоцтва про реєстрацію</w:t>
                              </w:r>
                            </w:p>
                          </w:txbxContent>
                        </wps:txbx>
                        <wps:bodyPr rot="0" vert="horz" wrap="square" lIns="91440" tIns="45720" rIns="91440" bIns="45720" anchor="t" anchorCtr="0" upright="1">
                          <a:noAutofit/>
                        </wps:bodyPr>
                      </wps:wsp>
                    </wpc:wpc>
                  </a:graphicData>
                </a:graphic>
              </wp:inline>
            </w:drawing>
          </mc:Choice>
          <mc:Fallback>
            <w:pict>
              <v:group id="Полотно 140" o:spid="_x0000_s1076" editas="canvas" style="width:280.55pt;height:432.2pt;mso-position-horizontal-relative:char;mso-position-vertical-relative:line" coordsize="35629,5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">
                <v:shape id="_x0000_s1077" type="#_x0000_t75" style="position:absolute;width:35629;height:54889;visibility:visible;mso-wrap-style:square">
                  <v:fill o:detectmouseclick="t"/>
                  <v:path o:connecttype="none"/>
                </v:shape>
                <v:roundrect id="AutoShape 142" o:spid="_x0000_s1078" style="position:absolute;width:35629;height:30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EQgMEA&#10;AADcAAAADwAAAGRycy9kb3ducmV2LnhtbERPS4vCMBC+C/6HMMLeNF1flK5R1EVW8OQDwdvQzDZl&#10;m0lponb/vREEb/PxPWe2aG0lbtT40rGCz0ECgjh3uuRCwem46acgfEDWWDkmBf/kYTHvdmaYaXfn&#10;Pd0OoRAxhH2GCkwIdSalzw1Z9ANXE0fu1zUWQ4RNIXWD9xhuKzlMkqm0WHJsMFjT2lD+d7haBXZ3&#10;vpifjaR8G6pxOkn33yNcKfXRa5dfIAK14S1+ubc6zh8N4f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xEIDBAAAA3AAAAA8AAAAAAAAAAAAAAAAAmAIAAGRycy9kb3du&#10;cmV2LnhtbFBLBQYAAAAABAAEAPUAAACGAwAAAAA=&#10;" fillcolor="#c4bc96">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Етапи створення комерційного банку</w:t>
                        </w:r>
                      </w:p>
                    </w:txbxContent>
                  </v:textbox>
                </v:roundrect>
                <v:shape id="AutoShape 143" o:spid="_x0000_s1079" type="#_x0000_t15" style="position:absolute;left:14738;top:-11116;width:6146;height:3562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D/MEA&#10;AADcAAAADwAAAGRycy9kb3ducmV2LnhtbERPTYvCMBC9C/6HMAveNF0VV6tRRFzwttgVvA7N2JY2&#10;k5JErf76zYLgbR7vc1abzjTiRs5XlhV8jhIQxLnVFRcKTr/fwzkIH5A1NpZJwYM8bNb93gpTbe98&#10;pFsWChFD2KeooAyhTaX0eUkG/ci2xJG7WGcwROgKqR3eY7hp5DhJZtJgxbGhxJZ2JeV1djUKrtsf&#10;Oz0/d/Ow/9ovjDP1on4mSg0+uu0SRKAuvMUv90HH+ZMJ/D8TL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EQ/zBAAAA3AAAAA8AAAAAAAAAAAAAAAAAmAIAAGRycy9kb3du&#10;cmV2LnhtbFBLBQYAAAAABAAEAPUAAACGAwAAAAA=&#10;" adj="14790">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1-й етап</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Проведення установчих зборів (зборів учасників)</w:t>
                        </w:r>
                      </w:p>
                    </w:txbxContent>
                  </v:textbox>
                </v:shape>
                <v:shape id="AutoShape 144" o:spid="_x0000_s1080" type="#_x0000_t55" style="position:absolute;left:13178;top:-4771;width:9273;height:3562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kzMAA&#10;AADcAAAADwAAAGRycy9kb3ducmV2LnhtbERPy6rCMBDdX/AfwghuLpqqFynVKCoIggvxsXE3NGNT&#10;bCaliVr/3gjC3c3hPGe2aG0lHtT40rGC4SABQZw7XXKh4Hza9FMQPiBrrByTghd5WMw7PzPMtHvy&#10;gR7HUIgYwj5DBSaEOpPS54Ys+oGriSN3dY3FEGFTSN3gM4bbSo6SZCItlhwbDNa0NpTfjnerINnv&#10;xnq4Sn9Tay8ar87oNByU6nXb5RREoDb8i7/urY7zx3/weSZe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2dkzMAAAADcAAAADwAAAAAAAAAAAAAAAACYAgAAZHJzL2Rvd25y&#10;ZXYueG1sUEsFBgAAAAAEAAQA9QAAAIUDAAAAAA==&#10;" adj="17248">
                  <v:textbox>
                    <w:txbxContent>
                      <w:p w:rsidR="000D4FC0" w:rsidRDefault="000D4FC0" w:rsidP="00E83B8F">
                        <w:pPr>
                          <w:spacing w:after="0"/>
                          <w:rPr>
                            <w:rFonts w:ascii="Times New Roman" w:hAnsi="Times New Roman"/>
                            <w:sz w:val="16"/>
                            <w:szCs w:val="16"/>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2-й етап</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Подання пакету документів до територіального</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управління НБУ</w:t>
                        </w:r>
                      </w:p>
                    </w:txbxContent>
                  </v:textbox>
                </v:shape>
                <v:shape id="AutoShape 145" o:spid="_x0000_s1081" type="#_x0000_t55" style="position:absolute;left:13153;top:3075;width:9331;height:3562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1vSsIA&#10;AADcAAAADwAAAGRycy9kb3ducmV2LnhtbERPTWvCQBC9F/wPywjedKO2xaauIQhV6aGgtvchOybB&#10;7GzY3cbYX+8KQm/zeJ+zzHrTiI6cry0rmE4SEMSF1TWXCr6PH+MFCB+QNTaWScGVPGSrwdMSU20v&#10;vKfuEEoRQ9inqKAKoU2l9EVFBv3EtsSRO1lnMEToSqkdXmK4aeQsSV6lwZpjQ4UtrSsqzodfo+At&#10;/9lw8bW3evf3uX2+erl2oVNqNOzzdxCB+vAvfrh3Os6fv8D9mXiB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3W9KwgAAANwAAAAPAAAAAAAAAAAAAAAAAJgCAABkcnMvZG93&#10;bnJldi54bWxQSwUGAAAAAAQABAD1AAAAhwMAAAAA&#10;" adj="16885">
                  <v:textbox>
                    <w:txbxContent>
                      <w:p w:rsidR="000D4FC0" w:rsidRDefault="000D4FC0" w:rsidP="00E83B8F">
                        <w:pPr>
                          <w:spacing w:after="0"/>
                          <w:rPr>
                            <w:rFonts w:ascii="Times New Roman" w:hAnsi="Times New Roman"/>
                            <w:sz w:val="16"/>
                            <w:szCs w:val="16"/>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3-й етап</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Підготування висновку територіальним управлінням НБУ, щодо поданих документів</w:t>
                        </w:r>
                      </w:p>
                    </w:txbxContent>
                  </v:textbox>
                </v:shape>
                <v:shape id="AutoShape 146" o:spid="_x0000_s1082" type="#_x0000_t55" style="position:absolute;left:13574;top:10385;width:8473;height:3562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IpMEA&#10;AADcAAAADwAAAGRycy9kb3ducmV2LnhtbERPTYvCMBC9C/6HMII3TVVwazWKFoW97Vo9eByasS02&#10;k9JEW//9ZmFhb/N4n7PZ9aYWL2pdZVnBbBqBIM6trrhQcL2cJjEI55E11pZJwZsc7LbDwQYTbTs+&#10;0yvzhQgh7BJUUHrfJFK6vCSDbmob4sDdbWvQB9gWUrfYhXBTy3kULaXBikNDiQ2lJeWP7GkUPBv+&#10;uqWLVZbe5vFHpA/fxfXYKTUe9fs1CE+9/xf/uT91mL9Ywu8z4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liKTBAAAA3AAAAA8AAAAAAAAAAAAAAAAAmAIAAGRycy9kb3du&#10;cmV2LnhtbFBLBQYAAAAABAAEAPUAAACGAwAAAAA=&#10;" adj="16728">
                  <v:textbox>
                    <w:txbxContent>
                      <w:p w:rsidR="000D4FC0" w:rsidRDefault="000D4FC0" w:rsidP="00E83B8F">
                        <w:pPr>
                          <w:spacing w:after="0"/>
                          <w:rPr>
                            <w:rFonts w:ascii="Times New Roman" w:hAnsi="Times New Roman"/>
                            <w:sz w:val="20"/>
                            <w:szCs w:val="20"/>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4-й етап</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Подання документів до НБУ</w:t>
                        </w:r>
                      </w:p>
                    </w:txbxContent>
                  </v:textbox>
                </v:shape>
                <v:shape id="AutoShape 147" o:spid="_x0000_s1083" type="#_x0000_t55" style="position:absolute;left:13525;top:17430;width:8572;height:3562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tP8IA&#10;AADcAAAADwAAAGRycy9kb3ducmV2LnhtbERPS2vCQBC+C/0PyxR6000TUBtdpQ0t9KamHjwO2TEJ&#10;zc6G7ObRf98VBG/z8T1nu59MIwbqXG1ZwesiAkFcWF1zqeD88zVfg3AeWWNjmRT8kYP97mm2xVTb&#10;kU805L4UIYRdigoq79tUSldUZNAtbEscuKvtDPoAu1LqDscQbhoZR9FSGqw5NFTYUlZR8Zv3RkHf&#10;8uGSJW95donXq0h/HMvz56jUy/P0vgHhafIP8d39rcP8ZAW3Z8IFcvc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S0/wgAAANwAAAAPAAAAAAAAAAAAAAAAAJgCAABkcnMvZG93&#10;bnJldi54bWxQSwUGAAAAAAQABAD1AAAAhwMAAAAA&#10;" adj="16728">
                  <v:textbox>
                    <w:txbxContent>
                      <w:p w:rsidR="000D4FC0" w:rsidRDefault="000D4FC0" w:rsidP="00E83B8F">
                        <w:pPr>
                          <w:spacing w:after="0"/>
                          <w:rPr>
                            <w:rFonts w:ascii="Times New Roman" w:hAnsi="Times New Roman"/>
                            <w:sz w:val="20"/>
                            <w:szCs w:val="20"/>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5-й етап</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Розгляд поданих документів до НБУ</w:t>
                        </w:r>
                      </w:p>
                    </w:txbxContent>
                  </v:textbox>
                </v:shape>
                <v:shape id="AutoShape 148" o:spid="_x0000_s1084" type="#_x0000_t55" style="position:absolute;left:12889;top:25087;width:9851;height:3562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a5TcQA&#10;AADcAAAADwAAAGRycy9kb3ducmV2LnhtbESPQW/CMAyF75P4D5GRuI10IDHoCAgqkHbbKBw4Wo3X&#10;Vmucqgm0/Pv5gLSbrff83uf1dnCNulMXas8G3qYJKOLC25pLA5fz8XUJKkRki41nMvCgANvN6GWN&#10;qfU9n+iex1JJCIcUDVQxtqnWoajIYZj6lli0H985jLJ2pbYd9hLuGj1LkoV2WLM0VNhSVlHxm9+c&#10;gVvLX9dsvsqz62z5ntj9d3k59MZMxsPuA1SkIf6bn9efVvDnQivPyAR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2uU3EAAAA3AAAAA8AAAAAAAAAAAAAAAAAmAIAAGRycy9k&#10;b3ducmV2LnhtbFBLBQYAAAAABAAEAPUAAACJAwAAAAA=&#10;" adj="16728">
                  <v:textbox>
                    <w:txbxContent>
                      <w:p w:rsidR="000D4FC0" w:rsidRDefault="000D4FC0" w:rsidP="00E83B8F">
                        <w:pPr>
                          <w:spacing w:after="0"/>
                          <w:rPr>
                            <w:rFonts w:ascii="Times New Roman" w:hAnsi="Times New Roman"/>
                            <w:sz w:val="20"/>
                            <w:szCs w:val="20"/>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6-й етап</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Прийняття рішення про реєстрацію комерційного банку</w:t>
                        </w:r>
                      </w:p>
                    </w:txbxContent>
                  </v:textbox>
                </v:shape>
                <v:shape id="AutoShape 149" o:spid="_x0000_s1085" type="#_x0000_t55" style="position:absolute;left:13574;top:32834;width:8481;height:3562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fU8MA&#10;AADcAAAADwAAAGRycy9kb3ducmV2LnhtbERPS4vCMBC+C/6HMAteRFMfiHaNooJQFi8+kD0OzWxb&#10;bCalSWv995uFBW/z8T1nve1MKVqqXWFZwWQcgSBOrS44U3C7HkdLEM4jaywtk4IXOdhu+r01xto+&#10;+UztxWcihLCLUUHufRVL6dKcDLqxrYgD92Nrgz7AOpO6xmcIN6WcRtFCGiw4NORY0SGn9HFpjIIH&#10;tqvm3pyT3T65n77mMhlO9LdSg49u9wnCU+ff4n93osP82Qr+ng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RfU8MAAADcAAAADwAAAAAAAAAAAAAAAACYAgAAZHJzL2Rv&#10;d25yZXYueG1sUEsFBgAAAAAEAAQA9QAAAIgDAAAAAA==&#10;" adj="16733">
                  <v:textbox>
                    <w:txbxContent>
                      <w:p w:rsidR="000D4FC0" w:rsidRDefault="000D4FC0" w:rsidP="00E83B8F">
                        <w:pPr>
                          <w:spacing w:after="0"/>
                          <w:rPr>
                            <w:rFonts w:ascii="Times New Roman" w:hAnsi="Times New Roman"/>
                            <w:sz w:val="20"/>
                            <w:szCs w:val="20"/>
                            <w:lang w:val="uk-UA"/>
                          </w:rPr>
                        </w:pPr>
                      </w:p>
                      <w:p w:rsidR="000D4FC0" w:rsidRDefault="000D4FC0" w:rsidP="00E83B8F">
                        <w:pPr>
                          <w:spacing w:after="0" w:line="240" w:lineRule="auto"/>
                          <w:jc w:val="center"/>
                          <w:rPr>
                            <w:rFonts w:ascii="Times New Roman" w:hAnsi="Times New Roman"/>
                            <w:sz w:val="24"/>
                            <w:szCs w:val="24"/>
                            <w:u w:val="single"/>
                            <w:lang w:val="uk-UA"/>
                          </w:rPr>
                        </w:pPr>
                        <w:r>
                          <w:rPr>
                            <w:rFonts w:ascii="Times New Roman" w:hAnsi="Times New Roman"/>
                            <w:sz w:val="24"/>
                            <w:szCs w:val="24"/>
                            <w:u w:val="single"/>
                            <w:lang w:val="uk-UA"/>
                          </w:rPr>
                          <w:t>7-й етап</w:t>
                        </w: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Видання свідоцтва про реєстрацію</w:t>
                        </w:r>
                      </w:p>
                    </w:txbxContent>
                  </v:textbox>
                </v:shape>
                <w10:anchorlock/>
              </v:group>
            </w:pict>
          </mc:Fallback>
        </mc:AlternateContent>
      </w:r>
    </w:p>
    <w:p w:rsidR="00E83B8F" w:rsidRDefault="00E83B8F" w:rsidP="00E83B8F">
      <w:pPr>
        <w:spacing w:after="0"/>
        <w:jc w:val="center"/>
        <w:rPr>
          <w:rFonts w:ascii="Times New Roman" w:hAnsi="Times New Roman"/>
          <w:b/>
          <w:sz w:val="28"/>
          <w:szCs w:val="28"/>
          <w:lang w:val="uk-UA"/>
        </w:rPr>
      </w:pPr>
      <w:r>
        <w:rPr>
          <w:rFonts w:ascii="Times New Roman" w:hAnsi="Times New Roman"/>
          <w:b/>
          <w:i/>
          <w:sz w:val="28"/>
          <w:szCs w:val="28"/>
          <w:lang w:val="uk-UA"/>
        </w:rPr>
        <w:t xml:space="preserve">Рис.14.4. </w:t>
      </w:r>
      <w:r>
        <w:rPr>
          <w:rFonts w:ascii="Times New Roman" w:hAnsi="Times New Roman"/>
          <w:b/>
          <w:sz w:val="28"/>
          <w:szCs w:val="28"/>
          <w:lang w:val="uk-UA"/>
        </w:rPr>
        <w:t>Етапи створення комерційного банку</w:t>
      </w:r>
    </w:p>
    <w:p w:rsidR="00E83B8F" w:rsidRDefault="00E83B8F" w:rsidP="00E83B8F">
      <w:pPr>
        <w:spacing w:after="0"/>
        <w:jc w:val="center"/>
        <w:rPr>
          <w:rFonts w:ascii="Times New Roman" w:hAnsi="Times New Roman"/>
          <w:i/>
          <w:sz w:val="28"/>
          <w:szCs w:val="28"/>
          <w:lang w:val="uk-UA"/>
        </w:rPr>
      </w:pPr>
    </w:p>
    <w:p w:rsidR="00E83B8F" w:rsidRDefault="00E83B8F" w:rsidP="00E83B8F">
      <w:pPr>
        <w:spacing w:after="0"/>
        <w:ind w:firstLine="567"/>
        <w:jc w:val="both"/>
        <w:rPr>
          <w:rFonts w:ascii="Times New Roman" w:hAnsi="Times New Roman"/>
          <w:b/>
          <w:bCs/>
          <w:sz w:val="28"/>
          <w:szCs w:val="28"/>
          <w:lang w:val="uk-UA"/>
        </w:rPr>
      </w:pPr>
      <w:r>
        <w:rPr>
          <w:rFonts w:ascii="Times New Roman" w:hAnsi="Times New Roman"/>
          <w:b/>
          <w:bCs/>
          <w:sz w:val="28"/>
          <w:szCs w:val="28"/>
          <w:lang w:val="uk-UA"/>
        </w:rPr>
        <w:t>14.2. Банківська діяльність як галузь економіки, її організація та регулювання</w:t>
      </w:r>
    </w:p>
    <w:p w:rsidR="00E83B8F" w:rsidRDefault="00E83B8F" w:rsidP="00E83B8F">
      <w:pPr>
        <w:spacing w:after="0"/>
        <w:jc w:val="center"/>
        <w:rPr>
          <w:rFonts w:ascii="Times New Roman" w:hAnsi="Times New Roman"/>
          <w:i/>
          <w:sz w:val="24"/>
          <w:szCs w:val="24"/>
          <w:lang w:val="uk-UA"/>
        </w:rPr>
      </w:pPr>
      <w:r>
        <w:rPr>
          <w:rFonts w:ascii="Times New Roman" w:hAnsi="Times New Roman"/>
          <w:i/>
          <w:noProof/>
          <w:sz w:val="24"/>
          <w:szCs w:val="24"/>
        </w:rPr>
        <mc:AlternateContent>
          <mc:Choice Requires="wpc">
            <w:drawing>
              <wp:inline distT="0" distB="0" distL="0" distR="0">
                <wp:extent cx="4486910" cy="2061845"/>
                <wp:effectExtent l="0" t="0" r="8890" b="5080"/>
                <wp:docPr id="131" name="Полотно 1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3" name="AutoShape 132"/>
                        <wps:cNvSpPr>
                          <a:spLocks noChangeArrowheads="1"/>
                        </wps:cNvSpPr>
                        <wps:spPr bwMode="auto">
                          <a:xfrm>
                            <a:off x="4951" y="4950"/>
                            <a:ext cx="4477009" cy="342403"/>
                          </a:xfrm>
                          <a:prstGeom prst="roundRect">
                            <a:avLst>
                              <a:gd name="adj" fmla="val 16667"/>
                            </a:avLst>
                          </a:prstGeom>
                          <a:solidFill>
                            <a:srgbClr val="C4BC96"/>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П о к а з н и к и  б а н к і в с ь к о ї   д і я л ь н о с т і</w:t>
                              </w:r>
                            </w:p>
                          </w:txbxContent>
                        </wps:txbx>
                        <wps:bodyPr rot="0" vert="horz" wrap="square" lIns="91440" tIns="45720" rIns="91440" bIns="45720" anchor="t" anchorCtr="0" upright="1">
                          <a:noAutofit/>
                        </wps:bodyPr>
                      </wps:wsp>
                      <wps:wsp>
                        <wps:cNvPr id="124" name="Rectangle 133"/>
                        <wps:cNvSpPr>
                          <a:spLocks noChangeArrowheads="1"/>
                        </wps:cNvSpPr>
                        <wps:spPr bwMode="auto">
                          <a:xfrm>
                            <a:off x="464533" y="591574"/>
                            <a:ext cx="4017426" cy="456263"/>
                          </a:xfrm>
                          <a:prstGeom prst="rect">
                            <a:avLst/>
                          </a:prstGeom>
                          <a:solidFill>
                            <a:srgbClr val="FFFFFF"/>
                          </a:solidFill>
                          <a:ln w="9525">
                            <a:solidFill>
                              <a:srgbClr val="000000"/>
                            </a:solidFill>
                            <a:miter lim="800000"/>
                            <a:headEnd/>
                            <a:tailEnd/>
                          </a:ln>
                        </wps:spPr>
                        <wps:txbx>
                          <w:txbxContent>
                            <w:p w:rsidR="000D4FC0" w:rsidRDefault="000D4FC0" w:rsidP="00E83B8F">
                              <w:pPr>
                                <w:spacing w:after="0" w:line="240" w:lineRule="auto"/>
                                <w:rPr>
                                  <w:rFonts w:ascii="Times New Roman" w:hAnsi="Times New Roman"/>
                                  <w:sz w:val="24"/>
                                  <w:szCs w:val="24"/>
                                </w:rPr>
                              </w:pPr>
                              <w:r>
                                <w:rPr>
                                  <w:rFonts w:ascii="Times New Roman" w:hAnsi="Times New Roman"/>
                                  <w:sz w:val="24"/>
                                  <w:szCs w:val="24"/>
                                  <w:lang w:val="uk-UA"/>
                                </w:rPr>
                                <w:t>Обсяг грошових ресурсів, наданих банками у користування чи прийнятих від клієнта на зберігання</w:t>
                              </w:r>
                            </w:p>
                          </w:txbxContent>
                        </wps:txbx>
                        <wps:bodyPr rot="0" vert="horz" wrap="square" lIns="91440" tIns="45720" rIns="91440" bIns="45720" anchor="t" anchorCtr="0" upright="1">
                          <a:noAutofit/>
                        </wps:bodyPr>
                      </wps:wsp>
                      <wps:wsp>
                        <wps:cNvPr id="125" name="Rectangle 134"/>
                        <wps:cNvSpPr>
                          <a:spLocks noChangeArrowheads="1"/>
                        </wps:cNvSpPr>
                        <wps:spPr bwMode="auto">
                          <a:xfrm>
                            <a:off x="464533" y="1095690"/>
                            <a:ext cx="4017426" cy="456263"/>
                          </a:xfrm>
                          <a:prstGeom prst="rect">
                            <a:avLst/>
                          </a:prstGeom>
                          <a:solidFill>
                            <a:srgbClr val="FFFFFF"/>
                          </a:solidFill>
                          <a:ln w="9525">
                            <a:solidFill>
                              <a:srgbClr val="000000"/>
                            </a:solidFill>
                            <a:miter lim="800000"/>
                            <a:headEnd/>
                            <a:tailEnd/>
                          </a:ln>
                        </wps:spPr>
                        <wps:txbx>
                          <w:txbxContent>
                            <w:p w:rsidR="000D4FC0" w:rsidRDefault="000D4FC0" w:rsidP="00E83B8F">
                              <w:pPr>
                                <w:spacing w:after="0" w:line="240" w:lineRule="auto"/>
                                <w:rPr>
                                  <w:rFonts w:ascii="Times New Roman" w:hAnsi="Times New Roman"/>
                                  <w:sz w:val="24"/>
                                  <w:szCs w:val="24"/>
                                </w:rPr>
                              </w:pPr>
                              <w:r>
                                <w:rPr>
                                  <w:rFonts w:ascii="Times New Roman" w:hAnsi="Times New Roman"/>
                                  <w:sz w:val="24"/>
                                  <w:szCs w:val="24"/>
                                  <w:lang w:val="uk-UA"/>
                                </w:rPr>
                                <w:t>Обсяг доходу, одержаного банками від наданих послуг (процентного і комісійного)</w:t>
                              </w:r>
                            </w:p>
                          </w:txbxContent>
                        </wps:txbx>
                        <wps:bodyPr rot="0" vert="horz" wrap="square" lIns="91440" tIns="45720" rIns="91440" bIns="45720" anchor="t" anchorCtr="0" upright="1">
                          <a:noAutofit/>
                        </wps:bodyPr>
                      </wps:wsp>
                      <wps:wsp>
                        <wps:cNvPr id="126" name="Rectangle 135"/>
                        <wps:cNvSpPr>
                          <a:spLocks noChangeArrowheads="1"/>
                        </wps:cNvSpPr>
                        <wps:spPr bwMode="auto">
                          <a:xfrm>
                            <a:off x="463708" y="1600632"/>
                            <a:ext cx="4018252" cy="456263"/>
                          </a:xfrm>
                          <a:prstGeom prst="rect">
                            <a:avLst/>
                          </a:prstGeom>
                          <a:solidFill>
                            <a:srgbClr val="FFFFFF"/>
                          </a:solidFill>
                          <a:ln w="9525">
                            <a:solidFill>
                              <a:srgbClr val="000000"/>
                            </a:solidFill>
                            <a:miter lim="800000"/>
                            <a:headEnd/>
                            <a:tailEnd/>
                          </a:ln>
                        </wps:spPr>
                        <wps:txbx>
                          <w:txbxContent>
                            <w:p w:rsidR="000D4FC0" w:rsidRDefault="000D4FC0" w:rsidP="00E83B8F">
                              <w:pPr>
                                <w:spacing w:after="0" w:line="240" w:lineRule="auto"/>
                                <w:rPr>
                                  <w:rFonts w:ascii="Times New Roman" w:hAnsi="Times New Roman"/>
                                  <w:sz w:val="24"/>
                                  <w:szCs w:val="24"/>
                                </w:rPr>
                              </w:pPr>
                              <w:r>
                                <w:rPr>
                                  <w:rFonts w:ascii="Times New Roman" w:hAnsi="Times New Roman"/>
                                  <w:sz w:val="24"/>
                                  <w:szCs w:val="24"/>
                                  <w:lang w:val="uk-UA"/>
                                </w:rPr>
                                <w:t>Обсяг прибутку та маржі, одержаних банками від діяльності в цілому та за окремими видами послуг</w:t>
                              </w:r>
                            </w:p>
                          </w:txbxContent>
                        </wps:txbx>
                        <wps:bodyPr rot="0" vert="horz" wrap="square" lIns="91440" tIns="45720" rIns="91440" bIns="45720" anchor="t" anchorCtr="0" upright="1">
                          <a:noAutofit/>
                        </wps:bodyPr>
                      </wps:wsp>
                      <wps:wsp>
                        <wps:cNvPr id="127" name="AutoShape 136"/>
                        <wps:cNvCnPr>
                          <a:cxnSpLocks noChangeShapeType="1"/>
                        </wps:cNvCnPr>
                        <wps:spPr bwMode="auto">
                          <a:xfrm>
                            <a:off x="142743" y="347354"/>
                            <a:ext cx="825" cy="14826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137"/>
                        <wps:cNvCnPr>
                          <a:cxnSpLocks noChangeShapeType="1"/>
                          <a:endCxn id="124" idx="1"/>
                        </wps:cNvCnPr>
                        <wps:spPr bwMode="auto">
                          <a:xfrm>
                            <a:off x="141918" y="818467"/>
                            <a:ext cx="322615" cy="1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AutoShape 138"/>
                        <wps:cNvCnPr>
                          <a:cxnSpLocks noChangeShapeType="1"/>
                          <a:endCxn id="125" idx="1"/>
                        </wps:cNvCnPr>
                        <wps:spPr bwMode="auto">
                          <a:xfrm>
                            <a:off x="142743" y="1322584"/>
                            <a:ext cx="321790" cy="1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139"/>
                        <wps:cNvCnPr>
                          <a:cxnSpLocks noChangeShapeType="1"/>
                          <a:endCxn id="126" idx="1"/>
                        </wps:cNvCnPr>
                        <wps:spPr bwMode="auto">
                          <a:xfrm>
                            <a:off x="141918" y="1826701"/>
                            <a:ext cx="321790" cy="2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31" o:spid="_x0000_s1086" editas="canvas" style="width:353.3pt;height:162.35pt;mso-position-horizontal-relative:char;mso-position-vertical-relative:line" coordsize="44869,20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">
                <v:shape id="_x0000_s1087" type="#_x0000_t75" style="position:absolute;width:44869;height:20618;visibility:visible;mso-wrap-style:square">
                  <v:fill o:detectmouseclick="t"/>
                  <v:path o:connecttype="none"/>
                </v:shape>
                <v:roundrect id="AutoShape 132" o:spid="_x0000_s1088" style="position:absolute;left:49;top:49;width:44770;height:34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QjxsEA&#10;AADcAAAADwAAAGRycy9kb3ducmV2LnhtbERPS4vCMBC+C/6HMMLeNF1flK5R1EVW8OQDwdvQzDZl&#10;m0lponb/vREEb/PxPWe2aG0lbtT40rGCz0ECgjh3uuRCwem46acgfEDWWDkmBf/kYTHvdmaYaXfn&#10;Pd0OoRAxhH2GCkwIdSalzw1Z9ANXE0fu1zUWQ4RNIXWD9xhuKzlMkqm0WHJsMFjT2lD+d7haBXZ3&#10;vpifjaR8G6pxOkn33yNcKfXRa5dfIAK14S1+ubc6zh+O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kI8bBAAAA3AAAAA8AAAAAAAAAAAAAAAAAmAIAAGRycy9kb3du&#10;cmV2LnhtbFBLBQYAAAAABAAEAPUAAACGAwAAAAA=&#10;" fillcolor="#c4bc96">
                  <v:textbo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П о к а з н и к и  б а н к і в с ь к о ї   д і я л ь н о с т і</w:t>
                        </w:r>
                      </w:p>
                    </w:txbxContent>
                  </v:textbox>
                </v:roundrect>
                <v:rect id="Rectangle 133" o:spid="_x0000_s1089" style="position:absolute;left:4645;top:5915;width:40174;height:4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textbox>
                    <w:txbxContent>
                      <w:p w:rsidR="000D4FC0" w:rsidRDefault="000D4FC0" w:rsidP="00E83B8F">
                        <w:pPr>
                          <w:spacing w:after="0" w:line="240" w:lineRule="auto"/>
                          <w:rPr>
                            <w:rFonts w:ascii="Times New Roman" w:hAnsi="Times New Roman"/>
                            <w:sz w:val="24"/>
                            <w:szCs w:val="24"/>
                          </w:rPr>
                        </w:pPr>
                        <w:r>
                          <w:rPr>
                            <w:rFonts w:ascii="Times New Roman" w:hAnsi="Times New Roman"/>
                            <w:sz w:val="24"/>
                            <w:szCs w:val="24"/>
                            <w:lang w:val="uk-UA"/>
                          </w:rPr>
                          <w:t>Обсяг грошових ресурсів, наданих банками у користування чи прийнятих від клієнта на зберігання</w:t>
                        </w:r>
                      </w:p>
                    </w:txbxContent>
                  </v:textbox>
                </v:rect>
                <v:rect id="Rectangle 134" o:spid="_x0000_s1090" style="position:absolute;left:4645;top:10956;width:40174;height:4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textbox>
                    <w:txbxContent>
                      <w:p w:rsidR="000D4FC0" w:rsidRDefault="000D4FC0" w:rsidP="00E83B8F">
                        <w:pPr>
                          <w:spacing w:after="0" w:line="240" w:lineRule="auto"/>
                          <w:rPr>
                            <w:rFonts w:ascii="Times New Roman" w:hAnsi="Times New Roman"/>
                            <w:sz w:val="24"/>
                            <w:szCs w:val="24"/>
                          </w:rPr>
                        </w:pPr>
                        <w:r>
                          <w:rPr>
                            <w:rFonts w:ascii="Times New Roman" w:hAnsi="Times New Roman"/>
                            <w:sz w:val="24"/>
                            <w:szCs w:val="24"/>
                            <w:lang w:val="uk-UA"/>
                          </w:rPr>
                          <w:t>Обсяг доходу, одержаного банками від наданих послуг (процентного і комісійного)</w:t>
                        </w:r>
                      </w:p>
                    </w:txbxContent>
                  </v:textbox>
                </v:rect>
                <v:rect id="Rectangle 135" o:spid="_x0000_s1091" style="position:absolute;left:4637;top:16006;width:40182;height:4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textbox>
                    <w:txbxContent>
                      <w:p w:rsidR="000D4FC0" w:rsidRDefault="000D4FC0" w:rsidP="00E83B8F">
                        <w:pPr>
                          <w:spacing w:after="0" w:line="240" w:lineRule="auto"/>
                          <w:rPr>
                            <w:rFonts w:ascii="Times New Roman" w:hAnsi="Times New Roman"/>
                            <w:sz w:val="24"/>
                            <w:szCs w:val="24"/>
                          </w:rPr>
                        </w:pPr>
                        <w:r>
                          <w:rPr>
                            <w:rFonts w:ascii="Times New Roman" w:hAnsi="Times New Roman"/>
                            <w:sz w:val="24"/>
                            <w:szCs w:val="24"/>
                            <w:lang w:val="uk-UA"/>
                          </w:rPr>
                          <w:t>Обсяг прибутку та маржі, одержаних банками від діяльності в цілому та за окремими видами послуг</w:t>
                        </w:r>
                      </w:p>
                    </w:txbxContent>
                  </v:textbox>
                </v:rect>
                <v:shape id="AutoShape 136" o:spid="_x0000_s1092" type="#_x0000_t32" style="position:absolute;left:1427;top:3473;width:8;height:148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G18MAAADcAAAADwAAAGRycy9kb3ducmV2LnhtbERPTWsCMRC9C/6HMIIXqVkFbdkaZSsI&#10;WvCgbe/TzbgJbibbTdTtv28Kgrd5vM9ZrDpXiyu1wXpWMBlnIIhLry1XCj4/Nk8vIEJE1lh7JgW/&#10;FGC17PcWmGt/4wNdj7ESKYRDjgpMjE0uZSgNOQxj3xAn7uRbhzHBtpK6xVsKd7WcZtlcOrScGgw2&#10;tDZUno8Xp2C/m7wV38bu3g8/dj/bFPWlGn0pNRx0xSuISF18iO/urU7zp8/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0RtfDAAAA3AAAAA8AAAAAAAAAAAAA&#10;AAAAoQIAAGRycy9kb3ducmV2LnhtbFBLBQYAAAAABAAEAPkAAACRAwAAAAA=&#10;"/>
                <v:shape id="AutoShape 137" o:spid="_x0000_s1093" type="#_x0000_t32" style="position:absolute;left:1419;top:8184;width:3226;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x+8sYAAADcAAAADwAAAGRycy9kb3ducmV2LnhtbESPQWvCQBCF74X+h2UK3upGD1Kjq0ih&#10;pVh6qErQ25Adk2B2NuyuGvvrOwfB2wzvzXvfzJe9a9WFQmw8GxgNM1DEpbcNVwZ224/XN1AxIVts&#10;PZOBG0VYLp6f5phbf+VfumxSpSSEY44G6pS6XOtY1uQwDn1HLNrRB4dJ1lBpG/Aq4a7V4yybaIcN&#10;S0ONHb3XVJ42Z2dg/z09F7fih9bFaLo+YHDxb/tpzOClX81AJerTw3y//rKCPxZaeUYm0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8fvLGAAAA3AAAAA8AAAAAAAAA&#10;AAAAAAAAoQIAAGRycy9kb3ducmV2LnhtbFBLBQYAAAAABAAEAPkAAACUAwAAAAA=&#10;">
                  <v:stroke endarrow="block"/>
                </v:shape>
                <v:shape id="AutoShape 138" o:spid="_x0000_s1094" type="#_x0000_t32" style="position:absolute;left:1427;top:13225;width:3218;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DbacMAAADcAAAADwAAAGRycy9kb3ducmV2LnhtbERPS2vCQBC+C/6HZYTezEYPpYmuUgRF&#10;LD34INjbkJ0modnZsLtq7K93CwVv8/E9Z77sTSuu5HxjWcEkSUEQl1Y3XCk4HdfjNxA+IGtsLZOC&#10;O3lYLoaDOeba3nhP10OoRAxhn6OCOoQul9KXNRn0ie2II/dtncEQoaukdniL4aaV0zR9lQYbjg01&#10;drSqqfw5XIyC80d2Ke7FJ+2KSbb7Qmf873Gj1Muof5+BCNSHp/jfvdVx/jSD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w22nDAAAA3AAAAA8AAAAAAAAAAAAA&#10;AAAAoQIAAGRycy9kb3ducmV2LnhtbFBLBQYAAAAABAAEAPkAAACRAwAAAAA=&#10;">
                  <v:stroke endarrow="block"/>
                </v:shape>
                <v:shape id="AutoShape 139" o:spid="_x0000_s1095" type="#_x0000_t32" style="position:absolute;left:1419;top:18267;width:3218;height: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PkKcYAAADcAAAADwAAAGRycy9kb3ducmV2LnhtbESPQWvCQBCF70L/wzIFb7qxQq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T5CnGAAAA3AAAAA8AAAAAAAAA&#10;AAAAAAAAoQIAAGRycy9kb3ducmV2LnhtbFBLBQYAAAAABAAEAPkAAACUAwAAAAA=&#10;">
                  <v:stroke endarrow="block"/>
                </v:shape>
                <w10:anchorlock/>
              </v:group>
            </w:pict>
          </mc:Fallback>
        </mc:AlternateContent>
      </w:r>
    </w:p>
    <w:p w:rsidR="00E83B8F" w:rsidRDefault="00E83B8F" w:rsidP="00E83B8F">
      <w:pPr>
        <w:spacing w:after="0"/>
        <w:jc w:val="center"/>
        <w:rPr>
          <w:rFonts w:ascii="Times New Roman" w:hAnsi="Times New Roman"/>
          <w:b/>
          <w:sz w:val="28"/>
          <w:szCs w:val="28"/>
          <w:lang w:val="uk-UA"/>
        </w:rPr>
      </w:pPr>
      <w:r>
        <w:rPr>
          <w:rFonts w:ascii="Times New Roman" w:hAnsi="Times New Roman"/>
          <w:b/>
          <w:i/>
          <w:sz w:val="28"/>
          <w:szCs w:val="28"/>
          <w:lang w:val="uk-UA"/>
        </w:rPr>
        <w:t xml:space="preserve">Рис. 14.5. </w:t>
      </w:r>
      <w:r>
        <w:rPr>
          <w:rFonts w:ascii="Times New Roman" w:hAnsi="Times New Roman"/>
          <w:b/>
          <w:sz w:val="28"/>
          <w:szCs w:val="28"/>
          <w:lang w:val="uk-UA"/>
        </w:rPr>
        <w:t>Показники банківської діяльності</w:t>
      </w:r>
    </w:p>
    <w:p w:rsidR="00E83B8F" w:rsidRDefault="00E83B8F" w:rsidP="00E83B8F">
      <w:pPr>
        <w:spacing w:after="0"/>
        <w:jc w:val="center"/>
        <w:rPr>
          <w:rFonts w:ascii="Times New Roman" w:hAnsi="Times New Roman"/>
          <w:lang w:val="uk-UA"/>
        </w:rPr>
      </w:pPr>
      <w:r>
        <w:rPr>
          <w:rFonts w:ascii="Times New Roman" w:hAnsi="Times New Roman"/>
          <w:noProof/>
        </w:rPr>
        <w:lastRenderedPageBreak/>
        <mc:AlternateContent>
          <mc:Choice Requires="wpc">
            <w:drawing>
              <wp:inline distT="0" distB="0" distL="0" distR="0">
                <wp:extent cx="4038600" cy="3245485"/>
                <wp:effectExtent l="0" t="0" r="0" b="2540"/>
                <wp:docPr id="122" name="Полотно 1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7" name="AutoShape 115"/>
                        <wps:cNvSpPr>
                          <a:spLocks noChangeArrowheads="1"/>
                        </wps:cNvSpPr>
                        <wps:spPr bwMode="auto">
                          <a:xfrm>
                            <a:off x="4951" y="547103"/>
                            <a:ext cx="392802" cy="1583546"/>
                          </a:xfrm>
                          <a:prstGeom prst="plaque">
                            <a:avLst>
                              <a:gd name="adj" fmla="val 542"/>
                            </a:avLst>
                          </a:prstGeom>
                          <a:solidFill>
                            <a:srgbClr val="C4BC96"/>
                          </a:solidFill>
                          <a:ln w="9525">
                            <a:solidFill>
                              <a:srgbClr val="000000"/>
                            </a:solidFill>
                            <a:miter lim="800000"/>
                            <a:headEnd/>
                            <a:tailEnd/>
                          </a:ln>
                        </wps:spPr>
                        <wps:txb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Послуги банків</w:t>
                              </w:r>
                            </w:p>
                          </w:txbxContent>
                        </wps:txbx>
                        <wps:bodyPr rot="0" vert="vert270" wrap="square" lIns="91440" tIns="45720" rIns="91440" bIns="45720" anchor="t" anchorCtr="0" upright="1">
                          <a:noAutofit/>
                        </wps:bodyPr>
                      </wps:wsp>
                      <wps:wsp>
                        <wps:cNvPr id="108" name="AutoShape 116"/>
                        <wps:cNvSpPr>
                          <a:spLocks noChangeArrowheads="1"/>
                        </wps:cNvSpPr>
                        <wps:spPr bwMode="auto">
                          <a:xfrm>
                            <a:off x="859048" y="342455"/>
                            <a:ext cx="1152000" cy="316874"/>
                          </a:xfrm>
                          <a:prstGeom prst="roundRect">
                            <a:avLst>
                              <a:gd name="adj" fmla="val 16667"/>
                            </a:avLst>
                          </a:prstGeom>
                          <a:solidFill>
                            <a:srgbClr val="DDD8C2"/>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Ресурсні</w:t>
                              </w:r>
                            </w:p>
                          </w:txbxContent>
                        </wps:txbx>
                        <wps:bodyPr rot="0" vert="horz" wrap="square" lIns="91440" tIns="45720" rIns="91440" bIns="45720" anchor="t" anchorCtr="0" upright="1">
                          <a:noAutofit/>
                        </wps:bodyPr>
                      </wps:wsp>
                      <wps:wsp>
                        <wps:cNvPr id="109" name="AutoShape 117"/>
                        <wps:cNvSpPr>
                          <a:spLocks noChangeArrowheads="1"/>
                        </wps:cNvSpPr>
                        <wps:spPr bwMode="auto">
                          <a:xfrm>
                            <a:off x="830166" y="1956533"/>
                            <a:ext cx="1152000" cy="505018"/>
                          </a:xfrm>
                          <a:prstGeom prst="roundRect">
                            <a:avLst>
                              <a:gd name="adj" fmla="val 16667"/>
                            </a:avLst>
                          </a:prstGeom>
                          <a:solidFill>
                            <a:srgbClr val="DDD8C2"/>
                          </a:solidFill>
                          <a:ln w="9525">
                            <a:solidFill>
                              <a:srgbClr val="000000"/>
                            </a:solidFill>
                            <a:round/>
                            <a:headEnd/>
                            <a:tailEnd/>
                          </a:ln>
                        </wps:spPr>
                        <wps:txbx>
                          <w:txbxContent>
                            <w:p w:rsidR="000D4FC0" w:rsidRDefault="000D4FC0" w:rsidP="00E83B8F">
                              <w:pPr>
                                <w:spacing w:after="0" w:line="240" w:lineRule="auto"/>
                                <w:ind w:left="-84" w:right="-69"/>
                                <w:jc w:val="center"/>
                                <w:rPr>
                                  <w:rFonts w:ascii="Times New Roman" w:hAnsi="Times New Roman"/>
                                  <w:sz w:val="24"/>
                                  <w:szCs w:val="24"/>
                                  <w:lang w:val="uk-UA"/>
                                </w:rPr>
                              </w:pPr>
                              <w:r>
                                <w:rPr>
                                  <w:rFonts w:ascii="Times New Roman" w:hAnsi="Times New Roman"/>
                                  <w:sz w:val="24"/>
                                  <w:szCs w:val="24"/>
                                  <w:lang w:val="uk-UA"/>
                                </w:rPr>
                                <w:t>Комісійно-посередницькі</w:t>
                              </w:r>
                            </w:p>
                          </w:txbxContent>
                        </wps:txbx>
                        <wps:bodyPr rot="0" vert="horz" wrap="square" lIns="91440" tIns="45720" rIns="91440" bIns="45720" anchor="t" anchorCtr="0" upright="1">
                          <a:noAutofit/>
                        </wps:bodyPr>
                      </wps:wsp>
                      <wps:wsp>
                        <wps:cNvPr id="110" name="AutoShape 118"/>
                        <wps:cNvCnPr>
                          <a:cxnSpLocks noChangeShapeType="1"/>
                          <a:stCxn id="107" idx="3"/>
                          <a:endCxn id="108" idx="1"/>
                        </wps:cNvCnPr>
                        <wps:spPr bwMode="auto">
                          <a:xfrm flipV="1">
                            <a:off x="397753" y="500892"/>
                            <a:ext cx="461295" cy="8383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AutoShape 119"/>
                        <wps:cNvCnPr>
                          <a:cxnSpLocks noChangeShapeType="1"/>
                          <a:stCxn id="107" idx="3"/>
                          <a:endCxn id="109" idx="1"/>
                        </wps:cNvCnPr>
                        <wps:spPr bwMode="auto">
                          <a:xfrm>
                            <a:off x="397753" y="1339289"/>
                            <a:ext cx="432412" cy="8697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20"/>
                        <wps:cNvSpPr>
                          <a:spLocks noChangeArrowheads="1"/>
                        </wps:cNvSpPr>
                        <wps:spPr bwMode="auto">
                          <a:xfrm>
                            <a:off x="2428606" y="4951"/>
                            <a:ext cx="1591014" cy="372162"/>
                          </a:xfrm>
                          <a:prstGeom prst="roundRect">
                            <a:avLst>
                              <a:gd name="adj" fmla="val 16667"/>
                            </a:avLst>
                          </a:prstGeom>
                          <a:solidFill>
                            <a:srgbClr val="F2F2F2"/>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Позичкові</w:t>
                              </w:r>
                            </w:p>
                          </w:txbxContent>
                        </wps:txbx>
                        <wps:bodyPr rot="0" vert="horz" wrap="square" lIns="91440" tIns="45720" rIns="91440" bIns="45720" anchor="t" anchorCtr="0" upright="1">
                          <a:noAutofit/>
                        </wps:bodyPr>
                      </wps:wsp>
                      <wps:wsp>
                        <wps:cNvPr id="113" name="AutoShape 121"/>
                        <wps:cNvSpPr>
                          <a:spLocks noChangeArrowheads="1"/>
                        </wps:cNvSpPr>
                        <wps:spPr bwMode="auto">
                          <a:xfrm>
                            <a:off x="2442635" y="680784"/>
                            <a:ext cx="1591014" cy="371337"/>
                          </a:xfrm>
                          <a:prstGeom prst="roundRect">
                            <a:avLst>
                              <a:gd name="adj" fmla="val 16667"/>
                            </a:avLst>
                          </a:prstGeom>
                          <a:solidFill>
                            <a:srgbClr val="F2F2F2"/>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Інвестиційні</w:t>
                              </w:r>
                            </w:p>
                          </w:txbxContent>
                        </wps:txbx>
                        <wps:bodyPr rot="0" vert="horz" wrap="square" lIns="91440" tIns="45720" rIns="91440" bIns="45720" anchor="t" anchorCtr="0" upright="1">
                          <a:noAutofit/>
                        </wps:bodyPr>
                      </wps:wsp>
                      <wps:wsp>
                        <wps:cNvPr id="114" name="AutoShape 122"/>
                        <wps:cNvCnPr>
                          <a:cxnSpLocks noChangeShapeType="1"/>
                          <a:stCxn id="108" idx="3"/>
                          <a:endCxn id="112" idx="1"/>
                        </wps:cNvCnPr>
                        <wps:spPr bwMode="auto">
                          <a:xfrm flipV="1">
                            <a:off x="2011048" y="191445"/>
                            <a:ext cx="417559" cy="3094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AutoShape 123"/>
                        <wps:cNvCnPr>
                          <a:cxnSpLocks noChangeShapeType="1"/>
                          <a:stCxn id="108" idx="3"/>
                          <a:endCxn id="113" idx="1"/>
                        </wps:cNvCnPr>
                        <wps:spPr bwMode="auto">
                          <a:xfrm>
                            <a:off x="2011048" y="500892"/>
                            <a:ext cx="431587" cy="3655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AutoShape 124"/>
                        <wps:cNvSpPr>
                          <a:spLocks noChangeArrowheads="1"/>
                        </wps:cNvSpPr>
                        <wps:spPr bwMode="auto">
                          <a:xfrm>
                            <a:off x="2408801" y="1321134"/>
                            <a:ext cx="1591014" cy="363910"/>
                          </a:xfrm>
                          <a:prstGeom prst="roundRect">
                            <a:avLst>
                              <a:gd name="adj" fmla="val 16667"/>
                            </a:avLst>
                          </a:prstGeom>
                          <a:solidFill>
                            <a:srgbClr val="F2F2F2"/>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Інформаційні</w:t>
                              </w:r>
                            </w:p>
                          </w:txbxContent>
                        </wps:txbx>
                        <wps:bodyPr rot="0" vert="horz" wrap="square" lIns="91440" tIns="45720" rIns="91440" bIns="45720" anchor="t" anchorCtr="0" upright="1">
                          <a:noAutofit/>
                        </wps:bodyPr>
                      </wps:wsp>
                      <wps:wsp>
                        <wps:cNvPr id="117" name="AutoShape 125"/>
                        <wps:cNvSpPr>
                          <a:spLocks noChangeArrowheads="1"/>
                        </wps:cNvSpPr>
                        <wps:spPr bwMode="auto">
                          <a:xfrm>
                            <a:off x="2413753" y="1781592"/>
                            <a:ext cx="1591839" cy="687386"/>
                          </a:xfrm>
                          <a:prstGeom prst="roundRect">
                            <a:avLst>
                              <a:gd name="adj" fmla="val 16667"/>
                            </a:avLst>
                          </a:prstGeom>
                          <a:solidFill>
                            <a:srgbClr val="F2F2F2"/>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Послуга з трансформації ризику</w:t>
                              </w:r>
                            </w:p>
                          </w:txbxContent>
                        </wps:txbx>
                        <wps:bodyPr rot="0" vert="horz" wrap="square" lIns="91440" tIns="45720" rIns="91440" bIns="45720" anchor="t" anchorCtr="0" upright="1">
                          <a:noAutofit/>
                        </wps:bodyPr>
                      </wps:wsp>
                      <wps:wsp>
                        <wps:cNvPr id="118" name="AutoShape 126"/>
                        <wps:cNvSpPr>
                          <a:spLocks noChangeArrowheads="1"/>
                        </wps:cNvSpPr>
                        <wps:spPr bwMode="auto">
                          <a:xfrm>
                            <a:off x="2417053" y="2539945"/>
                            <a:ext cx="1591014" cy="700589"/>
                          </a:xfrm>
                          <a:prstGeom prst="roundRect">
                            <a:avLst>
                              <a:gd name="adj" fmla="val 16667"/>
                            </a:avLst>
                          </a:prstGeom>
                          <a:solidFill>
                            <a:srgbClr val="F2F2F2"/>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Послуга з трансформації ліквідності</w:t>
                              </w:r>
                            </w:p>
                          </w:txbxContent>
                        </wps:txbx>
                        <wps:bodyPr rot="0" vert="horz" wrap="square" lIns="91440" tIns="45720" rIns="91440" bIns="45720" anchor="t" anchorCtr="0" upright="1">
                          <a:noAutofit/>
                        </wps:bodyPr>
                      </wps:wsp>
                      <wps:wsp>
                        <wps:cNvPr id="119" name="AutoShape 127"/>
                        <wps:cNvCnPr>
                          <a:cxnSpLocks noChangeShapeType="1"/>
                          <a:stCxn id="109" idx="3"/>
                          <a:endCxn id="116" idx="1"/>
                        </wps:cNvCnPr>
                        <wps:spPr bwMode="auto">
                          <a:xfrm flipV="1">
                            <a:off x="1982165" y="1503502"/>
                            <a:ext cx="426636" cy="705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28"/>
                        <wps:cNvCnPr>
                          <a:cxnSpLocks noChangeShapeType="1"/>
                          <a:stCxn id="109" idx="3"/>
                          <a:endCxn id="117" idx="1"/>
                        </wps:cNvCnPr>
                        <wps:spPr bwMode="auto">
                          <a:xfrm flipV="1">
                            <a:off x="1982165" y="2125698"/>
                            <a:ext cx="431587" cy="83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AutoShape 129"/>
                        <wps:cNvCnPr>
                          <a:cxnSpLocks noChangeShapeType="1"/>
                          <a:stCxn id="109" idx="3"/>
                          <a:endCxn id="118" idx="1"/>
                        </wps:cNvCnPr>
                        <wps:spPr bwMode="auto">
                          <a:xfrm>
                            <a:off x="1982165" y="2209042"/>
                            <a:ext cx="434888" cy="6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22" o:spid="_x0000_s1096" editas="canvas" style="width:318pt;height:255.55pt;mso-position-horizontal-relative:char;mso-position-vertical-relative:line" coordsize="40386,32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">
                <v:shape id="_x0000_s1097" type="#_x0000_t75" style="position:absolute;width:40386;height:32454;visibility:visible;mso-wrap-style:square">
                  <v:fill o:detectmouseclick="t"/>
                  <v:path o:connecttype="none"/>
                </v:shape>
                <v:shape id="AutoShape 115" o:spid="_x0000_s1098" type="#_x0000_t21" style="position:absolute;left:49;top:5471;width:3928;height:15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ZM2sEA&#10;AADcAAAADwAAAGRycy9kb3ducmV2LnhtbERPyWrDMBC9B/oPYgK5xXIMXXCthNCk0JKT3X7AYI23&#10;WCNjyY7z91Wh0Ns83jrZYTG9mGl0rWUFuygGQVxa3XKt4PvrffsCwnlkjb1lUnAnB4f9wyrDVNsb&#10;5zQXvhYhhF2KChrvh1RKVzZk0EV2IA5cZUeDPsCxlnrEWwg3vUzi+EkabDk0NDjQW0PltZiMgk97&#10;zi9dnlT9VORTe5lOy/DYKbVZL8dXEJ4W/y/+c3/oMD9+ht9nw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mTNrBAAAA3AAAAA8AAAAAAAAAAAAAAAAAmAIAAGRycy9kb3du&#10;cmV2LnhtbFBLBQYAAAAABAAEAPUAAACGAwAAAAA=&#10;" adj="117" fillcolor="#c4bc96">
                  <v:textbox style="layout-flow:vertical;mso-layout-flow-alt:bottom-to-top">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Послуги банків</w:t>
                        </w:r>
                      </w:p>
                    </w:txbxContent>
                  </v:textbox>
                </v:shape>
                <v:roundrect id="AutoShape 116" o:spid="_x0000_s1099" style="position:absolute;left:8590;top:3424;width:11520;height:316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78YA&#10;AADcAAAADwAAAGRycy9kb3ducmV2LnhtbESPQW/CMAyF70j8h8hIu0HKDtPUERCaQEPTONCVAzfT&#10;mLZa43RJBuXfz4dJu9l6z+99XqwG16krhdh6NjCfZaCIK29brg2Un9vpM6iYkC12nsnAnSKsluPR&#10;AnPrb3yga5FqJSEcczTQpNTnWseqIYdx5nti0S4+OEyyhlrbgDcJd51+zLIn7bBlaWiwp9eGqq/i&#10;xxn4iPdyE067Y/F2fj9/71HvD3NtzMNkWL+ASjSkf/Pf9c4Kfia08ox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78YAAADcAAAADwAAAAAAAAAAAAAAAACYAgAAZHJz&#10;L2Rvd25yZXYueG1sUEsFBgAAAAAEAAQA9QAAAIsDAAAAAA==&#10;" fillcolor="#ddd8c2">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Ресурсні</w:t>
                        </w:r>
                      </w:p>
                    </w:txbxContent>
                  </v:textbox>
                </v:roundrect>
                <v:roundrect id="AutoShape 117" o:spid="_x0000_s1100" style="position:absolute;left:8301;top:19565;width:11520;height:505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6adMMA&#10;AADcAAAADwAAAGRycy9kb3ducmV2LnhtbERPTWvCQBC9F/wPywje6sYepE3dSBGLIvVgag/eJtkx&#10;Cc3Oxt1V4793hUJv83ifM5v3phUXcr6xrGAyTkAQl1Y3XCnYf38+v4LwAVlja5kU3MjDPBs8zTDV&#10;9so7uuShEjGEfYoK6hC6VEpf1mTQj21HHLmjdQZDhK6S2uE1hptWviTJVBpsODbU2NGipvI3PxsF&#10;X/62X7rD+idfFZvitEW53U2kUqNh//EOIlAf/sV/7rWO85M3eDwTL5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6adMMAAADcAAAADwAAAAAAAAAAAAAAAACYAgAAZHJzL2Rv&#10;d25yZXYueG1sUEsFBgAAAAAEAAQA9QAAAIgDAAAAAA==&#10;" fillcolor="#ddd8c2">
                  <v:textbox>
                    <w:txbxContent>
                      <w:p w:rsidR="000D4FC0" w:rsidRDefault="000D4FC0" w:rsidP="00E83B8F">
                        <w:pPr>
                          <w:spacing w:after="0" w:line="240" w:lineRule="auto"/>
                          <w:ind w:left="-84" w:right="-69"/>
                          <w:jc w:val="center"/>
                          <w:rPr>
                            <w:rFonts w:ascii="Times New Roman" w:hAnsi="Times New Roman"/>
                            <w:sz w:val="24"/>
                            <w:szCs w:val="24"/>
                            <w:lang w:val="uk-UA"/>
                          </w:rPr>
                        </w:pPr>
                        <w:r>
                          <w:rPr>
                            <w:rFonts w:ascii="Times New Roman" w:hAnsi="Times New Roman"/>
                            <w:sz w:val="24"/>
                            <w:szCs w:val="24"/>
                            <w:lang w:val="uk-UA"/>
                          </w:rPr>
                          <w:t>Комісійно-посередницькі</w:t>
                        </w:r>
                      </w:p>
                    </w:txbxContent>
                  </v:textbox>
                </v:roundrect>
                <v:shape id="AutoShape 118" o:spid="_x0000_s1101" type="#_x0000_t32" style="position:absolute;left:3977;top:5008;width:4613;height:83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fzCsMAAADcAAAADwAAAGRycy9kb3ducmV2LnhtbESPQWsCMRCF7wX/QxjBW80qWGQ1SisI&#10;0kupFupx2Ex3QzeTZZNu1n/fOQjeZnhv3vtmux99qwbqowtsYDEvQBFXwTquDXxdjs9rUDEhW2wD&#10;k4EbRdjvJk9bLG3I/EnDOdVKQjiWaKBJqSu1jlVDHuM8dMSi/YTeY5K1r7XtMUu4b/WyKF60R8fS&#10;0GBHh4aq3/OfN+Dyhxu60yG/vX9fo83kbqvgjJlNx9cNqERjepjv1ycr+AvBl2dkAr3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38wrDAAAA3AAAAA8AAAAAAAAAAAAA&#10;AAAAoQIAAGRycy9kb3ducmV2LnhtbFBLBQYAAAAABAAEAPkAAACRAwAAAAA=&#10;">
                  <v:stroke endarrow="block"/>
                </v:shape>
                <v:shape id="AutoShape 119" o:spid="_x0000_s1102" type="#_x0000_t32" style="position:absolute;left:3977;top:13392;width:4324;height:86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od0sMAAADcAAAADwAAAGRycy9kb3ducmV2LnhtbERPTWvCQBC9F/wPywjemk08iKauUgqK&#10;WDyoJbS3ITsmwexs2F019te7hYK3ebzPmS9704orOd9YVpAlKQji0uqGKwVfx9XrFIQPyBpby6Tg&#10;Th6Wi8HLHHNtb7yn6yFUIoawz1FBHUKXS+nLmgz6xHbEkTtZZzBE6CqpHd5iuGnlOE0n0mDDsaHG&#10;jj5qKs+Hi1Hw/Tm7FPdiR9sim21/0Bn/e1wrNRr2728gAvXhKf53b3Scn2Xw90y8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qHdLDAAAA3AAAAA8AAAAAAAAAAAAA&#10;AAAAoQIAAGRycy9kb3ducmV2LnhtbFBLBQYAAAAABAAEAPkAAACRAwAAAAA=&#10;">
                  <v:stroke endarrow="block"/>
                </v:shape>
                <v:roundrect id="AutoShape 120" o:spid="_x0000_s1103" style="position:absolute;left:24286;top:49;width:15910;height:37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ne0MIA&#10;AADcAAAADwAAAGRycy9kb3ducmV2LnhtbERPTWvCQBC9F/wPywje6iYKpU2zigiWnATTFnocspNN&#10;aHY2yW41/nu3IHibx/ucfDvZTpxp9K1jBekyAUFcOd2yUfD1eXh+BeEDssbOMSm4koftZvaUY6bd&#10;hU90LoMRMYR9hgqaEPpMSl81ZNEvXU8cudqNFkOEo5F6xEsMt51cJcmLtNhybGiwp31D1W/5ZxWc&#10;ria1aPqPuhhKe/Trw9vP8K3UYj7t3kEEmsJDfHcXOs5PV/D/TLx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id7QwgAAANwAAAAPAAAAAAAAAAAAAAAAAJgCAABkcnMvZG93&#10;bnJldi54bWxQSwUGAAAAAAQABAD1AAAAhwMAAAAA&#10;" fillcolor="#f2f2f2">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Позичкові</w:t>
                        </w:r>
                      </w:p>
                    </w:txbxContent>
                  </v:textbox>
                </v:roundrect>
                <v:roundrect id="AutoShape 121" o:spid="_x0000_s1104" style="position:absolute;left:24426;top:6807;width:15910;height:371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7S8IA&#10;AADcAAAADwAAAGRycy9kb3ducmV2LnhtbERPTWvCQBC9F/wPywje6iYVSptmFRGUnATTFnocspNN&#10;aHY2Zrcm/nu3IHibx/ucfDPZTlxo8K1jBekyAUFcOd2yUfD1uX9+A+EDssbOMSm4kofNevaUY6bd&#10;yCe6lMGIGMI+QwVNCH0mpa8asuiXrieOXO0GiyHCwUg94BjDbSdfkuRVWmw5NjTY066h6rf8swpO&#10;V5NaNP2hLs6lPfrV/v3n/K3UYj5tP0AEmsJDfHcXOs5PV/D/TLx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xXtLwgAAANwAAAAPAAAAAAAAAAAAAAAAAJgCAABkcnMvZG93&#10;bnJldi54bWxQSwUGAAAAAAQABAD1AAAAhwMAAAAA&#10;" fillcolor="#f2f2f2">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Інвестиційні</w:t>
                        </w:r>
                      </w:p>
                    </w:txbxContent>
                  </v:textbox>
                </v:roundrect>
                <v:shape id="AutoShape 122" o:spid="_x0000_s1105" type="#_x0000_t32" style="position:absolute;left:20110;top:1914;width:4176;height:30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z1CcEAAADcAAAADwAAAGRycy9kb3ducmV2LnhtbERP32vCMBB+F/Y/hBv4pmmHyuiMZRME&#10;8UXmBtvj0ZxtsLmUJmvqf2+EgW/38f28dTnaVgzUe+NYQT7PQBBXThuuFXx/7WavIHxA1tg6JgVX&#10;8lBuniZrLLSL/EnDKdQihbAvUEETQldI6auGLPq564gTd3a9xZBgX0vdY0zhtpUvWbaSFg2nhgY7&#10;2jZUXU5/VoGJRzN0+238OPz8eh3JXJfOKDV9Ht/fQAQaw0P8797rND9fwP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TPUJwQAAANwAAAAPAAAAAAAAAAAAAAAA&#10;AKECAABkcnMvZG93bnJldi54bWxQSwUGAAAAAAQABAD5AAAAjwMAAAAA&#10;">
                  <v:stroke endarrow="block"/>
                </v:shape>
                <v:shape id="AutoShape 123" o:spid="_x0000_s1106" type="#_x0000_t32" style="position:absolute;left:20110;top:5008;width:4316;height:3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b0cQAAADcAAAADwAAAGRycy9kb3ducmV2LnhtbERPTWvCQBC9F/wPywje6iYFpa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RvRxAAAANwAAAAPAAAAAAAAAAAA&#10;AAAAAKECAABkcnMvZG93bnJldi54bWxQSwUGAAAAAAQABAD5AAAAkgMAAAAA&#10;">
                  <v:stroke endarrow="block"/>
                </v:shape>
                <v:roundrect id="AutoShape 124" o:spid="_x0000_s1107" style="position:absolute;left:24088;top:13211;width:15910;height:36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LY08AA&#10;AADcAAAADwAAAGRycy9kb3ducmV2LnhtbERPTYvCMBC9C/sfwgh7s2ldEK1GkQUXTwtWBY9DM6bF&#10;ZlKbqPXfbxYEb/N4n7NY9bYRd+p87VhBlqQgiEunazYKDvvNaArCB2SNjWNS8CQPq+XHYIG5dg/e&#10;0b0IRsQQ9jkqqEJocyl9WZFFn7iWOHJn11kMEXZG6g4fMdw2cpymE2mx5thQYUvfFZWX4mYV7J4m&#10;s2jan/P2Wthf/7WZna5HpT6H/XoOIlAf3uKXe6vj/GwC/8/EC+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LY08AAAADcAAAADwAAAAAAAAAAAAAAAACYAgAAZHJzL2Rvd25y&#10;ZXYueG1sUEsFBgAAAAAEAAQA9QAAAIUDAAAAAA==&#10;" fillcolor="#f2f2f2">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Інформаційні</w:t>
                        </w:r>
                      </w:p>
                    </w:txbxContent>
                  </v:textbox>
                </v:roundrect>
                <v:roundrect id="AutoShape 125" o:spid="_x0000_s1108" style="position:absolute;left:24137;top:17815;width:15918;height:68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9SMIA&#10;AADcAAAADwAAAGRycy9kb3ducmV2LnhtbERPS2vCQBC+C/0PyxS86SYt9BFdQylYPBUSLfQ4ZMdN&#10;MDubZLcm/ntXEHqbj+8563yyrTjT4BvHCtJlAoK4crpho+Cw3y7eQPiArLF1TAou5CHfPMzWmGk3&#10;ckHnMhgRQ9hnqKAOocuk9FVNFv3SdcSRO7rBYohwMFIPOMZw28qnJHmRFhuODTV29FlTdSr/rILi&#10;YlKLpvs67vrSfvvn7ftv/6PU/HH6WIEINIV/8d2903F++gq3Z+IF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n1IwgAAANwAAAAPAAAAAAAAAAAAAAAAAJgCAABkcnMvZG93&#10;bnJldi54bWxQSwUGAAAAAAQABAD1AAAAhwMAAAAA&#10;" fillcolor="#f2f2f2">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Послуга з трансформації ризику</w:t>
                        </w:r>
                      </w:p>
                    </w:txbxContent>
                  </v:textbox>
                </v:roundrect>
                <v:roundrect id="AutoShape 126" o:spid="_x0000_s1109" style="position:absolute;left:24170;top:25399;width:15910;height:700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pOsQA&#10;AADcAAAADwAAAGRycy9kb3ducmV2LnhtbESPQWvCQBCF7wX/wzIFb3UThVJTVymC4kkwbcHjkB03&#10;odnZmF01/vvOQfA2w3vz3jeL1eBbdaU+NoEN5JMMFHEVbMPOwM/35u0DVEzIFtvAZOBOEVbL0csC&#10;CxtufKBrmZySEI4FGqhT6gqtY1WTxzgJHbFop9B7TLL2TtsebxLuWz3NsnftsWFpqLGjdU3VX3nx&#10;Bg53l3t03fa0O5d+H2eb+fH8a8z4dfj6BJVoSE/z43pnBT8XWnlGJ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h6TrEAAAA3AAAAA8AAAAAAAAAAAAAAAAAmAIAAGRycy9k&#10;b3ducmV2LnhtbFBLBQYAAAAABAAEAPUAAACJAwAAAAA=&#10;" fillcolor="#f2f2f2">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Послуга з трансформації ліквідності</w:t>
                        </w:r>
                      </w:p>
                    </w:txbxContent>
                  </v:textbox>
                </v:roundrect>
                <v:shape id="AutoShape 127" o:spid="_x0000_s1110" type="#_x0000_t32" style="position:absolute;left:19821;top:15035;width:4267;height:70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1al8EAAADcAAAADwAAAGRycy9kb3ducmV2LnhtbERP32vCMBB+F/Y/hBv4pmkHiuuMZRME&#10;8UXmBtvj0ZxtsLmUJmvqf2+EgW/38f28dTnaVgzUe+NYQT7PQBBXThuuFXx/7WYrED4ga2wdk4Ir&#10;eSg3T5M1FtpF/qThFGqRQtgXqKAJoSuk9FVDFv3cdcSJO7veYkiwr6XuMaZw28qXLFtKi4ZTQ4Md&#10;bRuqLqc/q8DEoxm6/TZ+HH5+vY5krgtnlJo+j+9vIAKN4SH+d+91mp+/wv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TVqXwQAAANwAAAAPAAAAAAAAAAAAAAAA&#10;AKECAABkcnMvZG93bnJldi54bWxQSwUGAAAAAAQABAD5AAAAjwMAAAAA&#10;">
                  <v:stroke endarrow="block"/>
                </v:shape>
                <v:shape id="AutoShape 128" o:spid="_x0000_s1111" type="#_x0000_t32" style="position:absolute;left:19821;top:21256;width:4316;height:8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s5t8MAAADcAAAADwAAAGRycy9kb3ducmV2LnhtbESPQWvDMAyF74X+B6NBb42zQsvI6pat&#10;UCi7jHaF7ihiLTGL5RB7cfrvp8NgN4n39N6n7X7ynRppiC6wgceiBEVcB+u4MXD9OC6fQMWEbLEL&#10;TAbuFGG/m8+2WNmQ+UzjJTVKQjhWaKBNqa+0jnVLHmMRemLRvsLgMck6NNoOmCXcd3pVlhvt0bE0&#10;tNjToaX6+/LjDbj87sb+dMivb7fPaDO5+zo4YxYP08szqERT+jf/XZ+s4K8EX56RCf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bObfDAAAA3AAAAA8AAAAAAAAAAAAA&#10;AAAAoQIAAGRycy9kb3ducmV2LnhtbFBLBQYAAAAABAAEAPkAAACRAwAAAAA=&#10;">
                  <v:stroke endarrow="block"/>
                </v:shape>
                <v:shape id="AutoShape 129" o:spid="_x0000_s1112" type="#_x0000_t32" style="position:absolute;left:19821;top:22090;width:4349;height:68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bXb8MAAADcAAAADwAAAGRycy9kb3ducmV2LnhtbERPTYvCMBC9L/gfwgje1rQeRKtRFkER&#10;xYO6FPc2NLNt2WZSkqjVX28WFvY2j/c582VnGnEj52vLCtJhAoK4sLrmUsHnef0+AeEDssbGMil4&#10;kIflovc2x0zbOx/pdgqliCHsM1RQhdBmUvqiIoN+aFviyH1bZzBE6EqpHd5juGnkKEnG0mDNsaHC&#10;llYVFT+nq1Fw2U+v+SM/0C5Pp7svdMY/zxulBv3uYwYiUBf+xX/urY7zRyn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G12/DAAAA3AAAAA8AAAAAAAAAAAAA&#10;AAAAoQIAAGRycy9kb3ducmV2LnhtbFBLBQYAAAAABAAEAPkAAACRAwAAAAA=&#10;">
                  <v:stroke endarrow="block"/>
                </v:shape>
                <w10:anchorlock/>
              </v:group>
            </w:pict>
          </mc:Fallback>
        </mc:AlternateContent>
      </w:r>
    </w:p>
    <w:p w:rsidR="00E83B8F" w:rsidRDefault="00E83B8F" w:rsidP="00E83B8F">
      <w:pPr>
        <w:spacing w:after="0"/>
        <w:jc w:val="center"/>
        <w:rPr>
          <w:rFonts w:ascii="Times New Roman" w:hAnsi="Times New Roman"/>
          <w:b/>
          <w:i/>
          <w:sz w:val="28"/>
          <w:szCs w:val="28"/>
          <w:lang w:val="uk-UA"/>
        </w:rPr>
      </w:pPr>
      <w:r>
        <w:rPr>
          <w:rFonts w:ascii="Times New Roman" w:hAnsi="Times New Roman"/>
          <w:b/>
          <w:i/>
          <w:sz w:val="28"/>
          <w:szCs w:val="28"/>
          <w:lang w:val="uk-UA"/>
        </w:rPr>
        <w:t xml:space="preserve">Рис.14.6. </w:t>
      </w:r>
      <w:r>
        <w:rPr>
          <w:rFonts w:ascii="Times New Roman" w:hAnsi="Times New Roman"/>
          <w:b/>
          <w:sz w:val="28"/>
          <w:szCs w:val="28"/>
          <w:lang w:val="uk-UA"/>
        </w:rPr>
        <w:t>Послуги банків за характером виробництва</w:t>
      </w:r>
    </w:p>
    <w:p w:rsidR="00E83B8F" w:rsidRDefault="00E83B8F" w:rsidP="00E83B8F">
      <w:pPr>
        <w:spacing w:after="0"/>
        <w:jc w:val="center"/>
        <w:rPr>
          <w:rFonts w:ascii="Times New Roman" w:hAnsi="Times New Roman"/>
          <w:i/>
          <w:sz w:val="28"/>
          <w:szCs w:val="28"/>
          <w:lang w:val="uk-UA"/>
        </w:rPr>
      </w:pPr>
    </w:p>
    <w:p w:rsidR="00E83B8F" w:rsidRDefault="00E83B8F" w:rsidP="00E83B8F">
      <w:pPr>
        <w:spacing w:after="0"/>
        <w:jc w:val="center"/>
        <w:rPr>
          <w:rFonts w:ascii="Times New Roman" w:hAnsi="Times New Roman"/>
          <w:i/>
          <w:sz w:val="28"/>
          <w:szCs w:val="28"/>
          <w:lang w:val="uk-UA"/>
        </w:rPr>
      </w:pPr>
    </w:p>
    <w:p w:rsidR="00E83B8F" w:rsidRDefault="00E83B8F" w:rsidP="00E83B8F">
      <w:pPr>
        <w:spacing w:after="0"/>
        <w:jc w:val="center"/>
        <w:rPr>
          <w:rFonts w:ascii="Times New Roman" w:hAnsi="Times New Roman"/>
          <w:i/>
          <w:sz w:val="28"/>
          <w:szCs w:val="28"/>
          <w:lang w:val="uk-UA"/>
        </w:rPr>
      </w:pPr>
      <w:r>
        <w:rPr>
          <w:rFonts w:ascii="Times New Roman" w:hAnsi="Times New Roman"/>
          <w:i/>
          <w:noProof/>
          <w:sz w:val="28"/>
          <w:szCs w:val="28"/>
        </w:rPr>
        <mc:AlternateContent>
          <mc:Choice Requires="wpc">
            <w:drawing>
              <wp:inline distT="0" distB="0" distL="0" distR="0">
                <wp:extent cx="4913630" cy="1487170"/>
                <wp:effectExtent l="0" t="0" r="1270" b="8255"/>
                <wp:docPr id="106" name="Полотно 1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1" name="AutoShape 108"/>
                        <wps:cNvSpPr>
                          <a:spLocks noChangeArrowheads="1"/>
                        </wps:cNvSpPr>
                        <wps:spPr bwMode="auto">
                          <a:xfrm>
                            <a:off x="4950" y="4949"/>
                            <a:ext cx="4897130" cy="314261"/>
                          </a:xfrm>
                          <a:prstGeom prst="roundRect">
                            <a:avLst>
                              <a:gd name="adj" fmla="val 16667"/>
                            </a:avLst>
                          </a:prstGeom>
                          <a:solidFill>
                            <a:srgbClr val="C4BC96"/>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Технологія надання ресурсних послуг</w:t>
                              </w:r>
                            </w:p>
                          </w:txbxContent>
                        </wps:txbx>
                        <wps:bodyPr rot="0" vert="horz" wrap="square" lIns="91440" tIns="45720" rIns="91440" bIns="45720" anchor="t" anchorCtr="0" upright="1">
                          <a:noAutofit/>
                        </wps:bodyPr>
                      </wps:wsp>
                      <wps:wsp>
                        <wps:cNvPr id="102" name="AutoShape 109"/>
                        <wps:cNvSpPr>
                          <a:spLocks noChangeArrowheads="1"/>
                        </wps:cNvSpPr>
                        <wps:spPr bwMode="auto">
                          <a:xfrm>
                            <a:off x="1054335" y="442934"/>
                            <a:ext cx="3849395" cy="457781"/>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spacing w:after="0" w:line="240" w:lineRule="auto"/>
                                <w:rPr>
                                  <w:rFonts w:ascii="Times New Roman" w:hAnsi="Times New Roman"/>
                                  <w:sz w:val="24"/>
                                  <w:szCs w:val="24"/>
                                  <w:lang w:val="uk-UA"/>
                                </w:rPr>
                              </w:pPr>
                              <w:r>
                                <w:rPr>
                                  <w:rFonts w:ascii="Times New Roman" w:hAnsi="Times New Roman"/>
                                  <w:sz w:val="24"/>
                                  <w:szCs w:val="24"/>
                                  <w:lang w:val="uk-UA"/>
                                </w:rPr>
                                <w:t>Формування банківських ресурсів (купівля грошей банками)</w:t>
                              </w:r>
                            </w:p>
                          </w:txbxContent>
                        </wps:txbx>
                        <wps:bodyPr rot="0" vert="horz" wrap="square" lIns="91440" tIns="45720" rIns="91440" bIns="45720" anchor="t" anchorCtr="0" upright="1">
                          <a:noAutofit/>
                        </wps:bodyPr>
                      </wps:wsp>
                      <wps:wsp>
                        <wps:cNvPr id="103" name="AutoShape 110"/>
                        <wps:cNvSpPr>
                          <a:spLocks noChangeArrowheads="1"/>
                        </wps:cNvSpPr>
                        <wps:spPr bwMode="auto">
                          <a:xfrm>
                            <a:off x="4950" y="509745"/>
                            <a:ext cx="1047735" cy="324159"/>
                          </a:xfrm>
                          <a:prstGeom prst="rightArrowCallout">
                            <a:avLst>
                              <a:gd name="adj1" fmla="val 30981"/>
                              <a:gd name="adj2" fmla="val 36667"/>
                              <a:gd name="adj3" fmla="val 53665"/>
                              <a:gd name="adj4" fmla="val 66667"/>
                            </a:avLst>
                          </a:prstGeom>
                          <a:solidFill>
                            <a:srgbClr val="DDD8C2"/>
                          </a:solidFill>
                          <a:ln w="9525">
                            <a:solidFill>
                              <a:srgbClr val="000000"/>
                            </a:solidFill>
                            <a:miter lim="800000"/>
                            <a:headEnd/>
                            <a:tailEnd/>
                          </a:ln>
                        </wps:spPr>
                        <wps:txbx>
                          <w:txbxContent>
                            <w:p w:rsidR="000D4FC0" w:rsidRDefault="000D4FC0" w:rsidP="00E83B8F">
                              <w:pPr>
                                <w:spacing w:after="0" w:line="240" w:lineRule="auto"/>
                                <w:rPr>
                                  <w:rFonts w:ascii="Times New Roman" w:hAnsi="Times New Roman"/>
                                  <w:sz w:val="24"/>
                                  <w:szCs w:val="24"/>
                                  <w:lang w:val="uk-UA"/>
                                </w:rPr>
                              </w:pPr>
                              <w:r>
                                <w:rPr>
                                  <w:rFonts w:ascii="Times New Roman" w:hAnsi="Times New Roman"/>
                                  <w:sz w:val="24"/>
                                  <w:szCs w:val="24"/>
                                  <w:lang w:val="uk-UA"/>
                                </w:rPr>
                                <w:t>1-й етап</w:t>
                              </w:r>
                            </w:p>
                          </w:txbxContent>
                        </wps:txbx>
                        <wps:bodyPr rot="0" vert="horz" wrap="square" lIns="91440" tIns="45720" rIns="91440" bIns="45720" anchor="t" anchorCtr="0" upright="1">
                          <a:noAutofit/>
                        </wps:bodyPr>
                      </wps:wsp>
                      <wps:wsp>
                        <wps:cNvPr id="104" name="AutoShape 111"/>
                        <wps:cNvSpPr>
                          <a:spLocks noChangeArrowheads="1"/>
                        </wps:cNvSpPr>
                        <wps:spPr bwMode="auto">
                          <a:xfrm>
                            <a:off x="1054335" y="965052"/>
                            <a:ext cx="3853520" cy="517169"/>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spacing w:after="0" w:line="240" w:lineRule="auto"/>
                                <w:rPr>
                                  <w:rFonts w:ascii="Times New Roman" w:hAnsi="Times New Roman"/>
                                  <w:sz w:val="24"/>
                                  <w:szCs w:val="24"/>
                                  <w:lang w:val="uk-UA"/>
                                </w:rPr>
                              </w:pPr>
                              <w:r>
                                <w:rPr>
                                  <w:rFonts w:ascii="Times New Roman" w:hAnsi="Times New Roman"/>
                                  <w:sz w:val="24"/>
                                  <w:szCs w:val="24"/>
                                  <w:lang w:val="uk-UA"/>
                                </w:rPr>
                                <w:t>Продаж, завдяки чому грошові ресурси переміщуються від заощадників до споживачів-позичальників</w:t>
                              </w:r>
                            </w:p>
                          </w:txbxContent>
                        </wps:txbx>
                        <wps:bodyPr rot="0" vert="horz" wrap="square" lIns="91440" tIns="45720" rIns="91440" bIns="45720" anchor="t" anchorCtr="0" upright="1">
                          <a:noAutofit/>
                        </wps:bodyPr>
                      </wps:wsp>
                      <wps:wsp>
                        <wps:cNvPr id="105" name="AutoShape 112"/>
                        <wps:cNvSpPr>
                          <a:spLocks noChangeArrowheads="1"/>
                        </wps:cNvSpPr>
                        <wps:spPr bwMode="auto">
                          <a:xfrm>
                            <a:off x="6600" y="1043411"/>
                            <a:ext cx="1047735" cy="323334"/>
                          </a:xfrm>
                          <a:prstGeom prst="rightArrowCallout">
                            <a:avLst>
                              <a:gd name="adj1" fmla="val 30981"/>
                              <a:gd name="adj2" fmla="val 36667"/>
                              <a:gd name="adj3" fmla="val 53802"/>
                              <a:gd name="adj4" fmla="val 66667"/>
                            </a:avLst>
                          </a:prstGeom>
                          <a:solidFill>
                            <a:srgbClr val="DDD8C2"/>
                          </a:solidFill>
                          <a:ln w="9525">
                            <a:solidFill>
                              <a:srgbClr val="000000"/>
                            </a:solidFill>
                            <a:miter lim="800000"/>
                            <a:headEnd/>
                            <a:tailEnd/>
                          </a:ln>
                        </wps:spPr>
                        <wps:txbx>
                          <w:txbxContent>
                            <w:p w:rsidR="000D4FC0" w:rsidRDefault="000D4FC0" w:rsidP="00E83B8F">
                              <w:pPr>
                                <w:spacing w:after="0" w:line="240" w:lineRule="auto"/>
                                <w:rPr>
                                  <w:rFonts w:ascii="Times New Roman" w:hAnsi="Times New Roman"/>
                                  <w:sz w:val="24"/>
                                  <w:szCs w:val="24"/>
                                  <w:lang w:val="uk-UA"/>
                                </w:rPr>
                              </w:pPr>
                              <w:r>
                                <w:rPr>
                                  <w:rFonts w:ascii="Times New Roman" w:hAnsi="Times New Roman"/>
                                  <w:sz w:val="24"/>
                                  <w:szCs w:val="24"/>
                                  <w:lang w:val="uk-UA"/>
                                </w:rPr>
                                <w:t>2-й етап</w:t>
                              </w:r>
                            </w:p>
                          </w:txbxContent>
                        </wps:txbx>
                        <wps:bodyPr rot="0" vert="horz" wrap="square" lIns="91440" tIns="45720" rIns="91440" bIns="45720" anchor="t" anchorCtr="0" upright="1">
                          <a:noAutofit/>
                        </wps:bodyPr>
                      </wps:wsp>
                    </wpc:wpc>
                  </a:graphicData>
                </a:graphic>
              </wp:inline>
            </w:drawing>
          </mc:Choice>
          <mc:Fallback>
            <w:pict>
              <v:group id="Полотно 106" o:spid="_x0000_s1113" editas="canvas" style="width:386.9pt;height:117.1pt;mso-position-horizontal-relative:char;mso-position-vertical-relative:line" coordsize="49136,1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">
                <v:shape id="_x0000_s1114" type="#_x0000_t75" style="position:absolute;width:49136;height:14871;visibility:visible;mso-wrap-style:square">
                  <v:fill o:detectmouseclick="t"/>
                  <v:path o:connecttype="none"/>
                </v:shape>
                <v:roundrect id="AutoShape 108" o:spid="_x0000_s1115" style="position:absolute;left:49;top:49;width:48971;height:31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9ESsIA&#10;AADcAAAADwAAAGRycy9kb3ducmV2LnhtbERPTWvCQBC9F/wPywi9NZu0WkJ0DdoiFTyZiuBtyE6z&#10;odnZkN1q+u/dQsHbPN7nLMvRduJCg28dK8iSFARx7XTLjYLj5/YpB+EDssbOMSn4JQ/lavKwxEK7&#10;Kx/oUoVGxBD2BSowIfSFlL42ZNEnrieO3JcbLIYIh0bqAa8x3HbyOU1fpcWWY4PBnt4M1d/Vj1Vg&#10;96ez+dhKqnehm+Xz/PD+ghulHqfjegEi0Bju4n/3Tsf5aQZ/z8QL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z0RKwgAAANwAAAAPAAAAAAAAAAAAAAAAAJgCAABkcnMvZG93&#10;bnJldi54bWxQSwUGAAAAAAQABAD1AAAAhwMAAAAA&#10;" fillcolor="#c4bc96">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Технологія надання ресурсних послуг</w:t>
                        </w:r>
                      </w:p>
                    </w:txbxContent>
                  </v:textbox>
                </v:roundrect>
                <v:roundrect id="AutoShape 109" o:spid="_x0000_s1116" style="position:absolute;left:10543;top:4429;width:38494;height:45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P4cEA&#10;AADcAAAADwAAAGRycy9kb3ducmV2LnhtbERPTWsCMRC9C/6HMEJvmihY6tYoRVC8FbcePI6b6e7S&#10;zWRNsuu2v94UCr3N433OejvYRvTkQ+1Yw3ymQBAXztRcajh/7KcvIEJENtg4Jg3fFGC7GY/WmBl3&#10;5xP1eSxFCuGQoYYqxjaTMhQVWQwz1xIn7tN5izFBX0rj8Z7CbSMXSj1LizWnhgpb2lVUfOWd1VAY&#10;1Sl/6d9X12XMf/ruxvJw0/ppMry9gog0xH/xn/to0ny1gN9n0gV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uD+HBAAAA3AAAAA8AAAAAAAAAAAAAAAAAmAIAAGRycy9kb3du&#10;cmV2LnhtbFBLBQYAAAAABAAEAPUAAACGAwAAAAA=&#10;">
                  <v:textbox>
                    <w:txbxContent>
                      <w:p w:rsidR="000D4FC0" w:rsidRDefault="000D4FC0" w:rsidP="00E83B8F">
                        <w:pPr>
                          <w:spacing w:after="0" w:line="240" w:lineRule="auto"/>
                          <w:rPr>
                            <w:rFonts w:ascii="Times New Roman" w:hAnsi="Times New Roman"/>
                            <w:sz w:val="24"/>
                            <w:szCs w:val="24"/>
                            <w:lang w:val="uk-UA"/>
                          </w:rPr>
                        </w:pPr>
                        <w:r>
                          <w:rPr>
                            <w:rFonts w:ascii="Times New Roman" w:hAnsi="Times New Roman"/>
                            <w:sz w:val="24"/>
                            <w:szCs w:val="24"/>
                            <w:lang w:val="uk-UA"/>
                          </w:rPr>
                          <w:t>Формування банківських ресурсів (купівля грошей банками)</w:t>
                        </w:r>
                      </w:p>
                    </w:txbxContent>
                  </v:textbox>
                </v:roundre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10" o:spid="_x0000_s1117" type="#_x0000_t78" style="position:absolute;left:49;top:5097;width:10477;height:3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iRcEA&#10;AADcAAAADwAAAGRycy9kb3ducmV2LnhtbERPS2sCMRC+F/wPYQq91aQtiKxG8cG24s3Vi7dhM+4u&#10;u5ksSarbf98Igrf5+J4zXw62E1fyoXGs4WOsQBCXzjRcaTgd8/cpiBCRDXaOScMfBVguRi9zzIy7&#10;8YGuRaxECuGQoYY6xj6TMpQ1WQxj1xMn7uK8xZigr6TxeEvhtpOfSk2kxYZTQ409bWoq2+LXamh3&#10;q63a+Jbx/D3N85+1G057p/Xb67CagYg0xKf44d6ZNF99wf2Zd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7IkXBAAAA3AAAAA8AAAAAAAAAAAAAAAAAmAIAAGRycy9kb3du&#10;cmV2LnhtbFBLBQYAAAAABAAEAPUAAACGAwAAAAA=&#10;" adj=",2880,18014,7454" fillcolor="#ddd8c2">
                  <v:textbox>
                    <w:txbxContent>
                      <w:p w:rsidR="000D4FC0" w:rsidRDefault="000D4FC0" w:rsidP="00E83B8F">
                        <w:pPr>
                          <w:spacing w:after="0" w:line="240" w:lineRule="auto"/>
                          <w:rPr>
                            <w:rFonts w:ascii="Times New Roman" w:hAnsi="Times New Roman"/>
                            <w:sz w:val="24"/>
                            <w:szCs w:val="24"/>
                            <w:lang w:val="uk-UA"/>
                          </w:rPr>
                        </w:pPr>
                        <w:r>
                          <w:rPr>
                            <w:rFonts w:ascii="Times New Roman" w:hAnsi="Times New Roman"/>
                            <w:sz w:val="24"/>
                            <w:szCs w:val="24"/>
                            <w:lang w:val="uk-UA"/>
                          </w:rPr>
                          <w:t>1-й етап</w:t>
                        </w:r>
                      </w:p>
                    </w:txbxContent>
                  </v:textbox>
                </v:shape>
                <v:roundrect id="AutoShape 111" o:spid="_x0000_s1118" style="position:absolute;left:10543;top:9650;width:38535;height:51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syDsIA&#10;AADcAAAADwAAAGRycy9kb3ducmV2LnhtbERPTWsCMRC9C/6HMEJvmihW7NYoIii9lW578DjdTHcX&#10;N5M1ya7b/vqmUPA2j/c5m91gG9GTD7VjDfOZAkFcOFNzqeHj/ThdgwgR2WDjmDR8U4DddjzaYGbc&#10;jd+oz2MpUgiHDDVUMbaZlKGoyGKYuZY4cV/OW4wJ+lIaj7cUbhu5UGolLdacGips6VBRcck7q6Ew&#10;qlP+3L8+fT7G/KfvrixPV60fJsP+GUSkId7F/+4Xk+arJfw9ky6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zIOwgAAANwAAAAPAAAAAAAAAAAAAAAAAJgCAABkcnMvZG93&#10;bnJldi54bWxQSwUGAAAAAAQABAD1AAAAhwMAAAAA&#10;">
                  <v:textbox>
                    <w:txbxContent>
                      <w:p w:rsidR="000D4FC0" w:rsidRDefault="000D4FC0" w:rsidP="00E83B8F">
                        <w:pPr>
                          <w:spacing w:after="0" w:line="240" w:lineRule="auto"/>
                          <w:rPr>
                            <w:rFonts w:ascii="Times New Roman" w:hAnsi="Times New Roman"/>
                            <w:sz w:val="24"/>
                            <w:szCs w:val="24"/>
                            <w:lang w:val="uk-UA"/>
                          </w:rPr>
                        </w:pPr>
                        <w:r>
                          <w:rPr>
                            <w:rFonts w:ascii="Times New Roman" w:hAnsi="Times New Roman"/>
                            <w:sz w:val="24"/>
                            <w:szCs w:val="24"/>
                            <w:lang w:val="uk-UA"/>
                          </w:rPr>
                          <w:t>Продаж, завдяки чому грошові ресурси переміщуються від заощадників до споживачів-позичальників</w:t>
                        </w:r>
                      </w:p>
                    </w:txbxContent>
                  </v:textbox>
                </v:roundrect>
                <v:shape id="AutoShape 112" o:spid="_x0000_s1119" type="#_x0000_t78" style="position:absolute;left:66;top:10434;width:10477;height:3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4fqsEA&#10;AADcAAAADwAAAGRycy9kb3ducmV2LnhtbERPS2sCMRC+F/wPYQq91aSFiqxG8cG24s3Vi7dhM+4u&#10;u5ksSarbf98Igrf5+J4zXw62E1fyoXGs4WOsQBCXzjRcaTgd8/cpiBCRDXaOScMfBVguRi9zzIy7&#10;8YGuRaxECuGQoYY6xj6TMpQ1WQxj1xMn7uK8xZigr6TxeEvhtpOfSk2kxYZTQ409bWoq2+LXamh3&#10;q63a+Jbx/D3N85+1G057p/Xb67CagYg0xKf44d6ZNF99wf2Zd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H6rBAAAA3AAAAA8AAAAAAAAAAAAAAAAAmAIAAGRycy9kb3du&#10;cmV2LnhtbFBLBQYAAAAABAAEAPUAAACGAwAAAAA=&#10;" adj=",2880,18014,7454" fillcolor="#ddd8c2">
                  <v:textbox>
                    <w:txbxContent>
                      <w:p w:rsidR="000D4FC0" w:rsidRDefault="000D4FC0" w:rsidP="00E83B8F">
                        <w:pPr>
                          <w:spacing w:after="0" w:line="240" w:lineRule="auto"/>
                          <w:rPr>
                            <w:rFonts w:ascii="Times New Roman" w:hAnsi="Times New Roman"/>
                            <w:sz w:val="24"/>
                            <w:szCs w:val="24"/>
                            <w:lang w:val="uk-UA"/>
                          </w:rPr>
                        </w:pPr>
                        <w:r>
                          <w:rPr>
                            <w:rFonts w:ascii="Times New Roman" w:hAnsi="Times New Roman"/>
                            <w:sz w:val="24"/>
                            <w:szCs w:val="24"/>
                            <w:lang w:val="uk-UA"/>
                          </w:rPr>
                          <w:t>2-й етап</w:t>
                        </w:r>
                      </w:p>
                    </w:txbxContent>
                  </v:textbox>
                </v:shape>
                <w10:anchorlock/>
              </v:group>
            </w:pict>
          </mc:Fallback>
        </mc:AlternateContent>
      </w:r>
    </w:p>
    <w:p w:rsidR="00E83B8F" w:rsidRDefault="00E83B8F" w:rsidP="00E83B8F">
      <w:pPr>
        <w:spacing w:after="0"/>
        <w:jc w:val="center"/>
        <w:rPr>
          <w:rFonts w:ascii="Times New Roman" w:hAnsi="Times New Roman"/>
          <w:b/>
          <w:i/>
          <w:sz w:val="28"/>
          <w:szCs w:val="28"/>
        </w:rPr>
      </w:pPr>
      <w:r>
        <w:rPr>
          <w:rFonts w:ascii="Times New Roman" w:hAnsi="Times New Roman"/>
          <w:b/>
          <w:i/>
          <w:sz w:val="28"/>
          <w:szCs w:val="28"/>
          <w:lang w:val="uk-UA"/>
        </w:rPr>
        <w:t xml:space="preserve">Рис. 14.7. </w:t>
      </w:r>
      <w:r>
        <w:rPr>
          <w:rFonts w:ascii="Times New Roman" w:hAnsi="Times New Roman"/>
          <w:b/>
          <w:sz w:val="28"/>
          <w:szCs w:val="28"/>
          <w:lang w:val="uk-UA"/>
        </w:rPr>
        <w:t>Ресурсні послуги за технологією надання</w:t>
      </w:r>
    </w:p>
    <w:p w:rsidR="00E83B8F" w:rsidRDefault="00E83B8F" w:rsidP="00E83B8F">
      <w:pPr>
        <w:spacing w:after="0"/>
        <w:jc w:val="right"/>
        <w:rPr>
          <w:rFonts w:ascii="Times New Roman" w:hAnsi="Times New Roman"/>
          <w:i/>
          <w:sz w:val="28"/>
          <w:szCs w:val="28"/>
          <w:lang w:val="uk-UA"/>
        </w:rPr>
      </w:pPr>
    </w:p>
    <w:p w:rsidR="00E83B8F" w:rsidRDefault="00E83B8F" w:rsidP="00E83B8F">
      <w:pPr>
        <w:spacing w:after="0"/>
        <w:jc w:val="right"/>
        <w:rPr>
          <w:rFonts w:ascii="Times New Roman" w:hAnsi="Times New Roman"/>
          <w:i/>
          <w:sz w:val="28"/>
          <w:szCs w:val="28"/>
          <w:lang w:val="uk-UA"/>
        </w:rPr>
      </w:pPr>
    </w:p>
    <w:p w:rsidR="00E83B8F" w:rsidRDefault="00E83B8F" w:rsidP="00E83B8F">
      <w:pPr>
        <w:spacing w:after="0"/>
        <w:jc w:val="right"/>
        <w:rPr>
          <w:rFonts w:ascii="Times New Roman" w:hAnsi="Times New Roman"/>
          <w:i/>
          <w:sz w:val="28"/>
          <w:szCs w:val="28"/>
          <w:lang w:val="en-US"/>
        </w:rPr>
      </w:pPr>
      <w:r>
        <w:rPr>
          <w:rFonts w:ascii="Times New Roman" w:hAnsi="Times New Roman"/>
          <w:i/>
          <w:sz w:val="28"/>
          <w:szCs w:val="28"/>
          <w:lang w:val="uk-UA"/>
        </w:rPr>
        <w:t>Таблиця 14.1</w:t>
      </w:r>
    </w:p>
    <w:p w:rsidR="00E83B8F" w:rsidRDefault="00E83B8F" w:rsidP="00E83B8F">
      <w:pPr>
        <w:spacing w:after="0"/>
        <w:jc w:val="center"/>
        <w:rPr>
          <w:rFonts w:ascii="Times New Roman" w:hAnsi="Times New Roman"/>
          <w:sz w:val="28"/>
          <w:szCs w:val="28"/>
          <w:lang w:val="uk-UA"/>
        </w:rPr>
      </w:pPr>
      <w:r>
        <w:rPr>
          <w:rFonts w:ascii="Times New Roman" w:hAnsi="Times New Roman"/>
          <w:sz w:val="28"/>
          <w:szCs w:val="28"/>
          <w:lang w:val="uk-UA"/>
        </w:rPr>
        <w:t>Види банківських послуг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7"/>
        <w:gridCol w:w="7201"/>
      </w:tblGrid>
      <w:tr w:rsidR="00E83B8F" w:rsidTr="00E83B8F">
        <w:trPr>
          <w:jc w:val="center"/>
        </w:trPr>
        <w:tc>
          <w:tcPr>
            <w:tcW w:w="2443" w:type="dxa"/>
            <w:tcBorders>
              <w:top w:val="single" w:sz="4" w:space="0" w:color="000000"/>
              <w:left w:val="single" w:sz="4" w:space="0" w:color="000000"/>
              <w:bottom w:val="single" w:sz="4" w:space="0" w:color="000000"/>
              <w:right w:val="single" w:sz="4" w:space="0" w:color="000000"/>
            </w:tcBorders>
            <w:shd w:val="clear" w:color="auto" w:fill="C4BC96"/>
            <w:hideMark/>
          </w:tcPr>
          <w:p w:rsidR="00E83B8F" w:rsidRDefault="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Вид послуг</w:t>
            </w:r>
          </w:p>
        </w:tc>
        <w:tc>
          <w:tcPr>
            <w:tcW w:w="7337" w:type="dxa"/>
            <w:tcBorders>
              <w:top w:val="single" w:sz="4" w:space="0" w:color="000000"/>
              <w:left w:val="single" w:sz="4" w:space="0" w:color="000000"/>
              <w:bottom w:val="single" w:sz="4" w:space="0" w:color="000000"/>
              <w:right w:val="single" w:sz="4" w:space="0" w:color="000000"/>
            </w:tcBorders>
            <w:shd w:val="clear" w:color="auto" w:fill="C4BC96"/>
            <w:hideMark/>
          </w:tcPr>
          <w:p w:rsidR="00E83B8F" w:rsidRDefault="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Зміст</w:t>
            </w:r>
          </w:p>
        </w:tc>
      </w:tr>
      <w:tr w:rsidR="00E83B8F" w:rsidRPr="009F03D9" w:rsidTr="00E83B8F">
        <w:trPr>
          <w:jc w:val="center"/>
        </w:trPr>
        <w:tc>
          <w:tcPr>
            <w:tcW w:w="2443"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sz w:val="24"/>
                <w:szCs w:val="24"/>
                <w:lang w:val="uk-UA"/>
              </w:rPr>
            </w:pPr>
            <w:r>
              <w:rPr>
                <w:rFonts w:ascii="Times New Roman" w:hAnsi="Times New Roman"/>
                <w:sz w:val="24"/>
                <w:szCs w:val="24"/>
                <w:lang w:val="uk-UA"/>
              </w:rPr>
              <w:t>Інформаційна</w:t>
            </w:r>
          </w:p>
        </w:tc>
        <w:tc>
          <w:tcPr>
            <w:tcW w:w="7337"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Забезпечення банками своїх клієнтів інформацією, потрібною для прийняття виважених рішень, за умови мінімальних трансакційних та інформаційних витрат</w:t>
            </w:r>
          </w:p>
        </w:tc>
      </w:tr>
      <w:tr w:rsidR="00E83B8F" w:rsidRPr="009F03D9" w:rsidTr="00E83B8F">
        <w:trPr>
          <w:jc w:val="center"/>
        </w:trPr>
        <w:tc>
          <w:tcPr>
            <w:tcW w:w="2443"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sz w:val="24"/>
                <w:szCs w:val="24"/>
                <w:lang w:val="uk-UA"/>
              </w:rPr>
            </w:pPr>
            <w:r>
              <w:rPr>
                <w:rFonts w:ascii="Times New Roman" w:hAnsi="Times New Roman"/>
                <w:sz w:val="24"/>
                <w:szCs w:val="24"/>
                <w:lang w:val="uk-UA"/>
              </w:rPr>
              <w:t>Трансформація ризику</w:t>
            </w:r>
          </w:p>
        </w:tc>
        <w:tc>
          <w:tcPr>
            <w:tcW w:w="7337"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Зниження ризиків, пов’язаних з розміщенням коштів у дохідні активи, через диверсифікацію портфелів активів</w:t>
            </w:r>
          </w:p>
        </w:tc>
      </w:tr>
      <w:tr w:rsidR="00E83B8F" w:rsidTr="00E83B8F">
        <w:trPr>
          <w:jc w:val="center"/>
        </w:trPr>
        <w:tc>
          <w:tcPr>
            <w:tcW w:w="2443"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sz w:val="24"/>
                <w:szCs w:val="24"/>
                <w:lang w:val="uk-UA"/>
              </w:rPr>
            </w:pPr>
            <w:r>
              <w:rPr>
                <w:rFonts w:ascii="Times New Roman" w:hAnsi="Times New Roman"/>
                <w:sz w:val="24"/>
                <w:szCs w:val="24"/>
                <w:lang w:val="uk-UA"/>
              </w:rPr>
              <w:t>Трансформація ліквідності</w:t>
            </w:r>
          </w:p>
        </w:tc>
        <w:tc>
          <w:tcPr>
            <w:tcW w:w="7337"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Підтримання ліквідності фінансових вкладень заощадників через механізм управління активами і пасивами банку</w:t>
            </w:r>
          </w:p>
        </w:tc>
      </w:tr>
    </w:tbl>
    <w:p w:rsidR="00E83B8F" w:rsidRDefault="00E83B8F" w:rsidP="00E83B8F">
      <w:pPr>
        <w:spacing w:after="0"/>
        <w:ind w:firstLine="567"/>
        <w:jc w:val="both"/>
        <w:rPr>
          <w:rFonts w:ascii="Times New Roman" w:hAnsi="Times New Roman"/>
          <w:b/>
          <w:bCs/>
          <w:sz w:val="28"/>
          <w:szCs w:val="28"/>
          <w:lang w:val="uk-UA"/>
        </w:rPr>
      </w:pPr>
    </w:p>
    <w:p w:rsidR="00E83B8F" w:rsidRDefault="00E83B8F" w:rsidP="00E83B8F">
      <w:pPr>
        <w:spacing w:after="0"/>
        <w:ind w:firstLine="567"/>
        <w:jc w:val="both"/>
        <w:rPr>
          <w:rFonts w:ascii="Times New Roman" w:hAnsi="Times New Roman"/>
          <w:b/>
          <w:bCs/>
          <w:sz w:val="28"/>
          <w:szCs w:val="28"/>
          <w:lang w:val="uk-UA"/>
        </w:rPr>
      </w:pPr>
    </w:p>
    <w:p w:rsidR="00E83B8F" w:rsidRDefault="00E83B8F" w:rsidP="00E83B8F">
      <w:pPr>
        <w:spacing w:after="0"/>
        <w:ind w:firstLine="567"/>
        <w:jc w:val="both"/>
        <w:rPr>
          <w:rFonts w:ascii="Times New Roman" w:hAnsi="Times New Roman"/>
          <w:b/>
          <w:bCs/>
          <w:sz w:val="28"/>
          <w:szCs w:val="28"/>
          <w:lang w:val="uk-UA"/>
        </w:rPr>
      </w:pPr>
      <w:r>
        <w:rPr>
          <w:rFonts w:ascii="Times New Roman" w:hAnsi="Times New Roman"/>
          <w:b/>
          <w:bCs/>
          <w:sz w:val="28"/>
          <w:szCs w:val="28"/>
          <w:lang w:val="uk-UA"/>
        </w:rPr>
        <w:br w:type="page"/>
      </w:r>
      <w:r>
        <w:rPr>
          <w:rFonts w:ascii="Times New Roman" w:hAnsi="Times New Roman"/>
          <w:b/>
          <w:bCs/>
          <w:sz w:val="28"/>
          <w:szCs w:val="28"/>
          <w:lang w:val="uk-UA"/>
        </w:rPr>
        <w:lastRenderedPageBreak/>
        <w:t>14.</w:t>
      </w:r>
      <w:r>
        <w:rPr>
          <w:rFonts w:ascii="Times New Roman" w:hAnsi="Times New Roman"/>
          <w:b/>
          <w:bCs/>
          <w:sz w:val="28"/>
          <w:szCs w:val="28"/>
        </w:rPr>
        <w:t>3. Банківництво як вид бізнесу</w:t>
      </w:r>
    </w:p>
    <w:p w:rsidR="00E83B8F" w:rsidRDefault="00E83B8F" w:rsidP="00E83B8F">
      <w:pPr>
        <w:spacing w:after="0"/>
        <w:jc w:val="center"/>
        <w:rPr>
          <w:rFonts w:ascii="Times New Roman" w:hAnsi="Times New Roman"/>
          <w:sz w:val="28"/>
          <w:szCs w:val="28"/>
          <w:lang w:val="uk-UA"/>
        </w:rPr>
      </w:pPr>
    </w:p>
    <w:p w:rsidR="00E83B8F" w:rsidRDefault="00E83B8F" w:rsidP="00E83B8F">
      <w:pPr>
        <w:spacing w:after="0"/>
        <w:jc w:val="center"/>
        <w:rPr>
          <w:rFonts w:ascii="Times New Roman" w:hAnsi="Times New Roman"/>
          <w:lang w:val="uk-UA"/>
        </w:rPr>
      </w:pPr>
      <w:r>
        <w:rPr>
          <w:rFonts w:ascii="Times New Roman" w:hAnsi="Times New Roman"/>
          <w:noProof/>
        </w:rPr>
        <mc:AlternateContent>
          <mc:Choice Requires="wpc">
            <w:drawing>
              <wp:inline distT="0" distB="0" distL="0" distR="0">
                <wp:extent cx="5725160" cy="3134360"/>
                <wp:effectExtent l="0" t="0" r="8890" b="8890"/>
                <wp:docPr id="100" name="Полотно 1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9" name="AutoShape 95"/>
                        <wps:cNvSpPr>
                          <a:spLocks noChangeArrowheads="1"/>
                        </wps:cNvSpPr>
                        <wps:spPr bwMode="auto">
                          <a:xfrm>
                            <a:off x="4950" y="4952"/>
                            <a:ext cx="5715259" cy="333407"/>
                          </a:xfrm>
                          <a:prstGeom prst="roundRect">
                            <a:avLst>
                              <a:gd name="adj" fmla="val 17190"/>
                            </a:avLst>
                          </a:prstGeom>
                          <a:solidFill>
                            <a:srgbClr val="C4BC96"/>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Статті активів балансу комерційного банку</w:t>
                              </w:r>
                            </w:p>
                          </w:txbxContent>
                        </wps:txbx>
                        <wps:bodyPr rot="0" vert="horz" wrap="square" lIns="91440" tIns="45720" rIns="91440" bIns="45720" anchor="t" anchorCtr="0" upright="1">
                          <a:noAutofit/>
                        </wps:bodyPr>
                      </wps:wsp>
                      <wps:wsp>
                        <wps:cNvPr id="90" name="AutoShape 96"/>
                        <wps:cNvSpPr>
                          <a:spLocks noChangeArrowheads="1"/>
                        </wps:cNvSpPr>
                        <wps:spPr bwMode="auto">
                          <a:xfrm>
                            <a:off x="468640" y="578511"/>
                            <a:ext cx="1839081" cy="788954"/>
                          </a:xfrm>
                          <a:prstGeom prst="roundRect">
                            <a:avLst>
                              <a:gd name="adj" fmla="val 16667"/>
                            </a:avLst>
                          </a:prstGeom>
                          <a:solidFill>
                            <a:srgbClr val="DDD8C2"/>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sz w:val="18"/>
                                  <w:szCs w:val="18"/>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Активи резервного призначення</w:t>
                              </w:r>
                            </w:p>
                          </w:txbxContent>
                        </wps:txbx>
                        <wps:bodyPr rot="0" vert="horz" wrap="square" lIns="91440" tIns="45720" rIns="91440" bIns="45720" anchor="t" anchorCtr="0" upright="1">
                          <a:noAutofit/>
                        </wps:bodyPr>
                      </wps:wsp>
                      <wps:wsp>
                        <wps:cNvPr id="91" name="AutoShape 97"/>
                        <wps:cNvSpPr>
                          <a:spLocks noChangeArrowheads="1"/>
                        </wps:cNvSpPr>
                        <wps:spPr bwMode="auto">
                          <a:xfrm>
                            <a:off x="463689" y="1439264"/>
                            <a:ext cx="1839081" cy="790605"/>
                          </a:xfrm>
                          <a:prstGeom prst="roundRect">
                            <a:avLst>
                              <a:gd name="adj" fmla="val 16667"/>
                            </a:avLst>
                          </a:prstGeom>
                          <a:solidFill>
                            <a:srgbClr val="DDD8C2"/>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sz w:val="24"/>
                                  <w:szCs w:val="24"/>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Дохідні активи</w:t>
                              </w:r>
                            </w:p>
                          </w:txbxContent>
                        </wps:txbx>
                        <wps:bodyPr rot="0" vert="horz" wrap="square" lIns="91440" tIns="45720" rIns="91440" bIns="45720" anchor="t" anchorCtr="0" upright="1">
                          <a:noAutofit/>
                        </wps:bodyPr>
                      </wps:wsp>
                      <wps:wsp>
                        <wps:cNvPr id="92" name="AutoShape 98"/>
                        <wps:cNvSpPr>
                          <a:spLocks noChangeArrowheads="1"/>
                        </wps:cNvSpPr>
                        <wps:spPr bwMode="auto">
                          <a:xfrm>
                            <a:off x="463689" y="2288462"/>
                            <a:ext cx="1838256" cy="840946"/>
                          </a:xfrm>
                          <a:prstGeom prst="roundRect">
                            <a:avLst>
                              <a:gd name="adj" fmla="val 16667"/>
                            </a:avLst>
                          </a:prstGeom>
                          <a:solidFill>
                            <a:srgbClr val="DDD8C2"/>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Активи, призначені для матеріально-технічного і технологічного забезпечення</w:t>
                              </w:r>
                            </w:p>
                          </w:txbxContent>
                        </wps:txbx>
                        <wps:bodyPr rot="0" vert="horz" wrap="square" lIns="91440" tIns="45720" rIns="91440" bIns="45720" anchor="t" anchorCtr="0" upright="1">
                          <a:noAutofit/>
                        </wps:bodyPr>
                      </wps:wsp>
                      <wps:wsp>
                        <wps:cNvPr id="93" name="AutoShape 99"/>
                        <wps:cNvCnPr>
                          <a:cxnSpLocks noChangeShapeType="1"/>
                          <a:endCxn id="91" idx="1"/>
                        </wps:cNvCnPr>
                        <wps:spPr bwMode="auto">
                          <a:xfrm flipV="1">
                            <a:off x="221944" y="1835391"/>
                            <a:ext cx="241745" cy="1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100"/>
                        <wps:cNvCnPr>
                          <a:cxnSpLocks noChangeShapeType="1"/>
                          <a:endCxn id="92" idx="1"/>
                        </wps:cNvCnPr>
                        <wps:spPr bwMode="auto">
                          <a:xfrm>
                            <a:off x="226069" y="2708523"/>
                            <a:ext cx="237620"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Rectangle 101"/>
                        <wps:cNvSpPr>
                          <a:spLocks noChangeArrowheads="1"/>
                        </wps:cNvSpPr>
                        <wps:spPr bwMode="auto">
                          <a:xfrm>
                            <a:off x="2381152" y="1445866"/>
                            <a:ext cx="3192195" cy="791430"/>
                          </a:xfrm>
                          <a:prstGeom prst="rect">
                            <a:avLst/>
                          </a:prstGeom>
                          <a:solidFill>
                            <a:srgbClr val="FFFFFF"/>
                          </a:solidFill>
                          <a:ln w="9525">
                            <a:solidFill>
                              <a:srgbClr val="000000"/>
                            </a:solidFill>
                            <a:miter lim="800000"/>
                            <a:headEnd/>
                            <a:tailEnd/>
                          </a:ln>
                        </wps:spPr>
                        <wps:txbx>
                          <w:txbxContent>
                            <w:p w:rsidR="000D4FC0" w:rsidRDefault="000D4FC0" w:rsidP="00E83B8F">
                              <w:pPr>
                                <w:spacing w:after="0" w:line="240" w:lineRule="auto"/>
                                <w:jc w:val="both"/>
                                <w:rPr>
                                  <w:rFonts w:ascii="Times New Roman" w:hAnsi="Times New Roman"/>
                                  <w:sz w:val="24"/>
                                  <w:szCs w:val="24"/>
                                </w:rPr>
                              </w:pPr>
                              <w:r>
                                <w:rPr>
                                  <w:rFonts w:ascii="Times New Roman" w:hAnsi="Times New Roman"/>
                                  <w:sz w:val="24"/>
                                  <w:szCs w:val="24"/>
                                  <w:lang w:val="uk-UA"/>
                                </w:rPr>
                                <w:t>Забезпечують формування доходів та прибутків банку (кредити та інша заборгованість клієнтів, цінні папери, кошти в інших банках)</w:t>
                              </w:r>
                            </w:p>
                          </w:txbxContent>
                        </wps:txbx>
                        <wps:bodyPr rot="0" vert="horz" wrap="square" lIns="91440" tIns="45720" rIns="91440" bIns="45720" anchor="t" anchorCtr="0" upright="1">
                          <a:noAutofit/>
                        </wps:bodyPr>
                      </wps:wsp>
                      <wps:wsp>
                        <wps:cNvPr id="96" name="Rectangle 102"/>
                        <wps:cNvSpPr>
                          <a:spLocks noChangeArrowheads="1"/>
                        </wps:cNvSpPr>
                        <wps:spPr bwMode="auto">
                          <a:xfrm>
                            <a:off x="2381152" y="2288462"/>
                            <a:ext cx="3192195" cy="822790"/>
                          </a:xfrm>
                          <a:prstGeom prst="rect">
                            <a:avLst/>
                          </a:prstGeom>
                          <a:solidFill>
                            <a:srgbClr val="FFFFFF"/>
                          </a:solidFill>
                          <a:ln w="9525">
                            <a:solidFill>
                              <a:srgbClr val="000000"/>
                            </a:solidFill>
                            <a:miter lim="800000"/>
                            <a:headEnd/>
                            <a:tailEnd/>
                          </a:ln>
                        </wps:spPr>
                        <wps:txbx>
                          <w:txbxContent>
                            <w:p w:rsidR="000D4FC0" w:rsidRDefault="000D4FC0" w:rsidP="00E83B8F">
                              <w:pPr>
                                <w:spacing w:after="0" w:line="240" w:lineRule="auto"/>
                                <w:rPr>
                                  <w:rFonts w:ascii="Times New Roman" w:hAnsi="Times New Roman"/>
                                  <w:sz w:val="24"/>
                                  <w:szCs w:val="24"/>
                                </w:rPr>
                              </w:pPr>
                              <w:r>
                                <w:rPr>
                                  <w:rFonts w:ascii="Times New Roman" w:hAnsi="Times New Roman"/>
                                  <w:sz w:val="24"/>
                                  <w:szCs w:val="24"/>
                                  <w:lang w:val="uk-UA"/>
                                </w:rPr>
                                <w:t>Основні засоби та нематеріальні активи, інші активи, нараховані доходи до отримання</w:t>
                              </w:r>
                            </w:p>
                          </w:txbxContent>
                        </wps:txbx>
                        <wps:bodyPr rot="0" vert="horz" wrap="square" lIns="91440" tIns="45720" rIns="91440" bIns="45720" anchor="t" anchorCtr="0" upright="1">
                          <a:noAutofit/>
                        </wps:bodyPr>
                      </wps:wsp>
                      <wps:wsp>
                        <wps:cNvPr id="97" name="Line 103"/>
                        <wps:cNvCnPr>
                          <a:cxnSpLocks noChangeShapeType="1"/>
                        </wps:cNvCnPr>
                        <wps:spPr bwMode="auto">
                          <a:xfrm flipH="1" flipV="1">
                            <a:off x="214518" y="348262"/>
                            <a:ext cx="1650" cy="23610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104"/>
                        <wps:cNvCnPr>
                          <a:cxnSpLocks noChangeShapeType="1"/>
                        </wps:cNvCnPr>
                        <wps:spPr bwMode="auto">
                          <a:xfrm>
                            <a:off x="228544" y="949056"/>
                            <a:ext cx="233495" cy="24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Rectangle 105"/>
                        <wps:cNvSpPr>
                          <a:spLocks noChangeArrowheads="1"/>
                        </wps:cNvSpPr>
                        <wps:spPr bwMode="auto">
                          <a:xfrm>
                            <a:off x="2382802" y="576861"/>
                            <a:ext cx="3188070" cy="808761"/>
                          </a:xfrm>
                          <a:prstGeom prst="rect">
                            <a:avLst/>
                          </a:prstGeom>
                          <a:solidFill>
                            <a:srgbClr val="FFFFFF"/>
                          </a:solidFill>
                          <a:ln w="9525">
                            <a:solidFill>
                              <a:srgbClr val="000000"/>
                            </a:solidFill>
                            <a:miter lim="800000"/>
                            <a:headEnd/>
                            <a:tailEnd/>
                          </a:ln>
                        </wps:spPr>
                        <wps:txbx>
                          <w:txbxContent>
                            <w:p w:rsidR="000D4FC0" w:rsidRDefault="000D4FC0" w:rsidP="00E83B8F">
                              <w:pPr>
                                <w:spacing w:after="0" w:line="240" w:lineRule="auto"/>
                                <w:ind w:left="-112" w:right="-52"/>
                                <w:jc w:val="both"/>
                                <w:rPr>
                                  <w:rFonts w:ascii="Times New Roman" w:hAnsi="Times New Roman"/>
                                  <w:sz w:val="24"/>
                                  <w:szCs w:val="24"/>
                                </w:rPr>
                              </w:pPr>
                              <w:r>
                                <w:rPr>
                                  <w:rFonts w:ascii="Times New Roman" w:hAnsi="Times New Roman"/>
                                  <w:sz w:val="24"/>
                                  <w:szCs w:val="24"/>
                                  <w:lang w:val="uk-UA"/>
                                </w:rPr>
                                <w:t>Забезпечують ліквідність і платоспроможність банку (готівкові кошти – в повному обсязі; кошти в інших банках та цінні папери – частково)</w:t>
                              </w:r>
                            </w:p>
                          </w:txbxContent>
                        </wps:txbx>
                        <wps:bodyPr rot="0" vert="horz" wrap="square" lIns="91440" tIns="45720" rIns="91440" bIns="45720" anchor="t" anchorCtr="0" upright="1">
                          <a:noAutofit/>
                        </wps:bodyPr>
                      </wps:wsp>
                    </wpc:wpc>
                  </a:graphicData>
                </a:graphic>
              </wp:inline>
            </w:drawing>
          </mc:Choice>
          <mc:Fallback>
            <w:pict>
              <v:group id="Полотно 100" o:spid="_x0000_s1120" editas="canvas" style="width:450.8pt;height:246.8pt;mso-position-horizontal-relative:char;mso-position-vertical-relative:line" coordsize="57251,31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">
                <v:shape id="_x0000_s1121" type="#_x0000_t75" style="position:absolute;width:57251;height:31343;visibility:visible;mso-wrap-style:square">
                  <v:fill o:detectmouseclick="t"/>
                  <v:path o:connecttype="none"/>
                </v:shape>
                <v:roundrect id="AutoShape 95" o:spid="_x0000_s1122" style="position:absolute;left:49;top:49;width:57153;height:3334;visibility:visible;mso-wrap-style:square;v-text-anchor:top" arcsize="1126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OwmsMA&#10;AADbAAAADwAAAGRycy9kb3ducmV2LnhtbESPQWsCMRSE7wX/Q3hCL0Wz9SC6GsUWWjwVVv0Bz81z&#10;E9y8rJvUXfvrG0HwOMzMN8xy3btaXKkN1rOC93EGgrj02nKl4LD/Gs1AhIissfZMCm4UYL0avCwx&#10;177jgq67WIkE4ZCjAhNjk0sZSkMOw9g3xMk7+dZhTLKtpG6xS3BXy0mWTaVDy2nBYEOfhsrz7tcp&#10;mHcfx8bQzVqz/bsUcvKGxfePUq/DfrMAEamPz/CjvdUKZnO4f0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OwmsMAAADbAAAADwAAAAAAAAAAAAAAAACYAgAAZHJzL2Rv&#10;d25yZXYueG1sUEsFBgAAAAAEAAQA9QAAAIgDAAAAAA==&#10;" fillcolor="#c4bc96">
                  <v:textbo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Статті активів балансу комерційного банку</w:t>
                        </w:r>
                      </w:p>
                    </w:txbxContent>
                  </v:textbox>
                </v:roundrect>
                <v:roundrect id="AutoShape 96" o:spid="_x0000_s1123" style="position:absolute;left:4686;top:5785;width:18391;height:78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E+OcEA&#10;AADbAAAADwAAAGRycy9kb3ducmV2LnhtbERPPW/CMBDdkfofrKvEBg4MiAYMQlUrEIKBAAPbER9J&#10;1PgcbAPh3+OhEuPT+57OW1OLOzlfWVYw6CcgiHOrKy4UHPa/vTEIH5A11pZJwZM8zGcfnSmm2j54&#10;R/csFCKGsE9RQRlCk0rp85IM+r5tiCN3sc5giNAVUjt8xHBTy2GSjKTBimNDiQ19l5T/ZTejYOOf&#10;hx93Wh2z5Xl9vm5RbncDqVT3s11MQARqw1v8715pBV9xffwSf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RPjnBAAAA2wAAAA8AAAAAAAAAAAAAAAAAmAIAAGRycy9kb3du&#10;cmV2LnhtbFBLBQYAAAAABAAEAPUAAACGAwAAAAA=&#10;" fillcolor="#ddd8c2">
                  <v:textbox>
                    <w:txbxContent>
                      <w:p w:rsidR="000D4FC0" w:rsidRDefault="000D4FC0" w:rsidP="00E83B8F">
                        <w:pPr>
                          <w:spacing w:after="0" w:line="240" w:lineRule="auto"/>
                          <w:jc w:val="center"/>
                          <w:rPr>
                            <w:rFonts w:ascii="Times New Roman" w:hAnsi="Times New Roman"/>
                            <w:sz w:val="18"/>
                            <w:szCs w:val="18"/>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Активи резервного призначення</w:t>
                        </w:r>
                      </w:p>
                    </w:txbxContent>
                  </v:textbox>
                </v:roundrect>
                <v:roundrect id="AutoShape 97" o:spid="_x0000_s1124" style="position:absolute;left:4636;top:14392;width:18391;height:790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2bosUA&#10;AADbAAAADwAAAGRycy9kb3ducmV2LnhtbESPQWvCQBSE7wX/w/KE3uomPZQ2ugkilkqpB1M9eHtm&#10;n0kw+zbd3Wr8965Q6HGYmW+YWTGYTpzJ+daygnSSgCCurG65VrD9fn96BeEDssbOMim4kociHz3M&#10;MNP2whs6l6EWEcI+QwVNCH0mpa8aMugntieO3tE6gyFKV0vt8BLhppPPSfIiDbYcFxrsadFQdSp/&#10;jYIvf90u3X61Kz8On4efNcr1JpVKPY6H+RREoCH8h//aK63gLYX7l/gD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3ZuixQAAANsAAAAPAAAAAAAAAAAAAAAAAJgCAABkcnMv&#10;ZG93bnJldi54bWxQSwUGAAAAAAQABAD1AAAAigMAAAAA&#10;" fillcolor="#ddd8c2">
                  <v:textbox>
                    <w:txbxContent>
                      <w:p w:rsidR="000D4FC0" w:rsidRDefault="000D4FC0" w:rsidP="00E83B8F">
                        <w:pPr>
                          <w:spacing w:after="0" w:line="240" w:lineRule="auto"/>
                          <w:jc w:val="center"/>
                          <w:rPr>
                            <w:rFonts w:ascii="Times New Roman" w:hAnsi="Times New Roman"/>
                            <w:sz w:val="24"/>
                            <w:szCs w:val="24"/>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Дохідні активи</w:t>
                        </w:r>
                      </w:p>
                    </w:txbxContent>
                  </v:textbox>
                </v:roundrect>
                <v:roundrect id="AutoShape 98" o:spid="_x0000_s1125" style="position:absolute;left:4636;top:22884;width:18383;height:84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8F1cUA&#10;AADbAAAADwAAAGRycy9kb3ducmV2LnhtbESPQWvCQBSE74L/YXlCb7rRQ6nRVaQoSqkH0/Tg7Zl9&#10;JqHZt3F3q/HfdwuCx2FmvmHmy8404krO15YVjEcJCOLC6ppLBfnXZvgGwgdkjY1lUnAnD8tFvzfH&#10;VNsbH+iahVJECPsUFVQhtKmUvqjIoB/Zljh6Z+sMhihdKbXDW4SbRk6S5FUarDkuVNjSe0XFT/Zr&#10;FHz6e752x913tj19nC57lPvDWCr1MuhWMxCBuvAMP9o7rWA6gf8v8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DwXVxQAAANsAAAAPAAAAAAAAAAAAAAAAAJgCAABkcnMv&#10;ZG93bnJldi54bWxQSwUGAAAAAAQABAD1AAAAigMAAAAA&#10;" fillcolor="#ddd8c2">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Активи, призначені для матеріально-технічного і технологічного забезпечення</w:t>
                        </w:r>
                      </w:p>
                    </w:txbxContent>
                  </v:textbox>
                </v:roundrect>
                <v:shape id="AutoShape 99" o:spid="_x0000_s1126" type="#_x0000_t32" style="position:absolute;left:2219;top:18353;width:2417;height: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NdsIAAADbAAAADwAAAGRycy9kb3ducmV2LnhtbESPQWsCMRSE74L/ITyhN81aqejWKCoI&#10;0ouohXp8bF53g5uXZZNu1n/fCIUeh5n5hllteluLjlpvHCuYTjIQxIXThksFn9fDeAHCB2SNtWNS&#10;8CAPm/VwsMJcu8hn6i6hFAnCPkcFVQhNLqUvKrLoJ64hTt63ay2GJNtS6hZjgttavmbZXFo0nBYq&#10;bGhfUXG//FgFJp5M1xz3cffxdfM6knm8OaPUy6jfvoMI1If/8F/7qBUsZ/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uNdsIAAADbAAAADwAAAAAAAAAAAAAA&#10;AAChAgAAZHJzL2Rvd25yZXYueG1sUEsFBgAAAAAEAAQA+QAAAJADAAAAAA==&#10;">
                  <v:stroke endarrow="block"/>
                </v:shape>
                <v:shape id="AutoShape 100" o:spid="_x0000_s1127" type="#_x0000_t32" style="position:absolute;left:2260;top:27085;width:2376;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ntIMQAAADbAAAADwAAAGRycy9kb3ducmV2LnhtbESPQWvCQBSE74L/YXmF3nSjFG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6e0gxAAAANsAAAAPAAAAAAAAAAAA&#10;AAAAAKECAABkcnMvZG93bnJldi54bWxQSwUGAAAAAAQABAD5AAAAkgMAAAAA&#10;">
                  <v:stroke endarrow="block"/>
                </v:shape>
                <v:rect id="Rectangle 101" o:spid="_x0000_s1128" style="position:absolute;left:23811;top:14458;width:31922;height:7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textbox>
                    <w:txbxContent>
                      <w:p w:rsidR="000D4FC0" w:rsidRDefault="000D4FC0" w:rsidP="00E83B8F">
                        <w:pPr>
                          <w:spacing w:after="0" w:line="240" w:lineRule="auto"/>
                          <w:jc w:val="both"/>
                          <w:rPr>
                            <w:rFonts w:ascii="Times New Roman" w:hAnsi="Times New Roman"/>
                            <w:sz w:val="24"/>
                            <w:szCs w:val="24"/>
                          </w:rPr>
                        </w:pPr>
                        <w:r>
                          <w:rPr>
                            <w:rFonts w:ascii="Times New Roman" w:hAnsi="Times New Roman"/>
                            <w:sz w:val="24"/>
                            <w:szCs w:val="24"/>
                            <w:lang w:val="uk-UA"/>
                          </w:rPr>
                          <w:t>Забезпечують формування доходів та прибутків банку (кредити та інша заборгованість клієнтів, цінні папери, кошти в інших банках)</w:t>
                        </w:r>
                      </w:p>
                    </w:txbxContent>
                  </v:textbox>
                </v:rect>
                <v:rect id="Rectangle 102" o:spid="_x0000_s1129" style="position:absolute;left:23811;top:22884;width:31922;height:8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textbox>
                    <w:txbxContent>
                      <w:p w:rsidR="000D4FC0" w:rsidRDefault="000D4FC0" w:rsidP="00E83B8F">
                        <w:pPr>
                          <w:spacing w:after="0" w:line="240" w:lineRule="auto"/>
                          <w:rPr>
                            <w:rFonts w:ascii="Times New Roman" w:hAnsi="Times New Roman"/>
                            <w:sz w:val="24"/>
                            <w:szCs w:val="24"/>
                          </w:rPr>
                        </w:pPr>
                        <w:r>
                          <w:rPr>
                            <w:rFonts w:ascii="Times New Roman" w:hAnsi="Times New Roman"/>
                            <w:sz w:val="24"/>
                            <w:szCs w:val="24"/>
                            <w:lang w:val="uk-UA"/>
                          </w:rPr>
                          <w:t>Основні засоби та нематеріальні активи, інші активи, нараховані доходи до отримання</w:t>
                        </w:r>
                      </w:p>
                    </w:txbxContent>
                  </v:textbox>
                </v:rect>
                <v:line id="Line 103" o:spid="_x0000_s1130" style="position:absolute;flip:x y;visibility:visible;mso-wrap-style:square" from="2145,3482" to="2161,27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cbpsQAAADbAAAADwAAAGRycy9kb3ducmV2LnhtbESPS4vCQBCE7wv+h6EFL4tOdMVHdBQR&#10;XDy5rA+8Npk2CWZ6QmY00V/vCAt7LKrqK2q+bEwh7lS53LKCfi8CQZxYnXOq4HjYdCcgnEfWWFgm&#10;BQ9ysFy0PuYYa1vzL933PhUBwi5GBZn3ZSylSzIy6Hq2JA7exVYGfZBVKnWFdYCbQg6iaCQN5hwW&#10;MixpnVFy3d+MAuTd82tS92kov+nsBrufz9XpolSn3axmIDw1/j/8195qBdMxvL+EHyA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dxumxAAAANsAAAAPAAAAAAAAAAAA&#10;AAAAAKECAABkcnMvZG93bnJldi54bWxQSwUGAAAAAAQABAD5AAAAkgMAAAAA&#10;"/>
                <v:line id="Line 104" o:spid="_x0000_s1131" style="position:absolute;visibility:visible;mso-wrap-style:square" from="2285,9490" to="4620,9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wHYMEAAADbAAAADwAAAGRycy9kb3ducmV2LnhtbERPTWvCMBi+D/wP4R3sNlN3mLYzyrAM&#10;PDjBDzy/a16bYvOmNLHGf78cBI8Pz/d8GW0rBup941jBZJyBIK6cbrhWcDz8vM9A+ICssXVMCu7k&#10;YbkYvcyx0O7GOxr2oRYphH2BCkwIXSGlrwxZ9GPXESfu7HqLIcG+lrrHWwq3rfzIsk9pseHUYLCj&#10;laHqsr9aBVNT7uRUlpvDthyaSR5/4+kvV+rtNX5/gQgUw1P8cK+1gjyNTV/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HAdgwQAAANsAAAAPAAAAAAAAAAAAAAAA&#10;AKECAABkcnMvZG93bnJldi54bWxQSwUGAAAAAAQABAD5AAAAjwMAAAAA&#10;">
                  <v:stroke endarrow="block"/>
                </v:line>
                <v:rect id="Rectangle 105" o:spid="_x0000_s1132" style="position:absolute;left:23828;top:5768;width:31880;height:8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textbox>
                    <w:txbxContent>
                      <w:p w:rsidR="000D4FC0" w:rsidRDefault="000D4FC0" w:rsidP="00E83B8F">
                        <w:pPr>
                          <w:spacing w:after="0" w:line="240" w:lineRule="auto"/>
                          <w:ind w:left="-112" w:right="-52"/>
                          <w:jc w:val="both"/>
                          <w:rPr>
                            <w:rFonts w:ascii="Times New Roman" w:hAnsi="Times New Roman"/>
                            <w:sz w:val="24"/>
                            <w:szCs w:val="24"/>
                          </w:rPr>
                        </w:pPr>
                        <w:r>
                          <w:rPr>
                            <w:rFonts w:ascii="Times New Roman" w:hAnsi="Times New Roman"/>
                            <w:sz w:val="24"/>
                            <w:szCs w:val="24"/>
                            <w:lang w:val="uk-UA"/>
                          </w:rPr>
                          <w:t>Забезпечують ліквідність і платоспроможність банку (готівкові кошти – в повному обсязі; кошти в інших банках та цінні папери – частково)</w:t>
                        </w:r>
                      </w:p>
                    </w:txbxContent>
                  </v:textbox>
                </v:rect>
                <w10:anchorlock/>
              </v:group>
            </w:pict>
          </mc:Fallback>
        </mc:AlternateContent>
      </w:r>
    </w:p>
    <w:p w:rsidR="00E83B8F" w:rsidRDefault="00E83B8F" w:rsidP="00E83B8F">
      <w:pPr>
        <w:spacing w:after="0"/>
        <w:jc w:val="center"/>
        <w:rPr>
          <w:rFonts w:ascii="Times New Roman" w:hAnsi="Times New Roman"/>
          <w:b/>
          <w:i/>
          <w:sz w:val="28"/>
          <w:szCs w:val="28"/>
          <w:lang w:val="uk-UA"/>
        </w:rPr>
      </w:pPr>
      <w:r>
        <w:rPr>
          <w:rFonts w:ascii="Times New Roman" w:hAnsi="Times New Roman"/>
          <w:b/>
          <w:i/>
          <w:sz w:val="28"/>
          <w:szCs w:val="28"/>
          <w:lang w:val="uk-UA"/>
        </w:rPr>
        <w:t xml:space="preserve">Рис. 14.8. </w:t>
      </w:r>
      <w:r>
        <w:rPr>
          <w:rFonts w:ascii="Times New Roman" w:hAnsi="Times New Roman"/>
          <w:b/>
          <w:sz w:val="28"/>
          <w:szCs w:val="28"/>
          <w:lang w:val="uk-UA"/>
        </w:rPr>
        <w:t>Статті активів комерційного банку</w:t>
      </w:r>
    </w:p>
    <w:p w:rsidR="00E83B8F" w:rsidRDefault="00E83B8F" w:rsidP="00E83B8F">
      <w:pPr>
        <w:spacing w:after="0"/>
        <w:jc w:val="center"/>
        <w:rPr>
          <w:rFonts w:ascii="Times New Roman" w:hAnsi="Times New Roman"/>
          <w:sz w:val="28"/>
          <w:szCs w:val="28"/>
          <w:lang w:val="uk-UA"/>
        </w:rPr>
      </w:pPr>
    </w:p>
    <w:p w:rsidR="00E83B8F" w:rsidRDefault="00E83B8F" w:rsidP="00E83B8F">
      <w:pPr>
        <w:spacing w:after="0"/>
        <w:jc w:val="center"/>
        <w:rPr>
          <w:rFonts w:ascii="Times New Roman" w:hAnsi="Times New Roman"/>
          <w:i/>
          <w:sz w:val="24"/>
          <w:szCs w:val="24"/>
          <w:lang w:val="uk-UA"/>
        </w:rPr>
      </w:pPr>
      <w:r>
        <w:rPr>
          <w:rFonts w:ascii="Times New Roman" w:hAnsi="Times New Roman"/>
          <w:i/>
          <w:noProof/>
          <w:sz w:val="24"/>
          <w:szCs w:val="24"/>
        </w:rPr>
        <mc:AlternateContent>
          <mc:Choice Requires="wpc">
            <w:drawing>
              <wp:inline distT="0" distB="0" distL="0" distR="0">
                <wp:extent cx="5126990" cy="3156585"/>
                <wp:effectExtent l="0" t="0" r="6985" b="5715"/>
                <wp:docPr id="88" name="Полотно 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6" name="AutoShape 81"/>
                        <wps:cNvSpPr>
                          <a:spLocks noChangeArrowheads="1"/>
                        </wps:cNvSpPr>
                        <wps:spPr bwMode="auto">
                          <a:xfrm>
                            <a:off x="664182" y="4950"/>
                            <a:ext cx="3777174" cy="397667"/>
                          </a:xfrm>
                          <a:prstGeom prst="plaque">
                            <a:avLst>
                              <a:gd name="adj" fmla="val 16667"/>
                            </a:avLst>
                          </a:prstGeom>
                          <a:solidFill>
                            <a:srgbClr val="C4BC96"/>
                          </a:solidFill>
                          <a:ln w="9525">
                            <a:solidFill>
                              <a:srgbClr val="000000"/>
                            </a:solidFill>
                            <a:miter lim="800000"/>
                            <a:headEnd/>
                            <a:tailEnd/>
                          </a:ln>
                          <a:effectLst>
                            <a:outerShdw dist="63500" dir="2212194" algn="ctr" rotWithShape="0">
                              <a:srgbClr val="808080"/>
                            </a:outerShdw>
                          </a:effectLst>
                        </wps:spPr>
                        <wps:txb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Пасивні операції банку</w:t>
                              </w:r>
                            </w:p>
                          </w:txbxContent>
                        </wps:txbx>
                        <wps:bodyPr rot="0" vert="horz" wrap="square" lIns="91440" tIns="45720" rIns="91440" bIns="45720" anchor="t" anchorCtr="0" upright="1">
                          <a:noAutofit/>
                        </wps:bodyPr>
                      </wps:wsp>
                      <wps:wsp>
                        <wps:cNvPr id="77" name="AutoShape 82"/>
                        <wps:cNvCnPr>
                          <a:cxnSpLocks noChangeShapeType="1"/>
                        </wps:cNvCnPr>
                        <wps:spPr bwMode="auto">
                          <a:xfrm flipV="1">
                            <a:off x="799494" y="551949"/>
                            <a:ext cx="3499125"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83"/>
                        <wps:cNvSpPr>
                          <a:spLocks noChangeArrowheads="1"/>
                        </wps:cNvSpPr>
                        <wps:spPr bwMode="auto">
                          <a:xfrm>
                            <a:off x="4950" y="796159"/>
                            <a:ext cx="1590737" cy="694680"/>
                          </a:xfrm>
                          <a:prstGeom prst="roundRect">
                            <a:avLst>
                              <a:gd name="adj" fmla="val 16667"/>
                            </a:avLst>
                          </a:prstGeom>
                          <a:solidFill>
                            <a:srgbClr val="D8D8D8"/>
                          </a:solidFill>
                          <a:ln w="9525">
                            <a:solidFill>
                              <a:srgbClr val="000000"/>
                            </a:solidFill>
                            <a:round/>
                            <a:headEnd/>
                            <a:tailEnd/>
                          </a:ln>
                          <a:effectLst>
                            <a:outerShdw dist="45791" dir="2021404" algn="ctr" rotWithShape="0">
                              <a:srgbClr val="808080"/>
                            </a:outerShdw>
                          </a:effectLst>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Операції з формуванням власного капіталу</w:t>
                              </w:r>
                            </w:p>
                          </w:txbxContent>
                        </wps:txbx>
                        <wps:bodyPr rot="0" vert="horz" wrap="square" lIns="91440" tIns="45720" rIns="91440" bIns="45720" anchor="t" anchorCtr="0" upright="1">
                          <a:noAutofit/>
                        </wps:bodyPr>
                      </wps:wsp>
                      <wps:wsp>
                        <wps:cNvPr id="79" name="AutoShape 84"/>
                        <wps:cNvSpPr>
                          <a:spLocks noChangeArrowheads="1"/>
                        </wps:cNvSpPr>
                        <wps:spPr bwMode="auto">
                          <a:xfrm>
                            <a:off x="1773077" y="796159"/>
                            <a:ext cx="1562684" cy="694680"/>
                          </a:xfrm>
                          <a:prstGeom prst="roundRect">
                            <a:avLst>
                              <a:gd name="adj" fmla="val 16667"/>
                            </a:avLst>
                          </a:prstGeom>
                          <a:solidFill>
                            <a:srgbClr val="D8D8D8"/>
                          </a:solidFill>
                          <a:ln w="9525">
                            <a:solidFill>
                              <a:srgbClr val="000000"/>
                            </a:solidFill>
                            <a:round/>
                            <a:headEnd/>
                            <a:tailEnd/>
                          </a:ln>
                          <a:effectLst>
                            <a:outerShdw dist="45791" dir="2021404" algn="ctr" rotWithShape="0">
                              <a:srgbClr val="808080"/>
                            </a:outerShdw>
                          </a:effectLst>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Операції з залученням коштів</w:t>
                              </w:r>
                            </w:p>
                          </w:txbxContent>
                        </wps:txbx>
                        <wps:bodyPr rot="0" vert="horz" wrap="square" lIns="91440" tIns="45720" rIns="91440" bIns="45720" anchor="t" anchorCtr="0" upright="1">
                          <a:noAutofit/>
                        </wps:bodyPr>
                      </wps:wsp>
                      <wps:wsp>
                        <wps:cNvPr id="80" name="AutoShape 85"/>
                        <wps:cNvSpPr>
                          <a:spLocks noChangeArrowheads="1"/>
                        </wps:cNvSpPr>
                        <wps:spPr bwMode="auto">
                          <a:xfrm>
                            <a:off x="3509026" y="796159"/>
                            <a:ext cx="1580011" cy="694680"/>
                          </a:xfrm>
                          <a:prstGeom prst="roundRect">
                            <a:avLst>
                              <a:gd name="adj" fmla="val 16667"/>
                            </a:avLst>
                          </a:prstGeom>
                          <a:solidFill>
                            <a:srgbClr val="D8D8D8"/>
                          </a:solidFill>
                          <a:ln w="9525">
                            <a:solidFill>
                              <a:srgbClr val="000000"/>
                            </a:solidFill>
                            <a:round/>
                            <a:headEnd/>
                            <a:tailEnd/>
                          </a:ln>
                          <a:effectLst>
                            <a:outerShdw dist="45791" dir="2021404" algn="ctr" rotWithShape="0">
                              <a:srgbClr val="808080"/>
                            </a:outerShdw>
                          </a:effectLst>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Операції з позичанням коштів (позичкові операції)</w:t>
                              </w:r>
                            </w:p>
                          </w:txbxContent>
                        </wps:txbx>
                        <wps:bodyPr rot="0" vert="horz" wrap="square" lIns="91440" tIns="45720" rIns="91440" bIns="45720" anchor="t" anchorCtr="0" upright="1">
                          <a:noAutofit/>
                        </wps:bodyPr>
                      </wps:wsp>
                      <wps:wsp>
                        <wps:cNvPr id="81" name="AutoShape 86"/>
                        <wps:cNvCnPr>
                          <a:cxnSpLocks noChangeShapeType="1"/>
                        </wps:cNvCnPr>
                        <wps:spPr bwMode="auto">
                          <a:xfrm>
                            <a:off x="2553594" y="401792"/>
                            <a:ext cx="825" cy="1518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87"/>
                        <wps:cNvCnPr>
                          <a:cxnSpLocks noChangeShapeType="1"/>
                          <a:endCxn id="79" idx="0"/>
                        </wps:cNvCnPr>
                        <wps:spPr bwMode="auto">
                          <a:xfrm flipH="1">
                            <a:off x="2554419" y="551949"/>
                            <a:ext cx="825" cy="244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AutoShape 88"/>
                        <wps:cNvCnPr>
                          <a:cxnSpLocks noChangeShapeType="1"/>
                          <a:endCxn id="78" idx="0"/>
                        </wps:cNvCnPr>
                        <wps:spPr bwMode="auto">
                          <a:xfrm>
                            <a:off x="800319" y="554424"/>
                            <a:ext cx="825" cy="241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89"/>
                        <wps:cNvCnPr>
                          <a:cxnSpLocks noChangeShapeType="1"/>
                          <a:endCxn id="80" idx="0"/>
                        </wps:cNvCnPr>
                        <wps:spPr bwMode="auto">
                          <a:xfrm flipH="1">
                            <a:off x="4298619" y="554424"/>
                            <a:ext cx="2475" cy="241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Rectangle 90"/>
                        <wps:cNvSpPr>
                          <a:spLocks noChangeArrowheads="1"/>
                        </wps:cNvSpPr>
                        <wps:spPr bwMode="auto">
                          <a:xfrm>
                            <a:off x="4950" y="1617069"/>
                            <a:ext cx="1590737" cy="1533741"/>
                          </a:xfrm>
                          <a:prstGeom prst="rect">
                            <a:avLst/>
                          </a:prstGeom>
                          <a:solidFill>
                            <a:srgbClr val="FFFFFF"/>
                          </a:solidFill>
                          <a:ln w="9525">
                            <a:solidFill>
                              <a:srgbClr val="000000"/>
                            </a:solidFill>
                            <a:miter lim="800000"/>
                            <a:headEnd/>
                            <a:tailEnd/>
                          </a:ln>
                        </wps:spPr>
                        <wps:txbx>
                          <w:txbxContent>
                            <w:p w:rsidR="000D4FC0" w:rsidRDefault="000D4FC0" w:rsidP="00E83B8F">
                              <w:pPr>
                                <w:spacing w:after="0" w:line="240" w:lineRule="auto"/>
                                <w:jc w:val="both"/>
                                <w:rPr>
                                  <w:sz w:val="24"/>
                                  <w:szCs w:val="24"/>
                                </w:rPr>
                              </w:pPr>
                              <w:r>
                                <w:rPr>
                                  <w:rFonts w:ascii="Times New Roman" w:hAnsi="Times New Roman"/>
                                  <w:sz w:val="24"/>
                                  <w:szCs w:val="24"/>
                                  <w:lang w:val="uk-UA"/>
                                </w:rPr>
                                <w:t>Це сукупність захо-дів щодо форму-вання статутного та інших фондів і резервів, у яких розміщується влас-ний капітал банків</w:t>
                              </w:r>
                            </w:p>
                          </w:txbxContent>
                        </wps:txbx>
                        <wps:bodyPr rot="0" vert="horz" wrap="square" lIns="91440" tIns="45720" rIns="91440" bIns="45720" anchor="t" anchorCtr="0" upright="1">
                          <a:noAutofit/>
                        </wps:bodyPr>
                      </wps:wsp>
                      <wps:wsp>
                        <wps:cNvPr id="86" name="Rectangle 91"/>
                        <wps:cNvSpPr>
                          <a:spLocks noChangeArrowheads="1"/>
                        </wps:cNvSpPr>
                        <wps:spPr bwMode="auto">
                          <a:xfrm>
                            <a:off x="1773077" y="1617069"/>
                            <a:ext cx="1562684" cy="1533741"/>
                          </a:xfrm>
                          <a:prstGeom prst="rect">
                            <a:avLst/>
                          </a:prstGeom>
                          <a:solidFill>
                            <a:srgbClr val="FFFFFF"/>
                          </a:solidFill>
                          <a:ln w="9525">
                            <a:solidFill>
                              <a:srgbClr val="000000"/>
                            </a:solidFill>
                            <a:miter lim="800000"/>
                            <a:headEnd/>
                            <a:tailEnd/>
                          </a:ln>
                        </wps:spPr>
                        <wps:txbx>
                          <w:txbxContent>
                            <w:p w:rsidR="000D4FC0" w:rsidRDefault="000D4FC0" w:rsidP="00E83B8F">
                              <w:pPr>
                                <w:spacing w:after="0" w:line="240" w:lineRule="auto"/>
                                <w:jc w:val="both"/>
                                <w:rPr>
                                  <w:sz w:val="24"/>
                                  <w:szCs w:val="24"/>
                                </w:rPr>
                              </w:pPr>
                              <w:r>
                                <w:rPr>
                                  <w:rFonts w:ascii="Times New Roman" w:hAnsi="Times New Roman"/>
                                  <w:sz w:val="24"/>
                                  <w:szCs w:val="24"/>
                                  <w:lang w:val="uk-UA"/>
                                </w:rPr>
                                <w:t>Це сукупність захо-дів банків щодо мобілізації коштів на поточних, строко-вих та інших рахун-ках клієнтів (юридичних і фізичних осіб)</w:t>
                              </w:r>
                            </w:p>
                          </w:txbxContent>
                        </wps:txbx>
                        <wps:bodyPr rot="0" vert="horz" wrap="square" lIns="91440" tIns="45720" rIns="91440" bIns="45720" anchor="t" anchorCtr="0" upright="1">
                          <a:noAutofit/>
                        </wps:bodyPr>
                      </wps:wsp>
                      <wps:wsp>
                        <wps:cNvPr id="87" name="Rectangle 92"/>
                        <wps:cNvSpPr>
                          <a:spLocks noChangeArrowheads="1"/>
                        </wps:cNvSpPr>
                        <wps:spPr bwMode="auto">
                          <a:xfrm>
                            <a:off x="3509026" y="1617069"/>
                            <a:ext cx="1590737" cy="1534566"/>
                          </a:xfrm>
                          <a:prstGeom prst="rect">
                            <a:avLst/>
                          </a:prstGeom>
                          <a:solidFill>
                            <a:srgbClr val="FFFFFF"/>
                          </a:solidFill>
                          <a:ln w="9525">
                            <a:solidFill>
                              <a:srgbClr val="000000"/>
                            </a:solidFill>
                            <a:miter lim="800000"/>
                            <a:headEnd/>
                            <a:tailEnd/>
                          </a:ln>
                        </wps:spPr>
                        <wps:txbx>
                          <w:txbxContent>
                            <w:p w:rsidR="000D4FC0" w:rsidRDefault="000D4FC0" w:rsidP="00E83B8F">
                              <w:pPr>
                                <w:spacing w:after="0" w:line="240" w:lineRule="auto"/>
                                <w:jc w:val="both"/>
                                <w:rPr>
                                  <w:sz w:val="24"/>
                                  <w:szCs w:val="24"/>
                                </w:rPr>
                              </w:pPr>
                              <w:r>
                                <w:rPr>
                                  <w:rFonts w:ascii="Times New Roman" w:hAnsi="Times New Roman"/>
                                  <w:sz w:val="24"/>
                                  <w:szCs w:val="24"/>
                                  <w:lang w:val="uk-UA"/>
                                </w:rPr>
                                <w:t>Це дії апарату банку з мобілізації коштів шляхом емісії та продажу банківських облігацій і отриман-ня позичок в інших банках, у тому числі в НБУ</w:t>
                              </w:r>
                            </w:p>
                          </w:txbxContent>
                        </wps:txbx>
                        <wps:bodyPr rot="0" vert="horz" wrap="square" lIns="91440" tIns="45720" rIns="91440" bIns="45720" anchor="t" anchorCtr="0" upright="1">
                          <a:noAutofit/>
                        </wps:bodyPr>
                      </wps:wsp>
                    </wpc:wpc>
                  </a:graphicData>
                </a:graphic>
              </wp:inline>
            </w:drawing>
          </mc:Choice>
          <mc:Fallback>
            <w:pict>
              <v:group id="Полотно 88" o:spid="_x0000_s1133" editas="canvas" style="width:403.7pt;height:248.55pt;mso-position-horizontal-relative:char;mso-position-vertical-relative:line" coordsize="51269,3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">
                <v:shape id="_x0000_s1134" type="#_x0000_t75" style="position:absolute;width:51269;height:31565;visibility:visible;mso-wrap-style:square">
                  <v:fill o:detectmouseclick="t"/>
                  <v:path o:connecttype="none"/>
                </v:shape>
                <v:shape id="AutoShape 81" o:spid="_x0000_s1135" type="#_x0000_t21" style="position:absolute;left:6641;top:49;width:37772;height:3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oYRsQA&#10;AADbAAAADwAAAGRycy9kb3ducmV2LnhtbESPQWvCQBSE70L/w/IKvelGCbZEVxGxRUEFbb0/ss9s&#10;NPs2ZLea+Ou7hUKPw8x8w0znra3EjRpfOlYwHCQgiHOnSy4UfH2+999A+ICssXJMCjryMJ899aaY&#10;aXfnA92OoRARwj5DBSaEOpPS54Ys+oGriaN3do3FEGVTSN3gPcJtJUdJMpYWS44LBmtaGsqvx2+r&#10;YLS7bB9p153SvDDX1cdmt08PWqmX53YxARGoDf/hv/ZaK3gdw++X+APk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6GEbEAAAA2wAAAA8AAAAAAAAAAAAAAAAAmAIAAGRycy9k&#10;b3ducmV2LnhtbFBLBQYAAAAABAAEAPUAAACJAwAAAAA=&#10;" fillcolor="#c4bc96">
                  <v:shadow on="t" offset="4pt,3pt"/>
                  <v:textbo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Пасивні операції банку</w:t>
                        </w:r>
                      </w:p>
                    </w:txbxContent>
                  </v:textbox>
                </v:shape>
                <v:shape id="AutoShape 82" o:spid="_x0000_s1136" type="#_x0000_t32" style="position:absolute;left:7994;top:5519;width:34992;height: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tHgsMAAADbAAAADwAAAGRycy9kb3ducmV2LnhtbESPQYvCMBSE74L/ITzBi6xpPah0jSIL&#10;C4uHBbUHj4/k2Rabl5pka/ffbxYEj8PMfMNsdoNtRU8+NI4V5PMMBLF2puFKQXn+fFuDCBHZYOuY&#10;FPxSgN12PNpgYdyDj9SfYiUShEOBCuoYu0LKoGuyGOauI07e1XmLMUlfSePxkeC2lYssW0qLDaeF&#10;Gjv6qEnfTj9WQXMov8t+do9erw/5xefhfGm1UtPJsH8HEWmIr/Cz/WUUrF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7R4LDAAAA2wAAAA8AAAAAAAAAAAAA&#10;AAAAoQIAAGRycy9kb3ducmV2LnhtbFBLBQYAAAAABAAEAPkAAACRAwAAAAA=&#10;"/>
                <v:roundrect id="AutoShape 83" o:spid="_x0000_s1137" style="position:absolute;left:49;top:7961;width:15907;height:69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x2j8EA&#10;AADbAAAADwAAAGRycy9kb3ducmV2LnhtbERPu27CMBTdK/UfrFuJrTig0kLAoFIJCQaG8hjYruLb&#10;OCK+DrEh5u/xgNTx6Lxni2hrcaPWV44VDPoZCOLC6YpLBYf96n0MwgdkjbVjUnAnD4v568sMc+06&#10;/qXbLpQihbDPUYEJocml9IUhi77vGuLE/bnWYkiwLaVusUvhtpbDLPuUFitODQYb+jFUnHdXq+BU&#10;bM+b8aA8jpYfy877aOTkEpXqvcXvKYhAMfyLn+61VvCVxqYv6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Mdo/BAAAA2wAAAA8AAAAAAAAAAAAAAAAAmAIAAGRycy9kb3du&#10;cmV2LnhtbFBLBQYAAAAABAAEAPUAAACGAwAAAAA=&#10;" fillcolor="#d8d8d8">
                  <v:shadow on="t" offset="3pt"/>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Операції з формуванням власного капіталу</w:t>
                        </w:r>
                      </w:p>
                    </w:txbxContent>
                  </v:textbox>
                </v:roundrect>
                <v:roundrect id="AutoShape 84" o:spid="_x0000_s1138" style="position:absolute;left:17730;top:7961;width:15627;height:69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DTFMUA&#10;AADbAAAADwAAAGRycy9kb3ducmV2LnhtbESPT2sCMRTE7wW/Q3iCt5pVbKurUVQotIce6p+Dt8fm&#10;uVncvKyb1I3f3hQKPQ4z8xtmsYq2FjdqfeVYwWiYgSAunK64VHDYvz9PQfiArLF2TAru5GG17D0t&#10;MNeu42+67UIpEoR9jgpMCE0upS8MWfRD1xAn7+xaiyHJtpS6xS7BbS3HWfYqLVacFgw2tDVUXHY/&#10;VsGp+Lp8Tkfl8WUz2XTeRyNn16jUoB/XcxCBYvgP/7U/tIK3Gfx+S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wNMUxQAAANsAAAAPAAAAAAAAAAAAAAAAAJgCAABkcnMv&#10;ZG93bnJldi54bWxQSwUGAAAAAAQABAD1AAAAigMAAAAA&#10;" fillcolor="#d8d8d8">
                  <v:shadow on="t" offset="3pt"/>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Операції з залученням коштів</w:t>
                        </w:r>
                      </w:p>
                    </w:txbxContent>
                  </v:textbox>
                </v:roundrect>
                <v:roundrect id="AutoShape 85" o:spid="_x0000_s1139" style="position:absolute;left:35090;top:7961;width:15800;height:69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8KrsIA&#10;AADbAAAADwAAAGRycy9kb3ducmV2LnhtbERPu2rDMBTdA/kHcQPdEjmlDa5rJSSFQDt0yGvodrFu&#10;LWPryrGUWP37aih0PJx3uYm2E3cafONYwXKRgSCunG64VnA+7ec5CB+QNXaOScEPedisp5MSC+1G&#10;PtD9GGqRQtgXqMCE0BdS+sqQRb9wPXHivt1gMSQ41FIPOKZw28nHLFtJiw2nBoM9vRmq2uPNKviq&#10;PtuPfFlfnndPu9H7aOTLNSr1MIvbVxCBYvgX/7nftYI8rU9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LwquwgAAANsAAAAPAAAAAAAAAAAAAAAAAJgCAABkcnMvZG93&#10;bnJldi54bWxQSwUGAAAAAAQABAD1AAAAhwMAAAAA&#10;" fillcolor="#d8d8d8">
                  <v:shadow on="t" offset="3pt"/>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Операції з позичанням коштів (позичкові операції)</w:t>
                        </w:r>
                      </w:p>
                    </w:txbxContent>
                  </v:textbox>
                </v:roundrect>
                <v:shape id="AutoShape 86" o:spid="_x0000_s1140" type="#_x0000_t32" style="position:absolute;left:25535;top:4017;width:9;height:15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shape id="AutoShape 87" o:spid="_x0000_s1141" type="#_x0000_t32" style="position:absolute;left:25544;top:5519;width:8;height:24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6+MMEAAADbAAAADwAAAGRycy9kb3ducmV2LnhtbESPQYvCMBSE7wv+h/AEb2uqoEg1igqC&#10;7EVWF9bjo3m2wealNNmm/nuzIHgcZuYbZrXpbS06ar1xrGAyzkAQF04bLhX8XA6fCxA+IGusHZOC&#10;B3nYrAcfK8y1i/xN3TmUIkHY56igCqHJpfRFRRb92DXEybu51mJIsi2lbjEmuK3lNMvm0qLhtFBh&#10;Q/uKivv5zyow8WS65riPu6/fq9eRzGPmjFKjYb9dggjUh3f41T5qBYsp/H9JP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7r4wwQAAANsAAAAPAAAAAAAAAAAAAAAA&#10;AKECAABkcnMvZG93bnJldi54bWxQSwUGAAAAAAQABAD5AAAAjwMAAAAA&#10;">
                  <v:stroke endarrow="block"/>
                </v:shape>
                <v:shape id="AutoShape 88" o:spid="_x0000_s1142" type="#_x0000_t32" style="position:absolute;left:8003;top:5544;width:8;height:24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njicQAAADbAAAADwAAAGRycy9kb3ducmV2LnhtbESPQWvCQBSE7wX/w/KE3urGFkS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eOJxAAAANsAAAAPAAAAAAAAAAAA&#10;AAAAAKECAABkcnMvZG93bnJldi54bWxQSwUGAAAAAAQABAD5AAAAkgMAAAAA&#10;">
                  <v:stroke endarrow="block"/>
                </v:shape>
                <v:shape id="AutoShape 89" o:spid="_x0000_s1143" type="#_x0000_t32" style="position:absolute;left:42986;top:5544;width:24;height:241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uD38IAAADbAAAADwAAAGRycy9kb3ducmV2LnhtbESPQWvCQBSE74L/YXlCb7qxtC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uD38IAAADbAAAADwAAAAAAAAAAAAAA&#10;AAChAgAAZHJzL2Rvd25yZXYueG1sUEsFBgAAAAAEAAQA+QAAAJADAAAAAA==&#10;">
                  <v:stroke endarrow="block"/>
                </v:shape>
                <v:rect id="Rectangle 90" o:spid="_x0000_s1144" style="position:absolute;left:49;top:16170;width:15907;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0D4FC0" w:rsidRDefault="000D4FC0" w:rsidP="00E83B8F">
                        <w:pPr>
                          <w:spacing w:after="0" w:line="240" w:lineRule="auto"/>
                          <w:jc w:val="both"/>
                          <w:rPr>
                            <w:sz w:val="24"/>
                            <w:szCs w:val="24"/>
                          </w:rPr>
                        </w:pPr>
                        <w:r>
                          <w:rPr>
                            <w:rFonts w:ascii="Times New Roman" w:hAnsi="Times New Roman"/>
                            <w:sz w:val="24"/>
                            <w:szCs w:val="24"/>
                            <w:lang w:val="uk-UA"/>
                          </w:rPr>
                          <w:t>Це сукупність захо-дів щодо форму-вання статутного та інших фондів і резервів, у яких розміщується влас-ний капітал банків</w:t>
                        </w:r>
                      </w:p>
                    </w:txbxContent>
                  </v:textbox>
                </v:rect>
                <v:rect id="Rectangle 91" o:spid="_x0000_s1145" style="position:absolute;left:17730;top:16170;width:15627;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0D4FC0" w:rsidRDefault="000D4FC0" w:rsidP="00E83B8F">
                        <w:pPr>
                          <w:spacing w:after="0" w:line="240" w:lineRule="auto"/>
                          <w:jc w:val="both"/>
                          <w:rPr>
                            <w:sz w:val="24"/>
                            <w:szCs w:val="24"/>
                          </w:rPr>
                        </w:pPr>
                        <w:r>
                          <w:rPr>
                            <w:rFonts w:ascii="Times New Roman" w:hAnsi="Times New Roman"/>
                            <w:sz w:val="24"/>
                            <w:szCs w:val="24"/>
                            <w:lang w:val="uk-UA"/>
                          </w:rPr>
                          <w:t>Це сукупність захо-дів банків щодо мобілізації коштів на поточних, строко-вих та інших рахун-ках клієнтів (юридичних і фізичних осіб)</w:t>
                        </w:r>
                      </w:p>
                    </w:txbxContent>
                  </v:textbox>
                </v:rect>
                <v:rect id="Rectangle 92" o:spid="_x0000_s1146" style="position:absolute;left:35090;top:16170;width:15907;height:15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textbox>
                    <w:txbxContent>
                      <w:p w:rsidR="000D4FC0" w:rsidRDefault="000D4FC0" w:rsidP="00E83B8F">
                        <w:pPr>
                          <w:spacing w:after="0" w:line="240" w:lineRule="auto"/>
                          <w:jc w:val="both"/>
                          <w:rPr>
                            <w:sz w:val="24"/>
                            <w:szCs w:val="24"/>
                          </w:rPr>
                        </w:pPr>
                        <w:r>
                          <w:rPr>
                            <w:rFonts w:ascii="Times New Roman" w:hAnsi="Times New Roman"/>
                            <w:sz w:val="24"/>
                            <w:szCs w:val="24"/>
                            <w:lang w:val="uk-UA"/>
                          </w:rPr>
                          <w:t>Це дії апарату банку з мобілізації коштів шляхом емісії та продажу банківських облігацій і отриман-ня позичок в інших банках, у тому числі в НБУ</w:t>
                        </w:r>
                      </w:p>
                    </w:txbxContent>
                  </v:textbox>
                </v:rect>
                <w10:anchorlock/>
              </v:group>
            </w:pict>
          </mc:Fallback>
        </mc:AlternateContent>
      </w:r>
    </w:p>
    <w:p w:rsidR="00E83B8F" w:rsidRDefault="00E83B8F" w:rsidP="00E83B8F">
      <w:pPr>
        <w:spacing w:after="0"/>
        <w:jc w:val="right"/>
        <w:rPr>
          <w:rFonts w:ascii="Times New Roman" w:hAnsi="Times New Roman"/>
          <w:i/>
          <w:sz w:val="24"/>
          <w:szCs w:val="24"/>
          <w:lang w:val="uk-UA"/>
        </w:rPr>
      </w:pPr>
    </w:p>
    <w:p w:rsidR="00E83B8F" w:rsidRDefault="00E83B8F" w:rsidP="00E83B8F">
      <w:pPr>
        <w:spacing w:after="0"/>
        <w:jc w:val="center"/>
        <w:rPr>
          <w:rFonts w:ascii="Times New Roman" w:hAnsi="Times New Roman"/>
          <w:b/>
          <w:i/>
          <w:sz w:val="28"/>
          <w:szCs w:val="28"/>
          <w:lang w:val="uk-UA"/>
        </w:rPr>
      </w:pPr>
      <w:r>
        <w:rPr>
          <w:rFonts w:ascii="Times New Roman" w:hAnsi="Times New Roman"/>
          <w:b/>
          <w:i/>
          <w:sz w:val="28"/>
          <w:szCs w:val="28"/>
          <w:lang w:val="uk-UA"/>
        </w:rPr>
        <w:t xml:space="preserve">Рис. 14.9. </w:t>
      </w:r>
      <w:r>
        <w:rPr>
          <w:rFonts w:ascii="Times New Roman" w:hAnsi="Times New Roman"/>
          <w:b/>
          <w:sz w:val="28"/>
          <w:szCs w:val="28"/>
          <w:lang w:val="uk-UA"/>
        </w:rPr>
        <w:t>Пасивні операції банку</w:t>
      </w:r>
    </w:p>
    <w:p w:rsidR="00E83B8F" w:rsidRDefault="00E83B8F" w:rsidP="00E83B8F">
      <w:pPr>
        <w:spacing w:after="0"/>
        <w:jc w:val="center"/>
        <w:rPr>
          <w:rFonts w:ascii="Times New Roman" w:hAnsi="Times New Roman"/>
          <w:sz w:val="28"/>
          <w:szCs w:val="28"/>
        </w:rPr>
      </w:pPr>
    </w:p>
    <w:p w:rsidR="00E83B8F" w:rsidRDefault="00E83B8F" w:rsidP="00E83B8F">
      <w:pPr>
        <w:spacing w:after="0"/>
        <w:jc w:val="center"/>
        <w:rPr>
          <w:rFonts w:ascii="Times New Roman" w:hAnsi="Times New Roman"/>
          <w:sz w:val="28"/>
          <w:szCs w:val="28"/>
        </w:rPr>
      </w:pPr>
    </w:p>
    <w:p w:rsidR="00E83B8F" w:rsidRDefault="00E83B8F" w:rsidP="00E83B8F">
      <w:pPr>
        <w:spacing w:after="0"/>
        <w:jc w:val="center"/>
        <w:rPr>
          <w:rFonts w:ascii="Times New Roman" w:hAnsi="Times New Roman"/>
          <w:i/>
          <w:sz w:val="24"/>
          <w:szCs w:val="24"/>
          <w:lang w:val="uk-UA"/>
        </w:rPr>
      </w:pPr>
      <w:r>
        <w:rPr>
          <w:rFonts w:ascii="Times New Roman" w:hAnsi="Times New Roman"/>
          <w:i/>
          <w:noProof/>
          <w:sz w:val="24"/>
          <w:szCs w:val="24"/>
        </w:rPr>
        <w:lastRenderedPageBreak/>
        <mc:AlternateContent>
          <mc:Choice Requires="wpc">
            <w:drawing>
              <wp:inline distT="0" distB="0" distL="0" distR="0">
                <wp:extent cx="4905375" cy="1851025"/>
                <wp:effectExtent l="0" t="0" r="0" b="6350"/>
                <wp:docPr id="75" name="Полотно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7" name="AutoShape 71"/>
                        <wps:cNvSpPr>
                          <a:spLocks noChangeArrowheads="1"/>
                        </wps:cNvSpPr>
                        <wps:spPr bwMode="auto">
                          <a:xfrm>
                            <a:off x="4951" y="4951"/>
                            <a:ext cx="4862468" cy="334224"/>
                          </a:xfrm>
                          <a:prstGeom prst="roundRect">
                            <a:avLst>
                              <a:gd name="adj" fmla="val 16667"/>
                            </a:avLst>
                          </a:prstGeom>
                          <a:solidFill>
                            <a:srgbClr val="C4BC96"/>
                          </a:solidFill>
                          <a:ln w="9525">
                            <a:solidFill>
                              <a:srgbClr val="000000"/>
                            </a:solidFill>
                            <a:round/>
                            <a:headEnd/>
                            <a:tailEnd/>
                          </a:ln>
                          <a:effectLst>
                            <a:outerShdw dist="53882" dir="2700000" algn="ctr" rotWithShape="0">
                              <a:srgbClr val="808080"/>
                            </a:outerShdw>
                          </a:effectLst>
                        </wps:spPr>
                        <wps:txb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Активні операції банків</w:t>
                              </w:r>
                            </w:p>
                          </w:txbxContent>
                        </wps:txbx>
                        <wps:bodyPr rot="0" vert="horz" wrap="square" lIns="91440" tIns="45720" rIns="91440" bIns="45720" anchor="t" anchorCtr="0" upright="1">
                          <a:noAutofit/>
                        </wps:bodyPr>
                      </wps:wsp>
                      <wps:wsp>
                        <wps:cNvPr id="68" name="AutoShape 72"/>
                        <wps:cNvSpPr>
                          <a:spLocks noChangeArrowheads="1"/>
                        </wps:cNvSpPr>
                        <wps:spPr bwMode="auto">
                          <a:xfrm>
                            <a:off x="1642826" y="576846"/>
                            <a:ext cx="3208916" cy="476166"/>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Проведення комплексу дій, пов’язаних із наданням і погашенням банківських позичок</w:t>
                              </w:r>
                            </w:p>
                          </w:txbxContent>
                        </wps:txbx>
                        <wps:bodyPr rot="0" vert="horz" wrap="square" lIns="91440" tIns="45720" rIns="91440" bIns="45720" anchor="t" anchorCtr="0" upright="1">
                          <a:noAutofit/>
                        </wps:bodyPr>
                      </wps:wsp>
                      <wps:wsp>
                        <wps:cNvPr id="69" name="AutoShape 73"/>
                        <wps:cNvSpPr>
                          <a:spLocks noChangeArrowheads="1"/>
                        </wps:cNvSpPr>
                        <wps:spPr bwMode="auto">
                          <a:xfrm>
                            <a:off x="1642826" y="1150392"/>
                            <a:ext cx="3186637" cy="695682"/>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Вкладення коштів банку у цінні папери підприємств (державних, колективних і приватних) на відносно тривалий період</w:t>
                              </w:r>
                            </w:p>
                          </w:txbxContent>
                        </wps:txbx>
                        <wps:bodyPr rot="0" vert="horz" wrap="square" lIns="91440" tIns="45720" rIns="91440" bIns="45720" anchor="t" anchorCtr="0" upright="1">
                          <a:noAutofit/>
                        </wps:bodyPr>
                      </wps:wsp>
                      <wps:wsp>
                        <wps:cNvPr id="70" name="AutoShape 74"/>
                        <wps:cNvSpPr>
                          <a:spLocks noChangeArrowheads="1"/>
                        </wps:cNvSpPr>
                        <wps:spPr bwMode="auto">
                          <a:xfrm>
                            <a:off x="501677" y="576846"/>
                            <a:ext cx="1047910" cy="476166"/>
                          </a:xfrm>
                          <a:prstGeom prst="roundRect">
                            <a:avLst>
                              <a:gd name="adj" fmla="val 16667"/>
                            </a:avLst>
                          </a:prstGeom>
                          <a:solidFill>
                            <a:srgbClr val="DDD8C2"/>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sz w:val="8"/>
                                  <w:szCs w:val="8"/>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Кредитні</w:t>
                              </w:r>
                            </w:p>
                          </w:txbxContent>
                        </wps:txbx>
                        <wps:bodyPr rot="0" vert="horz" wrap="square" lIns="91440" tIns="45720" rIns="91440" bIns="45720" anchor="t" anchorCtr="0" upright="1">
                          <a:noAutofit/>
                        </wps:bodyPr>
                      </wps:wsp>
                      <wps:wsp>
                        <wps:cNvPr id="71" name="AutoShape 75"/>
                        <wps:cNvSpPr>
                          <a:spLocks noChangeArrowheads="1"/>
                        </wps:cNvSpPr>
                        <wps:spPr bwMode="auto">
                          <a:xfrm>
                            <a:off x="501677" y="1150392"/>
                            <a:ext cx="1047910" cy="695682"/>
                          </a:xfrm>
                          <a:prstGeom prst="roundRect">
                            <a:avLst>
                              <a:gd name="adj" fmla="val 16667"/>
                            </a:avLst>
                          </a:prstGeom>
                          <a:solidFill>
                            <a:srgbClr val="DDD8C2"/>
                          </a:solidFill>
                          <a:ln w="9525">
                            <a:solidFill>
                              <a:srgbClr val="000000"/>
                            </a:solidFill>
                            <a:round/>
                            <a:headEnd/>
                            <a:tailEnd/>
                          </a:ln>
                        </wps:spPr>
                        <wps:txbx>
                          <w:txbxContent>
                            <w:p w:rsidR="000D4FC0" w:rsidRDefault="000D4FC0" w:rsidP="00E83B8F">
                              <w:pPr>
                                <w:spacing w:after="0" w:line="240" w:lineRule="auto"/>
                                <w:ind w:right="-42"/>
                                <w:jc w:val="center"/>
                                <w:rPr>
                                  <w:rFonts w:ascii="Times New Roman" w:hAnsi="Times New Roman"/>
                                  <w:sz w:val="24"/>
                                  <w:szCs w:val="24"/>
                                  <w:lang w:val="uk-UA"/>
                                </w:rPr>
                              </w:pPr>
                            </w:p>
                            <w:p w:rsidR="000D4FC0" w:rsidRDefault="000D4FC0" w:rsidP="00E83B8F">
                              <w:pPr>
                                <w:spacing w:after="0" w:line="240" w:lineRule="auto"/>
                                <w:ind w:right="-42"/>
                                <w:jc w:val="center"/>
                                <w:rPr>
                                  <w:rFonts w:ascii="Times New Roman" w:hAnsi="Times New Roman"/>
                                  <w:sz w:val="24"/>
                                  <w:szCs w:val="24"/>
                                  <w:lang w:val="uk-UA"/>
                                </w:rPr>
                              </w:pPr>
                              <w:r>
                                <w:rPr>
                                  <w:rFonts w:ascii="Times New Roman" w:hAnsi="Times New Roman"/>
                                  <w:sz w:val="24"/>
                                  <w:szCs w:val="24"/>
                                  <w:lang w:val="uk-UA"/>
                                </w:rPr>
                                <w:t>Інвестиційні</w:t>
                              </w:r>
                            </w:p>
                          </w:txbxContent>
                        </wps:txbx>
                        <wps:bodyPr rot="0" vert="horz" wrap="square" lIns="91440" tIns="45720" rIns="91440" bIns="45720" anchor="t" anchorCtr="0" upright="1">
                          <a:noAutofit/>
                        </wps:bodyPr>
                      </wps:wsp>
                      <wps:wsp>
                        <wps:cNvPr id="72" name="AutoShape 76"/>
                        <wps:cNvCnPr>
                          <a:cxnSpLocks noChangeShapeType="1"/>
                        </wps:cNvCnPr>
                        <wps:spPr bwMode="auto">
                          <a:xfrm>
                            <a:off x="177402" y="339176"/>
                            <a:ext cx="1650" cy="1159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77"/>
                        <wps:cNvCnPr>
                          <a:cxnSpLocks noChangeShapeType="1"/>
                          <a:endCxn id="70" idx="1"/>
                        </wps:cNvCnPr>
                        <wps:spPr bwMode="auto">
                          <a:xfrm>
                            <a:off x="179052" y="812867"/>
                            <a:ext cx="322624" cy="1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AutoShape 78"/>
                        <wps:cNvCnPr>
                          <a:cxnSpLocks noChangeShapeType="1"/>
                          <a:endCxn id="71" idx="1"/>
                        </wps:cNvCnPr>
                        <wps:spPr bwMode="auto">
                          <a:xfrm>
                            <a:off x="188129" y="1497820"/>
                            <a:ext cx="313548"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5" o:spid="_x0000_s1147" editas="canvas" style="width:386.25pt;height:145.75pt;mso-position-horizontal-relative:char;mso-position-vertical-relative:line" coordsize="49053,18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">
                <v:shape id="_x0000_s1148" type="#_x0000_t75" style="position:absolute;width:49053;height:18510;visibility:visible;mso-wrap-style:square">
                  <v:fill o:detectmouseclick="t"/>
                  <v:path o:connecttype="none"/>
                </v:shape>
                <v:roundrect id="AutoShape 71" o:spid="_x0000_s1149" style="position:absolute;left:49;top:49;width:48625;height:334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xsFsQA&#10;AADbAAAADwAAAGRycy9kb3ducmV2LnhtbESPQWvCQBSE74X+h+UVems27SFKdA1SUtBDG4yFXh/Z&#10;ZzaYfRuyq6b++m5B8DjMzDfMsphsL840+s6xgtckBUHcON1xq+B7//EyB+EDssbeMSn4JQ/F6vFh&#10;ibl2F97RuQ6tiBD2OSowIQy5lL4xZNEnbiCO3sGNFkOUYyv1iJcIt718S9NMWuw4Lhgc6N1Qc6xP&#10;VkFfVaYqu41J+eez/iq311nWXpV6fprWCxCBpnAP39obrSCbwf+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8bBbEAAAA2wAAAA8AAAAAAAAAAAAAAAAAmAIAAGRycy9k&#10;b3ducmV2LnhtbFBLBQYAAAAABAAEAPUAAACJAwAAAAA=&#10;" fillcolor="#c4bc96">
                  <v:shadow on="t" offset="3pt,3pt"/>
                  <v:textbo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Активні операції банків</w:t>
                        </w:r>
                      </w:p>
                    </w:txbxContent>
                  </v:textbox>
                </v:roundrect>
                <v:roundrect id="AutoShape 72" o:spid="_x0000_s1150" style="position:absolute;left:16428;top:5768;width:32089;height:476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JEcAA&#10;AADbAAAADwAAAGRycy9kb3ducmV2LnhtbERPz2vCMBS+C/4P4Qm7aeJA0c4oMtjwNqwePL41b21Z&#10;81KTtHb7681B8Pjx/d7sBtuInnyoHWuYzxQI4sKZmksN59PHdAUiRGSDjWPS8EcBdtvxaIOZcTc+&#10;Up/HUqQQDhlqqGJsMylDUZHFMHMtceJ+nLcYE/SlNB5vKdw28lWppbRYc2qosKX3iorfvLMaCqM6&#10;5S/91/p7EfP/vruy/Lxq/TIZ9m8gIg3xKX64D0bDMo1N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AJEcAAAADbAAAADwAAAAAAAAAAAAAAAACYAgAAZHJzL2Rvd25y&#10;ZXYueG1sUEsFBgAAAAAEAAQA9QAAAIUDAAAAAA==&#10;">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Проведення комплексу дій, пов’язаних із наданням і погашенням банківських позичок</w:t>
                        </w:r>
                      </w:p>
                    </w:txbxContent>
                  </v:textbox>
                </v:roundrect>
                <v:roundrect id="AutoShape 73" o:spid="_x0000_s1151" style="position:absolute;left:16428;top:11503;width:31866;height:69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sisMA&#10;AADbAAAADwAAAGRycy9kb3ducmV2LnhtbESPQWsCMRSE7wX/Q3iCt5pYUOpqFBEq3kq3Hjw+N8/d&#10;xc3LmmTXbX99Uyj0OMzMN8x6O9hG9ORD7VjDbKpAEBfO1FxqOH2+Pb+CCBHZYOOYNHxRgO1m9LTG&#10;zLgHf1Cfx1IkCIcMNVQxtpmUoajIYpi6ljh5V+ctxiR9KY3HR4LbRr4otZAWa04LFba0r6i45Z3V&#10;UBjVKX/u35eXecy/++7O8nDXejIedisQkYb4H/5rH42GxR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ysisMAAADbAAAADwAAAAAAAAAAAAAAAACYAgAAZHJzL2Rv&#10;d25yZXYueG1sUEsFBgAAAAAEAAQA9QAAAIgDAAAAAA==&#10;">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Вкладення коштів банку у цінні папери підприємств (державних, колективних і приватних) на відносно тривалий період</w:t>
                        </w:r>
                      </w:p>
                    </w:txbxContent>
                  </v:textbox>
                </v:roundrect>
                <v:roundrect id="AutoShape 74" o:spid="_x0000_s1152" style="position:absolute;left:5016;top:5768;width:10479;height:476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3Yw8EA&#10;AADbAAAADwAAAGRycy9kb3ducmV2LnhtbERPPW/CMBDdkfofrKvEBg4MUAUMQlUrEIKBAAPbER9J&#10;1PgcbAPh3+OhEuPT+57OW1OLOzlfWVYw6CcgiHOrKy4UHPa/vS8QPiBrrC2Tgid5mM8+OlNMtX3w&#10;ju5ZKEQMYZ+igjKEJpXS5yUZ9H3bEEfuYp3BEKErpHb4iOGmlsMkGUmDFceGEhv6Lin/y25GwcY/&#10;Dz/utDpmy/P6fN2i3O4GUqnuZ7uYgAjUhrf4373SCsZxffwSf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d2MPBAAAA2wAAAA8AAAAAAAAAAAAAAAAAmAIAAGRycy9kb3du&#10;cmV2LnhtbFBLBQYAAAAABAAEAPUAAACGAwAAAAA=&#10;" fillcolor="#ddd8c2">
                  <v:textbox>
                    <w:txbxContent>
                      <w:p w:rsidR="000D4FC0" w:rsidRDefault="000D4FC0" w:rsidP="00E83B8F">
                        <w:pPr>
                          <w:spacing w:after="0" w:line="240" w:lineRule="auto"/>
                          <w:jc w:val="center"/>
                          <w:rPr>
                            <w:rFonts w:ascii="Times New Roman" w:hAnsi="Times New Roman"/>
                            <w:sz w:val="8"/>
                            <w:szCs w:val="8"/>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Кредитні</w:t>
                        </w:r>
                      </w:p>
                    </w:txbxContent>
                  </v:textbox>
                </v:roundrect>
                <v:roundrect id="AutoShape 75" o:spid="_x0000_s1153" style="position:absolute;left:5016;top:11503;width:10479;height:69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F9WMUA&#10;AADbAAAADwAAAGRycy9kb3ducmV2LnhtbESPQWvCQBSE7wX/w/KE3uomPbQlugkilkqpB1M9eHtm&#10;n0kw+zbd3Wr8965Q6HGYmW+YWTGYTpzJ+daygnSSgCCurG65VrD9fn96A+EDssbOMim4kociHz3M&#10;MNP2whs6l6EWEcI+QwVNCH0mpa8aMugntieO3tE6gyFKV0vt8BLhppPPSfIiDbYcFxrsadFQdSp/&#10;jYIvf90u3X61Kz8On4efNcr1JpVKPY6H+RREoCH8h//aK63gNYX7l/gD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0X1YxQAAANsAAAAPAAAAAAAAAAAAAAAAAJgCAABkcnMv&#10;ZG93bnJldi54bWxQSwUGAAAAAAQABAD1AAAAigMAAAAA&#10;" fillcolor="#ddd8c2">
                  <v:textbox>
                    <w:txbxContent>
                      <w:p w:rsidR="000D4FC0" w:rsidRDefault="000D4FC0" w:rsidP="00E83B8F">
                        <w:pPr>
                          <w:spacing w:after="0" w:line="240" w:lineRule="auto"/>
                          <w:ind w:right="-42"/>
                          <w:jc w:val="center"/>
                          <w:rPr>
                            <w:rFonts w:ascii="Times New Roman" w:hAnsi="Times New Roman"/>
                            <w:sz w:val="24"/>
                            <w:szCs w:val="24"/>
                            <w:lang w:val="uk-UA"/>
                          </w:rPr>
                        </w:pPr>
                      </w:p>
                      <w:p w:rsidR="000D4FC0" w:rsidRDefault="000D4FC0" w:rsidP="00E83B8F">
                        <w:pPr>
                          <w:spacing w:after="0" w:line="240" w:lineRule="auto"/>
                          <w:ind w:right="-42"/>
                          <w:jc w:val="center"/>
                          <w:rPr>
                            <w:rFonts w:ascii="Times New Roman" w:hAnsi="Times New Roman"/>
                            <w:sz w:val="24"/>
                            <w:szCs w:val="24"/>
                            <w:lang w:val="uk-UA"/>
                          </w:rPr>
                        </w:pPr>
                        <w:r>
                          <w:rPr>
                            <w:rFonts w:ascii="Times New Roman" w:hAnsi="Times New Roman"/>
                            <w:sz w:val="24"/>
                            <w:szCs w:val="24"/>
                            <w:lang w:val="uk-UA"/>
                          </w:rPr>
                          <w:t>Інвестиційні</w:t>
                        </w:r>
                      </w:p>
                    </w:txbxContent>
                  </v:textbox>
                </v:roundrect>
                <v:shape id="AutoShape 76" o:spid="_x0000_s1154" type="#_x0000_t32" style="position:absolute;left:1774;top:3391;width:16;height:115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FTxxAAAANsAAAAPAAAAAAAAAAAA&#10;AAAAAKECAABkcnMvZG93bnJldi54bWxQSwUGAAAAAAQABAD5AAAAkgMAAAAA&#10;"/>
                <v:shape id="AutoShape 77" o:spid="_x0000_s1155" type="#_x0000_t32" style="position:absolute;left:1790;top:8128;width:3226;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yTrsYAAADbAAAADwAAAGRycy9kb3ducmV2LnhtbESPT2vCQBTE7wW/w/KE3urGF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Mk67GAAAA2wAAAA8AAAAAAAAA&#10;AAAAAAAAoQIAAGRycy9kb3ducmV2LnhtbFBLBQYAAAAABAAEAPkAAACUAwAAAAA=&#10;">
                  <v:stroke endarrow="block"/>
                </v:shape>
                <v:shape id="AutoShape 78" o:spid="_x0000_s1156" type="#_x0000_t32" style="position:absolute;left:1881;top:14978;width:313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L2sYAAADbAAAADwAAAGRycy9kb3ducmV2LnhtbESPT2vCQBTE7wW/w/KE3urGU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lC9rGAAAA2wAAAA8AAAAAAAAA&#10;AAAAAAAAoQIAAGRycy9kb3ducmV2LnhtbFBLBQYAAAAABAAEAPkAAACUAwAAAAA=&#10;">
                  <v:stroke endarrow="block"/>
                </v:shape>
                <w10:anchorlock/>
              </v:group>
            </w:pict>
          </mc:Fallback>
        </mc:AlternateContent>
      </w:r>
    </w:p>
    <w:p w:rsidR="00E83B8F" w:rsidRDefault="00E83B8F" w:rsidP="00E83B8F">
      <w:pPr>
        <w:spacing w:after="0"/>
        <w:jc w:val="center"/>
        <w:rPr>
          <w:rFonts w:ascii="Times New Roman" w:hAnsi="Times New Roman"/>
          <w:i/>
          <w:sz w:val="24"/>
          <w:szCs w:val="24"/>
          <w:lang w:val="uk-UA"/>
        </w:rPr>
      </w:pPr>
    </w:p>
    <w:p w:rsidR="00E83B8F" w:rsidRDefault="00E83B8F" w:rsidP="00E83B8F">
      <w:pPr>
        <w:spacing w:after="0"/>
        <w:jc w:val="center"/>
        <w:rPr>
          <w:rFonts w:ascii="Times New Roman" w:hAnsi="Times New Roman"/>
          <w:b/>
          <w:i/>
          <w:sz w:val="28"/>
          <w:szCs w:val="28"/>
          <w:lang w:val="uk-UA"/>
        </w:rPr>
      </w:pPr>
      <w:r>
        <w:rPr>
          <w:rFonts w:ascii="Times New Roman" w:hAnsi="Times New Roman"/>
          <w:b/>
          <w:i/>
          <w:sz w:val="28"/>
          <w:szCs w:val="28"/>
          <w:lang w:val="uk-UA"/>
        </w:rPr>
        <w:t xml:space="preserve">Рис. 14.10. </w:t>
      </w:r>
      <w:r>
        <w:rPr>
          <w:rFonts w:ascii="Times New Roman" w:hAnsi="Times New Roman"/>
          <w:b/>
          <w:sz w:val="28"/>
          <w:szCs w:val="28"/>
          <w:lang w:val="uk-UA"/>
        </w:rPr>
        <w:t>Активні операцій банків</w:t>
      </w:r>
    </w:p>
    <w:p w:rsidR="00E83B8F" w:rsidRDefault="00E83B8F" w:rsidP="00E83B8F">
      <w:pPr>
        <w:spacing w:after="0"/>
        <w:jc w:val="center"/>
        <w:rPr>
          <w:rFonts w:ascii="Times New Roman" w:hAnsi="Times New Roman"/>
          <w:sz w:val="28"/>
          <w:szCs w:val="28"/>
        </w:rPr>
      </w:pPr>
    </w:p>
    <w:p w:rsidR="00E83B8F" w:rsidRDefault="00E83B8F" w:rsidP="00E83B8F">
      <w:pPr>
        <w:spacing w:after="0"/>
        <w:jc w:val="center"/>
        <w:rPr>
          <w:rFonts w:ascii="Times New Roman" w:hAnsi="Times New Roman"/>
          <w:lang w:val="uk-UA"/>
        </w:rPr>
      </w:pPr>
      <w:r>
        <w:rPr>
          <w:rFonts w:ascii="Times New Roman" w:hAnsi="Times New Roman"/>
          <w:noProof/>
        </w:rPr>
        <mc:AlternateContent>
          <mc:Choice Requires="wpc">
            <w:drawing>
              <wp:inline distT="0" distB="0" distL="0" distR="0">
                <wp:extent cx="5660390" cy="2400300"/>
                <wp:effectExtent l="0" t="0" r="6985" b="0"/>
                <wp:docPr id="66" name="Полотно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3" name="AutoShape 46"/>
                        <wps:cNvSpPr>
                          <a:spLocks noChangeArrowheads="1"/>
                        </wps:cNvSpPr>
                        <wps:spPr bwMode="auto">
                          <a:xfrm>
                            <a:off x="949724" y="25570"/>
                            <a:ext cx="3734537" cy="333238"/>
                          </a:xfrm>
                          <a:prstGeom prst="roundRect">
                            <a:avLst>
                              <a:gd name="adj" fmla="val 16667"/>
                            </a:avLst>
                          </a:prstGeom>
                          <a:solidFill>
                            <a:srgbClr val="C4BC96"/>
                          </a:solidFill>
                          <a:ln w="9525">
                            <a:solidFill>
                              <a:srgbClr val="000000"/>
                            </a:solidFill>
                            <a:round/>
                            <a:headEnd/>
                            <a:tailEnd/>
                          </a:ln>
                          <a:effectLst>
                            <a:outerShdw dist="56796" dir="20006097" algn="ctr" rotWithShape="0">
                              <a:srgbClr val="808080"/>
                            </a:outerShdw>
                          </a:effectLst>
                        </wps:spPr>
                        <wps:txb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Комісійно-посередницькі операції банків</w:t>
                              </w:r>
                            </w:p>
                          </w:txbxContent>
                        </wps:txbx>
                        <wps:bodyPr rot="0" vert="horz" wrap="square" lIns="91440" tIns="45720" rIns="91440" bIns="45720" anchor="t" anchorCtr="0" upright="1">
                          <a:noAutofit/>
                        </wps:bodyPr>
                      </wps:wsp>
                      <wps:wsp>
                        <wps:cNvPr id="44" name="AutoShape 47"/>
                        <wps:cNvCnPr>
                          <a:cxnSpLocks noChangeShapeType="1"/>
                        </wps:cNvCnPr>
                        <wps:spPr bwMode="auto">
                          <a:xfrm>
                            <a:off x="2816993" y="358808"/>
                            <a:ext cx="0" cy="2194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8"/>
                        <wps:cNvCnPr>
                          <a:cxnSpLocks noChangeShapeType="1"/>
                        </wps:cNvCnPr>
                        <wps:spPr bwMode="auto">
                          <a:xfrm>
                            <a:off x="646077" y="578217"/>
                            <a:ext cx="4361636"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49"/>
                        <wps:cNvSpPr>
                          <a:spLocks noChangeArrowheads="1"/>
                        </wps:cNvSpPr>
                        <wps:spPr bwMode="auto">
                          <a:xfrm>
                            <a:off x="64360" y="825670"/>
                            <a:ext cx="1161783" cy="695345"/>
                          </a:xfrm>
                          <a:prstGeom prst="roundRect">
                            <a:avLst>
                              <a:gd name="adj" fmla="val 16667"/>
                            </a:avLst>
                          </a:prstGeom>
                          <a:solidFill>
                            <a:srgbClr val="DDD8C2"/>
                          </a:solidFill>
                          <a:ln w="9525">
                            <a:solidFill>
                              <a:srgbClr val="000000"/>
                            </a:solidFill>
                            <a:round/>
                            <a:headEnd/>
                            <a:tailEnd/>
                          </a:ln>
                          <a:effectLst>
                            <a:outerShdw dist="45791" dir="3378596" algn="ctr" rotWithShape="0">
                              <a:srgbClr val="808080"/>
                            </a:outerShdw>
                          </a:effectLst>
                        </wps:spPr>
                        <wps:txbx>
                          <w:txbxContent>
                            <w:p w:rsidR="000D4FC0" w:rsidRDefault="000D4FC0" w:rsidP="00E83B8F">
                              <w:pPr>
                                <w:spacing w:after="0" w:line="240" w:lineRule="auto"/>
                                <w:ind w:left="-140" w:right="-59"/>
                                <w:jc w:val="center"/>
                                <w:rPr>
                                  <w:rFonts w:ascii="Times New Roman" w:hAnsi="Times New Roman"/>
                                  <w:sz w:val="8"/>
                                  <w:szCs w:val="8"/>
                                  <w:lang w:val="uk-UA"/>
                                </w:rPr>
                              </w:pPr>
                            </w:p>
                            <w:p w:rsidR="000D4FC0" w:rsidRDefault="000D4FC0" w:rsidP="00E83B8F">
                              <w:pPr>
                                <w:spacing w:after="0" w:line="240" w:lineRule="auto"/>
                                <w:ind w:left="-140" w:right="-59"/>
                                <w:jc w:val="center"/>
                                <w:rPr>
                                  <w:rFonts w:ascii="Times New Roman" w:hAnsi="Times New Roman"/>
                                  <w:sz w:val="24"/>
                                  <w:szCs w:val="24"/>
                                  <w:lang w:val="uk-UA"/>
                                </w:rPr>
                              </w:pPr>
                              <w:r>
                                <w:rPr>
                                  <w:rFonts w:ascii="Times New Roman" w:hAnsi="Times New Roman"/>
                                  <w:sz w:val="24"/>
                                  <w:szCs w:val="24"/>
                                  <w:lang w:val="uk-UA"/>
                                </w:rPr>
                                <w:t>За рівнем регульованості</w:t>
                              </w:r>
                            </w:p>
                          </w:txbxContent>
                        </wps:txbx>
                        <wps:bodyPr rot="0" vert="horz" wrap="square" lIns="91440" tIns="45720" rIns="91440" bIns="45720" anchor="t" anchorCtr="0" upright="1">
                          <a:noAutofit/>
                        </wps:bodyPr>
                      </wps:wsp>
                      <wps:wsp>
                        <wps:cNvPr id="47" name="AutoShape 50"/>
                        <wps:cNvSpPr>
                          <a:spLocks noChangeArrowheads="1"/>
                        </wps:cNvSpPr>
                        <wps:spPr bwMode="auto">
                          <a:xfrm>
                            <a:off x="1502561" y="825670"/>
                            <a:ext cx="1161783" cy="695345"/>
                          </a:xfrm>
                          <a:prstGeom prst="roundRect">
                            <a:avLst>
                              <a:gd name="adj" fmla="val 16667"/>
                            </a:avLst>
                          </a:prstGeom>
                          <a:solidFill>
                            <a:srgbClr val="DDD8C2"/>
                          </a:solidFill>
                          <a:ln w="9525">
                            <a:solidFill>
                              <a:srgbClr val="000000"/>
                            </a:solidFill>
                            <a:round/>
                            <a:headEnd/>
                            <a:tailEnd/>
                          </a:ln>
                          <a:effectLst>
                            <a:outerShdw dist="45791" dir="3378596" algn="ctr" rotWithShape="0">
                              <a:srgbClr val="808080"/>
                            </a:outerShdw>
                          </a:effectLst>
                        </wps:spPr>
                        <wps:txbx>
                          <w:txbxContent>
                            <w:p w:rsidR="000D4FC0" w:rsidRDefault="000D4FC0" w:rsidP="00E83B8F">
                              <w:pPr>
                                <w:spacing w:after="0" w:line="240" w:lineRule="auto"/>
                                <w:jc w:val="center"/>
                                <w:rPr>
                                  <w:rFonts w:ascii="Times New Roman" w:hAnsi="Times New Roman"/>
                                  <w:sz w:val="8"/>
                                  <w:szCs w:val="8"/>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За формою ціни</w:t>
                              </w:r>
                            </w:p>
                          </w:txbxContent>
                        </wps:txbx>
                        <wps:bodyPr rot="0" vert="horz" wrap="square" lIns="91440" tIns="45720" rIns="91440" bIns="45720" anchor="t" anchorCtr="0" upright="1">
                          <a:noAutofit/>
                        </wps:bodyPr>
                      </wps:wsp>
                      <wps:wsp>
                        <wps:cNvPr id="48" name="AutoShape 51"/>
                        <wps:cNvSpPr>
                          <a:spLocks noChangeArrowheads="1"/>
                        </wps:cNvSpPr>
                        <wps:spPr bwMode="auto">
                          <a:xfrm>
                            <a:off x="2950664" y="825670"/>
                            <a:ext cx="1161783" cy="695345"/>
                          </a:xfrm>
                          <a:prstGeom prst="roundRect">
                            <a:avLst>
                              <a:gd name="adj" fmla="val 16667"/>
                            </a:avLst>
                          </a:prstGeom>
                          <a:solidFill>
                            <a:srgbClr val="DDD8C2"/>
                          </a:solidFill>
                          <a:ln w="9525">
                            <a:solidFill>
                              <a:srgbClr val="000000"/>
                            </a:solidFill>
                            <a:round/>
                            <a:headEnd/>
                            <a:tailEnd/>
                          </a:ln>
                          <a:effectLst>
                            <a:outerShdw dist="45791" dir="3378596" algn="ctr" rotWithShape="0">
                              <a:srgbClr val="808080"/>
                            </a:outerShdw>
                          </a:effectLst>
                        </wps:spPr>
                        <wps:txbx>
                          <w:txbxContent>
                            <w:p w:rsidR="000D4FC0" w:rsidRDefault="000D4FC0" w:rsidP="00E83B8F">
                              <w:pPr>
                                <w:spacing w:after="0" w:line="240" w:lineRule="auto"/>
                                <w:ind w:left="-112" w:right="-87"/>
                                <w:jc w:val="center"/>
                                <w:rPr>
                                  <w:rFonts w:ascii="Times New Roman" w:hAnsi="Times New Roman"/>
                                  <w:sz w:val="8"/>
                                  <w:szCs w:val="8"/>
                                  <w:lang w:val="uk-UA"/>
                                </w:rPr>
                              </w:pPr>
                            </w:p>
                            <w:p w:rsidR="000D4FC0" w:rsidRDefault="000D4FC0" w:rsidP="00E83B8F">
                              <w:pPr>
                                <w:spacing w:after="0" w:line="240" w:lineRule="auto"/>
                                <w:ind w:left="-112" w:right="-87"/>
                                <w:jc w:val="center"/>
                                <w:rPr>
                                  <w:rFonts w:ascii="Times New Roman" w:hAnsi="Times New Roman"/>
                                  <w:sz w:val="24"/>
                                  <w:szCs w:val="24"/>
                                  <w:lang w:val="uk-UA"/>
                                </w:rPr>
                              </w:pPr>
                              <w:r>
                                <w:rPr>
                                  <w:rFonts w:ascii="Times New Roman" w:hAnsi="Times New Roman"/>
                                  <w:sz w:val="24"/>
                                  <w:szCs w:val="24"/>
                                  <w:lang w:val="uk-UA"/>
                                </w:rPr>
                                <w:t>За рівнем ризикованості</w:t>
                              </w:r>
                            </w:p>
                          </w:txbxContent>
                        </wps:txbx>
                        <wps:bodyPr rot="0" vert="horz" wrap="square" lIns="91440" tIns="45720" rIns="91440" bIns="45720" anchor="t" anchorCtr="0" upright="1">
                          <a:noAutofit/>
                        </wps:bodyPr>
                      </wps:wsp>
                      <wps:wsp>
                        <wps:cNvPr id="49" name="AutoShape 52"/>
                        <wps:cNvSpPr>
                          <a:spLocks noChangeArrowheads="1"/>
                        </wps:cNvSpPr>
                        <wps:spPr bwMode="auto">
                          <a:xfrm>
                            <a:off x="4426821" y="825670"/>
                            <a:ext cx="1161783" cy="695345"/>
                          </a:xfrm>
                          <a:prstGeom prst="roundRect">
                            <a:avLst>
                              <a:gd name="adj" fmla="val 16667"/>
                            </a:avLst>
                          </a:prstGeom>
                          <a:solidFill>
                            <a:srgbClr val="DDD8C2"/>
                          </a:solidFill>
                          <a:ln w="9525">
                            <a:solidFill>
                              <a:srgbClr val="000000"/>
                            </a:solidFill>
                            <a:round/>
                            <a:headEnd/>
                            <a:tailEnd/>
                          </a:ln>
                          <a:effectLst>
                            <a:outerShdw dist="45791" dir="3378596" algn="ctr" rotWithShape="0">
                              <a:srgbClr val="808080"/>
                            </a:outerShdw>
                          </a:effectLst>
                        </wps:spPr>
                        <wps:txb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За зв’язком з активами і пасивами</w:t>
                              </w:r>
                            </w:p>
                          </w:txbxContent>
                        </wps:txbx>
                        <wps:bodyPr rot="0" vert="horz" wrap="square" lIns="91440" tIns="45720" rIns="91440" bIns="45720" anchor="t" anchorCtr="0" upright="1">
                          <a:noAutofit/>
                        </wps:bodyPr>
                      </wps:wsp>
                      <wps:wsp>
                        <wps:cNvPr id="50" name="AutoShape 53"/>
                        <wps:cNvCnPr>
                          <a:cxnSpLocks noChangeShapeType="1"/>
                          <a:endCxn id="46" idx="0"/>
                        </wps:cNvCnPr>
                        <wps:spPr bwMode="auto">
                          <a:xfrm flipH="1">
                            <a:off x="645251" y="578217"/>
                            <a:ext cx="825" cy="2474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54"/>
                        <wps:cNvCnPr>
                          <a:cxnSpLocks noChangeShapeType="1"/>
                          <a:endCxn id="47" idx="0"/>
                        </wps:cNvCnPr>
                        <wps:spPr bwMode="auto">
                          <a:xfrm>
                            <a:off x="2082627" y="578217"/>
                            <a:ext cx="825" cy="2474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55"/>
                        <wps:cNvCnPr>
                          <a:cxnSpLocks noChangeShapeType="1"/>
                          <a:endCxn id="48" idx="0"/>
                        </wps:cNvCnPr>
                        <wps:spPr bwMode="auto">
                          <a:xfrm flipH="1">
                            <a:off x="3531555" y="578217"/>
                            <a:ext cx="825" cy="2474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56"/>
                        <wps:cNvCnPr>
                          <a:cxnSpLocks noChangeShapeType="1"/>
                          <a:endCxn id="49" idx="0"/>
                        </wps:cNvCnPr>
                        <wps:spPr bwMode="auto">
                          <a:xfrm>
                            <a:off x="5006887" y="579041"/>
                            <a:ext cx="825" cy="2466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Rectangle 57"/>
                        <wps:cNvSpPr>
                          <a:spLocks noChangeArrowheads="1"/>
                        </wps:cNvSpPr>
                        <wps:spPr bwMode="auto">
                          <a:xfrm>
                            <a:off x="1442327" y="1776717"/>
                            <a:ext cx="1290503" cy="617809"/>
                          </a:xfrm>
                          <a:prstGeom prst="rect">
                            <a:avLst/>
                          </a:prstGeom>
                          <a:solidFill>
                            <a:srgbClr val="FFFFFF"/>
                          </a:solidFill>
                          <a:ln w="9525">
                            <a:solidFill>
                              <a:srgbClr val="000000"/>
                            </a:solidFill>
                            <a:prstDash val="dash"/>
                            <a:miter lim="800000"/>
                            <a:headEnd/>
                            <a:tailEnd/>
                          </a:ln>
                        </wps:spPr>
                        <wps:txbx>
                          <w:txbxContent>
                            <w:p w:rsidR="000D4FC0" w:rsidRDefault="000D4FC0" w:rsidP="00E83B8F">
                              <w:pPr>
                                <w:pStyle w:val="a6"/>
                                <w:numPr>
                                  <w:ilvl w:val="0"/>
                                  <w:numId w:val="6"/>
                                </w:numPr>
                                <w:tabs>
                                  <w:tab w:val="left" w:pos="142"/>
                                  <w:tab w:val="left" w:pos="284"/>
                                </w:tabs>
                                <w:spacing w:after="0" w:line="240" w:lineRule="auto"/>
                                <w:ind w:left="0" w:firstLine="0"/>
                                <w:rPr>
                                  <w:rFonts w:ascii="Times New Roman" w:hAnsi="Times New Roman"/>
                                  <w:sz w:val="24"/>
                                  <w:szCs w:val="24"/>
                                  <w:lang w:val="uk-UA"/>
                                </w:rPr>
                              </w:pPr>
                              <w:r>
                                <w:rPr>
                                  <w:rFonts w:ascii="Times New Roman" w:hAnsi="Times New Roman"/>
                                  <w:sz w:val="24"/>
                                  <w:szCs w:val="24"/>
                                  <w:lang w:val="uk-UA"/>
                                </w:rPr>
                                <w:t>Комісійні</w:t>
                              </w:r>
                            </w:p>
                            <w:p w:rsidR="000D4FC0" w:rsidRDefault="000D4FC0" w:rsidP="00E83B8F">
                              <w:pPr>
                                <w:pStyle w:val="a6"/>
                                <w:numPr>
                                  <w:ilvl w:val="0"/>
                                  <w:numId w:val="6"/>
                                </w:numPr>
                                <w:tabs>
                                  <w:tab w:val="left" w:pos="142"/>
                                  <w:tab w:val="left" w:pos="284"/>
                                </w:tabs>
                                <w:spacing w:after="0" w:line="240" w:lineRule="auto"/>
                                <w:ind w:left="0" w:firstLine="0"/>
                                <w:rPr>
                                  <w:rFonts w:ascii="Times New Roman" w:hAnsi="Times New Roman"/>
                                  <w:sz w:val="24"/>
                                  <w:szCs w:val="24"/>
                                  <w:lang w:val="uk-UA"/>
                                </w:rPr>
                              </w:pPr>
                              <w:r>
                                <w:rPr>
                                  <w:rFonts w:ascii="Times New Roman" w:hAnsi="Times New Roman"/>
                                  <w:sz w:val="24"/>
                                  <w:szCs w:val="24"/>
                                  <w:lang w:val="uk-UA"/>
                                </w:rPr>
                                <w:t>Гонорарні</w:t>
                              </w:r>
                            </w:p>
                            <w:p w:rsidR="000D4FC0" w:rsidRDefault="000D4FC0" w:rsidP="00E83B8F">
                              <w:pPr>
                                <w:pStyle w:val="a6"/>
                                <w:numPr>
                                  <w:ilvl w:val="0"/>
                                  <w:numId w:val="6"/>
                                </w:numPr>
                                <w:tabs>
                                  <w:tab w:val="left" w:pos="142"/>
                                  <w:tab w:val="left" w:pos="284"/>
                                </w:tabs>
                                <w:spacing w:after="0" w:line="240" w:lineRule="auto"/>
                                <w:ind w:left="0" w:firstLine="0"/>
                                <w:rPr>
                                  <w:rFonts w:ascii="Times New Roman" w:hAnsi="Times New Roman"/>
                                  <w:sz w:val="24"/>
                                  <w:szCs w:val="24"/>
                                  <w:lang w:val="uk-UA"/>
                                </w:rPr>
                              </w:pPr>
                              <w:r>
                                <w:rPr>
                                  <w:rFonts w:ascii="Times New Roman" w:hAnsi="Times New Roman"/>
                                  <w:sz w:val="24"/>
                                  <w:szCs w:val="24"/>
                                  <w:lang w:val="uk-UA"/>
                                </w:rPr>
                                <w:t>Тарифні</w:t>
                              </w:r>
                            </w:p>
                          </w:txbxContent>
                        </wps:txbx>
                        <wps:bodyPr rot="0" vert="horz" wrap="square" lIns="91440" tIns="45720" rIns="91440" bIns="45720" anchor="t" anchorCtr="0" upright="1">
                          <a:noAutofit/>
                        </wps:bodyPr>
                      </wps:wsp>
                      <wps:wsp>
                        <wps:cNvPr id="55" name="Rectangle 58"/>
                        <wps:cNvSpPr>
                          <a:spLocks noChangeArrowheads="1"/>
                        </wps:cNvSpPr>
                        <wps:spPr bwMode="auto">
                          <a:xfrm>
                            <a:off x="2891255" y="1776717"/>
                            <a:ext cx="1291328" cy="617809"/>
                          </a:xfrm>
                          <a:prstGeom prst="rect">
                            <a:avLst/>
                          </a:prstGeom>
                          <a:solidFill>
                            <a:srgbClr val="FFFFFF"/>
                          </a:solidFill>
                          <a:ln w="9525">
                            <a:solidFill>
                              <a:srgbClr val="000000"/>
                            </a:solidFill>
                            <a:prstDash val="dash"/>
                            <a:miter lim="800000"/>
                            <a:headEnd/>
                            <a:tailEnd/>
                          </a:ln>
                        </wps:spPr>
                        <wps:txbx>
                          <w:txbxContent>
                            <w:p w:rsidR="000D4FC0" w:rsidRDefault="000D4FC0" w:rsidP="00E83B8F">
                              <w:pPr>
                                <w:pStyle w:val="a6"/>
                                <w:numPr>
                                  <w:ilvl w:val="0"/>
                                  <w:numId w:val="6"/>
                                </w:numPr>
                                <w:tabs>
                                  <w:tab w:val="left" w:pos="142"/>
                                  <w:tab w:val="left" w:pos="284"/>
                                </w:tabs>
                                <w:spacing w:after="0" w:line="240" w:lineRule="auto"/>
                                <w:ind w:left="0" w:firstLine="0"/>
                                <w:rPr>
                                  <w:rFonts w:ascii="Times New Roman" w:hAnsi="Times New Roman"/>
                                  <w:sz w:val="24"/>
                                  <w:szCs w:val="24"/>
                                  <w:lang w:val="uk-UA"/>
                                </w:rPr>
                              </w:pPr>
                              <w:r>
                                <w:rPr>
                                  <w:rFonts w:ascii="Times New Roman" w:hAnsi="Times New Roman"/>
                                  <w:sz w:val="24"/>
                                  <w:szCs w:val="24"/>
                                  <w:lang w:val="uk-UA"/>
                                </w:rPr>
                                <w:t>Чисті</w:t>
                              </w:r>
                            </w:p>
                            <w:p w:rsidR="000D4FC0" w:rsidRDefault="000D4FC0" w:rsidP="00E83B8F">
                              <w:pPr>
                                <w:pStyle w:val="a6"/>
                                <w:numPr>
                                  <w:ilvl w:val="0"/>
                                  <w:numId w:val="6"/>
                                </w:numPr>
                                <w:tabs>
                                  <w:tab w:val="left" w:pos="142"/>
                                  <w:tab w:val="left" w:pos="284"/>
                                </w:tabs>
                                <w:spacing w:after="0" w:line="240" w:lineRule="auto"/>
                                <w:ind w:left="0" w:firstLine="0"/>
                                <w:rPr>
                                  <w:rFonts w:ascii="Times New Roman" w:hAnsi="Times New Roman"/>
                                  <w:sz w:val="24"/>
                                  <w:szCs w:val="24"/>
                                  <w:lang w:val="uk-UA"/>
                                </w:rPr>
                              </w:pPr>
                              <w:r>
                                <w:rPr>
                                  <w:rFonts w:ascii="Times New Roman" w:hAnsi="Times New Roman"/>
                                  <w:sz w:val="24"/>
                                  <w:szCs w:val="24"/>
                                  <w:lang w:val="uk-UA"/>
                                </w:rPr>
                                <w:t>Сурогатні</w:t>
                              </w:r>
                            </w:p>
                          </w:txbxContent>
                        </wps:txbx>
                        <wps:bodyPr rot="0" vert="horz" wrap="square" lIns="91440" tIns="45720" rIns="91440" bIns="45720" anchor="t" anchorCtr="0" upright="1">
                          <a:noAutofit/>
                        </wps:bodyPr>
                      </wps:wsp>
                      <wps:wsp>
                        <wps:cNvPr id="56" name="Rectangle 59"/>
                        <wps:cNvSpPr>
                          <a:spLocks noChangeArrowheads="1"/>
                        </wps:cNvSpPr>
                        <wps:spPr bwMode="auto">
                          <a:xfrm>
                            <a:off x="4343483" y="1776717"/>
                            <a:ext cx="1311956" cy="617809"/>
                          </a:xfrm>
                          <a:prstGeom prst="rect">
                            <a:avLst/>
                          </a:prstGeom>
                          <a:solidFill>
                            <a:srgbClr val="FFFFFF"/>
                          </a:solidFill>
                          <a:ln w="9525">
                            <a:solidFill>
                              <a:srgbClr val="000000"/>
                            </a:solidFill>
                            <a:prstDash val="dash"/>
                            <a:miter lim="800000"/>
                            <a:headEnd/>
                            <a:tailEnd/>
                          </a:ln>
                        </wps:spPr>
                        <wps:txbx>
                          <w:txbxContent>
                            <w:p w:rsidR="000D4FC0" w:rsidRDefault="000D4FC0" w:rsidP="00E83B8F">
                              <w:pPr>
                                <w:pStyle w:val="a6"/>
                                <w:numPr>
                                  <w:ilvl w:val="0"/>
                                  <w:numId w:val="6"/>
                                </w:numPr>
                                <w:tabs>
                                  <w:tab w:val="left" w:pos="142"/>
                                  <w:tab w:val="left" w:pos="284"/>
                                </w:tabs>
                                <w:spacing w:after="0" w:line="240" w:lineRule="auto"/>
                                <w:ind w:left="0" w:right="-45" w:firstLine="0"/>
                                <w:rPr>
                                  <w:rFonts w:ascii="Times New Roman" w:hAnsi="Times New Roman"/>
                                  <w:sz w:val="24"/>
                                  <w:szCs w:val="24"/>
                                  <w:lang w:val="uk-UA"/>
                                </w:rPr>
                              </w:pPr>
                              <w:r>
                                <w:rPr>
                                  <w:rFonts w:ascii="Times New Roman" w:hAnsi="Times New Roman"/>
                                  <w:sz w:val="24"/>
                                  <w:szCs w:val="24"/>
                                  <w:lang w:val="uk-UA"/>
                                </w:rPr>
                                <w:t>Балансові</w:t>
                              </w:r>
                            </w:p>
                            <w:p w:rsidR="000D4FC0" w:rsidRDefault="000D4FC0" w:rsidP="00E83B8F">
                              <w:pPr>
                                <w:pStyle w:val="a6"/>
                                <w:numPr>
                                  <w:ilvl w:val="0"/>
                                  <w:numId w:val="6"/>
                                </w:numPr>
                                <w:tabs>
                                  <w:tab w:val="left" w:pos="142"/>
                                  <w:tab w:val="left" w:pos="284"/>
                                </w:tabs>
                                <w:spacing w:after="0" w:line="240" w:lineRule="auto"/>
                                <w:ind w:left="0" w:right="-45" w:firstLine="0"/>
                                <w:rPr>
                                  <w:rFonts w:ascii="Times New Roman" w:hAnsi="Times New Roman"/>
                                  <w:sz w:val="24"/>
                                  <w:szCs w:val="24"/>
                                  <w:lang w:val="uk-UA"/>
                                </w:rPr>
                              </w:pPr>
                              <w:r>
                                <w:rPr>
                                  <w:rFonts w:ascii="Times New Roman" w:hAnsi="Times New Roman"/>
                                  <w:sz w:val="24"/>
                                  <w:szCs w:val="24"/>
                                  <w:lang w:val="uk-UA"/>
                                </w:rPr>
                                <w:t>Позабалансові</w:t>
                              </w:r>
                            </w:p>
                          </w:txbxContent>
                        </wps:txbx>
                        <wps:bodyPr rot="0" vert="horz" wrap="square" lIns="91440" tIns="45720" rIns="91440" bIns="45720" anchor="t" anchorCtr="0" upright="1">
                          <a:noAutofit/>
                        </wps:bodyPr>
                      </wps:wsp>
                      <wps:wsp>
                        <wps:cNvPr id="57" name="Rectangle 60"/>
                        <wps:cNvSpPr>
                          <a:spLocks noChangeArrowheads="1"/>
                        </wps:cNvSpPr>
                        <wps:spPr bwMode="auto">
                          <a:xfrm>
                            <a:off x="4951" y="1776717"/>
                            <a:ext cx="1291328" cy="617809"/>
                          </a:xfrm>
                          <a:prstGeom prst="rect">
                            <a:avLst/>
                          </a:prstGeom>
                          <a:solidFill>
                            <a:srgbClr val="FFFFFF"/>
                          </a:solidFill>
                          <a:ln w="9525">
                            <a:solidFill>
                              <a:srgbClr val="000000"/>
                            </a:solidFill>
                            <a:prstDash val="dash"/>
                            <a:miter lim="800000"/>
                            <a:headEnd/>
                            <a:tailEnd/>
                          </a:ln>
                        </wps:spPr>
                        <wps:txbx>
                          <w:txbxContent>
                            <w:p w:rsidR="000D4FC0" w:rsidRDefault="000D4FC0" w:rsidP="00E83B8F">
                              <w:pPr>
                                <w:pStyle w:val="a6"/>
                                <w:numPr>
                                  <w:ilvl w:val="0"/>
                                  <w:numId w:val="6"/>
                                </w:numPr>
                                <w:tabs>
                                  <w:tab w:val="left" w:pos="142"/>
                                  <w:tab w:val="left" w:pos="284"/>
                                </w:tabs>
                                <w:spacing w:after="0" w:line="240" w:lineRule="auto"/>
                                <w:ind w:left="0" w:right="-108" w:firstLine="0"/>
                                <w:rPr>
                                  <w:rFonts w:ascii="Times New Roman" w:hAnsi="Times New Roman"/>
                                  <w:sz w:val="24"/>
                                  <w:szCs w:val="24"/>
                                  <w:lang w:val="uk-UA"/>
                                </w:rPr>
                              </w:pPr>
                              <w:r>
                                <w:rPr>
                                  <w:rFonts w:ascii="Times New Roman" w:hAnsi="Times New Roman"/>
                                  <w:sz w:val="24"/>
                                  <w:szCs w:val="24"/>
                                  <w:lang w:val="uk-UA"/>
                                </w:rPr>
                                <w:t>Ліцензовані</w:t>
                              </w:r>
                            </w:p>
                            <w:p w:rsidR="000D4FC0" w:rsidRDefault="000D4FC0" w:rsidP="00E83B8F">
                              <w:pPr>
                                <w:pStyle w:val="a6"/>
                                <w:numPr>
                                  <w:ilvl w:val="0"/>
                                  <w:numId w:val="6"/>
                                </w:numPr>
                                <w:tabs>
                                  <w:tab w:val="left" w:pos="142"/>
                                  <w:tab w:val="left" w:pos="284"/>
                                </w:tabs>
                                <w:spacing w:after="0" w:line="240" w:lineRule="auto"/>
                                <w:ind w:left="0" w:right="-108" w:firstLine="0"/>
                                <w:rPr>
                                  <w:rFonts w:ascii="Times New Roman" w:hAnsi="Times New Roman"/>
                                  <w:sz w:val="24"/>
                                  <w:szCs w:val="24"/>
                                  <w:lang w:val="uk-UA"/>
                                </w:rPr>
                              </w:pPr>
                              <w:r>
                                <w:rPr>
                                  <w:rFonts w:ascii="Times New Roman" w:hAnsi="Times New Roman"/>
                                  <w:sz w:val="24"/>
                                  <w:szCs w:val="24"/>
                                  <w:lang w:val="uk-UA"/>
                                </w:rPr>
                                <w:t>Неліцензовані</w:t>
                              </w:r>
                            </w:p>
                          </w:txbxContent>
                        </wps:txbx>
                        <wps:bodyPr rot="0" vert="horz" wrap="square" lIns="91440" tIns="45720" rIns="91440" bIns="45720" anchor="t" anchorCtr="0" upright="1">
                          <a:noAutofit/>
                        </wps:bodyPr>
                      </wps:wsp>
                      <wps:wsp>
                        <wps:cNvPr id="58" name="AutoShape 61"/>
                        <wps:cNvCnPr>
                          <a:cxnSpLocks noChangeShapeType="1"/>
                        </wps:cNvCnPr>
                        <wps:spPr bwMode="auto">
                          <a:xfrm>
                            <a:off x="220310" y="1521015"/>
                            <a:ext cx="825" cy="2614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62"/>
                        <wps:cNvCnPr>
                          <a:cxnSpLocks noChangeShapeType="1"/>
                        </wps:cNvCnPr>
                        <wps:spPr bwMode="auto">
                          <a:xfrm>
                            <a:off x="1124652" y="1521015"/>
                            <a:ext cx="825" cy="2614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63"/>
                        <wps:cNvCnPr>
                          <a:cxnSpLocks noChangeShapeType="1"/>
                        </wps:cNvCnPr>
                        <wps:spPr bwMode="auto">
                          <a:xfrm>
                            <a:off x="1649434" y="1521015"/>
                            <a:ext cx="0" cy="2614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64"/>
                        <wps:cNvCnPr>
                          <a:cxnSpLocks noChangeShapeType="1"/>
                        </wps:cNvCnPr>
                        <wps:spPr bwMode="auto">
                          <a:xfrm>
                            <a:off x="2534799" y="1521015"/>
                            <a:ext cx="825" cy="2614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65"/>
                        <wps:cNvCnPr>
                          <a:cxnSpLocks noChangeShapeType="1"/>
                        </wps:cNvCnPr>
                        <wps:spPr bwMode="auto">
                          <a:xfrm>
                            <a:off x="3086810" y="1521015"/>
                            <a:ext cx="825" cy="2614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66"/>
                        <wps:cNvCnPr>
                          <a:cxnSpLocks noChangeShapeType="1"/>
                        </wps:cNvCnPr>
                        <wps:spPr bwMode="auto">
                          <a:xfrm>
                            <a:off x="3992803" y="1521015"/>
                            <a:ext cx="0" cy="2614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67"/>
                        <wps:cNvCnPr>
                          <a:cxnSpLocks noChangeShapeType="1"/>
                        </wps:cNvCnPr>
                        <wps:spPr bwMode="auto">
                          <a:xfrm>
                            <a:off x="4554716" y="1521015"/>
                            <a:ext cx="0" cy="2614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68"/>
                        <wps:cNvCnPr>
                          <a:cxnSpLocks noChangeShapeType="1"/>
                        </wps:cNvCnPr>
                        <wps:spPr bwMode="auto">
                          <a:xfrm>
                            <a:off x="5468960" y="1521015"/>
                            <a:ext cx="825" cy="2614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6" o:spid="_x0000_s1157" editas="canvas" style="width:445.7pt;height:189pt;mso-position-horizontal-relative:char;mso-position-vertical-relative:line" coordsize="56603,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">
                <v:shape id="_x0000_s1158" type="#_x0000_t75" style="position:absolute;width:56603;height:24003;visibility:visible;mso-wrap-style:square">
                  <v:fill o:detectmouseclick="t"/>
                  <v:path o:connecttype="none"/>
                </v:shape>
                <v:roundrect id="AutoShape 46" o:spid="_x0000_s1159" style="position:absolute;left:9497;top:255;width:37345;height:333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gZnMUA&#10;AADbAAAADwAAAGRycy9kb3ducmV2LnhtbESPT2vCQBTE7wW/w/KEXkQ3jSISXUWKxRx68R9en9ln&#10;Esy+Ddk1xn76bqHgcZiZ3zCLVWcq0VLjSssKPkYRCOLM6pJzBcfD13AGwnlkjZVlUvAkB6tl722B&#10;ibYP3lG797kIEHYJKii8rxMpXVaQQTeyNXHwrrYx6INscqkbfAS4qWQcRVNpsOSwUGBNnwVlt/3d&#10;KNjuBt8ujS8TPMftZnAap9ufp1Xqvd+t5yA8df4V/m+nWsFkDH9fw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BmcxQAAANsAAAAPAAAAAAAAAAAAAAAAAJgCAABkcnMv&#10;ZG93bnJldi54bWxQSwUGAAAAAAQABAD1AAAAigMAAAAA&#10;" fillcolor="#c4bc96">
                  <v:shadow on="t" offset="4pt,-2pt"/>
                  <v:textbo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Комісійно-посередницькі операції банків</w:t>
                        </w:r>
                      </w:p>
                    </w:txbxContent>
                  </v:textbox>
                </v:roundrect>
                <v:shape id="AutoShape 47" o:spid="_x0000_s1160" type="#_x0000_t32" style="position:absolute;left:28169;top:3588;width:0;height:21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48" o:spid="_x0000_s1161" type="#_x0000_t32" style="position:absolute;left:6460;top:5782;width:43617;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roundrect id="AutoShape 49" o:spid="_x0000_s1162" style="position:absolute;left:643;top:8256;width:11618;height:695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CzcYA&#10;AADbAAAADwAAAGRycy9kb3ducmV2LnhtbESPT2sCMRTE74V+h/AK3mpSa1fZGsVqBaEe/Ffo8bF5&#10;bhY3L8sm1e23b4RCj8PM/IaZzDpXiwu1ofKs4amvQBAX3lRcajgeVo9jECEiG6w9k4YfCjCb3t9N&#10;MDf+yju67GMpEoRDjhpsjE0uZSgsOQx93xAn7+RbhzHJtpSmxWuCu1oOlMqkw4rTgsWGFpaK8/7b&#10;aXj7HC1e3k/b7GOuNsOlcvZ59bXTuvfQzV9BROrif/ivvTYahhncvqQf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YCzcYAAADbAAAADwAAAAAAAAAAAAAAAACYAgAAZHJz&#10;L2Rvd25yZXYueG1sUEsFBgAAAAAEAAQA9QAAAIsDAAAAAA==&#10;" fillcolor="#ddd8c2">
                  <v:shadow on="t" offset=",3pt"/>
                  <v:textbox>
                    <w:txbxContent>
                      <w:p w:rsidR="000D4FC0" w:rsidRDefault="000D4FC0" w:rsidP="00E83B8F">
                        <w:pPr>
                          <w:spacing w:after="0" w:line="240" w:lineRule="auto"/>
                          <w:ind w:left="-140" w:right="-59"/>
                          <w:jc w:val="center"/>
                          <w:rPr>
                            <w:rFonts w:ascii="Times New Roman" w:hAnsi="Times New Roman"/>
                            <w:sz w:val="8"/>
                            <w:szCs w:val="8"/>
                            <w:lang w:val="uk-UA"/>
                          </w:rPr>
                        </w:pPr>
                      </w:p>
                      <w:p w:rsidR="000D4FC0" w:rsidRDefault="000D4FC0" w:rsidP="00E83B8F">
                        <w:pPr>
                          <w:spacing w:after="0" w:line="240" w:lineRule="auto"/>
                          <w:ind w:left="-140" w:right="-59"/>
                          <w:jc w:val="center"/>
                          <w:rPr>
                            <w:rFonts w:ascii="Times New Roman" w:hAnsi="Times New Roman"/>
                            <w:sz w:val="24"/>
                            <w:szCs w:val="24"/>
                            <w:lang w:val="uk-UA"/>
                          </w:rPr>
                        </w:pPr>
                        <w:r>
                          <w:rPr>
                            <w:rFonts w:ascii="Times New Roman" w:hAnsi="Times New Roman"/>
                            <w:sz w:val="24"/>
                            <w:szCs w:val="24"/>
                            <w:lang w:val="uk-UA"/>
                          </w:rPr>
                          <w:t>За рівнем регульованості</w:t>
                        </w:r>
                      </w:p>
                    </w:txbxContent>
                  </v:textbox>
                </v:roundrect>
                <v:roundrect id="AutoShape 50" o:spid="_x0000_s1163" style="position:absolute;left:15025;top:8256;width:11618;height:695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qnVsUA&#10;AADbAAAADwAAAGRycy9kb3ducmV2LnhtbESPW2sCMRSE3wv+h3CEvtWk9crWKGorCPbBW6GPh81x&#10;s3RzsmxS3f77RhD6OMzMN8x03rpKXKgJpWcNzz0Fgjj3puRCw+m4fpqACBHZYOWZNPxSgPms8zDF&#10;zPgr7+lyiIVIEA4ZarAx1pmUIbfkMPR8TZy8s28cxiSbQpoGrwnuKvmi1Eg6LDktWKxpZSn/Pvw4&#10;DcvP8Wr4ft6Ntgv1MXhTzvbXX3utH7vt4hVEpDb+h+/tjdEwGMPtS/oB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yqdWxQAAANsAAAAPAAAAAAAAAAAAAAAAAJgCAABkcnMv&#10;ZG93bnJldi54bWxQSwUGAAAAAAQABAD1AAAAigMAAAAA&#10;" fillcolor="#ddd8c2">
                  <v:shadow on="t" offset=",3pt"/>
                  <v:textbox>
                    <w:txbxContent>
                      <w:p w:rsidR="000D4FC0" w:rsidRDefault="000D4FC0" w:rsidP="00E83B8F">
                        <w:pPr>
                          <w:spacing w:after="0" w:line="240" w:lineRule="auto"/>
                          <w:jc w:val="center"/>
                          <w:rPr>
                            <w:rFonts w:ascii="Times New Roman" w:hAnsi="Times New Roman"/>
                            <w:sz w:val="8"/>
                            <w:szCs w:val="8"/>
                            <w:lang w:val="uk-UA"/>
                          </w:rPr>
                        </w:pPr>
                      </w:p>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За формою ціни</w:t>
                        </w:r>
                      </w:p>
                    </w:txbxContent>
                  </v:textbox>
                </v:roundrect>
                <v:roundrect id="AutoShape 51" o:spid="_x0000_s1164" style="position:absolute;left:29506;top:8256;width:11618;height:695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UzJMMA&#10;AADbAAAADwAAAGRycy9kb3ducmV2LnhtbERPy2oCMRTdF/yHcAvddZK2amU0ivUBBbuo2oLLy+Q6&#10;GZzcDJOo4983C6HLw3lPZp2rxYXaUHnW8JIpEMSFNxWXGn726+cRiBCRDdaeScONAsymvYcJ5sZf&#10;eUuXXSxFCuGQowYbY5NLGQpLDkPmG+LEHX3rMCbYltK0eE3hrpavSg2lw4pTg8WGFpaK0+7sNHz8&#10;vi8Gq+P3cDNXX/2lcvZtfdhq/fTYzccgInXxX3x3fxoN/TQ2fUk/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UzJMMAAADbAAAADwAAAAAAAAAAAAAAAACYAgAAZHJzL2Rv&#10;d25yZXYueG1sUEsFBgAAAAAEAAQA9QAAAIgDAAAAAA==&#10;" fillcolor="#ddd8c2">
                  <v:shadow on="t" offset=",3pt"/>
                  <v:textbox>
                    <w:txbxContent>
                      <w:p w:rsidR="000D4FC0" w:rsidRDefault="000D4FC0" w:rsidP="00E83B8F">
                        <w:pPr>
                          <w:spacing w:after="0" w:line="240" w:lineRule="auto"/>
                          <w:ind w:left="-112" w:right="-87"/>
                          <w:jc w:val="center"/>
                          <w:rPr>
                            <w:rFonts w:ascii="Times New Roman" w:hAnsi="Times New Roman"/>
                            <w:sz w:val="8"/>
                            <w:szCs w:val="8"/>
                            <w:lang w:val="uk-UA"/>
                          </w:rPr>
                        </w:pPr>
                      </w:p>
                      <w:p w:rsidR="000D4FC0" w:rsidRDefault="000D4FC0" w:rsidP="00E83B8F">
                        <w:pPr>
                          <w:spacing w:after="0" w:line="240" w:lineRule="auto"/>
                          <w:ind w:left="-112" w:right="-87"/>
                          <w:jc w:val="center"/>
                          <w:rPr>
                            <w:rFonts w:ascii="Times New Roman" w:hAnsi="Times New Roman"/>
                            <w:sz w:val="24"/>
                            <w:szCs w:val="24"/>
                            <w:lang w:val="uk-UA"/>
                          </w:rPr>
                        </w:pPr>
                        <w:r>
                          <w:rPr>
                            <w:rFonts w:ascii="Times New Roman" w:hAnsi="Times New Roman"/>
                            <w:sz w:val="24"/>
                            <w:szCs w:val="24"/>
                            <w:lang w:val="uk-UA"/>
                          </w:rPr>
                          <w:t>За рівнем ризикованості</w:t>
                        </w:r>
                      </w:p>
                    </w:txbxContent>
                  </v:textbox>
                </v:roundrect>
                <v:roundrect id="AutoShape 52" o:spid="_x0000_s1165" style="position:absolute;left:44268;top:8256;width:11618;height:695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mWv8cA&#10;AADbAAAADwAAAGRycy9kb3ducmV2LnhtbESPQUsDMRSE70L/Q3hCbzbR1qrbTUutFgr1YKtCj4/N&#10;283Szcuyie36741Q8DjMzDdMvuhdI07UhdqzhtuRAkFceFNzpeHzY33zCCJEZIONZ9LwQwEW88FV&#10;jpnxZ97RaR8rkSAcMtRgY2wzKUNhyWEY+ZY4eaXvHMYku0qaDs8J7hp5p9RUOqw5LVhsaWWpOO6/&#10;nYbnr4fV/Wv5Pt0u1dvkRTk7Xh92Wg+v++UMRKQ+/ocv7Y3RMHmCvy/pB8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Zlr/HAAAA2wAAAA8AAAAAAAAAAAAAAAAAmAIAAGRy&#10;cy9kb3ducmV2LnhtbFBLBQYAAAAABAAEAPUAAACMAwAAAAA=&#10;" fillcolor="#ddd8c2">
                  <v:shadow on="t" offset=",3pt"/>
                  <v:textbox>
                    <w:txbxContent>
                      <w:p w:rsidR="000D4FC0" w:rsidRDefault="000D4FC0" w:rsidP="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За зв’язком з активами і пасивами</w:t>
                        </w:r>
                      </w:p>
                    </w:txbxContent>
                  </v:textbox>
                </v:roundrect>
                <v:shape id="AutoShape 53" o:spid="_x0000_s1166" type="#_x0000_t32" style="position:absolute;left:6452;top:5782;width:8;height:24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Cpm74AAADbAAAADwAAAGRycy9kb3ducmV2LnhtbERPy4rCMBTdC/5DuII7mzqgDNUoM4Ig&#10;bsQH6PLS3GnDNDelyTT1781iwOXhvNfbwTaip84bxwrmWQ6CuHTacKXgdt3PPkH4gKyxcUwKnuRh&#10;uxmP1lhoF/lM/SVUIoWwL1BBHUJbSOnLmiz6zLXEiftxncWQYFdJ3WFM4baRH3m+lBYNp4YaW9rV&#10;VP5e/qwCE0+mbw+7+H28P7yOZJ4LZ5SaToavFYhAQ3iL/90HrWCR1qc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hEKmbvgAAANsAAAAPAAAAAAAAAAAAAAAAAKEC&#10;AABkcnMvZG93bnJldi54bWxQSwUGAAAAAAQABAD5AAAAjAMAAAAA&#10;">
                  <v:stroke endarrow="block"/>
                </v:shape>
                <v:shape id="AutoShape 54" o:spid="_x0000_s1167" type="#_x0000_t32" style="position:absolute;left:20826;top:5782;width:8;height:24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shape id="AutoShape 55" o:spid="_x0000_s1168" type="#_x0000_t32" style="position:absolute;left:35315;top:5782;width:8;height:24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6Sd8IAAADbAAAADwAAAGRycy9kb3ducmV2LnhtbESPwWrDMBBE74H+g9hCb7HcQEpxrYQ2&#10;UAi5lKaB9LhYG1vEWhlJsZy/rwqBHIeZecPU68n2YiQfjGMFz0UJgrhx2nCr4PDzOX8FESKyxt4x&#10;KbhSgPXqYVZjpV3ibxr3sRUZwqFCBV2MQyVlaDqyGAo3EGfv5LzFmKVvpfaYMtz2clGWL9Ki4bzQ&#10;4UCbjprz/mIVmPRlxmG7SR+742/Qicx16YxST4/T+xuISFO8h2/trVawXMD/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6Sd8IAAADbAAAADwAAAAAAAAAAAAAA&#10;AAChAgAAZHJzL2Rvd25yZXYueG1sUEsFBgAAAAAEAAQA+QAAAJADAAAAAA==&#10;">
                  <v:stroke endarrow="block"/>
                </v:shape>
                <v:shape id="AutoShape 56" o:spid="_x0000_s1169" type="#_x0000_t32" style="position:absolute;left:50068;top:5790;width:9;height:24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rect id="Rectangle 57" o:spid="_x0000_s1170" style="position:absolute;left:14423;top:17767;width:12905;height:6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vRI8UA&#10;AADbAAAADwAAAGRycy9kb3ducmV2LnhtbESPQWvCQBSE74L/YXlCL0U3lSoldRUJFHoJpbYWj4/s&#10;M0nNvo3Zp0n/fbdQ8DjMzDfMajO4Rl2pC7VnAw+zBBRx4W3NpYHPj5fpE6ggyBYbz2TghwJs1uPR&#10;ClPre36n605KFSEcUjRQibSp1qGoyGGY+ZY4ekffOZQou1LbDvsId42eJ8lSO6w5LlTYUlZRcdpd&#10;nIGjLL76/dvl3J4P2X0pef6dzXNj7ibD9hmU0CC38H/71RpYPMLfl/gD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9EjxQAAANsAAAAPAAAAAAAAAAAAAAAAAJgCAABkcnMv&#10;ZG93bnJldi54bWxQSwUGAAAAAAQABAD1AAAAigMAAAAA&#10;">
                  <v:stroke dashstyle="dash"/>
                  <v:textbox>
                    <w:txbxContent>
                      <w:p w:rsidR="000D4FC0" w:rsidRDefault="000D4FC0" w:rsidP="00E83B8F">
                        <w:pPr>
                          <w:pStyle w:val="a6"/>
                          <w:numPr>
                            <w:ilvl w:val="0"/>
                            <w:numId w:val="6"/>
                          </w:numPr>
                          <w:tabs>
                            <w:tab w:val="left" w:pos="142"/>
                            <w:tab w:val="left" w:pos="284"/>
                          </w:tabs>
                          <w:spacing w:after="0" w:line="240" w:lineRule="auto"/>
                          <w:ind w:left="0" w:firstLine="0"/>
                          <w:rPr>
                            <w:rFonts w:ascii="Times New Roman" w:hAnsi="Times New Roman"/>
                            <w:sz w:val="24"/>
                            <w:szCs w:val="24"/>
                            <w:lang w:val="uk-UA"/>
                          </w:rPr>
                        </w:pPr>
                        <w:r>
                          <w:rPr>
                            <w:rFonts w:ascii="Times New Roman" w:hAnsi="Times New Roman"/>
                            <w:sz w:val="24"/>
                            <w:szCs w:val="24"/>
                            <w:lang w:val="uk-UA"/>
                          </w:rPr>
                          <w:t>Комісійні</w:t>
                        </w:r>
                      </w:p>
                      <w:p w:rsidR="000D4FC0" w:rsidRDefault="000D4FC0" w:rsidP="00E83B8F">
                        <w:pPr>
                          <w:pStyle w:val="a6"/>
                          <w:numPr>
                            <w:ilvl w:val="0"/>
                            <w:numId w:val="6"/>
                          </w:numPr>
                          <w:tabs>
                            <w:tab w:val="left" w:pos="142"/>
                            <w:tab w:val="left" w:pos="284"/>
                          </w:tabs>
                          <w:spacing w:after="0" w:line="240" w:lineRule="auto"/>
                          <w:ind w:left="0" w:firstLine="0"/>
                          <w:rPr>
                            <w:rFonts w:ascii="Times New Roman" w:hAnsi="Times New Roman"/>
                            <w:sz w:val="24"/>
                            <w:szCs w:val="24"/>
                            <w:lang w:val="uk-UA"/>
                          </w:rPr>
                        </w:pPr>
                        <w:r>
                          <w:rPr>
                            <w:rFonts w:ascii="Times New Roman" w:hAnsi="Times New Roman"/>
                            <w:sz w:val="24"/>
                            <w:szCs w:val="24"/>
                            <w:lang w:val="uk-UA"/>
                          </w:rPr>
                          <w:t>Гонорарні</w:t>
                        </w:r>
                      </w:p>
                      <w:p w:rsidR="000D4FC0" w:rsidRDefault="000D4FC0" w:rsidP="00E83B8F">
                        <w:pPr>
                          <w:pStyle w:val="a6"/>
                          <w:numPr>
                            <w:ilvl w:val="0"/>
                            <w:numId w:val="6"/>
                          </w:numPr>
                          <w:tabs>
                            <w:tab w:val="left" w:pos="142"/>
                            <w:tab w:val="left" w:pos="284"/>
                          </w:tabs>
                          <w:spacing w:after="0" w:line="240" w:lineRule="auto"/>
                          <w:ind w:left="0" w:firstLine="0"/>
                          <w:rPr>
                            <w:rFonts w:ascii="Times New Roman" w:hAnsi="Times New Roman"/>
                            <w:sz w:val="24"/>
                            <w:szCs w:val="24"/>
                            <w:lang w:val="uk-UA"/>
                          </w:rPr>
                        </w:pPr>
                        <w:r>
                          <w:rPr>
                            <w:rFonts w:ascii="Times New Roman" w:hAnsi="Times New Roman"/>
                            <w:sz w:val="24"/>
                            <w:szCs w:val="24"/>
                            <w:lang w:val="uk-UA"/>
                          </w:rPr>
                          <w:t>Тарифні</w:t>
                        </w:r>
                      </w:p>
                    </w:txbxContent>
                  </v:textbox>
                </v:rect>
                <v:rect id="Rectangle 58" o:spid="_x0000_s1171" style="position:absolute;left:28912;top:17767;width:12913;height:6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0uMUA&#10;AADbAAAADwAAAGRycy9kb3ducmV2LnhtbESPQWvCQBSE74X+h+UVvBTdVEgp0VVKoNBLEK0tPT6y&#10;zySafRuzTxP/fbdQ6HGYmW+Y5Xp0rbpSHxrPBp5mCSji0tuGKwP7j7fpC6ggyBZbz2TgRgHWq/u7&#10;JWbWD7yl604qFSEcMjRQi3SZ1qGsyWGY+Y44egffO5Qo+0rbHocId62eJ8mzdthwXKixo7ym8rS7&#10;OAMHSb+Gz83l3J2/88dKiuKYzwtjJg/j6wKU0Cj/4b/2uzWQpvD7Jf4Av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B3S4xQAAANsAAAAPAAAAAAAAAAAAAAAAAJgCAABkcnMv&#10;ZG93bnJldi54bWxQSwUGAAAAAAQABAD1AAAAigMAAAAA&#10;">
                  <v:stroke dashstyle="dash"/>
                  <v:textbox>
                    <w:txbxContent>
                      <w:p w:rsidR="000D4FC0" w:rsidRDefault="000D4FC0" w:rsidP="00E83B8F">
                        <w:pPr>
                          <w:pStyle w:val="a6"/>
                          <w:numPr>
                            <w:ilvl w:val="0"/>
                            <w:numId w:val="6"/>
                          </w:numPr>
                          <w:tabs>
                            <w:tab w:val="left" w:pos="142"/>
                            <w:tab w:val="left" w:pos="284"/>
                          </w:tabs>
                          <w:spacing w:after="0" w:line="240" w:lineRule="auto"/>
                          <w:ind w:left="0" w:firstLine="0"/>
                          <w:rPr>
                            <w:rFonts w:ascii="Times New Roman" w:hAnsi="Times New Roman"/>
                            <w:sz w:val="24"/>
                            <w:szCs w:val="24"/>
                            <w:lang w:val="uk-UA"/>
                          </w:rPr>
                        </w:pPr>
                        <w:r>
                          <w:rPr>
                            <w:rFonts w:ascii="Times New Roman" w:hAnsi="Times New Roman"/>
                            <w:sz w:val="24"/>
                            <w:szCs w:val="24"/>
                            <w:lang w:val="uk-UA"/>
                          </w:rPr>
                          <w:t>Чисті</w:t>
                        </w:r>
                      </w:p>
                      <w:p w:rsidR="000D4FC0" w:rsidRDefault="000D4FC0" w:rsidP="00E83B8F">
                        <w:pPr>
                          <w:pStyle w:val="a6"/>
                          <w:numPr>
                            <w:ilvl w:val="0"/>
                            <w:numId w:val="6"/>
                          </w:numPr>
                          <w:tabs>
                            <w:tab w:val="left" w:pos="142"/>
                            <w:tab w:val="left" w:pos="284"/>
                          </w:tabs>
                          <w:spacing w:after="0" w:line="240" w:lineRule="auto"/>
                          <w:ind w:left="0" w:firstLine="0"/>
                          <w:rPr>
                            <w:rFonts w:ascii="Times New Roman" w:hAnsi="Times New Roman"/>
                            <w:sz w:val="24"/>
                            <w:szCs w:val="24"/>
                            <w:lang w:val="uk-UA"/>
                          </w:rPr>
                        </w:pPr>
                        <w:r>
                          <w:rPr>
                            <w:rFonts w:ascii="Times New Roman" w:hAnsi="Times New Roman"/>
                            <w:sz w:val="24"/>
                            <w:szCs w:val="24"/>
                            <w:lang w:val="uk-UA"/>
                          </w:rPr>
                          <w:t>Сурогатні</w:t>
                        </w:r>
                      </w:p>
                    </w:txbxContent>
                  </v:textbox>
                </v:rect>
                <v:rect id="Rectangle 59" o:spid="_x0000_s1172" style="position:absolute;left:43434;top:17767;width:13120;height:6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z8UA&#10;AADbAAAADwAAAGRycy9kb3ducmV2LnhtbESPQWvCQBSE7wX/w/KEXkrdKCgSXaUEhF5CqW2lx0f2&#10;mcRm38bs06T/visIPQ4z8w2z3g6uUVfqQu3ZwHSSgCIuvK25NPD5sXteggqCbLHxTAZ+KcB2M3pY&#10;Y2p9z+903UupIoRDigYqkTbVOhQVOQwT3xJH7+g7hxJlV2rbYR/hrtGzJFlohzXHhQpbyioqfvYX&#10;Z+Ao80P/9XY5t+fv7KmUPD9ls9yYx/HwsgIlNMh/+N5+tQbmC7h9iT9A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1erPxQAAANsAAAAPAAAAAAAAAAAAAAAAAJgCAABkcnMv&#10;ZG93bnJldi54bWxQSwUGAAAAAAQABAD1AAAAigMAAAAA&#10;">
                  <v:stroke dashstyle="dash"/>
                  <v:textbox>
                    <w:txbxContent>
                      <w:p w:rsidR="000D4FC0" w:rsidRDefault="000D4FC0" w:rsidP="00E83B8F">
                        <w:pPr>
                          <w:pStyle w:val="a6"/>
                          <w:numPr>
                            <w:ilvl w:val="0"/>
                            <w:numId w:val="6"/>
                          </w:numPr>
                          <w:tabs>
                            <w:tab w:val="left" w:pos="142"/>
                            <w:tab w:val="left" w:pos="284"/>
                          </w:tabs>
                          <w:spacing w:after="0" w:line="240" w:lineRule="auto"/>
                          <w:ind w:left="0" w:right="-45" w:firstLine="0"/>
                          <w:rPr>
                            <w:rFonts w:ascii="Times New Roman" w:hAnsi="Times New Roman"/>
                            <w:sz w:val="24"/>
                            <w:szCs w:val="24"/>
                            <w:lang w:val="uk-UA"/>
                          </w:rPr>
                        </w:pPr>
                        <w:r>
                          <w:rPr>
                            <w:rFonts w:ascii="Times New Roman" w:hAnsi="Times New Roman"/>
                            <w:sz w:val="24"/>
                            <w:szCs w:val="24"/>
                            <w:lang w:val="uk-UA"/>
                          </w:rPr>
                          <w:t>Балансові</w:t>
                        </w:r>
                      </w:p>
                      <w:p w:rsidR="000D4FC0" w:rsidRDefault="000D4FC0" w:rsidP="00E83B8F">
                        <w:pPr>
                          <w:pStyle w:val="a6"/>
                          <w:numPr>
                            <w:ilvl w:val="0"/>
                            <w:numId w:val="6"/>
                          </w:numPr>
                          <w:tabs>
                            <w:tab w:val="left" w:pos="142"/>
                            <w:tab w:val="left" w:pos="284"/>
                          </w:tabs>
                          <w:spacing w:after="0" w:line="240" w:lineRule="auto"/>
                          <w:ind w:left="0" w:right="-45" w:firstLine="0"/>
                          <w:rPr>
                            <w:rFonts w:ascii="Times New Roman" w:hAnsi="Times New Roman"/>
                            <w:sz w:val="24"/>
                            <w:szCs w:val="24"/>
                            <w:lang w:val="uk-UA"/>
                          </w:rPr>
                        </w:pPr>
                        <w:r>
                          <w:rPr>
                            <w:rFonts w:ascii="Times New Roman" w:hAnsi="Times New Roman"/>
                            <w:sz w:val="24"/>
                            <w:szCs w:val="24"/>
                            <w:lang w:val="uk-UA"/>
                          </w:rPr>
                          <w:t>Позабалансові</w:t>
                        </w:r>
                      </w:p>
                    </w:txbxContent>
                  </v:textbox>
                </v:rect>
                <v:rect id="Rectangle 60" o:spid="_x0000_s1173" style="position:absolute;left:49;top:17767;width:12913;height:6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lPVMUA&#10;AADbAAAADwAAAGRycy9kb3ducmV2LnhtbESPQWvCQBSE70L/w/IKvRTdVNCW1FVKoNBLkKotHh/Z&#10;Z5I2+zZmnyb++65Q8DjMzDfMYjW4Rp2pC7VnA0+TBBRx4W3NpYHd9n38AioIssXGMxm4UIDV8m60&#10;wNT6nj/pvJFSRQiHFA1UIm2qdSgqchgmviWO3sF3DiXKrtS2wz7CXaOnSTLXDmuOCxW2lFVU/G5O&#10;zsBBZt/91/p0bI/77LGUPP/JprkxD/fD2ysooUFu4f/2hzUwe4brl/gD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mU9UxQAAANsAAAAPAAAAAAAAAAAAAAAAAJgCAABkcnMv&#10;ZG93bnJldi54bWxQSwUGAAAAAAQABAD1AAAAigMAAAAA&#10;">
                  <v:stroke dashstyle="dash"/>
                  <v:textbox>
                    <w:txbxContent>
                      <w:p w:rsidR="000D4FC0" w:rsidRDefault="000D4FC0" w:rsidP="00E83B8F">
                        <w:pPr>
                          <w:pStyle w:val="a6"/>
                          <w:numPr>
                            <w:ilvl w:val="0"/>
                            <w:numId w:val="6"/>
                          </w:numPr>
                          <w:tabs>
                            <w:tab w:val="left" w:pos="142"/>
                            <w:tab w:val="left" w:pos="284"/>
                          </w:tabs>
                          <w:spacing w:after="0" w:line="240" w:lineRule="auto"/>
                          <w:ind w:left="0" w:right="-108" w:firstLine="0"/>
                          <w:rPr>
                            <w:rFonts w:ascii="Times New Roman" w:hAnsi="Times New Roman"/>
                            <w:sz w:val="24"/>
                            <w:szCs w:val="24"/>
                            <w:lang w:val="uk-UA"/>
                          </w:rPr>
                        </w:pPr>
                        <w:r>
                          <w:rPr>
                            <w:rFonts w:ascii="Times New Roman" w:hAnsi="Times New Roman"/>
                            <w:sz w:val="24"/>
                            <w:szCs w:val="24"/>
                            <w:lang w:val="uk-UA"/>
                          </w:rPr>
                          <w:t>Ліцензовані</w:t>
                        </w:r>
                      </w:p>
                      <w:p w:rsidR="000D4FC0" w:rsidRDefault="000D4FC0" w:rsidP="00E83B8F">
                        <w:pPr>
                          <w:pStyle w:val="a6"/>
                          <w:numPr>
                            <w:ilvl w:val="0"/>
                            <w:numId w:val="6"/>
                          </w:numPr>
                          <w:tabs>
                            <w:tab w:val="left" w:pos="142"/>
                            <w:tab w:val="left" w:pos="284"/>
                          </w:tabs>
                          <w:spacing w:after="0" w:line="240" w:lineRule="auto"/>
                          <w:ind w:left="0" w:right="-108" w:firstLine="0"/>
                          <w:rPr>
                            <w:rFonts w:ascii="Times New Roman" w:hAnsi="Times New Roman"/>
                            <w:sz w:val="24"/>
                            <w:szCs w:val="24"/>
                            <w:lang w:val="uk-UA"/>
                          </w:rPr>
                        </w:pPr>
                        <w:r>
                          <w:rPr>
                            <w:rFonts w:ascii="Times New Roman" w:hAnsi="Times New Roman"/>
                            <w:sz w:val="24"/>
                            <w:szCs w:val="24"/>
                            <w:lang w:val="uk-UA"/>
                          </w:rPr>
                          <w:t>Неліцензовані</w:t>
                        </w:r>
                      </w:p>
                    </w:txbxContent>
                  </v:textbox>
                </v:rect>
                <v:shape id="AutoShape 61" o:spid="_x0000_s1174" type="#_x0000_t32" style="position:absolute;left:2203;top:15210;width:8;height:26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62" o:spid="_x0000_s1175" type="#_x0000_t32" style="position:absolute;left:11246;top:15210;width:8;height:26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v:shape id="AutoShape 63" o:spid="_x0000_s1176" type="#_x0000_t32" style="position:absolute;left:16494;top:15210;width:0;height:26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shape id="AutoShape 64" o:spid="_x0000_s1177" type="#_x0000_t32" style="position:absolute;left:25347;top:15210;width:9;height:26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shape id="AutoShape 65" o:spid="_x0000_s1178" type="#_x0000_t32" style="position:absolute;left:30868;top:15210;width:8;height:26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66" o:spid="_x0000_s1179" type="#_x0000_t32" style="position:absolute;left:39928;top:15210;width:0;height:26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67" o:spid="_x0000_s1180" type="#_x0000_t32" style="position:absolute;left:45547;top:15210;width:0;height:26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shape id="AutoShape 68" o:spid="_x0000_s1181" type="#_x0000_t32" style="position:absolute;left:54689;top:15210;width:8;height:26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w10:anchorlock/>
              </v:group>
            </w:pict>
          </mc:Fallback>
        </mc:AlternateContent>
      </w:r>
    </w:p>
    <w:p w:rsidR="00E83B8F" w:rsidRDefault="00E83B8F" w:rsidP="00E83B8F">
      <w:pPr>
        <w:spacing w:after="0"/>
        <w:jc w:val="center"/>
        <w:rPr>
          <w:rFonts w:ascii="Times New Roman" w:hAnsi="Times New Roman"/>
          <w:lang w:val="uk-UA"/>
        </w:rPr>
      </w:pPr>
    </w:p>
    <w:p w:rsidR="00E83B8F" w:rsidRDefault="00E83B8F" w:rsidP="00E83B8F">
      <w:pPr>
        <w:spacing w:after="0"/>
        <w:jc w:val="center"/>
        <w:rPr>
          <w:rFonts w:ascii="Times New Roman" w:hAnsi="Times New Roman"/>
          <w:b/>
          <w:sz w:val="28"/>
          <w:szCs w:val="28"/>
          <w:lang w:val="uk-UA"/>
        </w:rPr>
      </w:pPr>
      <w:r>
        <w:rPr>
          <w:rFonts w:ascii="Times New Roman" w:hAnsi="Times New Roman"/>
          <w:b/>
          <w:i/>
          <w:sz w:val="28"/>
          <w:szCs w:val="28"/>
          <w:lang w:val="uk-UA"/>
        </w:rPr>
        <w:t xml:space="preserve">Рис. 14.11. </w:t>
      </w:r>
      <w:r>
        <w:rPr>
          <w:rFonts w:ascii="Times New Roman" w:hAnsi="Times New Roman"/>
          <w:b/>
          <w:sz w:val="28"/>
          <w:szCs w:val="28"/>
          <w:lang w:val="uk-UA"/>
        </w:rPr>
        <w:t>Комісійно-посередницькі операції банків</w:t>
      </w:r>
    </w:p>
    <w:p w:rsidR="00E83B8F" w:rsidRDefault="00E83B8F" w:rsidP="00E83B8F">
      <w:pPr>
        <w:spacing w:after="0"/>
        <w:jc w:val="center"/>
        <w:rPr>
          <w:rFonts w:ascii="Times New Roman" w:hAnsi="Times New Roman"/>
          <w:b/>
          <w:sz w:val="28"/>
          <w:szCs w:val="28"/>
          <w:lang w:val="uk-UA"/>
        </w:rPr>
      </w:pPr>
    </w:p>
    <w:p w:rsidR="00E83B8F" w:rsidRDefault="00E83B8F" w:rsidP="00E83B8F">
      <w:pPr>
        <w:spacing w:after="0"/>
        <w:jc w:val="center"/>
        <w:rPr>
          <w:rFonts w:ascii="Times New Roman" w:hAnsi="Times New Roman"/>
          <w:b/>
          <w:sz w:val="28"/>
          <w:szCs w:val="28"/>
          <w:lang w:val="uk-UA"/>
        </w:rPr>
      </w:pPr>
    </w:p>
    <w:p w:rsidR="00E83B8F" w:rsidRDefault="00E83B8F" w:rsidP="00E83B8F">
      <w:pPr>
        <w:spacing w:after="0"/>
        <w:ind w:firstLine="567"/>
        <w:jc w:val="both"/>
        <w:rPr>
          <w:rFonts w:ascii="Times New Roman" w:hAnsi="Times New Roman"/>
          <w:b/>
          <w:bCs/>
          <w:sz w:val="28"/>
          <w:szCs w:val="28"/>
          <w:lang w:val="uk-UA"/>
        </w:rPr>
      </w:pPr>
      <w:r>
        <w:rPr>
          <w:rFonts w:ascii="Times New Roman" w:hAnsi="Times New Roman"/>
          <w:b/>
          <w:bCs/>
          <w:sz w:val="28"/>
          <w:szCs w:val="28"/>
          <w:lang w:val="uk-UA"/>
        </w:rPr>
        <w:t>14.</w:t>
      </w:r>
      <w:r>
        <w:rPr>
          <w:rFonts w:ascii="Times New Roman" w:hAnsi="Times New Roman"/>
          <w:b/>
          <w:bCs/>
          <w:sz w:val="28"/>
          <w:szCs w:val="28"/>
        </w:rPr>
        <w:t>4. Банківські ризики та основи їх менеджменту</w:t>
      </w:r>
    </w:p>
    <w:p w:rsidR="00E83B8F" w:rsidRDefault="00E83B8F" w:rsidP="00E83B8F">
      <w:pPr>
        <w:spacing w:after="0"/>
        <w:jc w:val="center"/>
        <w:rPr>
          <w:rFonts w:ascii="Times New Roman" w:hAnsi="Times New Roman"/>
          <w:sz w:val="28"/>
          <w:szCs w:val="28"/>
        </w:rPr>
      </w:pPr>
    </w:p>
    <w:p w:rsidR="00E83B8F" w:rsidRDefault="00E83B8F" w:rsidP="00E83B8F">
      <w:pPr>
        <w:spacing w:after="0"/>
        <w:rPr>
          <w:rFonts w:ascii="Times New Roman" w:hAnsi="Times New Roman"/>
          <w:sz w:val="28"/>
          <w:szCs w:val="28"/>
        </w:rPr>
        <w:sectPr w:rsidR="00E83B8F">
          <w:pgSz w:w="11906" w:h="16838"/>
          <w:pgMar w:top="1418" w:right="1134" w:bottom="1418" w:left="1134" w:header="709" w:footer="709" w:gutter="0"/>
          <w:pgNumType w:start="193"/>
          <w:cols w:space="720"/>
        </w:sectPr>
      </w:pPr>
    </w:p>
    <w:p w:rsidR="00E83B8F" w:rsidRDefault="00E83B8F" w:rsidP="00E83B8F">
      <w:pPr>
        <w:spacing w:after="0"/>
        <w:jc w:val="center"/>
        <w:rPr>
          <w:rFonts w:ascii="Times New Roman" w:hAnsi="Times New Roman"/>
          <w:i/>
          <w:lang w:val="uk-UA"/>
        </w:rPr>
      </w:pPr>
      <w:r>
        <w:rPr>
          <w:rFonts w:ascii="Times New Roman" w:hAnsi="Times New Roman"/>
          <w:i/>
          <w:noProof/>
        </w:rPr>
        <w:lastRenderedPageBreak/>
        <mc:AlternateContent>
          <mc:Choice Requires="wpc">
            <w:drawing>
              <wp:inline distT="0" distB="0" distL="0" distR="0">
                <wp:extent cx="6999605" cy="4172585"/>
                <wp:effectExtent l="0" t="0" r="10795" b="8890"/>
                <wp:docPr id="42" name="Полотно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4"/>
                        <wps:cNvSpPr>
                          <a:spLocks noChangeArrowheads="1"/>
                        </wps:cNvSpPr>
                        <wps:spPr bwMode="auto">
                          <a:xfrm>
                            <a:off x="5140" y="5140"/>
                            <a:ext cx="6994465" cy="323835"/>
                          </a:xfrm>
                          <a:prstGeom prst="roundRect">
                            <a:avLst>
                              <a:gd name="adj" fmla="val 16667"/>
                            </a:avLst>
                          </a:prstGeom>
                          <a:solidFill>
                            <a:srgbClr val="C4BC96"/>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Банківські ризики</w:t>
                              </w:r>
                            </w:p>
                          </w:txbxContent>
                        </wps:txbx>
                        <wps:bodyPr rot="0" vert="horz" wrap="square" lIns="91440" tIns="45720" rIns="91440" bIns="45720" anchor="t" anchorCtr="0" upright="1">
                          <a:noAutofit/>
                        </wps:bodyPr>
                      </wps:wsp>
                      <wps:wsp>
                        <wps:cNvPr id="3" name="AutoShape 5"/>
                        <wps:cNvSpPr>
                          <a:spLocks noChangeArrowheads="1"/>
                        </wps:cNvSpPr>
                        <wps:spPr bwMode="auto">
                          <a:xfrm>
                            <a:off x="494740" y="607833"/>
                            <a:ext cx="1651275" cy="323835"/>
                          </a:xfrm>
                          <a:prstGeom prst="roundRect">
                            <a:avLst>
                              <a:gd name="adj" fmla="val 16667"/>
                            </a:avLst>
                          </a:prstGeom>
                          <a:solidFill>
                            <a:srgbClr val="C4BC96"/>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Зовнішні</w:t>
                              </w:r>
                            </w:p>
                          </w:txbxContent>
                        </wps:txbx>
                        <wps:bodyPr rot="0" vert="horz" wrap="square" lIns="91440" tIns="45720" rIns="91440" bIns="45720" anchor="t" anchorCtr="0" upright="1">
                          <a:noAutofit/>
                        </wps:bodyPr>
                      </wps:wsp>
                      <wps:wsp>
                        <wps:cNvPr id="4" name="AutoShape 6"/>
                        <wps:cNvSpPr>
                          <a:spLocks noChangeArrowheads="1"/>
                        </wps:cNvSpPr>
                        <wps:spPr bwMode="auto">
                          <a:xfrm>
                            <a:off x="4027311" y="607833"/>
                            <a:ext cx="1651275" cy="323835"/>
                          </a:xfrm>
                          <a:prstGeom prst="roundRect">
                            <a:avLst>
                              <a:gd name="adj" fmla="val 16667"/>
                            </a:avLst>
                          </a:prstGeom>
                          <a:solidFill>
                            <a:srgbClr val="C4BC96"/>
                          </a:solidFill>
                          <a:ln w="9525">
                            <a:solidFill>
                              <a:srgbClr val="000000"/>
                            </a:solidFill>
                            <a:round/>
                            <a:headEnd/>
                            <a:tailEnd/>
                          </a:ln>
                        </wps:spPr>
                        <wps:txb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Внутрішні</w:t>
                              </w:r>
                            </w:p>
                          </w:txbxContent>
                        </wps:txbx>
                        <wps:bodyPr rot="0" vert="horz" wrap="square" lIns="91440" tIns="45720" rIns="91440" bIns="45720" anchor="t" anchorCtr="0" upright="1">
                          <a:noAutofit/>
                        </wps:bodyPr>
                      </wps:wsp>
                      <wps:wsp>
                        <wps:cNvPr id="5" name="AutoShape 7"/>
                        <wps:cNvSpPr>
                          <a:spLocks noChangeArrowheads="1"/>
                        </wps:cNvSpPr>
                        <wps:spPr bwMode="auto">
                          <a:xfrm>
                            <a:off x="2941453" y="1111576"/>
                            <a:ext cx="1811904" cy="498603"/>
                          </a:xfrm>
                          <a:prstGeom prst="roundRect">
                            <a:avLst>
                              <a:gd name="adj" fmla="val 16667"/>
                            </a:avLst>
                          </a:prstGeom>
                          <a:solidFill>
                            <a:srgbClr val="DDD8C2"/>
                          </a:solidFill>
                          <a:ln w="9525">
                            <a:solidFill>
                              <a:srgbClr val="000000"/>
                            </a:solidFill>
                            <a:round/>
                            <a:headEnd/>
                            <a:tailEnd/>
                          </a:ln>
                        </wps:spPr>
                        <wps:txbx>
                          <w:txbxContent>
                            <w:p w:rsidR="000D4FC0" w:rsidRDefault="000D4FC0" w:rsidP="00E83B8F">
                              <w:pPr>
                                <w:spacing w:after="0" w:line="240" w:lineRule="auto"/>
                                <w:ind w:left="-84" w:right="-253"/>
                                <w:rPr>
                                  <w:rFonts w:ascii="Times New Roman" w:hAnsi="Times New Roman"/>
                                  <w:sz w:val="24"/>
                                  <w:szCs w:val="24"/>
                                  <w:lang w:val="uk-UA"/>
                                </w:rPr>
                              </w:pPr>
                              <w:r>
                                <w:rPr>
                                  <w:rFonts w:ascii="Times New Roman" w:hAnsi="Times New Roman"/>
                                  <w:sz w:val="24"/>
                                  <w:szCs w:val="24"/>
                                  <w:lang w:val="uk-UA"/>
                                </w:rPr>
                                <w:t>Ризики, що піддаються кількісному оцінюванню</w:t>
                              </w:r>
                            </w:p>
                          </w:txbxContent>
                        </wps:txbx>
                        <wps:bodyPr rot="0" vert="horz" wrap="square" lIns="91440" tIns="45720" rIns="91440" bIns="45720" anchor="t" anchorCtr="0" upright="1">
                          <a:noAutofit/>
                        </wps:bodyPr>
                      </wps:wsp>
                      <wps:wsp>
                        <wps:cNvPr id="6" name="AutoShape 8"/>
                        <wps:cNvSpPr>
                          <a:spLocks noChangeArrowheads="1"/>
                        </wps:cNvSpPr>
                        <wps:spPr bwMode="auto">
                          <a:xfrm>
                            <a:off x="5159430" y="1102580"/>
                            <a:ext cx="1840175" cy="505028"/>
                          </a:xfrm>
                          <a:prstGeom prst="roundRect">
                            <a:avLst>
                              <a:gd name="adj" fmla="val 16667"/>
                            </a:avLst>
                          </a:prstGeom>
                          <a:solidFill>
                            <a:srgbClr val="DDD8C2"/>
                          </a:solidFill>
                          <a:ln w="9525">
                            <a:solidFill>
                              <a:srgbClr val="000000"/>
                            </a:solidFill>
                            <a:round/>
                            <a:headEnd/>
                            <a:tailEnd/>
                          </a:ln>
                        </wps:spPr>
                        <wps:txbx>
                          <w:txbxContent>
                            <w:p w:rsidR="000D4FC0" w:rsidRDefault="000D4FC0" w:rsidP="00E83B8F">
                              <w:pPr>
                                <w:spacing w:after="0" w:line="240" w:lineRule="auto"/>
                                <w:ind w:right="-185"/>
                                <w:rPr>
                                  <w:rFonts w:ascii="Times New Roman" w:hAnsi="Times New Roman"/>
                                  <w:sz w:val="24"/>
                                  <w:szCs w:val="24"/>
                                  <w:lang w:val="uk-UA"/>
                                </w:rPr>
                              </w:pPr>
                              <w:r>
                                <w:rPr>
                                  <w:rFonts w:ascii="Times New Roman" w:hAnsi="Times New Roman"/>
                                  <w:sz w:val="24"/>
                                  <w:szCs w:val="24"/>
                                  <w:lang w:val="uk-UA"/>
                                </w:rPr>
                                <w:t>Ризики, що не піддаються кількісному оцінюванню</w:t>
                              </w:r>
                            </w:p>
                          </w:txbxContent>
                        </wps:txbx>
                        <wps:bodyPr rot="0" vert="horz" wrap="square" lIns="91440" tIns="45720" rIns="91440" bIns="45720" anchor="t" anchorCtr="0" upright="1">
                          <a:noAutofit/>
                        </wps:bodyPr>
                      </wps:wsp>
                      <wps:wsp>
                        <wps:cNvPr id="7" name="AutoShape 9"/>
                        <wps:cNvSpPr>
                          <a:spLocks noChangeArrowheads="1"/>
                        </wps:cNvSpPr>
                        <wps:spPr bwMode="auto">
                          <a:xfrm>
                            <a:off x="795439" y="1135992"/>
                            <a:ext cx="1350576" cy="471616"/>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форс-мажорних обставин</w:t>
                              </w:r>
                            </w:p>
                            <w:p w:rsidR="000D4FC0" w:rsidRDefault="000D4FC0" w:rsidP="00E83B8F"/>
                          </w:txbxContent>
                        </wps:txbx>
                        <wps:bodyPr rot="0" vert="horz" wrap="square" lIns="91440" tIns="45720" rIns="91440" bIns="45720" anchor="t" anchorCtr="0" upright="1">
                          <a:noAutofit/>
                        </wps:bodyPr>
                      </wps:wsp>
                      <wps:wsp>
                        <wps:cNvPr id="8" name="AutoShape 10"/>
                        <wps:cNvSpPr>
                          <a:spLocks noChangeArrowheads="1"/>
                        </wps:cNvSpPr>
                        <wps:spPr bwMode="auto">
                          <a:xfrm>
                            <a:off x="795439" y="1727119"/>
                            <a:ext cx="1350576" cy="309699"/>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країни</w:t>
                              </w:r>
                            </w:p>
                          </w:txbxContent>
                        </wps:txbx>
                        <wps:bodyPr rot="0" vert="horz" wrap="square" lIns="91440" tIns="45720" rIns="91440" bIns="45720" anchor="t" anchorCtr="0" upright="1">
                          <a:noAutofit/>
                        </wps:bodyPr>
                      </wps:wsp>
                      <wps:wsp>
                        <wps:cNvPr id="9" name="AutoShape 11"/>
                        <wps:cNvSpPr>
                          <a:spLocks noChangeArrowheads="1"/>
                        </wps:cNvSpPr>
                        <wps:spPr bwMode="auto">
                          <a:xfrm>
                            <a:off x="794154" y="2152473"/>
                            <a:ext cx="1353146" cy="448485"/>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pStyle w:val="a6"/>
                                <w:tabs>
                                  <w:tab w:val="left" w:pos="284"/>
                                </w:tabs>
                                <w:spacing w:after="0" w:line="240" w:lineRule="auto"/>
                                <w:ind w:left="-142" w:right="-215"/>
                                <w:jc w:val="center"/>
                                <w:rPr>
                                  <w:rFonts w:ascii="Times New Roman" w:hAnsi="Times New Roman"/>
                                  <w:sz w:val="24"/>
                                  <w:szCs w:val="24"/>
                                  <w:lang w:val="uk-UA"/>
                                </w:rPr>
                              </w:pPr>
                              <w:r>
                                <w:rPr>
                                  <w:rFonts w:ascii="Times New Roman" w:hAnsi="Times New Roman"/>
                                  <w:sz w:val="24"/>
                                  <w:szCs w:val="24"/>
                                  <w:lang w:val="uk-UA"/>
                                </w:rPr>
                                <w:t>зовнішньо-політичний</w:t>
                              </w:r>
                            </w:p>
                            <w:p w:rsidR="000D4FC0" w:rsidRDefault="000D4FC0" w:rsidP="00E83B8F">
                              <w:pPr>
                                <w:spacing w:before="100" w:after="0" w:line="240" w:lineRule="auto"/>
                                <w:ind w:right="-215"/>
                                <w:jc w:val="center"/>
                              </w:pPr>
                            </w:p>
                          </w:txbxContent>
                        </wps:txbx>
                        <wps:bodyPr rot="0" vert="horz" wrap="square" lIns="91440" tIns="45720" rIns="91440" bIns="45720" anchor="t" anchorCtr="0" upright="1">
                          <a:noAutofit/>
                        </wps:bodyPr>
                      </wps:wsp>
                      <wps:wsp>
                        <wps:cNvPr id="10" name="AutoShape 12"/>
                        <wps:cNvSpPr>
                          <a:spLocks noChangeArrowheads="1"/>
                        </wps:cNvSpPr>
                        <wps:spPr bwMode="auto">
                          <a:xfrm>
                            <a:off x="807004" y="2694768"/>
                            <a:ext cx="1350576" cy="312269"/>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 xml:space="preserve">правовий </w:t>
                              </w:r>
                            </w:p>
                          </w:txbxContent>
                        </wps:txbx>
                        <wps:bodyPr rot="0" vert="horz" wrap="square" lIns="91440" tIns="45720" rIns="91440" bIns="45720" anchor="t" anchorCtr="0" upright="1">
                          <a:noAutofit/>
                        </wps:bodyPr>
                      </wps:wsp>
                      <wps:wsp>
                        <wps:cNvPr id="11" name="AutoShape 13"/>
                        <wps:cNvSpPr>
                          <a:spLocks noChangeArrowheads="1"/>
                        </wps:cNvSpPr>
                        <wps:spPr bwMode="auto">
                          <a:xfrm>
                            <a:off x="808289" y="3114982"/>
                            <a:ext cx="1350576" cy="318695"/>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spacing w:after="0" w:line="240" w:lineRule="auto"/>
                                <w:ind w:left="-126" w:right="-70"/>
                                <w:jc w:val="center"/>
                                <w:rPr>
                                  <w:rFonts w:ascii="Times New Roman" w:hAnsi="Times New Roman"/>
                                  <w:sz w:val="24"/>
                                  <w:szCs w:val="24"/>
                                </w:rPr>
                              </w:pPr>
                              <w:r>
                                <w:rPr>
                                  <w:rFonts w:ascii="Times New Roman" w:hAnsi="Times New Roman"/>
                                  <w:sz w:val="24"/>
                                  <w:szCs w:val="24"/>
                                  <w:lang w:val="uk-UA"/>
                                </w:rPr>
                                <w:t>макроекономічний</w:t>
                              </w:r>
                            </w:p>
                          </w:txbxContent>
                        </wps:txbx>
                        <wps:bodyPr rot="0" vert="horz" wrap="square" lIns="91440" tIns="45720" rIns="91440" bIns="45720" anchor="t" anchorCtr="0" upright="1">
                          <a:noAutofit/>
                        </wps:bodyPr>
                      </wps:wsp>
                      <wps:wsp>
                        <wps:cNvPr id="12" name="AutoShape 14"/>
                        <wps:cNvCnPr>
                          <a:cxnSpLocks noChangeShapeType="1"/>
                          <a:stCxn id="2" idx="2"/>
                          <a:endCxn id="3" idx="0"/>
                        </wps:cNvCnPr>
                        <wps:spPr bwMode="auto">
                          <a:xfrm flipH="1">
                            <a:off x="1321020" y="328975"/>
                            <a:ext cx="2181995" cy="2788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5"/>
                        <wps:cNvCnPr>
                          <a:cxnSpLocks noChangeShapeType="1"/>
                          <a:stCxn id="2" idx="2"/>
                          <a:endCxn id="4" idx="0"/>
                        </wps:cNvCnPr>
                        <wps:spPr bwMode="auto">
                          <a:xfrm>
                            <a:off x="3503015" y="328975"/>
                            <a:ext cx="1350576" cy="2788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6"/>
                        <wps:cNvCnPr>
                          <a:cxnSpLocks noChangeShapeType="1"/>
                          <a:stCxn id="4" idx="2"/>
                          <a:endCxn id="5" idx="0"/>
                        </wps:cNvCnPr>
                        <wps:spPr bwMode="auto">
                          <a:xfrm flipH="1">
                            <a:off x="3847405" y="931667"/>
                            <a:ext cx="1006185" cy="1799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7"/>
                        <wps:cNvCnPr>
                          <a:cxnSpLocks noChangeShapeType="1"/>
                          <a:stCxn id="4" idx="2"/>
                          <a:endCxn id="6" idx="0"/>
                        </wps:cNvCnPr>
                        <wps:spPr bwMode="auto">
                          <a:xfrm>
                            <a:off x="4853591" y="931667"/>
                            <a:ext cx="1225927" cy="1709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8"/>
                        <wps:cNvCnPr>
                          <a:cxnSpLocks noChangeShapeType="1"/>
                          <a:endCxn id="7" idx="1"/>
                        </wps:cNvCnPr>
                        <wps:spPr bwMode="auto">
                          <a:xfrm flipV="1">
                            <a:off x="634809" y="1372442"/>
                            <a:ext cx="160630" cy="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9"/>
                        <wps:cNvCnPr>
                          <a:cxnSpLocks noChangeShapeType="1"/>
                          <a:endCxn id="8" idx="1"/>
                        </wps:cNvCnPr>
                        <wps:spPr bwMode="auto">
                          <a:xfrm>
                            <a:off x="629669" y="1881326"/>
                            <a:ext cx="165770" cy="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0"/>
                        <wps:cNvCnPr>
                          <a:cxnSpLocks noChangeShapeType="1"/>
                          <a:endCxn id="9" idx="1"/>
                        </wps:cNvCnPr>
                        <wps:spPr bwMode="auto">
                          <a:xfrm>
                            <a:off x="618104" y="2374788"/>
                            <a:ext cx="176050" cy="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1"/>
                        <wps:cNvCnPr>
                          <a:cxnSpLocks noChangeShapeType="1"/>
                          <a:endCxn id="10" idx="1"/>
                        </wps:cNvCnPr>
                        <wps:spPr bwMode="auto">
                          <a:xfrm>
                            <a:off x="632239" y="2850260"/>
                            <a:ext cx="174765" cy="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2"/>
                        <wps:cNvCnPr>
                          <a:cxnSpLocks noChangeShapeType="1"/>
                          <a:endCxn id="11" idx="1"/>
                        </wps:cNvCnPr>
                        <wps:spPr bwMode="auto">
                          <a:xfrm flipV="1">
                            <a:off x="618104" y="3274329"/>
                            <a:ext cx="190186" cy="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3"/>
                        <wps:cNvCnPr>
                          <a:cxnSpLocks noChangeShapeType="1"/>
                        </wps:cNvCnPr>
                        <wps:spPr bwMode="auto">
                          <a:xfrm>
                            <a:off x="6659070" y="1605038"/>
                            <a:ext cx="1285" cy="108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4"/>
                        <wps:cNvSpPr>
                          <a:spLocks noChangeArrowheads="1"/>
                        </wps:cNvSpPr>
                        <wps:spPr bwMode="auto">
                          <a:xfrm>
                            <a:off x="5159430" y="1779806"/>
                            <a:ext cx="1260623" cy="309699"/>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репутації</w:t>
                              </w:r>
                            </w:p>
                          </w:txbxContent>
                        </wps:txbx>
                        <wps:bodyPr rot="0" vert="horz" wrap="square" lIns="91440" tIns="45720" rIns="91440" bIns="45720" anchor="t" anchorCtr="0" upright="1">
                          <a:noAutofit/>
                        </wps:bodyPr>
                      </wps:wsp>
                      <wps:wsp>
                        <wps:cNvPr id="23" name="AutoShape 25"/>
                        <wps:cNvSpPr>
                          <a:spLocks noChangeArrowheads="1"/>
                        </wps:cNvSpPr>
                        <wps:spPr bwMode="auto">
                          <a:xfrm>
                            <a:off x="5156860" y="2176889"/>
                            <a:ext cx="1260623" cy="295563"/>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юридичний</w:t>
                              </w:r>
                            </w:p>
                          </w:txbxContent>
                        </wps:txbx>
                        <wps:bodyPr rot="0" vert="horz" wrap="square" lIns="91440" tIns="45720" rIns="91440" bIns="45720" anchor="t" anchorCtr="0" upright="1">
                          <a:noAutofit/>
                        </wps:bodyPr>
                      </wps:wsp>
                      <wps:wsp>
                        <wps:cNvPr id="24" name="AutoShape 26"/>
                        <wps:cNvSpPr>
                          <a:spLocks noChangeArrowheads="1"/>
                        </wps:cNvSpPr>
                        <wps:spPr bwMode="auto">
                          <a:xfrm>
                            <a:off x="5159430" y="2535420"/>
                            <a:ext cx="1260623" cy="298134"/>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стратегічний</w:t>
                              </w:r>
                            </w:p>
                          </w:txbxContent>
                        </wps:txbx>
                        <wps:bodyPr rot="0" vert="horz" wrap="square" lIns="91440" tIns="45720" rIns="91440" bIns="45720" anchor="t" anchorCtr="0" upright="1">
                          <a:noAutofit/>
                        </wps:bodyPr>
                      </wps:wsp>
                      <wps:wsp>
                        <wps:cNvPr id="25" name="AutoShape 27"/>
                        <wps:cNvSpPr>
                          <a:spLocks noChangeArrowheads="1"/>
                        </wps:cNvSpPr>
                        <wps:spPr bwMode="auto">
                          <a:xfrm>
                            <a:off x="3492735" y="1779806"/>
                            <a:ext cx="1260623" cy="299419"/>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кредитний</w:t>
                              </w:r>
                            </w:p>
                          </w:txbxContent>
                        </wps:txbx>
                        <wps:bodyPr rot="0" vert="horz" wrap="square" lIns="91440" tIns="45720" rIns="91440" bIns="45720" anchor="t" anchorCtr="0" upright="1">
                          <a:noAutofit/>
                        </wps:bodyPr>
                      </wps:wsp>
                      <wps:wsp>
                        <wps:cNvPr id="26" name="AutoShape 28"/>
                        <wps:cNvSpPr>
                          <a:spLocks noChangeArrowheads="1"/>
                        </wps:cNvSpPr>
                        <wps:spPr bwMode="auto">
                          <a:xfrm>
                            <a:off x="3494020" y="2155043"/>
                            <a:ext cx="1260623" cy="287853"/>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ліквідності</w:t>
                              </w:r>
                            </w:p>
                          </w:txbxContent>
                        </wps:txbx>
                        <wps:bodyPr rot="0" vert="horz" wrap="square" lIns="91440" tIns="45720" rIns="91440" bIns="45720" anchor="t" anchorCtr="0" upright="1">
                          <a:noAutofit/>
                        </wps:bodyPr>
                      </wps:wsp>
                      <wps:wsp>
                        <wps:cNvPr id="27" name="AutoShape 29"/>
                        <wps:cNvSpPr>
                          <a:spLocks noChangeArrowheads="1"/>
                        </wps:cNvSpPr>
                        <wps:spPr bwMode="auto">
                          <a:xfrm>
                            <a:off x="3488880" y="2507149"/>
                            <a:ext cx="1261908" cy="447200"/>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pStyle w:val="a6"/>
                                <w:tabs>
                                  <w:tab w:val="left" w:pos="426"/>
                                </w:tabs>
                                <w:spacing w:after="0" w:line="240" w:lineRule="auto"/>
                                <w:ind w:left="-84" w:right="-126"/>
                                <w:jc w:val="center"/>
                                <w:rPr>
                                  <w:rFonts w:ascii="Times New Roman" w:hAnsi="Times New Roman"/>
                                  <w:sz w:val="24"/>
                                  <w:szCs w:val="24"/>
                                  <w:lang w:val="uk-UA"/>
                                </w:rPr>
                              </w:pPr>
                              <w:r>
                                <w:rPr>
                                  <w:rFonts w:ascii="Times New Roman" w:hAnsi="Times New Roman"/>
                                  <w:sz w:val="24"/>
                                  <w:szCs w:val="24"/>
                                  <w:lang w:val="uk-UA"/>
                                </w:rPr>
                                <w:t>зміни процентної ставки</w:t>
                              </w:r>
                            </w:p>
                            <w:p w:rsidR="000D4FC0" w:rsidRDefault="000D4FC0" w:rsidP="00E83B8F"/>
                          </w:txbxContent>
                        </wps:txbx>
                        <wps:bodyPr rot="0" vert="horz" wrap="square" lIns="91440" tIns="45720" rIns="91440" bIns="45720" anchor="t" anchorCtr="0" upright="1">
                          <a:noAutofit/>
                        </wps:bodyPr>
                      </wps:wsp>
                      <wps:wsp>
                        <wps:cNvPr id="28" name="AutoShape 30"/>
                        <wps:cNvSpPr>
                          <a:spLocks noChangeArrowheads="1"/>
                        </wps:cNvSpPr>
                        <wps:spPr bwMode="auto">
                          <a:xfrm>
                            <a:off x="3497875" y="3027598"/>
                            <a:ext cx="1260623" cy="300704"/>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ринковий</w:t>
                              </w:r>
                            </w:p>
                          </w:txbxContent>
                        </wps:txbx>
                        <wps:bodyPr rot="0" vert="horz" wrap="square" lIns="91440" tIns="45720" rIns="91440" bIns="45720" anchor="t" anchorCtr="0" upright="1">
                          <a:noAutofit/>
                        </wps:bodyPr>
                      </wps:wsp>
                      <wps:wsp>
                        <wps:cNvPr id="29" name="AutoShape 31"/>
                        <wps:cNvSpPr>
                          <a:spLocks noChangeArrowheads="1"/>
                        </wps:cNvSpPr>
                        <wps:spPr bwMode="auto">
                          <a:xfrm>
                            <a:off x="3492735" y="3397695"/>
                            <a:ext cx="1283754" cy="268577"/>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валютний</w:t>
                              </w:r>
                            </w:p>
                          </w:txbxContent>
                        </wps:txbx>
                        <wps:bodyPr rot="0" vert="horz" wrap="square" lIns="91440" tIns="45720" rIns="91440" bIns="45720" anchor="t" anchorCtr="0" upright="1">
                          <a:noAutofit/>
                        </wps:bodyPr>
                      </wps:wsp>
                      <wps:wsp>
                        <wps:cNvPr id="30" name="AutoShape 32"/>
                        <wps:cNvSpPr>
                          <a:spLocks noChangeArrowheads="1"/>
                        </wps:cNvSpPr>
                        <wps:spPr bwMode="auto">
                          <a:xfrm>
                            <a:off x="3492735" y="3720244"/>
                            <a:ext cx="1279898" cy="447200"/>
                          </a:xfrm>
                          <a:prstGeom prst="roundRect">
                            <a:avLst>
                              <a:gd name="adj" fmla="val 16667"/>
                            </a:avLst>
                          </a:prstGeom>
                          <a:solidFill>
                            <a:srgbClr val="FFFFFF"/>
                          </a:solidFill>
                          <a:ln w="9525">
                            <a:solidFill>
                              <a:srgbClr val="000000"/>
                            </a:solidFill>
                            <a:round/>
                            <a:headEnd/>
                            <a:tailEnd/>
                          </a:ln>
                        </wps:spPr>
                        <wps:txbx>
                          <w:txbxContent>
                            <w:p w:rsidR="000D4FC0" w:rsidRDefault="000D4FC0" w:rsidP="00E83B8F">
                              <w:pPr>
                                <w:pStyle w:val="a6"/>
                                <w:tabs>
                                  <w:tab w:val="left" w:pos="426"/>
                                </w:tabs>
                                <w:spacing w:after="0" w:line="240" w:lineRule="auto"/>
                                <w:ind w:left="0"/>
                                <w:jc w:val="center"/>
                                <w:rPr>
                                  <w:rFonts w:ascii="Times New Roman" w:hAnsi="Times New Roman"/>
                                  <w:sz w:val="24"/>
                                  <w:szCs w:val="24"/>
                                </w:rPr>
                              </w:pPr>
                              <w:r>
                                <w:rPr>
                                  <w:rFonts w:ascii="Times New Roman" w:hAnsi="Times New Roman"/>
                                  <w:sz w:val="24"/>
                                  <w:szCs w:val="24"/>
                                  <w:lang w:val="uk-UA"/>
                                </w:rPr>
                                <w:t>операційно-технологічний</w:t>
                              </w:r>
                            </w:p>
                          </w:txbxContent>
                        </wps:txbx>
                        <wps:bodyPr rot="0" vert="horz" wrap="square" lIns="91440" tIns="45720" rIns="91440" bIns="45720" anchor="t" anchorCtr="0" upright="1">
                          <a:noAutofit/>
                        </wps:bodyPr>
                      </wps:wsp>
                      <wps:wsp>
                        <wps:cNvPr id="31" name="AutoShape 33"/>
                        <wps:cNvCnPr>
                          <a:cxnSpLocks noChangeShapeType="1"/>
                          <a:endCxn id="22" idx="3"/>
                        </wps:cNvCnPr>
                        <wps:spPr bwMode="auto">
                          <a:xfrm flipH="1">
                            <a:off x="6420053" y="1934013"/>
                            <a:ext cx="239017" cy="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4"/>
                        <wps:cNvCnPr>
                          <a:cxnSpLocks noChangeShapeType="1"/>
                          <a:endCxn id="23" idx="3"/>
                        </wps:cNvCnPr>
                        <wps:spPr bwMode="auto">
                          <a:xfrm flipH="1">
                            <a:off x="6417483" y="2323386"/>
                            <a:ext cx="239017" cy="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5"/>
                        <wps:cNvCnPr>
                          <a:cxnSpLocks noChangeShapeType="1"/>
                          <a:endCxn id="24" idx="3"/>
                        </wps:cNvCnPr>
                        <wps:spPr bwMode="auto">
                          <a:xfrm flipH="1">
                            <a:off x="6420053" y="2681917"/>
                            <a:ext cx="241587" cy="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6"/>
                        <wps:cNvCnPr>
                          <a:cxnSpLocks noChangeShapeType="1"/>
                          <a:endCxn id="25" idx="1"/>
                        </wps:cNvCnPr>
                        <wps:spPr bwMode="auto">
                          <a:xfrm>
                            <a:off x="3216451" y="1928873"/>
                            <a:ext cx="276283" cy="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7"/>
                        <wps:cNvCnPr>
                          <a:cxnSpLocks noChangeShapeType="1"/>
                          <a:endCxn id="26" idx="1"/>
                        </wps:cNvCnPr>
                        <wps:spPr bwMode="auto">
                          <a:xfrm flipV="1">
                            <a:off x="3226732" y="2298970"/>
                            <a:ext cx="267288" cy="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38"/>
                        <wps:cNvCnPr>
                          <a:cxnSpLocks noChangeShapeType="1"/>
                          <a:endCxn id="27" idx="1"/>
                        </wps:cNvCnPr>
                        <wps:spPr bwMode="auto">
                          <a:xfrm>
                            <a:off x="3212596" y="2729464"/>
                            <a:ext cx="276283" cy="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39"/>
                        <wps:cNvCnPr>
                          <a:cxnSpLocks noChangeShapeType="1"/>
                          <a:endCxn id="28" idx="1"/>
                        </wps:cNvCnPr>
                        <wps:spPr bwMode="auto">
                          <a:xfrm>
                            <a:off x="3220307" y="3176665"/>
                            <a:ext cx="277568" cy="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40"/>
                        <wps:cNvCnPr>
                          <a:cxnSpLocks noChangeShapeType="1"/>
                          <a:endCxn id="29" idx="1"/>
                        </wps:cNvCnPr>
                        <wps:spPr bwMode="auto">
                          <a:xfrm flipV="1">
                            <a:off x="3229302" y="3532626"/>
                            <a:ext cx="263433" cy="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41"/>
                        <wps:cNvCnPr>
                          <a:cxnSpLocks noChangeShapeType="1"/>
                          <a:endCxn id="30" idx="1"/>
                        </wps:cNvCnPr>
                        <wps:spPr bwMode="auto">
                          <a:xfrm flipV="1">
                            <a:off x="3216451" y="3943845"/>
                            <a:ext cx="276283" cy="5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42"/>
                        <wps:cNvCnPr>
                          <a:cxnSpLocks noChangeShapeType="1"/>
                        </wps:cNvCnPr>
                        <wps:spPr bwMode="auto">
                          <a:xfrm flipV="1">
                            <a:off x="628384" y="931667"/>
                            <a:ext cx="1285" cy="23516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3"/>
                        <wps:cNvCnPr>
                          <a:cxnSpLocks noChangeShapeType="1"/>
                        </wps:cNvCnPr>
                        <wps:spPr bwMode="auto">
                          <a:xfrm flipH="1" flipV="1">
                            <a:off x="3210026" y="1621744"/>
                            <a:ext cx="1285" cy="2322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2" o:spid="_x0000_s1182" editas="canvas" style="width:551.15pt;height:328.55pt;mso-position-horizontal-relative:char;mso-position-vertical-relative:line" coordsize="69996,4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">
                <v:shape id="_x0000_s1183" type="#_x0000_t75" style="position:absolute;width:69996;height:41725;visibility:visible;mso-wrap-style:square">
                  <v:fill o:detectmouseclick="t"/>
                  <v:path o:connecttype="none"/>
                </v:shape>
                <v:roundrect id="AutoShape 4" o:spid="_x0000_s1184" style="position:absolute;left:51;top:51;width:69945;height:32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oysEA&#10;AADaAAAADwAAAGRycy9kb3ducmV2LnhtbESPT4vCMBTE7wt+h/AEb2vqv6VUo6iLKHjSFcHbo3nb&#10;lG1eSpPV+u2NIHgcZuY3zGzR2kpcqfGlYwWDfgKCOHe65ELB6WfzmYLwAVlj5ZgU3MnDYt75mGGm&#10;3Y0PdD2GQkQI+wwVmBDqTEqfG7Lo+64mjt6vayyGKJtC6gZvEW4rOUySL2mx5LhgsKa1ofzv+G8V&#10;2P35YrYbSfkuVON0kh6+R7hSqtdtl1MQgdrwDr/aO61gCM8r8Qb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s6MrBAAAA2gAAAA8AAAAAAAAAAAAAAAAAmAIAAGRycy9kb3du&#10;cmV2LnhtbFBLBQYAAAAABAAEAPUAAACGAwAAAAA=&#10;" fillcolor="#c4bc96">
                  <v:textbo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Банківські ризики</w:t>
                        </w:r>
                      </w:p>
                    </w:txbxContent>
                  </v:textbox>
                </v:roundrect>
                <v:roundrect id="AutoShape 5" o:spid="_x0000_s1185" style="position:absolute;left:4947;top:6078;width:16513;height:32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NUcEA&#10;AADaAAAADwAAAGRycy9kb3ducmV2LnhtbESPT4vCMBTE74LfITxhb5r6bynVKLqLKHjSFcHbo3nb&#10;lG1eSpPV+u2NIHgcZuY3zHzZ2kpcqfGlYwXDQQKCOHe65ELB6WfTT0H4gKyxckwK7uRhueh25php&#10;d+MDXY+hEBHCPkMFJoQ6k9Lnhiz6gauJo/frGoshyqaQusFbhNtKjpLkU1osOS4YrOnLUP53/LcK&#10;7P58MduNpHwXqkk6TQ/fY1wr9dFrVzMQgdrwDr/aO61gDM8r8Qb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TVHBAAAA2gAAAA8AAAAAAAAAAAAAAAAAmAIAAGRycy9kb3du&#10;cmV2LnhtbFBLBQYAAAAABAAEAPUAAACGAwAAAAA=&#10;" fillcolor="#c4bc96">
                  <v:textbo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Зовнішні</w:t>
                        </w:r>
                      </w:p>
                    </w:txbxContent>
                  </v:textbox>
                </v:roundrect>
                <v:roundrect id="AutoShape 6" o:spid="_x0000_s1186" style="position:absolute;left:40273;top:6078;width:16512;height:32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nVJcMA&#10;AADaAAAADwAAAGRycy9kb3ducmV2LnhtbESPQWvCQBSE7wX/w/KE3upGG0uIrkFbpAFPWhG8PbKv&#10;2dDs25DdxvTfdwsFj8PMfMOsi9G2YqDeN44VzGcJCOLK6YZrBeeP/VMGwgdkja1jUvBDHorN5GGN&#10;uXY3PtJwCrWIEPY5KjAhdLmUvjJk0c9cRxy9T9dbDFH2tdQ93iLctnKRJC/SYsNxwWBHr4aqr9O3&#10;VWAPl6t530uqytCm2TI7vj3jTqnH6bhdgQg0hnv4v11qBSn8XY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nVJcMAAADaAAAADwAAAAAAAAAAAAAAAACYAgAAZHJzL2Rv&#10;d25yZXYueG1sUEsFBgAAAAAEAAQA9QAAAIgDAAAAAA==&#10;" fillcolor="#c4bc96">
                  <v:textbox>
                    <w:txbxContent>
                      <w:p w:rsidR="000D4FC0" w:rsidRDefault="000D4FC0" w:rsidP="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Внутрішні</w:t>
                        </w:r>
                      </w:p>
                    </w:txbxContent>
                  </v:textbox>
                </v:roundrect>
                <v:roundrect id="AutoShape 7" o:spid="_x0000_s1187" style="position:absolute;left:29414;top:11115;width:18119;height:49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EC8QA&#10;AADaAAAADwAAAGRycy9kb3ducmV2LnhtbESPQWvCQBSE74X+h+UVeqsbCxWJbkRKiyJ6MNWDt5fs&#10;Mwlm38bdVeO/7xaEHoeZ+YaZznrTiis531hWMBwkIIhLqxuuFOx+vt/GIHxA1thaJgV38jDLnp+m&#10;mGp74y1d81CJCGGfooI6hC6V0pc1GfQD2xFH72idwRClq6R2eItw08r3JBlJgw3HhRo7+qypPOUX&#10;o2Dt77svd1ju80WxKs4blJvtUCr1+tLPJyAC9eE//GgvtYIP+LsSb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ARAvEAAAA2gAAAA8AAAAAAAAAAAAAAAAAmAIAAGRycy9k&#10;b3ducmV2LnhtbFBLBQYAAAAABAAEAPUAAACJAwAAAAA=&#10;" fillcolor="#ddd8c2">
                  <v:textbox>
                    <w:txbxContent>
                      <w:p w:rsidR="000D4FC0" w:rsidRDefault="000D4FC0" w:rsidP="00E83B8F">
                        <w:pPr>
                          <w:spacing w:after="0" w:line="240" w:lineRule="auto"/>
                          <w:ind w:left="-84" w:right="-253"/>
                          <w:rPr>
                            <w:rFonts w:ascii="Times New Roman" w:hAnsi="Times New Roman"/>
                            <w:sz w:val="24"/>
                            <w:szCs w:val="24"/>
                            <w:lang w:val="uk-UA"/>
                          </w:rPr>
                        </w:pPr>
                        <w:r>
                          <w:rPr>
                            <w:rFonts w:ascii="Times New Roman" w:hAnsi="Times New Roman"/>
                            <w:sz w:val="24"/>
                            <w:szCs w:val="24"/>
                            <w:lang w:val="uk-UA"/>
                          </w:rPr>
                          <w:t>Ризики, що піддаються кількісному оцінюванню</w:t>
                        </w:r>
                      </w:p>
                    </w:txbxContent>
                  </v:textbox>
                </v:roundrect>
                <v:roundrect id="AutoShape 8" o:spid="_x0000_s1188" style="position:absolute;left:51594;top:11025;width:18402;height:505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afMMA&#10;AADaAAAADwAAAGRycy9kb3ducmV2LnhtbESPQYvCMBSE78L+h/CEva2pHkSqUWRxURY9WPXg7dk8&#10;27LNS02i1n9vhAWPw8x8w0xmranFjZyvLCvo9xIQxLnVFRcK9rufrxEIH5A11pZJwYM8zKYfnQmm&#10;2t55S7csFCJC2KeooAyhSaX0eUkGfc82xNE7W2cwROkKqR3eI9zUcpAkQ2mw4rhQYkPfJeV/2dUo&#10;WPvHfuGOq0O2PP2eLhuUm21fKvXZbedjEIHa8A7/t1dawRBeV+IN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LafMMAAADaAAAADwAAAAAAAAAAAAAAAACYAgAAZHJzL2Rv&#10;d25yZXYueG1sUEsFBgAAAAAEAAQA9QAAAIgDAAAAAA==&#10;" fillcolor="#ddd8c2">
                  <v:textbox>
                    <w:txbxContent>
                      <w:p w:rsidR="000D4FC0" w:rsidRDefault="000D4FC0" w:rsidP="00E83B8F">
                        <w:pPr>
                          <w:spacing w:after="0" w:line="240" w:lineRule="auto"/>
                          <w:ind w:right="-185"/>
                          <w:rPr>
                            <w:rFonts w:ascii="Times New Roman" w:hAnsi="Times New Roman"/>
                            <w:sz w:val="24"/>
                            <w:szCs w:val="24"/>
                            <w:lang w:val="uk-UA"/>
                          </w:rPr>
                        </w:pPr>
                        <w:r>
                          <w:rPr>
                            <w:rFonts w:ascii="Times New Roman" w:hAnsi="Times New Roman"/>
                            <w:sz w:val="24"/>
                            <w:szCs w:val="24"/>
                            <w:lang w:val="uk-UA"/>
                          </w:rPr>
                          <w:t>Ризики, що не піддаються кількісному оцінюванню</w:t>
                        </w:r>
                      </w:p>
                    </w:txbxContent>
                  </v:textbox>
                </v:roundrect>
                <v:roundrect id="AutoShape 9" o:spid="_x0000_s1189" style="position:absolute;left:7954;top:11359;width:13506;height:471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форс-мажорних обставин</w:t>
                        </w:r>
                      </w:p>
                      <w:p w:rsidR="000D4FC0" w:rsidRDefault="000D4FC0" w:rsidP="00E83B8F"/>
                    </w:txbxContent>
                  </v:textbox>
                </v:roundrect>
                <v:roundrect id="AutoShape 10" o:spid="_x0000_s1190" style="position:absolute;left:7954;top:17271;width:13506;height:309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textbo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країни</w:t>
                        </w:r>
                      </w:p>
                    </w:txbxContent>
                  </v:textbox>
                </v:roundrect>
                <v:roundrect id="AutoShape 11" o:spid="_x0000_s1191" style="position:absolute;left:7941;top:21524;width:13532;height:44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Q88IA&#10;AADaAAAADwAAAGRycy9kb3ducmV2LnhtbESPQWsCMRSE7wX/Q3iCt5pYsNTVKCJYvEm3PfT43Dx3&#10;Fzcva5JdV399Uyj0OMzMN8xqM9hG9ORD7VjDbKpAEBfO1Fxq+PrcP7+BCBHZYOOYNNwpwGY9elph&#10;ZtyNP6jPYykShEOGGqoY20zKUFRkMUxdS5y8s/MWY5K+lMbjLcFtI1+UepUWa04LFba0q6i45J3V&#10;UBjVKf/dHxenecwffXdl+X7VejIetksQkYb4H/5rH4yGB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hDzwgAAANoAAAAPAAAAAAAAAAAAAAAAAJgCAABkcnMvZG93&#10;bnJldi54bWxQSwUGAAAAAAQABAD1AAAAhwMAAAAA&#10;">
                  <v:textbox>
                    <w:txbxContent>
                      <w:p w:rsidR="000D4FC0" w:rsidRDefault="000D4FC0" w:rsidP="00E83B8F">
                        <w:pPr>
                          <w:pStyle w:val="a6"/>
                          <w:tabs>
                            <w:tab w:val="left" w:pos="284"/>
                          </w:tabs>
                          <w:spacing w:after="0" w:line="240" w:lineRule="auto"/>
                          <w:ind w:left="-142" w:right="-215"/>
                          <w:jc w:val="center"/>
                          <w:rPr>
                            <w:rFonts w:ascii="Times New Roman" w:hAnsi="Times New Roman"/>
                            <w:sz w:val="24"/>
                            <w:szCs w:val="24"/>
                            <w:lang w:val="uk-UA"/>
                          </w:rPr>
                        </w:pPr>
                        <w:r>
                          <w:rPr>
                            <w:rFonts w:ascii="Times New Roman" w:hAnsi="Times New Roman"/>
                            <w:sz w:val="24"/>
                            <w:szCs w:val="24"/>
                            <w:lang w:val="uk-UA"/>
                          </w:rPr>
                          <w:t>зовнішньо-політичний</w:t>
                        </w:r>
                      </w:p>
                      <w:p w:rsidR="000D4FC0" w:rsidRDefault="000D4FC0" w:rsidP="00E83B8F">
                        <w:pPr>
                          <w:spacing w:before="100" w:after="0" w:line="240" w:lineRule="auto"/>
                          <w:ind w:right="-215"/>
                          <w:jc w:val="center"/>
                        </w:pPr>
                      </w:p>
                    </w:txbxContent>
                  </v:textbox>
                </v:roundrect>
                <v:roundrect id="AutoShape 12" o:spid="_x0000_s1192" style="position:absolute;left:8070;top:26947;width:13505;height:31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2asMA&#10;AADbAAAADwAAAGRycy9kb3ducmV2LnhtbESPQU/DMAyF70j8h8hI3FgCEmjrlk0TEogbotthR6/x&#10;2mqN0yVpV/j1+IDEzdZ7fu/zajP5To0UUxvYwuPMgCKugmu5trDfvT3MQaWM7LALTBa+KcFmfXuz&#10;wsKFK3/RWOZaSQinAi00OfeF1qlqyGOahZ5YtFOIHrOssdYu4lXCfaefjHnRHluWhgZ7em2oOpeD&#10;t1A5M5h4GD8Xx+dc/ozDhfX7xdr7u2m7BJVpyv/mv+sPJ/hCL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B2asMAAADbAAAADwAAAAAAAAAAAAAAAACYAgAAZHJzL2Rv&#10;d25yZXYueG1sUEsFBgAAAAAEAAQA9QAAAIgDAAAAAA==&#10;">
                  <v:textbo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 xml:space="preserve">правовий </w:t>
                        </w:r>
                      </w:p>
                    </w:txbxContent>
                  </v:textbox>
                </v:roundrect>
                <v:roundrect id="AutoShape 13" o:spid="_x0000_s1193" style="position:absolute;left:8082;top:31149;width:13506;height:31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textbox>
                    <w:txbxContent>
                      <w:p w:rsidR="000D4FC0" w:rsidRDefault="000D4FC0" w:rsidP="00E83B8F">
                        <w:pPr>
                          <w:spacing w:after="0" w:line="240" w:lineRule="auto"/>
                          <w:ind w:left="-126" w:right="-70"/>
                          <w:jc w:val="center"/>
                          <w:rPr>
                            <w:rFonts w:ascii="Times New Roman" w:hAnsi="Times New Roman"/>
                            <w:sz w:val="24"/>
                            <w:szCs w:val="24"/>
                          </w:rPr>
                        </w:pPr>
                        <w:r>
                          <w:rPr>
                            <w:rFonts w:ascii="Times New Roman" w:hAnsi="Times New Roman"/>
                            <w:sz w:val="24"/>
                            <w:szCs w:val="24"/>
                            <w:lang w:val="uk-UA"/>
                          </w:rPr>
                          <w:t>макроекономічний</w:t>
                        </w:r>
                      </w:p>
                    </w:txbxContent>
                  </v:textbox>
                </v:roundrect>
                <v:shape id="AutoShape 14" o:spid="_x0000_s1194" type="#_x0000_t32" style="position:absolute;left:13210;top:3289;width:21820;height:27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AutoShape 15" o:spid="_x0000_s1195" type="#_x0000_t32" style="position:absolute;left:35030;top:3289;width:13505;height:27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6" o:spid="_x0000_s1196" type="#_x0000_t32" style="position:absolute;left:38474;top:9316;width:10061;height:17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shape id="AutoShape 17" o:spid="_x0000_s1197" type="#_x0000_t32" style="position:absolute;left:48535;top:9316;width:12260;height:17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8" o:spid="_x0000_s1198" type="#_x0000_t32" style="position:absolute;left:6348;top:13724;width:1606;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AutoShape 19" o:spid="_x0000_s1199" type="#_x0000_t32" style="position:absolute;left:6296;top:18813;width:1658;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20" o:spid="_x0000_s1200" type="#_x0000_t32" style="position:absolute;left:6181;top:23747;width:1760;height: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21" o:spid="_x0000_s1201" type="#_x0000_t32" style="position:absolute;left:6322;top:28502;width:1748;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22" o:spid="_x0000_s1202" type="#_x0000_t32" style="position:absolute;left:6181;top:32743;width:1901;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23" o:spid="_x0000_s1203" type="#_x0000_t32" style="position:absolute;left:66590;top:16050;width:13;height:108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roundrect id="AutoShape 24" o:spid="_x0000_s1204" style="position:absolute;left:51594;top:17798;width:12606;height:309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HO8MA&#10;AADbAAAADwAAAGRycy9kb3ducmV2LnhtbESPQWvCQBSE7wX/w/KE3uquAUuNriKC4q007aHHZ/aZ&#10;BLNv4+4mpv313UKhx2FmvmHW29G2YiAfGsca5jMFgrh0puFKw8f74ekFRIjIBlvHpOGLAmw3k4c1&#10;5sbd+Y2GIlYiQTjkqKGOsculDGVNFsPMdcTJuzhvMSbpK2k83hPctjJT6llabDgt1NjRvqbyWvRW&#10;Q2lUr/zn8Lo8L2LxPfQ3lseb1o/TcbcCEWmM/+G/9sl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KHO8MAAADbAAAADwAAAAAAAAAAAAAAAACYAgAAZHJzL2Rv&#10;d25yZXYueG1sUEsFBgAAAAAEAAQA9QAAAIgDAAAAAA==&#10;">
                  <v:textbo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репутації</w:t>
                        </w:r>
                      </w:p>
                    </w:txbxContent>
                  </v:textbox>
                </v:roundrect>
                <v:roundrect id="AutoShape 25" o:spid="_x0000_s1205" style="position:absolute;left:51568;top:21768;width:12606;height:29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4ioMMA&#10;AADbAAAADwAAAGRycy9kb3ducmV2LnhtbESPQWsCMRSE74L/ITyhN020VNrVKCJYeitde+jxuXnd&#10;Xbp5WZPsuu2vbwTB4zAz3zDr7WAb0ZMPtWMN85kCQVw4U3Op4fN4mD6DCBHZYOOYNPxSgO1mPFpj&#10;ZtyFP6jPYykShEOGGqoY20zKUFRkMcxcS5y8b+ctxiR9KY3HS4LbRi6UWkqLNaeFClvaV1T85J3V&#10;UBjVKf/Vv7+cnmL+13dnlq9nrR8mw24FItIQ7+Fb+81oWDz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4ioMMAAADbAAAADwAAAAAAAAAAAAAAAACYAgAAZHJzL2Rv&#10;d25yZXYueG1sUEsFBgAAAAAEAAQA9QAAAIgDAAAAAA==&#10;">
                  <v:textbo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юридичний</w:t>
                        </w:r>
                      </w:p>
                    </w:txbxContent>
                  </v:textbox>
                </v:roundrect>
                <v:roundrect id="AutoShape 26" o:spid="_x0000_s1206" style="position:absolute;left:51594;top:25354;width:12606;height:298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61MMA&#10;AADbAAAADwAAAGRycy9kb3ducmV2LnhtbESPQWsCMRSE74L/ITyhN02UVtrVKCJYeitde+jxuXnd&#10;Xbp5WZPsuu2vbwTB4zAz3zDr7WAb0ZMPtWMN85kCQVw4U3Op4fN4mD6DCBHZYOOYNPxSgO1mPFpj&#10;ZtyFP6jPYykShEOGGqoY20zKUFRkMcxcS5y8b+ctxiR9KY3HS4LbRi6UWkqLNaeFClvaV1T85J3V&#10;UBjVKf/Vv7+cnmL+13dnlq9nrR8mw24FItIQ7+Fb+81oWDz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e61MMAAADbAAAADwAAAAAAAAAAAAAAAACYAgAAZHJzL2Rv&#10;d25yZXYueG1sUEsFBgAAAAAEAAQA9QAAAIgDAAAAAA==&#10;">
                  <v:textbo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стратегічний</w:t>
                        </w:r>
                      </w:p>
                    </w:txbxContent>
                  </v:textbox>
                </v:roundrect>
                <v:roundrect id="AutoShape 27" o:spid="_x0000_s1207" style="position:absolute;left:34927;top:17798;width:12606;height:299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fT8MA&#10;AADbAAAADwAAAGRycy9kb3ducmV2LnhtbESPQWsCMRSE7wX/Q3iCt5ooWOpqFBEsvZVuPXh8bp67&#10;i5uXNcmua399Uyj0OMzMN8x6O9hG9ORD7VjDbKpAEBfO1FxqOH4dnl9BhIhssHFMGh4UYLsZPa0x&#10;M+7On9TnsRQJwiFDDVWMbSZlKCqyGKauJU7exXmLMUlfSuPxnuC2kXOlXqTFmtNChS3tKyqueWc1&#10;FEZ1yp/6j+V5EfPvvruxfLtpPRkPuxWISEP8D/+1342G+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sfT8MAAADbAAAADwAAAAAAAAAAAAAAAACYAgAAZHJzL2Rv&#10;d25yZXYueG1sUEsFBgAAAAAEAAQA9QAAAIgDAAAAAA==&#10;">
                  <v:textbo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кредитний</w:t>
                        </w:r>
                      </w:p>
                    </w:txbxContent>
                  </v:textbox>
                </v:roundrect>
                <v:roundrect id="AutoShape 28" o:spid="_x0000_s1208" style="position:absolute;left:34940;top:21550;width:12606;height:28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mBOMMA&#10;AADbAAAADwAAAGRycy9kb3ducmV2LnhtbESPQWsCMRSE7wX/Q3iCt5ooKHU1igiW3kq3Hjw+N8/d&#10;xc3LmmTXbX99Uyj0OMzMN8xmN9hG9ORD7VjDbKpAEBfO1FxqOH0en19AhIhssHFMGr4owG47etpg&#10;ZtyDP6jPYykShEOGGqoY20zKUFRkMUxdS5y8q/MWY5K+lMbjI8FtI+dKLaXFmtNChS0dKipueWc1&#10;FEZ1yp/799VlEfPvvruzfL1rPRkP+zWISEP8D/+134yG+RJ+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mBOMMAAADbAAAADwAAAAAAAAAAAAAAAACYAgAAZHJzL2Rv&#10;d25yZXYueG1sUEsFBgAAAAAEAAQA9QAAAIgDAAAAAA==&#10;">
                  <v:textbo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ліквідності</w:t>
                        </w:r>
                      </w:p>
                    </w:txbxContent>
                  </v:textbox>
                </v:roundrect>
                <v:roundrect id="AutoShape 29" o:spid="_x0000_s1209" style="position:absolute;left:34888;top:25071;width:12619;height:44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ko8MA&#10;AADbAAAADwAAAGRycy9kb3ducmV2LnhtbESPQWsCMRSE74L/ITyhN00UWtvVKCJYeitde+jxuXnd&#10;Xbp5WZPsuu2vbwTB4zAz3zDr7WAb0ZMPtWMN85kCQVw4U3Op4fN4mD6DCBHZYOOYNPxSgO1mPFpj&#10;ZtyFP6jPYykShEOGGqoY20zKUFRkMcxcS5y8b+ctxiR9KY3HS4LbRi6UepIWa04LFba0r6j4yTur&#10;oTCqU/6rf385Pcb8r+/OLF/PWj9Mht0KRKQh3sO39pvRsFj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ko8MAAADbAAAADwAAAAAAAAAAAAAAAACYAgAAZHJzL2Rv&#10;d25yZXYueG1sUEsFBgAAAAAEAAQA9QAAAIgDAAAAAA==&#10;">
                  <v:textbox>
                    <w:txbxContent>
                      <w:p w:rsidR="000D4FC0" w:rsidRDefault="000D4FC0" w:rsidP="00E83B8F">
                        <w:pPr>
                          <w:pStyle w:val="a6"/>
                          <w:tabs>
                            <w:tab w:val="left" w:pos="426"/>
                          </w:tabs>
                          <w:spacing w:after="0" w:line="240" w:lineRule="auto"/>
                          <w:ind w:left="-84" w:right="-126"/>
                          <w:jc w:val="center"/>
                          <w:rPr>
                            <w:rFonts w:ascii="Times New Roman" w:hAnsi="Times New Roman"/>
                            <w:sz w:val="24"/>
                            <w:szCs w:val="24"/>
                            <w:lang w:val="uk-UA"/>
                          </w:rPr>
                        </w:pPr>
                        <w:r>
                          <w:rPr>
                            <w:rFonts w:ascii="Times New Roman" w:hAnsi="Times New Roman"/>
                            <w:sz w:val="24"/>
                            <w:szCs w:val="24"/>
                            <w:lang w:val="uk-UA"/>
                          </w:rPr>
                          <w:t>зміни процентної ставки</w:t>
                        </w:r>
                      </w:p>
                      <w:p w:rsidR="000D4FC0" w:rsidRDefault="000D4FC0" w:rsidP="00E83B8F"/>
                    </w:txbxContent>
                  </v:textbox>
                </v:roundrect>
                <v:roundrect id="AutoShape 30" o:spid="_x0000_s1210" style="position:absolute;left:34978;top:30275;width:12606;height:300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qw0cAA&#10;AADbAAAADwAAAGRycy9kb3ducmV2LnhtbERPz2vCMBS+C/4P4Qm7aaKwMTvTIoJjt7HOg8e35q0t&#10;a15qktbOv94cBjt+fL93xWQ7MZIPrWMN65UCQVw503Kt4fR5XD6DCBHZYOeYNPxSgCKfz3aYGXfl&#10;DxrLWIsUwiFDDU2MfSZlqBqyGFauJ07ct/MWY4K+lsbjNYXbTm6UepIWW04NDfZ0aKj6KQeroTJq&#10;UP48vm+/HmN5G4cLy9eL1g+Laf8CItIU/8V/7jejYZPGpi/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qw0cAAAADbAAAADwAAAAAAAAAAAAAAAACYAgAAZHJzL2Rvd25y&#10;ZXYueG1sUEsFBgAAAAAEAAQA9QAAAIUDAAAAAA==&#10;">
                  <v:textbo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ринковий</w:t>
                        </w:r>
                      </w:p>
                    </w:txbxContent>
                  </v:textbox>
                </v:roundrect>
                <v:roundrect id="AutoShape 31" o:spid="_x0000_s1211" style="position:absolute;left:34927;top:33976;width:12837;height:26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VSsMA&#10;AADbAAAADwAAAGRycy9kb3ducmV2LnhtbESPQWsCMRSE7wX/Q3hCbzVRsNTVKCIo3kq3Hjw+N8/d&#10;xc3LmmTXbX99Uyj0OMzMN8xqM9hG9ORD7VjDdKJAEBfO1FxqOH3uX95AhIhssHFMGr4owGY9elph&#10;ZtyDP6jPYykShEOGGqoY20zKUFRkMUxcS5y8q/MWY5K+lMbjI8FtI2dKvUqLNaeFClvaVVTc8s5q&#10;KIzqlD/374vLPObffXdnebhr/TwetksQkYb4H/5rH42G2QJ+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YVSsMAAADbAAAADwAAAAAAAAAAAAAAAACYAgAAZHJzL2Rv&#10;d25yZXYueG1sUEsFBgAAAAAEAAQA9QAAAIgDAAAAAA==&#10;">
                  <v:textbox>
                    <w:txbxContent>
                      <w:p w:rsidR="000D4FC0" w:rsidRDefault="000D4FC0" w:rsidP="00E83B8F">
                        <w:pPr>
                          <w:pStyle w:val="a6"/>
                          <w:tabs>
                            <w:tab w:val="left" w:pos="426"/>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валютний</w:t>
                        </w:r>
                      </w:p>
                    </w:txbxContent>
                  </v:textbox>
                </v:roundrect>
                <v:roundrect id="AutoShape 32" o:spid="_x0000_s1212" style="position:absolute;left:34927;top:37202;width:12799;height:44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CsAA&#10;AADbAAAADwAAAGRycy9kb3ducmV2LnhtbERPz2vCMBS+D/Y/hDfwNpNNHFs1yhgo3sS6w47P5tkW&#10;m5eapLX615uDsOPH93u+HGwjevKhdqzhbaxAEBfO1Fxq+N2vXj9BhIhssHFMGq4UYLl4fppjZtyF&#10;d9TnsRQphEOGGqoY20zKUFRkMYxdS5y4o/MWY4K+lMbjJYXbRr4r9SEt1pwaKmzpp6LilHdWQ2FU&#10;p/xfv/06TGN+67szy/VZ69HL8D0DEWmI/+KHe2M0TN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qCsAAAADbAAAADwAAAAAAAAAAAAAAAACYAgAAZHJzL2Rvd25y&#10;ZXYueG1sUEsFBgAAAAAEAAQA9QAAAIUDAAAAAA==&#10;">
                  <v:textbox>
                    <w:txbxContent>
                      <w:p w:rsidR="000D4FC0" w:rsidRDefault="000D4FC0" w:rsidP="00E83B8F">
                        <w:pPr>
                          <w:pStyle w:val="a6"/>
                          <w:tabs>
                            <w:tab w:val="left" w:pos="426"/>
                          </w:tabs>
                          <w:spacing w:after="0" w:line="240" w:lineRule="auto"/>
                          <w:ind w:left="0"/>
                          <w:jc w:val="center"/>
                          <w:rPr>
                            <w:rFonts w:ascii="Times New Roman" w:hAnsi="Times New Roman"/>
                            <w:sz w:val="24"/>
                            <w:szCs w:val="24"/>
                          </w:rPr>
                        </w:pPr>
                        <w:r>
                          <w:rPr>
                            <w:rFonts w:ascii="Times New Roman" w:hAnsi="Times New Roman"/>
                            <w:sz w:val="24"/>
                            <w:szCs w:val="24"/>
                            <w:lang w:val="uk-UA"/>
                          </w:rPr>
                          <w:t>операційно-технологічний</w:t>
                        </w:r>
                      </w:p>
                    </w:txbxContent>
                  </v:textbox>
                </v:roundrect>
                <v:shape id="AutoShape 33" o:spid="_x0000_s1213" type="#_x0000_t32" style="position:absolute;left:64200;top:19340;width:2390;height: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shape id="AutoShape 34" o:spid="_x0000_s1214" type="#_x0000_t32" style="position:absolute;left:64174;top:23233;width:2391;height: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Rd9fDAAAA2wAAAA8AAAAAAAAAAAAA&#10;AAAAoQIAAGRycy9kb3ducmV2LnhtbFBLBQYAAAAABAAEAPkAAACRAwAAAAA=&#10;">
                  <v:stroke endarrow="block"/>
                </v:shape>
                <v:shape id="AutoShape 35" o:spid="_x0000_s1215" type="#_x0000_t32" style="position:absolute;left:64200;top:26819;width:2416;height: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3STMMAAADbAAAADwAAAGRycy9kb3ducmV2LnhtbESPT2sCMRTE74V+h/AK3rrZViy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d0kzDAAAA2wAAAA8AAAAAAAAAAAAA&#10;AAAAoQIAAGRycy9kb3ducmV2LnhtbFBLBQYAAAAABAAEAPkAAACRAwAAAAA=&#10;">
                  <v:stroke endarrow="block"/>
                </v:shape>
                <v:shape id="AutoShape 36" o:spid="_x0000_s1216" type="#_x0000_t32" style="position:absolute;left:32164;top:19288;width:2763;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37" o:spid="_x0000_s1217" type="#_x0000_t32" style="position:absolute;left:32267;top:22989;width:2673;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 id="AutoShape 38" o:spid="_x0000_s1218" type="#_x0000_t32" style="position:absolute;left:32125;top:27294;width:2763;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39" o:spid="_x0000_s1219" type="#_x0000_t32" style="position:absolute;left:32203;top:31766;width:2775;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40" o:spid="_x0000_s1220" type="#_x0000_t32" style="position:absolute;left:32293;top:35326;width:2634;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lAPb4AAADbAAAADwAAAGRycy9kb3ducmV2LnhtbERPTYvCMBC9L/gfwgje1lRlF6lGUUEQ&#10;L8u6C3ocmrENNpPSxKb+e3MQPD7e93Ld21p01HrjWMFknIEgLpw2XCr4/9t/zkH4gKyxdkwKHuRh&#10;vRp8LDHXLvIvdadQihTCPkcFVQhNLqUvKrLox64hTtzVtRZDgm0pdYsxhdtaTrPsW1o0nBoqbGhX&#10;UXE73a0CE39M1xx2cXs8X7yOZB5fzig1GvabBYhAfXiLX+6DVjBL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uUA9vgAAANsAAAAPAAAAAAAAAAAAAAAAAKEC&#10;AABkcnMvZG93bnJldi54bWxQSwUGAAAAAAQABAD5AAAAjAMAAAAA&#10;">
                  <v:stroke endarrow="block"/>
                </v:shape>
                <v:shape id="AutoShape 41" o:spid="_x0000_s1221" type="#_x0000_t32" style="position:absolute;left:32164;top:39438;width:2763;height: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XlpsIAAADbAAAADwAAAGRycy9kb3ducmV2LnhtbESPQWsCMRSE74L/ITyhN81aqe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XlpsIAAADbAAAADwAAAAAAAAAAAAAA&#10;AAChAgAAZHJzL2Rvd25yZXYueG1sUEsFBgAAAAAEAAQA+QAAAJADAAAAAA==&#10;">
                  <v:stroke endarrow="block"/>
                </v:shape>
                <v:line id="Line 42" o:spid="_x0000_s1222" style="position:absolute;flip:y;visibility:visible;mso-wrap-style:square" from="6283,9316" to="6296,32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line id="Line 43" o:spid="_x0000_s1223" style="position:absolute;flip:x y;visibility:visible;mso-wrap-style:square" from="32100,16217" to="32113,39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IKDsQAAADbAAAADwAAAGRycy9kb3ducmV2LnhtbESPQWvCQBSE7wX/w/IEL0U3saGE1DWE&#10;QounFK3i9ZF9JqHZtyG7NWl/fbcgeBxm5htmk0+mE1caXGtZQbyKQBBXVrdcKzh+vi1TEM4ja+ws&#10;k4IfcpBvZw8bzLQdeU/Xg69FgLDLUEHjfZ9J6aqGDLqV7YmDd7GDQR/kUEs94BjgppPrKHqWBlsO&#10;Cw329NpQ9XX4NgqQy9+ndIwpke90duvy47E4XZRazKfiBYSnyd/Dt/ZOK0hi+P8Sf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sgoOxAAAANsAAAAPAAAAAAAAAAAA&#10;AAAAAKECAABkcnMvZG93bnJldi54bWxQSwUGAAAAAAQABAD5AAAAkgMAAAAA&#10;"/>
                <w10:anchorlock/>
              </v:group>
            </w:pict>
          </mc:Fallback>
        </mc:AlternateContent>
      </w:r>
    </w:p>
    <w:p w:rsidR="00E83B8F" w:rsidRDefault="00E83B8F" w:rsidP="00E83B8F">
      <w:pPr>
        <w:spacing w:after="0"/>
        <w:jc w:val="center"/>
        <w:rPr>
          <w:rFonts w:ascii="Times New Roman" w:hAnsi="Times New Roman"/>
          <w:b/>
          <w:lang w:val="uk-UA"/>
        </w:rPr>
      </w:pPr>
      <w:r>
        <w:rPr>
          <w:rFonts w:ascii="Times New Roman" w:hAnsi="Times New Roman"/>
          <w:b/>
          <w:i/>
          <w:sz w:val="28"/>
          <w:szCs w:val="28"/>
          <w:lang w:val="uk-UA"/>
        </w:rPr>
        <w:t xml:space="preserve">Рис. 14.12. </w:t>
      </w:r>
      <w:r>
        <w:rPr>
          <w:rFonts w:ascii="Times New Roman" w:hAnsi="Times New Roman"/>
          <w:b/>
          <w:sz w:val="28"/>
          <w:szCs w:val="28"/>
          <w:lang w:val="uk-UA"/>
        </w:rPr>
        <w:t>Банківські ризики</w:t>
      </w:r>
    </w:p>
    <w:p w:rsidR="00E83B8F" w:rsidRDefault="00E83B8F" w:rsidP="00E83B8F">
      <w:pPr>
        <w:spacing w:after="0"/>
        <w:rPr>
          <w:rFonts w:ascii="Times New Roman" w:hAnsi="Times New Roman"/>
          <w:i/>
          <w:sz w:val="28"/>
          <w:szCs w:val="28"/>
          <w:lang w:val="uk-UA"/>
        </w:rPr>
        <w:sectPr w:rsidR="00E83B8F">
          <w:pgSz w:w="16838" w:h="11906" w:orient="landscape"/>
          <w:pgMar w:top="1701" w:right="1134" w:bottom="851" w:left="1134" w:header="709" w:footer="709" w:gutter="0"/>
          <w:cols w:space="720"/>
        </w:sectPr>
      </w:pPr>
    </w:p>
    <w:p w:rsidR="00E83B8F" w:rsidRDefault="00E83B8F" w:rsidP="00E83B8F">
      <w:pPr>
        <w:spacing w:after="0"/>
        <w:jc w:val="right"/>
        <w:rPr>
          <w:rFonts w:ascii="Times New Roman" w:hAnsi="Times New Roman"/>
          <w:i/>
          <w:sz w:val="28"/>
          <w:szCs w:val="28"/>
        </w:rPr>
      </w:pPr>
      <w:r>
        <w:rPr>
          <w:rFonts w:ascii="Times New Roman" w:hAnsi="Times New Roman"/>
          <w:i/>
          <w:sz w:val="28"/>
          <w:szCs w:val="28"/>
          <w:lang w:val="uk-UA"/>
        </w:rPr>
        <w:lastRenderedPageBreak/>
        <w:t>Таблиця 14.2</w:t>
      </w:r>
    </w:p>
    <w:p w:rsidR="00E83B8F" w:rsidRDefault="00E83B8F" w:rsidP="00E83B8F">
      <w:pPr>
        <w:spacing w:after="0"/>
        <w:jc w:val="center"/>
        <w:rPr>
          <w:rFonts w:ascii="Times New Roman" w:hAnsi="Times New Roman"/>
          <w:sz w:val="28"/>
          <w:szCs w:val="28"/>
          <w:lang w:val="uk-UA"/>
        </w:rPr>
      </w:pPr>
      <w:r>
        <w:rPr>
          <w:rFonts w:ascii="Times New Roman" w:hAnsi="Times New Roman"/>
          <w:sz w:val="28"/>
          <w:szCs w:val="28"/>
          <w:lang w:val="uk-UA"/>
        </w:rPr>
        <w:t>Характеристика видів банківських ризиків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8"/>
        <w:gridCol w:w="7200"/>
      </w:tblGrid>
      <w:tr w:rsidR="00E83B8F" w:rsidTr="00E83B8F">
        <w:tc>
          <w:tcPr>
            <w:tcW w:w="2428" w:type="dxa"/>
            <w:tcBorders>
              <w:top w:val="single" w:sz="4" w:space="0" w:color="000000"/>
              <w:left w:val="single" w:sz="4" w:space="0" w:color="000000"/>
              <w:bottom w:val="single" w:sz="4" w:space="0" w:color="000000"/>
              <w:right w:val="single" w:sz="4" w:space="0" w:color="000000"/>
            </w:tcBorders>
            <w:shd w:val="clear" w:color="auto" w:fill="DDD9C3"/>
            <w:hideMark/>
          </w:tcPr>
          <w:p w:rsidR="00E83B8F" w:rsidRDefault="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Вид ризику</w:t>
            </w:r>
          </w:p>
        </w:tc>
        <w:tc>
          <w:tcPr>
            <w:tcW w:w="7423" w:type="dxa"/>
            <w:tcBorders>
              <w:top w:val="single" w:sz="4" w:space="0" w:color="000000"/>
              <w:left w:val="single" w:sz="4" w:space="0" w:color="000000"/>
              <w:bottom w:val="single" w:sz="4" w:space="0" w:color="000000"/>
              <w:right w:val="single" w:sz="4" w:space="0" w:color="000000"/>
            </w:tcBorders>
            <w:shd w:val="clear" w:color="auto" w:fill="DDD9C3"/>
            <w:hideMark/>
          </w:tcPr>
          <w:p w:rsidR="00E83B8F" w:rsidRDefault="00E83B8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Характеристика</w:t>
            </w:r>
          </w:p>
        </w:tc>
      </w:tr>
      <w:tr w:rsidR="00E83B8F" w:rsidTr="00E83B8F">
        <w:tc>
          <w:tcPr>
            <w:tcW w:w="9851" w:type="dxa"/>
            <w:gridSpan w:val="2"/>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center"/>
              <w:rPr>
                <w:rFonts w:ascii="Times New Roman" w:hAnsi="Times New Roman"/>
                <w:sz w:val="24"/>
                <w:szCs w:val="24"/>
                <w:lang w:val="uk-UA"/>
              </w:rPr>
            </w:pPr>
            <w:r>
              <w:rPr>
                <w:rFonts w:ascii="Times New Roman" w:hAnsi="Times New Roman"/>
                <w:b/>
                <w:sz w:val="24"/>
                <w:szCs w:val="24"/>
                <w:lang w:val="uk-UA"/>
              </w:rPr>
              <w:t>Зовнішні</w:t>
            </w:r>
          </w:p>
        </w:tc>
      </w:tr>
      <w:tr w:rsidR="00E83B8F" w:rsidTr="00E83B8F">
        <w:tc>
          <w:tcPr>
            <w:tcW w:w="2428"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i/>
                <w:sz w:val="24"/>
                <w:szCs w:val="24"/>
                <w:lang w:val="uk-UA"/>
              </w:rPr>
            </w:pPr>
            <w:r>
              <w:rPr>
                <w:rFonts w:ascii="Times New Roman" w:hAnsi="Times New Roman"/>
                <w:i/>
                <w:sz w:val="24"/>
                <w:szCs w:val="24"/>
                <w:lang w:val="uk-UA"/>
              </w:rPr>
              <w:t>форс-мажорних обставин</w:t>
            </w:r>
          </w:p>
        </w:tc>
        <w:tc>
          <w:tcPr>
            <w:tcW w:w="7423" w:type="dxa"/>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виникнення непередбачених обставин, які негативно впливають на діяльність банку чи (та) його партнерів</w:t>
            </w:r>
          </w:p>
        </w:tc>
      </w:tr>
      <w:tr w:rsidR="00E83B8F" w:rsidRPr="009F03D9" w:rsidTr="00E83B8F">
        <w:tc>
          <w:tcPr>
            <w:tcW w:w="2428"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i/>
                <w:sz w:val="24"/>
                <w:szCs w:val="24"/>
                <w:lang w:val="uk-UA"/>
              </w:rPr>
            </w:pPr>
            <w:r>
              <w:rPr>
                <w:rFonts w:ascii="Times New Roman" w:hAnsi="Times New Roman"/>
                <w:i/>
                <w:sz w:val="24"/>
                <w:szCs w:val="24"/>
                <w:lang w:val="uk-UA"/>
              </w:rPr>
              <w:t>країни</w:t>
            </w:r>
          </w:p>
        </w:tc>
        <w:tc>
          <w:tcPr>
            <w:tcW w:w="7423" w:type="dxa"/>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можливість настання несприятливих для діяльності банку умов у політичній, правовій чи економічній сфері країни, в якій проводить діяльність банк або його партнери, клієнти</w:t>
            </w:r>
          </w:p>
        </w:tc>
      </w:tr>
      <w:tr w:rsidR="00E83B8F" w:rsidRPr="009F03D9" w:rsidTr="00E83B8F">
        <w:tc>
          <w:tcPr>
            <w:tcW w:w="2428"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i/>
                <w:sz w:val="24"/>
                <w:szCs w:val="24"/>
                <w:lang w:val="uk-UA"/>
              </w:rPr>
            </w:pPr>
            <w:r>
              <w:rPr>
                <w:rFonts w:ascii="Times New Roman" w:hAnsi="Times New Roman"/>
                <w:i/>
                <w:sz w:val="24"/>
                <w:szCs w:val="24"/>
                <w:lang w:val="uk-UA"/>
              </w:rPr>
              <w:t>зовнішньополітичний</w:t>
            </w:r>
          </w:p>
        </w:tc>
        <w:tc>
          <w:tcPr>
            <w:tcW w:w="7423" w:type="dxa"/>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імовірність зміни міжнародних відносин, а також політичної ситуації в одній із країн, які впливають на діяльність банку або його партнерів (війни, міжнародні скандали, закриття кордонів і т. п.)</w:t>
            </w:r>
          </w:p>
        </w:tc>
      </w:tr>
      <w:tr w:rsidR="00E83B8F" w:rsidTr="00E83B8F">
        <w:tc>
          <w:tcPr>
            <w:tcW w:w="2428"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i/>
                <w:sz w:val="24"/>
                <w:szCs w:val="24"/>
                <w:lang w:val="uk-UA"/>
              </w:rPr>
            </w:pPr>
            <w:r>
              <w:rPr>
                <w:rFonts w:ascii="Times New Roman" w:hAnsi="Times New Roman"/>
                <w:i/>
                <w:sz w:val="24"/>
                <w:szCs w:val="24"/>
                <w:lang w:val="uk-UA"/>
              </w:rPr>
              <w:t>правовий</w:t>
            </w:r>
          </w:p>
        </w:tc>
        <w:tc>
          <w:tcPr>
            <w:tcW w:w="7423" w:type="dxa"/>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пов’язаний зі змінами законодавства різних країн</w:t>
            </w:r>
          </w:p>
        </w:tc>
      </w:tr>
      <w:tr w:rsidR="00E83B8F" w:rsidRPr="009F03D9" w:rsidTr="00E83B8F">
        <w:tc>
          <w:tcPr>
            <w:tcW w:w="2428"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i/>
                <w:sz w:val="24"/>
                <w:szCs w:val="24"/>
                <w:lang w:val="uk-UA"/>
              </w:rPr>
            </w:pPr>
            <w:r>
              <w:rPr>
                <w:rFonts w:ascii="Times New Roman" w:hAnsi="Times New Roman"/>
                <w:i/>
                <w:sz w:val="24"/>
                <w:szCs w:val="24"/>
                <w:lang w:val="uk-UA"/>
              </w:rPr>
              <w:t>макроекономічний</w:t>
            </w:r>
          </w:p>
        </w:tc>
        <w:tc>
          <w:tcPr>
            <w:tcW w:w="7423" w:type="dxa"/>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імовірність несприятливих змін кон’юнктури на окремих ринках або всієї економічної ситуації в цілому (економічна криза)</w:t>
            </w:r>
          </w:p>
        </w:tc>
      </w:tr>
      <w:tr w:rsidR="00E83B8F" w:rsidTr="00E83B8F">
        <w:tc>
          <w:tcPr>
            <w:tcW w:w="9851" w:type="dxa"/>
            <w:gridSpan w:val="2"/>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center"/>
              <w:rPr>
                <w:rFonts w:ascii="Times New Roman" w:hAnsi="Times New Roman"/>
                <w:sz w:val="24"/>
                <w:szCs w:val="24"/>
                <w:lang w:val="uk-UA"/>
              </w:rPr>
            </w:pPr>
            <w:r>
              <w:rPr>
                <w:rFonts w:ascii="Times New Roman" w:hAnsi="Times New Roman"/>
                <w:b/>
                <w:sz w:val="24"/>
                <w:szCs w:val="24"/>
                <w:lang w:val="uk-UA"/>
              </w:rPr>
              <w:t>Внутрішні</w:t>
            </w:r>
          </w:p>
        </w:tc>
      </w:tr>
      <w:tr w:rsidR="00E83B8F" w:rsidTr="00E83B8F">
        <w:tc>
          <w:tcPr>
            <w:tcW w:w="9851" w:type="dxa"/>
            <w:gridSpan w:val="2"/>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center"/>
              <w:rPr>
                <w:rFonts w:ascii="Times New Roman" w:hAnsi="Times New Roman"/>
                <w:b/>
                <w:sz w:val="24"/>
                <w:szCs w:val="24"/>
                <w:lang w:val="uk-UA"/>
              </w:rPr>
            </w:pPr>
            <w:r>
              <w:rPr>
                <w:rFonts w:ascii="Times New Roman" w:hAnsi="Times New Roman"/>
                <w:b/>
                <w:i/>
                <w:sz w:val="24"/>
                <w:szCs w:val="24"/>
                <w:lang w:val="uk-UA"/>
              </w:rPr>
              <w:t>квантифіковані</w:t>
            </w:r>
          </w:p>
        </w:tc>
      </w:tr>
      <w:tr w:rsidR="00E83B8F" w:rsidTr="00E83B8F">
        <w:tc>
          <w:tcPr>
            <w:tcW w:w="2428"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i/>
                <w:sz w:val="24"/>
                <w:szCs w:val="24"/>
                <w:lang w:val="uk-UA"/>
              </w:rPr>
            </w:pPr>
            <w:r>
              <w:rPr>
                <w:rFonts w:ascii="Times New Roman" w:hAnsi="Times New Roman"/>
                <w:i/>
                <w:sz w:val="24"/>
                <w:szCs w:val="24"/>
                <w:lang w:val="uk-UA"/>
              </w:rPr>
              <w:t>кредитний</w:t>
            </w:r>
          </w:p>
        </w:tc>
        <w:tc>
          <w:tcPr>
            <w:tcW w:w="7423" w:type="dxa"/>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імовірність фінансових втрат внаслідок невиконання позичальниками своїх зобов’язань</w:t>
            </w:r>
          </w:p>
        </w:tc>
      </w:tr>
      <w:tr w:rsidR="00E83B8F" w:rsidRPr="009F03D9" w:rsidTr="00E83B8F">
        <w:tc>
          <w:tcPr>
            <w:tcW w:w="2428"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i/>
                <w:sz w:val="24"/>
                <w:szCs w:val="24"/>
                <w:lang w:val="uk-UA"/>
              </w:rPr>
            </w:pPr>
            <w:r>
              <w:rPr>
                <w:rFonts w:ascii="Times New Roman" w:hAnsi="Times New Roman"/>
                <w:i/>
                <w:sz w:val="24"/>
                <w:szCs w:val="24"/>
                <w:lang w:val="uk-UA"/>
              </w:rPr>
              <w:t>ліквідності</w:t>
            </w:r>
          </w:p>
        </w:tc>
        <w:tc>
          <w:tcPr>
            <w:tcW w:w="7423" w:type="dxa"/>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пов’язується з імовірністю того, що банк не може своєчасно виконати свої зобов’язання або втратить частину доходів через надмірну кількість високоліквідних активів</w:t>
            </w:r>
          </w:p>
        </w:tc>
      </w:tr>
      <w:tr w:rsidR="00E83B8F" w:rsidTr="00E83B8F">
        <w:tc>
          <w:tcPr>
            <w:tcW w:w="2428"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i/>
                <w:sz w:val="24"/>
                <w:szCs w:val="24"/>
                <w:lang w:val="uk-UA"/>
              </w:rPr>
            </w:pPr>
            <w:r>
              <w:rPr>
                <w:rFonts w:ascii="Times New Roman" w:hAnsi="Times New Roman"/>
                <w:i/>
                <w:sz w:val="24"/>
                <w:szCs w:val="24"/>
                <w:lang w:val="uk-UA"/>
              </w:rPr>
              <w:t>зміни процентної ставки</w:t>
            </w:r>
          </w:p>
        </w:tc>
        <w:tc>
          <w:tcPr>
            <w:tcW w:w="7423" w:type="dxa"/>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це імовірність фінансових втрат у зв’язку з мінливістю процентних ставок на ринку протягом певного періоду в майбутньому</w:t>
            </w:r>
          </w:p>
        </w:tc>
      </w:tr>
      <w:tr w:rsidR="00E83B8F" w:rsidRPr="009F03D9" w:rsidTr="00E83B8F">
        <w:tc>
          <w:tcPr>
            <w:tcW w:w="2428"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i/>
                <w:sz w:val="24"/>
                <w:szCs w:val="24"/>
                <w:lang w:val="uk-UA"/>
              </w:rPr>
            </w:pPr>
            <w:r>
              <w:rPr>
                <w:rFonts w:ascii="Times New Roman" w:hAnsi="Times New Roman"/>
                <w:i/>
                <w:sz w:val="24"/>
                <w:szCs w:val="24"/>
                <w:lang w:val="uk-UA"/>
              </w:rPr>
              <w:t xml:space="preserve">ринковий </w:t>
            </w:r>
          </w:p>
        </w:tc>
        <w:tc>
          <w:tcPr>
            <w:tcW w:w="7423" w:type="dxa"/>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це наявний чи потенційний ризик для надходжень чи капіталу, який виникає через несприятливі коливання вартості цінних паперів та товарів і курсів іноземних валют за тими інструментами, які є в торговельному портфелі банку</w:t>
            </w:r>
          </w:p>
        </w:tc>
      </w:tr>
      <w:tr w:rsidR="00E83B8F" w:rsidRPr="009F03D9" w:rsidTr="00E83B8F">
        <w:tc>
          <w:tcPr>
            <w:tcW w:w="2428"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i/>
                <w:sz w:val="24"/>
                <w:szCs w:val="24"/>
                <w:lang w:val="uk-UA"/>
              </w:rPr>
            </w:pPr>
            <w:r>
              <w:rPr>
                <w:rFonts w:ascii="Times New Roman" w:hAnsi="Times New Roman"/>
                <w:i/>
                <w:sz w:val="24"/>
                <w:szCs w:val="24"/>
                <w:lang w:val="uk-UA"/>
              </w:rPr>
              <w:t>валютний</w:t>
            </w:r>
          </w:p>
        </w:tc>
        <w:tc>
          <w:tcPr>
            <w:tcW w:w="7423" w:type="dxa"/>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визначається ймовірністю втрат, пов’язаних зі зміною курсу однієї валюти щодо іншої або цін на банківські метали</w:t>
            </w:r>
          </w:p>
        </w:tc>
      </w:tr>
      <w:tr w:rsidR="00E83B8F" w:rsidRPr="009F03D9" w:rsidTr="00E83B8F">
        <w:tc>
          <w:tcPr>
            <w:tcW w:w="2428"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i/>
                <w:sz w:val="24"/>
                <w:szCs w:val="24"/>
                <w:lang w:val="uk-UA"/>
              </w:rPr>
            </w:pPr>
            <w:r>
              <w:rPr>
                <w:rFonts w:ascii="Times New Roman" w:hAnsi="Times New Roman"/>
                <w:i/>
                <w:sz w:val="24"/>
                <w:szCs w:val="24"/>
                <w:lang w:val="uk-UA"/>
              </w:rPr>
              <w:t>операційно-технологічний</w:t>
            </w:r>
          </w:p>
        </w:tc>
        <w:tc>
          <w:tcPr>
            <w:tcW w:w="7423" w:type="dxa"/>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це потенційна загроза для існування банку, що виникає через недоліки корпоративного управління, недоторканість систем внутрішнього контролю, інформаційних технологій, процесів обробки інформації з погляду керованості, універсальності, надійності, контрольованості і безперервності роботи</w:t>
            </w:r>
          </w:p>
        </w:tc>
      </w:tr>
      <w:tr w:rsidR="00E83B8F" w:rsidTr="00E83B8F">
        <w:tc>
          <w:tcPr>
            <w:tcW w:w="9851" w:type="dxa"/>
            <w:gridSpan w:val="2"/>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center"/>
              <w:rPr>
                <w:rFonts w:ascii="Times New Roman" w:hAnsi="Times New Roman"/>
                <w:b/>
                <w:i/>
                <w:sz w:val="24"/>
                <w:szCs w:val="24"/>
                <w:lang w:val="uk-UA"/>
              </w:rPr>
            </w:pPr>
            <w:r>
              <w:rPr>
                <w:rFonts w:ascii="Times New Roman" w:hAnsi="Times New Roman"/>
                <w:b/>
                <w:i/>
                <w:sz w:val="24"/>
                <w:szCs w:val="24"/>
                <w:lang w:val="uk-UA"/>
              </w:rPr>
              <w:t>неквантифіковані</w:t>
            </w:r>
          </w:p>
        </w:tc>
      </w:tr>
      <w:tr w:rsidR="00E83B8F" w:rsidTr="00E83B8F">
        <w:tc>
          <w:tcPr>
            <w:tcW w:w="2428"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i/>
                <w:sz w:val="24"/>
                <w:szCs w:val="24"/>
                <w:lang w:val="uk-UA"/>
              </w:rPr>
            </w:pPr>
            <w:r>
              <w:rPr>
                <w:rFonts w:ascii="Times New Roman" w:hAnsi="Times New Roman"/>
                <w:i/>
                <w:sz w:val="24"/>
                <w:szCs w:val="24"/>
                <w:lang w:val="uk-UA"/>
              </w:rPr>
              <w:t>репутації</w:t>
            </w:r>
          </w:p>
        </w:tc>
        <w:tc>
          <w:tcPr>
            <w:tcW w:w="7423" w:type="dxa"/>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наявний чи потенційний ризик для надходжень та капіталу, пов’язаний із несприятливим сприйняттям іміджу банку клієнтами, партнерами, контрагентами, акціонерами, органами нагляду</w:t>
            </w:r>
          </w:p>
        </w:tc>
      </w:tr>
      <w:tr w:rsidR="00E83B8F" w:rsidTr="00E83B8F">
        <w:tc>
          <w:tcPr>
            <w:tcW w:w="2428"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i/>
                <w:sz w:val="24"/>
                <w:szCs w:val="24"/>
                <w:lang w:val="uk-UA"/>
              </w:rPr>
            </w:pPr>
            <w:r>
              <w:rPr>
                <w:rFonts w:ascii="Times New Roman" w:hAnsi="Times New Roman"/>
                <w:i/>
                <w:sz w:val="24"/>
                <w:szCs w:val="24"/>
                <w:lang w:val="uk-UA"/>
              </w:rPr>
              <w:t>юридичний</w:t>
            </w:r>
          </w:p>
        </w:tc>
        <w:tc>
          <w:tcPr>
            <w:tcW w:w="7423" w:type="dxa"/>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наявний чи потенційний ризик для надходжень та капіталу, який виникає через порушення або недотримання банком вимог законів, нормативно-правових актів, угод, а також через двозначне тлумачення законів та правил</w:t>
            </w:r>
          </w:p>
        </w:tc>
      </w:tr>
      <w:tr w:rsidR="00E83B8F" w:rsidRPr="009F03D9" w:rsidTr="00E83B8F">
        <w:tc>
          <w:tcPr>
            <w:tcW w:w="2428" w:type="dxa"/>
            <w:tcBorders>
              <w:top w:val="single" w:sz="4" w:space="0" w:color="000000"/>
              <w:left w:val="single" w:sz="4" w:space="0" w:color="000000"/>
              <w:bottom w:val="single" w:sz="4" w:space="0" w:color="000000"/>
              <w:right w:val="single" w:sz="4" w:space="0" w:color="000000"/>
            </w:tcBorders>
            <w:vAlign w:val="center"/>
            <w:hideMark/>
          </w:tcPr>
          <w:p w:rsidR="00E83B8F" w:rsidRDefault="00E83B8F">
            <w:pPr>
              <w:spacing w:after="0" w:line="240" w:lineRule="auto"/>
              <w:rPr>
                <w:rFonts w:ascii="Times New Roman" w:hAnsi="Times New Roman"/>
                <w:i/>
                <w:sz w:val="24"/>
                <w:szCs w:val="24"/>
                <w:lang w:val="uk-UA"/>
              </w:rPr>
            </w:pPr>
            <w:r>
              <w:rPr>
                <w:rFonts w:ascii="Times New Roman" w:hAnsi="Times New Roman"/>
                <w:i/>
                <w:sz w:val="24"/>
                <w:szCs w:val="24"/>
                <w:lang w:val="uk-UA"/>
              </w:rPr>
              <w:t>стратегічний</w:t>
            </w:r>
          </w:p>
        </w:tc>
        <w:tc>
          <w:tcPr>
            <w:tcW w:w="7423" w:type="dxa"/>
            <w:tcBorders>
              <w:top w:val="single" w:sz="4" w:space="0" w:color="000000"/>
              <w:left w:val="single" w:sz="4" w:space="0" w:color="000000"/>
              <w:bottom w:val="single" w:sz="4" w:space="0" w:color="000000"/>
              <w:right w:val="single" w:sz="4" w:space="0" w:color="000000"/>
            </w:tcBorders>
            <w:hideMark/>
          </w:tcPr>
          <w:p w:rsidR="00E83B8F" w:rsidRDefault="00E83B8F">
            <w:pPr>
              <w:spacing w:after="0" w:line="240" w:lineRule="auto"/>
              <w:jc w:val="both"/>
              <w:rPr>
                <w:rFonts w:ascii="Times New Roman" w:hAnsi="Times New Roman"/>
                <w:sz w:val="24"/>
                <w:szCs w:val="24"/>
                <w:lang w:val="uk-UA"/>
              </w:rPr>
            </w:pPr>
            <w:r>
              <w:rPr>
                <w:rFonts w:ascii="Times New Roman" w:hAnsi="Times New Roman"/>
                <w:sz w:val="24"/>
                <w:szCs w:val="24"/>
                <w:lang w:val="uk-UA"/>
              </w:rPr>
              <w:t>наявний чи потенційний ризик для надходжень та капіталу, який виникає через неправильні управлінські рішення, неналежну реалізацію рішень і неадекватне реагування на зміни в бізнес-середовищі</w:t>
            </w:r>
          </w:p>
        </w:tc>
      </w:tr>
    </w:tbl>
    <w:p w:rsidR="00E83B8F" w:rsidRDefault="00E83B8F" w:rsidP="00E83B8F">
      <w:pPr>
        <w:spacing w:after="0"/>
        <w:rPr>
          <w:rFonts w:ascii="Times New Roman" w:hAnsi="Times New Roman"/>
          <w:lang w:val="uk-UA"/>
        </w:rPr>
      </w:pPr>
      <w:r>
        <w:rPr>
          <w:noProof/>
        </w:rPr>
        <mc:AlternateContent>
          <mc:Choice Requires="wps">
            <w:drawing>
              <wp:anchor distT="0" distB="0" distL="114300" distR="114300" simplePos="0" relativeHeight="251659264" behindDoc="0" locked="0" layoutInCell="1" allowOverlap="1">
                <wp:simplePos x="0" y="0"/>
                <wp:positionH relativeFrom="column">
                  <wp:posOffset>-93345</wp:posOffset>
                </wp:positionH>
                <wp:positionV relativeFrom="paragraph">
                  <wp:posOffset>3810</wp:posOffset>
                </wp:positionV>
                <wp:extent cx="6268085" cy="1033145"/>
                <wp:effectExtent l="11430" t="13335" r="6985" b="10795"/>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8085" cy="1033145"/>
                        </a:xfrm>
                        <a:prstGeom prst="roundRect">
                          <a:avLst>
                            <a:gd name="adj" fmla="val 7394"/>
                          </a:avLst>
                        </a:prstGeom>
                        <a:solidFill>
                          <a:srgbClr val="C4BC96"/>
                        </a:solidFill>
                        <a:ln w="9525">
                          <a:solidFill>
                            <a:srgbClr val="000000"/>
                          </a:solidFill>
                          <a:round/>
                          <a:headEnd/>
                          <a:tailEnd/>
                        </a:ln>
                      </wps:spPr>
                      <wps:txbx>
                        <w:txbxContent>
                          <w:p w:rsidR="000D4FC0" w:rsidRDefault="000D4FC0" w:rsidP="00E83B8F">
                            <w:pPr>
                              <w:spacing w:after="0" w:line="240" w:lineRule="auto"/>
                              <w:ind w:firstLine="113"/>
                              <w:jc w:val="both"/>
                              <w:rPr>
                                <w:rFonts w:ascii="Times New Roman" w:hAnsi="Times New Roman"/>
                                <w:sz w:val="24"/>
                                <w:szCs w:val="24"/>
                                <w:lang w:val="uk-UA"/>
                              </w:rPr>
                            </w:pPr>
                            <w:r>
                              <w:rPr>
                                <w:rFonts w:ascii="Times New Roman" w:hAnsi="Times New Roman"/>
                                <w:b/>
                                <w:sz w:val="24"/>
                                <w:szCs w:val="24"/>
                                <w:lang w:val="uk-UA"/>
                              </w:rPr>
                              <w:t>Ризик</w:t>
                            </w:r>
                            <w:r>
                              <w:rPr>
                                <w:rFonts w:ascii="Times New Roman" w:hAnsi="Times New Roman"/>
                                <w:sz w:val="24"/>
                                <w:szCs w:val="24"/>
                                <w:lang w:val="uk-UA"/>
                              </w:rPr>
                              <w:t xml:space="preserve"> – це ймовірність того, що очікувана подія не відбудеться і не призведе до небажаних наслідків.</w:t>
                            </w:r>
                          </w:p>
                          <w:p w:rsidR="000D4FC0" w:rsidRDefault="000D4FC0" w:rsidP="00E83B8F">
                            <w:pPr>
                              <w:spacing w:after="0" w:line="240" w:lineRule="auto"/>
                              <w:ind w:firstLine="113"/>
                              <w:jc w:val="both"/>
                              <w:rPr>
                                <w:rFonts w:ascii="Times New Roman" w:hAnsi="Times New Roman"/>
                                <w:sz w:val="24"/>
                                <w:szCs w:val="24"/>
                                <w:lang w:val="uk-UA"/>
                              </w:rPr>
                            </w:pPr>
                            <w:r>
                              <w:rPr>
                                <w:rFonts w:ascii="Times New Roman" w:hAnsi="Times New Roman"/>
                                <w:sz w:val="24"/>
                                <w:szCs w:val="24"/>
                                <w:lang w:val="uk-UA"/>
                              </w:rPr>
                              <w:t xml:space="preserve">З позиції банку </w:t>
                            </w:r>
                            <w:r>
                              <w:rPr>
                                <w:rFonts w:ascii="Times New Roman" w:hAnsi="Times New Roman"/>
                                <w:b/>
                                <w:sz w:val="24"/>
                                <w:szCs w:val="24"/>
                                <w:lang w:val="uk-UA"/>
                              </w:rPr>
                              <w:t>ризик</w:t>
                            </w:r>
                            <w:r>
                              <w:rPr>
                                <w:rFonts w:ascii="Times New Roman" w:hAnsi="Times New Roman"/>
                                <w:sz w:val="24"/>
                                <w:szCs w:val="24"/>
                                <w:lang w:val="uk-UA"/>
                              </w:rPr>
                              <w:t xml:space="preserve"> – це ймовірність неотримання доходів або зменшення ринкової вартості капіталу банку внаслідок несприятливого впливу зовнішніх чи внутрішніх чинників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 o:spid="_x0000_s1224" style="position:absolute;margin-left:-7.35pt;margin-top:.3pt;width:493.55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" fillcolor="#c4bc96">
                <v:textbox>
                  <w:txbxContent>
                    <w:p w:rsidR="000D4FC0" w:rsidRDefault="000D4FC0" w:rsidP="00E83B8F">
                      <w:pPr>
                        <w:spacing w:after="0" w:line="240" w:lineRule="auto"/>
                        <w:ind w:firstLine="113"/>
                        <w:jc w:val="both"/>
                        <w:rPr>
                          <w:rFonts w:ascii="Times New Roman" w:hAnsi="Times New Roman"/>
                          <w:sz w:val="24"/>
                          <w:szCs w:val="24"/>
                          <w:lang w:val="uk-UA"/>
                        </w:rPr>
                      </w:pPr>
                      <w:r>
                        <w:rPr>
                          <w:rFonts w:ascii="Times New Roman" w:hAnsi="Times New Roman"/>
                          <w:b/>
                          <w:sz w:val="24"/>
                          <w:szCs w:val="24"/>
                          <w:lang w:val="uk-UA"/>
                        </w:rPr>
                        <w:t>Ризик</w:t>
                      </w:r>
                      <w:r>
                        <w:rPr>
                          <w:rFonts w:ascii="Times New Roman" w:hAnsi="Times New Roman"/>
                          <w:sz w:val="24"/>
                          <w:szCs w:val="24"/>
                          <w:lang w:val="uk-UA"/>
                        </w:rPr>
                        <w:t xml:space="preserve"> – це ймовірність того, що очікувана подія не відбудеться і не призведе до небажаних наслідків.</w:t>
                      </w:r>
                    </w:p>
                    <w:p w:rsidR="000D4FC0" w:rsidRDefault="000D4FC0" w:rsidP="00E83B8F">
                      <w:pPr>
                        <w:spacing w:after="0" w:line="240" w:lineRule="auto"/>
                        <w:ind w:firstLine="113"/>
                        <w:jc w:val="both"/>
                        <w:rPr>
                          <w:rFonts w:ascii="Times New Roman" w:hAnsi="Times New Roman"/>
                          <w:sz w:val="24"/>
                          <w:szCs w:val="24"/>
                          <w:lang w:val="uk-UA"/>
                        </w:rPr>
                      </w:pPr>
                      <w:r>
                        <w:rPr>
                          <w:rFonts w:ascii="Times New Roman" w:hAnsi="Times New Roman"/>
                          <w:sz w:val="24"/>
                          <w:szCs w:val="24"/>
                          <w:lang w:val="uk-UA"/>
                        </w:rPr>
                        <w:t xml:space="preserve">З позиції банку </w:t>
                      </w:r>
                      <w:r>
                        <w:rPr>
                          <w:rFonts w:ascii="Times New Roman" w:hAnsi="Times New Roman"/>
                          <w:b/>
                          <w:sz w:val="24"/>
                          <w:szCs w:val="24"/>
                          <w:lang w:val="uk-UA"/>
                        </w:rPr>
                        <w:t>ризик</w:t>
                      </w:r>
                      <w:r>
                        <w:rPr>
                          <w:rFonts w:ascii="Times New Roman" w:hAnsi="Times New Roman"/>
                          <w:sz w:val="24"/>
                          <w:szCs w:val="24"/>
                          <w:lang w:val="uk-UA"/>
                        </w:rPr>
                        <w:t xml:space="preserve"> – це ймовірність неотримання доходів або зменшення ринкової вартості капіталу банку внаслідок несприятливого впливу зовнішніх чи внутрішніх чинників</w:t>
                      </w:r>
                    </w:p>
                  </w:txbxContent>
                </v:textbox>
              </v:roundrect>
            </w:pict>
          </mc:Fallback>
        </mc:AlternateContent>
      </w:r>
    </w:p>
    <w:p w:rsidR="00E83B8F" w:rsidRDefault="00E83B8F" w:rsidP="00E83B8F">
      <w:pPr>
        <w:spacing w:after="0"/>
        <w:rPr>
          <w:rFonts w:ascii="Times New Roman" w:hAnsi="Times New Roman"/>
          <w:lang w:val="uk-UA"/>
        </w:rPr>
      </w:pPr>
    </w:p>
    <w:p w:rsidR="00E83B8F" w:rsidRDefault="00E83B8F" w:rsidP="00E83B8F">
      <w:pPr>
        <w:spacing w:after="0"/>
        <w:ind w:firstLine="567"/>
        <w:jc w:val="both"/>
        <w:rPr>
          <w:rFonts w:ascii="Times New Roman" w:hAnsi="Times New Roman"/>
          <w:sz w:val="28"/>
          <w:szCs w:val="28"/>
          <w:lang w:val="uk-UA"/>
        </w:rPr>
      </w:pPr>
    </w:p>
    <w:p w:rsidR="00E83B8F" w:rsidRDefault="00E83B8F" w:rsidP="00E83B8F">
      <w:pPr>
        <w:spacing w:after="0"/>
        <w:ind w:firstLine="567"/>
        <w:jc w:val="both"/>
        <w:rPr>
          <w:rFonts w:ascii="Times New Roman" w:hAnsi="Times New Roman"/>
          <w:b/>
          <w:sz w:val="28"/>
          <w:szCs w:val="28"/>
          <w:lang w:val="uk-UA"/>
        </w:rPr>
      </w:pPr>
      <w:r>
        <w:rPr>
          <w:rFonts w:ascii="Times New Roman" w:hAnsi="Times New Roman"/>
          <w:b/>
          <w:sz w:val="28"/>
          <w:szCs w:val="28"/>
          <w:lang w:val="uk-UA"/>
        </w:rPr>
        <w:lastRenderedPageBreak/>
        <w:t>Завдання для тестування з теми</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398"/>
        <w:gridCol w:w="5643"/>
      </w:tblGrid>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shd w:val="clear" w:color="auto" w:fill="C4BC96"/>
            <w:hideMark/>
          </w:tcPr>
          <w:p w:rsidR="00E83B8F" w:rsidRDefault="00E83B8F">
            <w:pPr>
              <w:spacing w:after="0" w:line="240" w:lineRule="auto"/>
              <w:jc w:val="center"/>
              <w:rPr>
                <w:rFonts w:ascii="Times New Roman" w:hAnsi="Times New Roman"/>
                <w:sz w:val="24"/>
                <w:szCs w:val="24"/>
                <w:lang w:val="uk-UA"/>
              </w:rPr>
            </w:pPr>
            <w:r>
              <w:rPr>
                <w:rFonts w:ascii="Times New Roman" w:hAnsi="Times New Roman"/>
                <w:sz w:val="24"/>
                <w:szCs w:val="24"/>
                <w:lang w:val="en-US"/>
              </w:rPr>
              <w:t>№</w:t>
            </w:r>
          </w:p>
        </w:tc>
        <w:tc>
          <w:tcPr>
            <w:tcW w:w="3398" w:type="dxa"/>
            <w:tcBorders>
              <w:top w:val="single" w:sz="4" w:space="0" w:color="auto"/>
              <w:left w:val="single" w:sz="4" w:space="0" w:color="auto"/>
              <w:bottom w:val="single" w:sz="4" w:space="0" w:color="auto"/>
              <w:right w:val="single" w:sz="4" w:space="0" w:color="auto"/>
            </w:tcBorders>
            <w:shd w:val="clear" w:color="auto" w:fill="C4BC96"/>
            <w:hideMark/>
          </w:tcPr>
          <w:p w:rsidR="00E83B8F" w:rsidRDefault="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Питання</w:t>
            </w:r>
          </w:p>
        </w:tc>
        <w:tc>
          <w:tcPr>
            <w:tcW w:w="5643" w:type="dxa"/>
            <w:tcBorders>
              <w:top w:val="single" w:sz="4" w:space="0" w:color="auto"/>
              <w:left w:val="single" w:sz="4" w:space="0" w:color="auto"/>
              <w:bottom w:val="single" w:sz="4" w:space="0" w:color="auto"/>
              <w:right w:val="single" w:sz="4" w:space="0" w:color="auto"/>
            </w:tcBorders>
            <w:shd w:val="clear" w:color="auto" w:fill="C4BC96"/>
            <w:hideMark/>
          </w:tcPr>
          <w:p w:rsidR="00E83B8F" w:rsidRDefault="00E83B8F">
            <w:pPr>
              <w:spacing w:after="0" w:line="240" w:lineRule="auto"/>
              <w:jc w:val="center"/>
              <w:rPr>
                <w:rFonts w:ascii="Times New Roman" w:hAnsi="Times New Roman"/>
                <w:sz w:val="24"/>
                <w:szCs w:val="24"/>
                <w:lang w:val="uk-UA"/>
              </w:rPr>
            </w:pPr>
            <w:r>
              <w:rPr>
                <w:rFonts w:ascii="Times New Roman" w:hAnsi="Times New Roman"/>
                <w:sz w:val="24"/>
                <w:szCs w:val="24"/>
                <w:lang w:val="uk-UA"/>
              </w:rPr>
              <w:t>Варіанти відповіді</w:t>
            </w:r>
          </w:p>
        </w:tc>
      </w:tr>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pStyle w:val="a4"/>
              <w:tabs>
                <w:tab w:val="num" w:pos="993"/>
                <w:tab w:val="num" w:pos="1134"/>
              </w:tabs>
              <w:spacing w:line="240" w:lineRule="auto"/>
              <w:ind w:firstLine="0"/>
              <w:rPr>
                <w:b w:val="0"/>
                <w:sz w:val="24"/>
                <w:lang w:eastAsia="ru-RU"/>
              </w:rPr>
            </w:pPr>
            <w:r>
              <w:rPr>
                <w:b w:val="0"/>
                <w:sz w:val="24"/>
                <w:lang w:eastAsia="ru-RU"/>
              </w:rPr>
              <w:t>1</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pStyle w:val="a4"/>
              <w:tabs>
                <w:tab w:val="num" w:pos="993"/>
                <w:tab w:val="num" w:pos="1134"/>
              </w:tabs>
              <w:spacing w:line="240" w:lineRule="auto"/>
              <w:ind w:firstLine="0"/>
              <w:rPr>
                <w:b w:val="0"/>
                <w:sz w:val="24"/>
                <w:lang w:eastAsia="ru-RU"/>
              </w:rPr>
            </w:pPr>
            <w:r>
              <w:rPr>
                <w:b w:val="0"/>
                <w:sz w:val="24"/>
                <w:lang w:eastAsia="ru-RU"/>
              </w:rPr>
              <w:t>2</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pStyle w:val="a4"/>
              <w:tabs>
                <w:tab w:val="num" w:pos="993"/>
                <w:tab w:val="num" w:pos="1134"/>
              </w:tabs>
              <w:spacing w:line="240" w:lineRule="auto"/>
              <w:ind w:firstLine="0"/>
              <w:rPr>
                <w:b w:val="0"/>
                <w:sz w:val="24"/>
                <w:lang w:eastAsia="ru-RU"/>
              </w:rPr>
            </w:pPr>
            <w:r>
              <w:rPr>
                <w:b w:val="0"/>
                <w:sz w:val="24"/>
                <w:lang w:eastAsia="ru-RU"/>
              </w:rPr>
              <w:t>3</w:t>
            </w:r>
          </w:p>
        </w:tc>
      </w:tr>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1.</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До якого рівня банківської системи у ринкових економ</w:t>
            </w:r>
            <w:r w:rsidR="00C425FB">
              <w:rPr>
                <w:rFonts w:ascii="Times New Roman" w:hAnsi="Times New Roman"/>
                <w:bCs/>
                <w:sz w:val="24"/>
                <w:szCs w:val="24"/>
                <w:lang w:val="uk-UA"/>
              </w:rPr>
              <w:t>іках відносять комерційні банки?</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першого рівня;</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 другого рівня;</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третього рівня;</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не відносять взагалі;</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ваш варіант відповіді</w:t>
            </w:r>
          </w:p>
        </w:tc>
      </w:tr>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2.</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spacing w:val="-6"/>
                <w:sz w:val="28"/>
                <w:szCs w:val="28"/>
                <w:lang w:val="uk-UA"/>
              </w:rPr>
            </w:pPr>
            <w:r>
              <w:rPr>
                <w:rFonts w:ascii="Times New Roman" w:hAnsi="Times New Roman"/>
                <w:bCs/>
                <w:sz w:val="24"/>
                <w:szCs w:val="24"/>
                <w:lang w:val="uk-UA"/>
              </w:rPr>
              <w:t>Визначте, на яких фінансових посередників поширюється вимога обов’язкового резервування депозитів:</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w:t>
            </w:r>
            <w:r>
              <w:rPr>
                <w:rFonts w:ascii="Times New Roman" w:hAnsi="Times New Roman"/>
                <w:spacing w:val="-6"/>
                <w:sz w:val="28"/>
                <w:szCs w:val="28"/>
                <w:lang w:val="uk-UA"/>
              </w:rPr>
              <w:t xml:space="preserve"> </w:t>
            </w:r>
            <w:r>
              <w:rPr>
                <w:rFonts w:ascii="Times New Roman" w:hAnsi="Times New Roman"/>
                <w:bCs/>
                <w:sz w:val="24"/>
                <w:szCs w:val="24"/>
                <w:lang w:val="uk-UA"/>
              </w:rPr>
              <w:t>на центральні банки;</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 на інвестиційні банки та страхові компанії;</w:t>
            </w:r>
          </w:p>
          <w:p w:rsidR="00E83B8F" w:rsidRDefault="00585605">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на комерційні (універсальні) банки</w:t>
            </w:r>
            <w:r w:rsidR="00E83B8F">
              <w:rPr>
                <w:rFonts w:ascii="Times New Roman" w:hAnsi="Times New Roman"/>
                <w:bCs/>
                <w:sz w:val="24"/>
                <w:szCs w:val="24"/>
                <w:lang w:val="uk-UA"/>
              </w:rPr>
              <w:t>;</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на банки першого та другого рівня;</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w:t>
            </w:r>
            <w:r w:rsidR="004A7A88" w:rsidRPr="004A7A88">
              <w:rPr>
                <w:rFonts w:ascii="Times New Roman" w:hAnsi="Times New Roman"/>
                <w:bCs/>
                <w:sz w:val="24"/>
                <w:szCs w:val="24"/>
                <w:lang w:val="uk-UA"/>
              </w:rPr>
              <w:t>на фінансові компанії та ломбарди</w:t>
            </w:r>
          </w:p>
        </w:tc>
      </w:tr>
      <w:tr w:rsidR="00E83B8F" w:rsidRPr="009F03D9"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3.</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Активні операції банків – це:</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операції з купівлі й залученню тимчасово вільних грошових коштів;</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 операції, спрямовані на розміщення та використання наявних у банку власних та залучених ресурсів з метою одержання прибутку при раціональному розподілі ризиків за окремими видами операцій та підтриманні необхідного рівня ліквідності;</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купівлі та продажу цінних паперів;</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w:t>
            </w:r>
            <w:r w:rsidR="00C425FB">
              <w:rPr>
                <w:rFonts w:ascii="Times New Roman" w:hAnsi="Times New Roman"/>
                <w:bCs/>
                <w:sz w:val="24"/>
                <w:szCs w:val="24"/>
                <w:lang w:val="uk-UA"/>
              </w:rPr>
              <w:t>відкриття поточних рахунків клієнтам</w:t>
            </w:r>
            <w:r>
              <w:rPr>
                <w:rFonts w:ascii="Times New Roman" w:hAnsi="Times New Roman"/>
                <w:bCs/>
                <w:sz w:val="24"/>
                <w:szCs w:val="24"/>
                <w:lang w:val="uk-UA"/>
              </w:rPr>
              <w:t>;</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w:t>
            </w:r>
            <w:r w:rsidR="00C425FB" w:rsidRPr="00C425FB">
              <w:rPr>
                <w:rFonts w:ascii="Times New Roman" w:hAnsi="Times New Roman"/>
                <w:bCs/>
                <w:sz w:val="24"/>
                <w:szCs w:val="24"/>
                <w:lang w:val="uk-UA"/>
              </w:rPr>
              <w:t>видача фінансових гарантій клієнтам</w:t>
            </w:r>
            <w:r w:rsidR="00C425FB">
              <w:rPr>
                <w:rFonts w:ascii="Times New Roman" w:hAnsi="Times New Roman"/>
                <w:bCs/>
                <w:sz w:val="24"/>
                <w:szCs w:val="24"/>
                <w:lang w:val="uk-UA"/>
              </w:rPr>
              <w:t>.</w:t>
            </w:r>
          </w:p>
        </w:tc>
      </w:tr>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4.</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Які із зазначених нижче спеціалізованих банків до</w:t>
            </w:r>
            <w:r w:rsidR="00C425FB">
              <w:rPr>
                <w:rFonts w:ascii="Times New Roman" w:hAnsi="Times New Roman"/>
                <w:bCs/>
                <w:sz w:val="24"/>
                <w:szCs w:val="24"/>
                <w:lang w:val="uk-UA"/>
              </w:rPr>
              <w:t>зволяється створювати в Україні?</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спеціалізований ощадний;</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 спеціалізований банк довірчого управління;</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галузевий;</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реконструкції та розвитку;</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правильна відповідь А і Б.</w:t>
            </w:r>
          </w:p>
        </w:tc>
      </w:tr>
      <w:tr w:rsidR="00E83B8F" w:rsidRPr="009F03D9"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5.</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Андеррайтинг це:</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укладення торговцем цінними паперами цивільно-правових договорів (комісії, доручення) щодо цінних паперів від свого імені (від імені іншої особи) за дорученням і за рахунок іншої особи;</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 управління портфелем цінних паперів за дорученням іншої особи;</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w:t>
            </w:r>
            <w:r w:rsidR="00B338A6" w:rsidRPr="00B338A6">
              <w:rPr>
                <w:rFonts w:ascii="Times New Roman" w:hAnsi="Times New Roman"/>
                <w:bCs/>
                <w:sz w:val="24"/>
                <w:szCs w:val="24"/>
                <w:lang w:val="uk-UA"/>
              </w:rPr>
              <w:t>укладення торговцем цінними паперами договорів щодо відчуження цінних паперів та/або здійснення дій чи надання послуг, пов’язаних з таким відчуженням, у процесі емісії цих цінних паперів за дорученням, від імені та за рахунок емітента на підставі відповідного договору з емітентом</w:t>
            </w:r>
            <w:r>
              <w:rPr>
                <w:rFonts w:ascii="Times New Roman" w:hAnsi="Times New Roman"/>
                <w:bCs/>
                <w:sz w:val="24"/>
                <w:szCs w:val="24"/>
                <w:lang w:val="uk-UA"/>
              </w:rPr>
              <w:t>;</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w:t>
            </w:r>
            <w:r w:rsidR="00B338A6" w:rsidRPr="00B338A6">
              <w:rPr>
                <w:rFonts w:ascii="Times New Roman" w:hAnsi="Times New Roman"/>
                <w:bCs/>
                <w:sz w:val="24"/>
                <w:szCs w:val="24"/>
                <w:lang w:val="uk-UA"/>
              </w:rPr>
              <w:t>професійна діяльність з купівлі-продажу цінних паперів, яку здійснює торговець від власного імені та за власний рахунок з метою перепродажу</w:t>
            </w:r>
            <w:r>
              <w:rPr>
                <w:rFonts w:ascii="Times New Roman" w:hAnsi="Times New Roman"/>
                <w:bCs/>
                <w:sz w:val="24"/>
                <w:szCs w:val="24"/>
                <w:lang w:val="uk-UA"/>
              </w:rPr>
              <w:t>;</w:t>
            </w:r>
          </w:p>
          <w:p w:rsidR="00E83B8F" w:rsidRPr="0001420B" w:rsidRDefault="00E83B8F">
            <w:pPr>
              <w:spacing w:after="0" w:line="240" w:lineRule="auto"/>
              <w:jc w:val="both"/>
              <w:rPr>
                <w:rFonts w:ascii="Times New Roman" w:hAnsi="Times New Roman"/>
                <w:bCs/>
                <w:sz w:val="24"/>
                <w:szCs w:val="24"/>
              </w:rPr>
            </w:pPr>
            <w:r>
              <w:rPr>
                <w:rFonts w:ascii="Times New Roman" w:hAnsi="Times New Roman"/>
                <w:bCs/>
                <w:sz w:val="24"/>
                <w:szCs w:val="24"/>
                <w:lang w:val="uk-UA"/>
              </w:rPr>
              <w:t>Д. </w:t>
            </w:r>
            <w:r w:rsidR="007973FB" w:rsidRPr="007973FB">
              <w:rPr>
                <w:rFonts w:ascii="Times New Roman" w:hAnsi="Times New Roman"/>
                <w:bCs/>
                <w:sz w:val="24"/>
                <w:szCs w:val="24"/>
                <w:lang w:val="uk-UA"/>
              </w:rPr>
              <w:t>процес внесення цінних паперів, криптовалют або товарів до списку активів, що торгуються на біржі, після проходження ними попередньої перевірки (експертизи) на відповідність вимогам</w:t>
            </w:r>
            <w:r w:rsidR="007973FB">
              <w:rPr>
                <w:rFonts w:ascii="Times New Roman" w:hAnsi="Times New Roman"/>
                <w:bCs/>
                <w:sz w:val="24"/>
                <w:szCs w:val="24"/>
                <w:lang w:val="uk-UA"/>
              </w:rPr>
              <w:t>.</w:t>
            </w:r>
          </w:p>
        </w:tc>
      </w:tr>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6.</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Метою діяльності комерційного банку є:</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залучення депозитів;</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 надання кредитів;</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отримання прибутку;</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сплата податків державі;</w:t>
            </w:r>
          </w:p>
          <w:p w:rsidR="00E83B8F" w:rsidRDefault="00E83B8F" w:rsidP="0008392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lastRenderedPageBreak/>
              <w:t>Д.</w:t>
            </w:r>
            <w:r w:rsidR="00083928">
              <w:rPr>
                <w:rFonts w:ascii="Times New Roman" w:hAnsi="Times New Roman"/>
                <w:bCs/>
                <w:sz w:val="24"/>
                <w:szCs w:val="24"/>
                <w:lang w:val="uk-UA"/>
              </w:rPr>
              <w:t xml:space="preserve"> дилерська та брокерська діяльність.</w:t>
            </w:r>
          </w:p>
        </w:tc>
      </w:tr>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lastRenderedPageBreak/>
              <w:t>7</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До ресурсних послуг банків відносять:</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позичкові та інформаційні;</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 інвестиційні та інформаційні;</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позичкові та інвестиційні;</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трансформація ризику та ліквідності;</w:t>
            </w:r>
          </w:p>
          <w:p w:rsidR="00E83B8F" w:rsidRDefault="00E83B8F" w:rsidP="0001420B">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w:t>
            </w:r>
            <w:r w:rsidR="0001420B">
              <w:rPr>
                <w:rFonts w:ascii="Times New Roman" w:hAnsi="Times New Roman"/>
                <w:bCs/>
                <w:sz w:val="24"/>
                <w:szCs w:val="24"/>
                <w:lang w:val="uk-UA"/>
              </w:rPr>
              <w:t>консультаційні та посередницькі.</w:t>
            </w:r>
          </w:p>
        </w:tc>
      </w:tr>
    </w:tbl>
    <w:p w:rsidR="00E83B8F" w:rsidRDefault="00E83B8F" w:rsidP="00E83B8F">
      <w:pPr>
        <w:spacing w:after="0" w:line="240" w:lineRule="auto"/>
        <w:rPr>
          <w:sz w:val="4"/>
          <w:szCs w:val="4"/>
        </w:rPr>
      </w:pPr>
      <w:r>
        <w:br w:type="page"/>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81"/>
        <w:gridCol w:w="5600"/>
      </w:tblGrid>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center"/>
              <w:rPr>
                <w:rFonts w:ascii="Times New Roman" w:hAnsi="Times New Roman"/>
                <w:bCs/>
                <w:i/>
                <w:sz w:val="24"/>
                <w:szCs w:val="24"/>
                <w:lang w:val="uk-UA"/>
              </w:rPr>
            </w:pPr>
            <w:r>
              <w:rPr>
                <w:rFonts w:ascii="Times New Roman" w:hAnsi="Times New Roman"/>
                <w:bCs/>
                <w:i/>
                <w:sz w:val="24"/>
                <w:szCs w:val="24"/>
                <w:lang w:val="uk-UA"/>
              </w:rPr>
              <w:lastRenderedPageBreak/>
              <w:t>1</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center"/>
              <w:rPr>
                <w:rFonts w:ascii="Times New Roman" w:hAnsi="Times New Roman"/>
                <w:bCs/>
                <w:i/>
                <w:sz w:val="24"/>
                <w:szCs w:val="24"/>
                <w:lang w:val="uk-UA"/>
              </w:rPr>
            </w:pPr>
            <w:r>
              <w:rPr>
                <w:rFonts w:ascii="Times New Roman" w:hAnsi="Times New Roman"/>
                <w:bCs/>
                <w:i/>
                <w:sz w:val="24"/>
                <w:szCs w:val="24"/>
                <w:lang w:val="uk-UA"/>
              </w:rPr>
              <w:t>2</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shd w:val="clear" w:color="auto" w:fill="FFFFFF"/>
              <w:tabs>
                <w:tab w:val="left" w:pos="0"/>
                <w:tab w:val="left" w:pos="600"/>
              </w:tabs>
              <w:spacing w:after="0" w:line="240" w:lineRule="auto"/>
              <w:jc w:val="center"/>
              <w:rPr>
                <w:rFonts w:ascii="Times New Roman" w:hAnsi="Times New Roman"/>
                <w:bCs/>
                <w:i/>
                <w:sz w:val="24"/>
                <w:szCs w:val="24"/>
                <w:lang w:val="uk-UA"/>
              </w:rPr>
            </w:pPr>
            <w:r>
              <w:rPr>
                <w:rFonts w:ascii="Times New Roman" w:hAnsi="Times New Roman"/>
                <w:bCs/>
                <w:i/>
                <w:sz w:val="24"/>
                <w:szCs w:val="24"/>
                <w:lang w:val="uk-UA"/>
              </w:rPr>
              <w:t>3</w:t>
            </w:r>
          </w:p>
        </w:tc>
      </w:tr>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8</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rsidP="00E72ED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Залежно від </w:t>
            </w:r>
            <w:r w:rsidR="00E72ED6" w:rsidRPr="00E72ED6">
              <w:rPr>
                <w:rFonts w:ascii="Times New Roman" w:hAnsi="Times New Roman"/>
                <w:bCs/>
                <w:sz w:val="24"/>
                <w:szCs w:val="24"/>
                <w:lang w:val="uk-UA"/>
              </w:rPr>
              <w:t>організаційно-правової форми діяльності</w:t>
            </w:r>
            <w:r w:rsidR="00E72ED6">
              <w:rPr>
                <w:rFonts w:ascii="Times New Roman" w:hAnsi="Times New Roman"/>
                <w:bCs/>
                <w:sz w:val="24"/>
                <w:szCs w:val="24"/>
                <w:lang w:val="uk-UA"/>
              </w:rPr>
              <w:t xml:space="preserve"> </w:t>
            </w:r>
            <w:r>
              <w:rPr>
                <w:rFonts w:ascii="Times New Roman" w:hAnsi="Times New Roman"/>
                <w:bCs/>
                <w:sz w:val="24"/>
                <w:szCs w:val="24"/>
                <w:lang w:val="uk-UA"/>
              </w:rPr>
              <w:t>банки поділяються на:</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shd w:val="clear" w:color="auto" w:fill="FFFFFF"/>
              <w:tabs>
                <w:tab w:val="left" w:pos="0"/>
                <w:tab w:val="left" w:pos="600"/>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А. акціонерні та пайові;</w:t>
            </w:r>
          </w:p>
          <w:p w:rsidR="00E83B8F" w:rsidRDefault="00E83B8F">
            <w:pPr>
              <w:shd w:val="clear" w:color="auto" w:fill="FFFFFF"/>
              <w:tabs>
                <w:tab w:val="left" w:pos="0"/>
                <w:tab w:val="left" w:pos="600"/>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Б. державні та колективні;</w:t>
            </w:r>
          </w:p>
          <w:p w:rsidR="00E83B8F" w:rsidRDefault="00E83B8F">
            <w:pPr>
              <w:shd w:val="clear" w:color="auto" w:fill="FFFFFF"/>
              <w:tabs>
                <w:tab w:val="left" w:pos="0"/>
                <w:tab w:val="left" w:pos="600"/>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В. </w:t>
            </w:r>
            <w:r w:rsidR="00E72ED6" w:rsidRPr="00E72ED6">
              <w:rPr>
                <w:rFonts w:ascii="Times New Roman" w:hAnsi="Times New Roman"/>
                <w:bCs/>
                <w:sz w:val="24"/>
                <w:szCs w:val="24"/>
                <w:lang w:val="uk-UA"/>
              </w:rPr>
              <w:t>публічні акціонерні товариства та кооперативи</w:t>
            </w:r>
            <w:r>
              <w:rPr>
                <w:rFonts w:ascii="Times New Roman" w:hAnsi="Times New Roman"/>
                <w:bCs/>
                <w:sz w:val="24"/>
                <w:szCs w:val="24"/>
                <w:lang w:val="uk-UA"/>
              </w:rPr>
              <w:t>;</w:t>
            </w:r>
          </w:p>
          <w:p w:rsidR="00E83B8F" w:rsidRDefault="00E83B8F">
            <w:pPr>
              <w:shd w:val="clear" w:color="auto" w:fill="FFFFFF"/>
              <w:tabs>
                <w:tab w:val="left" w:pos="0"/>
                <w:tab w:val="left" w:pos="600"/>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Г. державні та комунальні;</w:t>
            </w:r>
          </w:p>
          <w:p w:rsidR="00E83B8F" w:rsidRDefault="00E83B8F">
            <w:pPr>
              <w:shd w:val="clear" w:color="auto" w:fill="FFFFFF"/>
              <w:tabs>
                <w:tab w:val="left" w:pos="0"/>
                <w:tab w:val="left" w:pos="600"/>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всі відповіді правильні</w:t>
            </w:r>
          </w:p>
        </w:tc>
      </w:tr>
      <w:tr w:rsidR="00E83B8F" w:rsidRPr="009F03D9"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9</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Банк, який здійснює усі основні види банківських операцій (депозитні, кредитні, фондові, інвестиційні, довірчі, розрахункові) та надає банківські послуги всім клієнтам незалежно від галузевої належності</w:t>
            </w:r>
            <w:r w:rsidR="00E72ED6">
              <w:rPr>
                <w:rFonts w:ascii="Times New Roman" w:hAnsi="Times New Roman"/>
                <w:bCs/>
                <w:sz w:val="24"/>
                <w:szCs w:val="24"/>
                <w:lang w:val="uk-UA"/>
              </w:rPr>
              <w:t xml:space="preserve"> є</w:t>
            </w:r>
            <w:r>
              <w:rPr>
                <w:rFonts w:ascii="Times New Roman" w:hAnsi="Times New Roman"/>
                <w:bCs/>
                <w:sz w:val="24"/>
                <w:szCs w:val="24"/>
                <w:lang w:val="uk-UA"/>
              </w:rPr>
              <w:t>:</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спеціалізованим;</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 універсальним;</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галузевим;</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w:t>
            </w:r>
            <w:r w:rsidR="00E72ED6">
              <w:rPr>
                <w:rFonts w:ascii="Times New Roman" w:hAnsi="Times New Roman"/>
                <w:bCs/>
                <w:sz w:val="24"/>
                <w:szCs w:val="24"/>
                <w:lang w:val="uk-UA"/>
              </w:rPr>
              <w:t>кооперативним</w:t>
            </w:r>
            <w:r>
              <w:rPr>
                <w:rFonts w:ascii="Times New Roman" w:hAnsi="Times New Roman"/>
                <w:bCs/>
                <w:sz w:val="24"/>
                <w:szCs w:val="24"/>
                <w:lang w:val="uk-UA"/>
              </w:rPr>
              <w:t>;</w:t>
            </w:r>
          </w:p>
          <w:p w:rsidR="00E83B8F" w:rsidRDefault="00E83B8F" w:rsidP="00E72ED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w:t>
            </w:r>
            <w:r w:rsidR="00E72ED6">
              <w:rPr>
                <w:rFonts w:ascii="Times New Roman" w:hAnsi="Times New Roman"/>
                <w:bCs/>
                <w:sz w:val="24"/>
                <w:szCs w:val="24"/>
                <w:lang w:val="uk-UA"/>
              </w:rPr>
              <w:t>комунальним</w:t>
            </w:r>
            <w:r>
              <w:rPr>
                <w:rFonts w:ascii="Times New Roman" w:hAnsi="Times New Roman"/>
                <w:bCs/>
                <w:sz w:val="24"/>
                <w:szCs w:val="24"/>
                <w:lang w:val="uk-UA"/>
              </w:rPr>
              <w:t>.</w:t>
            </w:r>
          </w:p>
        </w:tc>
      </w:tr>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10</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Які активи комерційного банку забезпечують його ліквідність та платоспроможність:</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shd w:val="clear" w:color="auto" w:fill="FFFFFF"/>
              <w:tabs>
                <w:tab w:val="left" w:pos="0"/>
                <w:tab w:val="left" w:pos="600"/>
              </w:tabs>
              <w:spacing w:after="0" w:line="228" w:lineRule="auto"/>
              <w:jc w:val="both"/>
              <w:rPr>
                <w:rFonts w:ascii="Times New Roman" w:hAnsi="Times New Roman"/>
                <w:bCs/>
                <w:sz w:val="24"/>
                <w:szCs w:val="24"/>
                <w:lang w:val="uk-UA"/>
              </w:rPr>
            </w:pPr>
            <w:r>
              <w:rPr>
                <w:rFonts w:ascii="Times New Roman" w:hAnsi="Times New Roman"/>
                <w:bCs/>
                <w:sz w:val="24"/>
                <w:szCs w:val="24"/>
                <w:lang w:val="uk-UA"/>
              </w:rPr>
              <w:t>А. дохідні активи;</w:t>
            </w:r>
          </w:p>
          <w:p w:rsidR="00E83B8F" w:rsidRDefault="00E83B8F">
            <w:pPr>
              <w:shd w:val="clear" w:color="auto" w:fill="FFFFFF"/>
              <w:tabs>
                <w:tab w:val="left" w:pos="0"/>
                <w:tab w:val="left" w:pos="600"/>
              </w:tabs>
              <w:spacing w:after="0" w:line="228" w:lineRule="auto"/>
              <w:jc w:val="both"/>
              <w:rPr>
                <w:rFonts w:ascii="Times New Roman" w:hAnsi="Times New Roman"/>
                <w:bCs/>
                <w:sz w:val="24"/>
                <w:szCs w:val="24"/>
                <w:lang w:val="uk-UA"/>
              </w:rPr>
            </w:pPr>
            <w:r>
              <w:rPr>
                <w:rFonts w:ascii="Times New Roman" w:hAnsi="Times New Roman"/>
                <w:bCs/>
                <w:sz w:val="24"/>
                <w:szCs w:val="24"/>
                <w:lang w:val="uk-UA"/>
              </w:rPr>
              <w:t>Б. активи резервного призначення;</w:t>
            </w:r>
          </w:p>
          <w:p w:rsidR="00E83B8F" w:rsidRDefault="00E83B8F">
            <w:pPr>
              <w:shd w:val="clear" w:color="auto" w:fill="FFFFFF"/>
              <w:tabs>
                <w:tab w:val="left" w:pos="0"/>
                <w:tab w:val="left" w:pos="600"/>
              </w:tabs>
              <w:spacing w:after="0" w:line="228" w:lineRule="auto"/>
              <w:jc w:val="both"/>
              <w:rPr>
                <w:rFonts w:ascii="Times New Roman" w:hAnsi="Times New Roman"/>
                <w:bCs/>
                <w:sz w:val="24"/>
                <w:szCs w:val="24"/>
                <w:lang w:val="uk-UA"/>
              </w:rPr>
            </w:pPr>
            <w:r>
              <w:rPr>
                <w:rFonts w:ascii="Times New Roman" w:hAnsi="Times New Roman"/>
                <w:bCs/>
                <w:sz w:val="24"/>
                <w:szCs w:val="24"/>
                <w:lang w:val="uk-UA"/>
              </w:rPr>
              <w:t>В. активи, призначені для матеріально-технічного забезпечення;</w:t>
            </w:r>
          </w:p>
          <w:p w:rsidR="00E83B8F" w:rsidRDefault="00E83B8F">
            <w:pPr>
              <w:shd w:val="clear" w:color="auto" w:fill="FFFFFF"/>
              <w:tabs>
                <w:tab w:val="left" w:pos="0"/>
                <w:tab w:val="left" w:pos="600"/>
              </w:tabs>
              <w:spacing w:after="0" w:line="228" w:lineRule="auto"/>
              <w:jc w:val="both"/>
              <w:rPr>
                <w:rFonts w:ascii="Times New Roman" w:hAnsi="Times New Roman"/>
                <w:bCs/>
                <w:sz w:val="24"/>
                <w:szCs w:val="24"/>
                <w:lang w:val="uk-UA"/>
              </w:rPr>
            </w:pPr>
            <w:r>
              <w:rPr>
                <w:rFonts w:ascii="Times New Roman" w:hAnsi="Times New Roman"/>
                <w:bCs/>
                <w:sz w:val="24"/>
                <w:szCs w:val="24"/>
                <w:lang w:val="uk-UA"/>
              </w:rPr>
              <w:t>Г. активи, призначені для технологічного забезпечення;</w:t>
            </w:r>
          </w:p>
          <w:p w:rsidR="00E83B8F" w:rsidRDefault="00E83B8F">
            <w:pPr>
              <w:shd w:val="clear" w:color="auto" w:fill="FFFFFF"/>
              <w:tabs>
                <w:tab w:val="left" w:pos="0"/>
                <w:tab w:val="left" w:pos="600"/>
              </w:tabs>
              <w:spacing w:after="0" w:line="228" w:lineRule="auto"/>
              <w:jc w:val="both"/>
              <w:rPr>
                <w:rFonts w:ascii="Times New Roman" w:hAnsi="Times New Roman"/>
                <w:bCs/>
                <w:sz w:val="24"/>
                <w:szCs w:val="24"/>
                <w:lang w:val="uk-UA"/>
              </w:rPr>
            </w:pPr>
            <w:r>
              <w:rPr>
                <w:rFonts w:ascii="Times New Roman" w:hAnsi="Times New Roman"/>
                <w:bCs/>
                <w:sz w:val="24"/>
                <w:szCs w:val="24"/>
                <w:lang w:val="uk-UA"/>
              </w:rPr>
              <w:t>Д. всі відповіді правильні</w:t>
            </w:r>
          </w:p>
        </w:tc>
      </w:tr>
      <w:tr w:rsidR="00E83B8F" w:rsidRPr="009F03D9"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11</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Дії апарату банку з мобілізації коштів шляхом емісії та продажу банківських облігацій і отримання позичок в інших банках</w:t>
            </w:r>
            <w:r w:rsidR="0065791D">
              <w:rPr>
                <w:rFonts w:ascii="Times New Roman" w:hAnsi="Times New Roman"/>
                <w:bCs/>
                <w:sz w:val="24"/>
                <w:szCs w:val="24"/>
                <w:lang w:val="uk-UA"/>
              </w:rPr>
              <w:t xml:space="preserve"> називаються</w:t>
            </w:r>
            <w:r>
              <w:rPr>
                <w:rFonts w:ascii="Times New Roman" w:hAnsi="Times New Roman"/>
                <w:bCs/>
                <w:sz w:val="24"/>
                <w:szCs w:val="24"/>
                <w:lang w:val="uk-UA"/>
              </w:rPr>
              <w:t>:</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shd w:val="clear" w:color="auto" w:fill="FFFFFF"/>
              <w:tabs>
                <w:tab w:val="left" w:pos="0"/>
                <w:tab w:val="left" w:pos="600"/>
              </w:tabs>
              <w:spacing w:after="0" w:line="228" w:lineRule="auto"/>
              <w:jc w:val="both"/>
              <w:rPr>
                <w:rFonts w:ascii="Times New Roman" w:hAnsi="Times New Roman"/>
                <w:bCs/>
                <w:sz w:val="24"/>
                <w:szCs w:val="24"/>
                <w:lang w:val="uk-UA"/>
              </w:rPr>
            </w:pPr>
            <w:r>
              <w:rPr>
                <w:rFonts w:ascii="Times New Roman" w:hAnsi="Times New Roman"/>
                <w:bCs/>
                <w:sz w:val="24"/>
                <w:szCs w:val="24"/>
                <w:lang w:val="uk-UA"/>
              </w:rPr>
              <w:t>А. операції з формування власного капіталу;</w:t>
            </w:r>
          </w:p>
          <w:p w:rsidR="00E83B8F" w:rsidRDefault="00E83B8F">
            <w:pPr>
              <w:shd w:val="clear" w:color="auto" w:fill="FFFFFF"/>
              <w:tabs>
                <w:tab w:val="left" w:pos="0"/>
                <w:tab w:val="left" w:pos="600"/>
              </w:tabs>
              <w:spacing w:after="0" w:line="228" w:lineRule="auto"/>
              <w:jc w:val="both"/>
              <w:rPr>
                <w:rFonts w:ascii="Times New Roman" w:hAnsi="Times New Roman"/>
                <w:bCs/>
                <w:sz w:val="24"/>
                <w:szCs w:val="24"/>
                <w:lang w:val="uk-UA"/>
              </w:rPr>
            </w:pPr>
            <w:r>
              <w:rPr>
                <w:rFonts w:ascii="Times New Roman" w:hAnsi="Times New Roman"/>
                <w:bCs/>
                <w:sz w:val="24"/>
                <w:szCs w:val="24"/>
                <w:lang w:val="uk-UA"/>
              </w:rPr>
              <w:t>Б. операції з позичанням коштів;</w:t>
            </w:r>
          </w:p>
          <w:p w:rsidR="00E83B8F" w:rsidRDefault="00E83B8F">
            <w:pPr>
              <w:shd w:val="clear" w:color="auto" w:fill="FFFFFF"/>
              <w:tabs>
                <w:tab w:val="left" w:pos="0"/>
                <w:tab w:val="left" w:pos="600"/>
              </w:tabs>
              <w:spacing w:after="0" w:line="228" w:lineRule="auto"/>
              <w:jc w:val="both"/>
              <w:rPr>
                <w:rFonts w:ascii="Times New Roman" w:hAnsi="Times New Roman"/>
                <w:bCs/>
                <w:sz w:val="24"/>
                <w:szCs w:val="24"/>
                <w:lang w:val="uk-UA"/>
              </w:rPr>
            </w:pPr>
            <w:r>
              <w:rPr>
                <w:rFonts w:ascii="Times New Roman" w:hAnsi="Times New Roman"/>
                <w:bCs/>
                <w:sz w:val="24"/>
                <w:szCs w:val="24"/>
                <w:lang w:val="uk-UA"/>
              </w:rPr>
              <w:t>В. операції з залученням коштів;</w:t>
            </w:r>
          </w:p>
          <w:p w:rsidR="00E83B8F" w:rsidRDefault="00E83B8F">
            <w:pPr>
              <w:shd w:val="clear" w:color="auto" w:fill="FFFFFF"/>
              <w:tabs>
                <w:tab w:val="left" w:pos="0"/>
                <w:tab w:val="left" w:pos="600"/>
              </w:tabs>
              <w:spacing w:after="0" w:line="228" w:lineRule="auto"/>
              <w:jc w:val="both"/>
              <w:rPr>
                <w:rFonts w:ascii="Times New Roman" w:hAnsi="Times New Roman"/>
                <w:bCs/>
                <w:sz w:val="24"/>
                <w:szCs w:val="24"/>
                <w:lang w:val="uk-UA"/>
              </w:rPr>
            </w:pPr>
            <w:r>
              <w:rPr>
                <w:rFonts w:ascii="Times New Roman" w:hAnsi="Times New Roman"/>
                <w:bCs/>
                <w:sz w:val="24"/>
                <w:szCs w:val="24"/>
                <w:lang w:val="uk-UA"/>
              </w:rPr>
              <w:t>Г. </w:t>
            </w:r>
            <w:r w:rsidR="0065791D">
              <w:rPr>
                <w:rFonts w:ascii="Times New Roman" w:hAnsi="Times New Roman"/>
                <w:bCs/>
                <w:sz w:val="24"/>
                <w:szCs w:val="24"/>
                <w:lang w:val="uk-UA"/>
              </w:rPr>
              <w:t>активні операції</w:t>
            </w:r>
            <w:r>
              <w:rPr>
                <w:rFonts w:ascii="Times New Roman" w:hAnsi="Times New Roman"/>
                <w:bCs/>
                <w:sz w:val="24"/>
                <w:szCs w:val="24"/>
                <w:lang w:val="uk-UA"/>
              </w:rPr>
              <w:t>;</w:t>
            </w:r>
          </w:p>
          <w:p w:rsidR="00E83B8F" w:rsidRDefault="00E83B8F" w:rsidP="0065791D">
            <w:pPr>
              <w:shd w:val="clear" w:color="auto" w:fill="FFFFFF"/>
              <w:tabs>
                <w:tab w:val="left" w:pos="0"/>
                <w:tab w:val="left" w:pos="600"/>
              </w:tabs>
              <w:spacing w:after="0" w:line="228" w:lineRule="auto"/>
              <w:jc w:val="both"/>
              <w:rPr>
                <w:rFonts w:ascii="Times New Roman" w:hAnsi="Times New Roman"/>
                <w:bCs/>
                <w:sz w:val="24"/>
                <w:szCs w:val="24"/>
                <w:lang w:val="uk-UA"/>
              </w:rPr>
            </w:pPr>
            <w:r>
              <w:rPr>
                <w:rFonts w:ascii="Times New Roman" w:hAnsi="Times New Roman"/>
                <w:bCs/>
                <w:sz w:val="24"/>
                <w:szCs w:val="24"/>
                <w:lang w:val="uk-UA"/>
              </w:rPr>
              <w:t>Д. </w:t>
            </w:r>
            <w:r w:rsidR="0065791D">
              <w:rPr>
                <w:rFonts w:ascii="Times New Roman" w:hAnsi="Times New Roman"/>
                <w:bCs/>
                <w:sz w:val="24"/>
                <w:szCs w:val="24"/>
                <w:lang w:val="uk-UA"/>
              </w:rPr>
              <w:t>позабалансові операції.</w:t>
            </w:r>
          </w:p>
        </w:tc>
      </w:tr>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12</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rsidP="001D679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Операції, пов’язані з вкладення коштів банку у цінні папери підприємств на відносно тривалий період</w:t>
            </w:r>
            <w:r w:rsidR="001D679F">
              <w:rPr>
                <w:rFonts w:ascii="Times New Roman" w:hAnsi="Times New Roman"/>
                <w:bCs/>
                <w:sz w:val="24"/>
                <w:szCs w:val="24"/>
                <w:lang w:val="uk-UA"/>
              </w:rPr>
              <w:t xml:space="preserve"> називаються ?</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shd w:val="clear" w:color="auto" w:fill="FFFFFF"/>
              <w:tabs>
                <w:tab w:val="left" w:pos="0"/>
                <w:tab w:val="left" w:pos="600"/>
                <w:tab w:val="left" w:pos="2954"/>
                <w:tab w:val="left" w:pos="5170"/>
                <w:tab w:val="left" w:pos="7590"/>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А. кредитні;</w:t>
            </w:r>
          </w:p>
          <w:p w:rsidR="00E83B8F" w:rsidRDefault="00E83B8F">
            <w:pPr>
              <w:shd w:val="clear" w:color="auto" w:fill="FFFFFF"/>
              <w:tabs>
                <w:tab w:val="left" w:pos="0"/>
                <w:tab w:val="left" w:pos="600"/>
                <w:tab w:val="left" w:pos="2954"/>
                <w:tab w:val="left" w:pos="5170"/>
                <w:tab w:val="left" w:pos="7590"/>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Б. інноваційні;</w:t>
            </w:r>
          </w:p>
          <w:p w:rsidR="00E83B8F" w:rsidRDefault="00E83B8F">
            <w:pPr>
              <w:shd w:val="clear" w:color="auto" w:fill="FFFFFF"/>
              <w:tabs>
                <w:tab w:val="left" w:pos="0"/>
                <w:tab w:val="left" w:pos="600"/>
                <w:tab w:val="left" w:pos="2954"/>
                <w:tab w:val="left" w:pos="5170"/>
                <w:tab w:val="left" w:pos="7590"/>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В. інвестиційні;</w:t>
            </w:r>
          </w:p>
          <w:p w:rsidR="00E83B8F" w:rsidRDefault="00E83B8F">
            <w:pPr>
              <w:shd w:val="clear" w:color="auto" w:fill="FFFFFF"/>
              <w:tabs>
                <w:tab w:val="left" w:pos="0"/>
                <w:tab w:val="left" w:pos="600"/>
                <w:tab w:val="left" w:pos="2954"/>
                <w:tab w:val="left" w:pos="5170"/>
                <w:tab w:val="left" w:pos="7590"/>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Г. </w:t>
            </w:r>
            <w:r w:rsidR="001D679F">
              <w:rPr>
                <w:rFonts w:ascii="Times New Roman" w:hAnsi="Times New Roman"/>
                <w:bCs/>
                <w:sz w:val="24"/>
                <w:szCs w:val="24"/>
                <w:lang w:val="uk-UA"/>
              </w:rPr>
              <w:t>посередницькі</w:t>
            </w:r>
            <w:r>
              <w:rPr>
                <w:rFonts w:ascii="Times New Roman" w:hAnsi="Times New Roman"/>
                <w:bCs/>
                <w:sz w:val="24"/>
                <w:szCs w:val="24"/>
                <w:lang w:val="uk-UA"/>
              </w:rPr>
              <w:t>;</w:t>
            </w:r>
          </w:p>
          <w:p w:rsidR="00E83B8F" w:rsidRDefault="00E83B8F" w:rsidP="001D679F">
            <w:pPr>
              <w:shd w:val="clear" w:color="auto" w:fill="FFFFFF"/>
              <w:tabs>
                <w:tab w:val="left" w:pos="0"/>
                <w:tab w:val="left" w:pos="600"/>
                <w:tab w:val="left" w:pos="2954"/>
                <w:tab w:val="left" w:pos="5170"/>
                <w:tab w:val="left" w:pos="7590"/>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Д. </w:t>
            </w:r>
            <w:r w:rsidR="001D679F">
              <w:rPr>
                <w:rFonts w:ascii="Times New Roman" w:hAnsi="Times New Roman"/>
                <w:bCs/>
                <w:sz w:val="24"/>
                <w:szCs w:val="24"/>
                <w:lang w:val="uk-UA"/>
              </w:rPr>
              <w:t>консультаційні</w:t>
            </w:r>
          </w:p>
        </w:tc>
      </w:tr>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13</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За рівнем регульованості комісійно-посередницькі операції банків поділяються на:</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shd w:val="clear" w:color="auto" w:fill="FFFFFF"/>
              <w:tabs>
                <w:tab w:val="left" w:pos="0"/>
                <w:tab w:val="left" w:pos="600"/>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А. законні та незаконні;</w:t>
            </w:r>
          </w:p>
          <w:p w:rsidR="00E83B8F" w:rsidRDefault="00E83B8F">
            <w:pPr>
              <w:shd w:val="clear" w:color="auto" w:fill="FFFFFF"/>
              <w:tabs>
                <w:tab w:val="left" w:pos="0"/>
                <w:tab w:val="left" w:pos="600"/>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Б. ліцензовані та неліцензовані;</w:t>
            </w:r>
          </w:p>
          <w:p w:rsidR="00E83B8F" w:rsidRDefault="00E83B8F">
            <w:pPr>
              <w:shd w:val="clear" w:color="auto" w:fill="FFFFFF"/>
              <w:tabs>
                <w:tab w:val="left" w:pos="0"/>
                <w:tab w:val="left" w:pos="600"/>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В. чисті та сурогатні;</w:t>
            </w:r>
          </w:p>
          <w:p w:rsidR="00E83B8F" w:rsidRDefault="00E83B8F">
            <w:pPr>
              <w:shd w:val="clear" w:color="auto" w:fill="FFFFFF"/>
              <w:tabs>
                <w:tab w:val="left" w:pos="0"/>
                <w:tab w:val="left" w:pos="600"/>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Г. регульовані та нерегульовані;</w:t>
            </w:r>
          </w:p>
          <w:p w:rsidR="00E83B8F" w:rsidRDefault="00E83B8F">
            <w:pPr>
              <w:shd w:val="clear" w:color="auto" w:fill="FFFFFF"/>
              <w:tabs>
                <w:tab w:val="left" w:pos="0"/>
                <w:tab w:val="left" w:pos="600"/>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всі відповіді правильні</w:t>
            </w:r>
          </w:p>
        </w:tc>
      </w:tr>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14</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Купівля банком у клієнта права на вимогу боргу – це:</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tabs>
                <w:tab w:val="left" w:pos="0"/>
                <w:tab w:val="left" w:pos="579"/>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А. фортфейтинг;</w:t>
            </w:r>
          </w:p>
          <w:p w:rsidR="00E83B8F" w:rsidRDefault="00E83B8F">
            <w:pPr>
              <w:tabs>
                <w:tab w:val="left" w:pos="0"/>
                <w:tab w:val="left" w:pos="579"/>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Б. факторинг;</w:t>
            </w:r>
          </w:p>
          <w:p w:rsidR="00E83B8F" w:rsidRDefault="00E83B8F">
            <w:pPr>
              <w:tabs>
                <w:tab w:val="left" w:pos="0"/>
                <w:tab w:val="left" w:pos="579"/>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В. врахування векселів;</w:t>
            </w:r>
          </w:p>
          <w:p w:rsidR="00E83B8F" w:rsidRDefault="00E83B8F">
            <w:pPr>
              <w:tabs>
                <w:tab w:val="left" w:pos="0"/>
                <w:tab w:val="left" w:pos="579"/>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Г. гарантія;</w:t>
            </w:r>
          </w:p>
          <w:p w:rsidR="00E83B8F" w:rsidRDefault="00E83B8F">
            <w:pPr>
              <w:tabs>
                <w:tab w:val="left" w:pos="0"/>
                <w:tab w:val="left" w:pos="579"/>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правильна відповідь відсутня</w:t>
            </w:r>
          </w:p>
        </w:tc>
      </w:tr>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15</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До зовнішніх банківських ризиків відносять:</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tabs>
                <w:tab w:val="left" w:pos="0"/>
                <w:tab w:val="left" w:pos="579"/>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А. правовий, кредитний, юридичний;</w:t>
            </w:r>
          </w:p>
          <w:p w:rsidR="00E83B8F" w:rsidRDefault="00E83B8F">
            <w:pPr>
              <w:tabs>
                <w:tab w:val="left" w:pos="0"/>
                <w:tab w:val="left" w:pos="579"/>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Б. форс-мажорний, валютний, ринковий;</w:t>
            </w:r>
          </w:p>
          <w:p w:rsidR="00E83B8F" w:rsidRDefault="00E83B8F">
            <w:pPr>
              <w:tabs>
                <w:tab w:val="left" w:pos="0"/>
                <w:tab w:val="left" w:pos="579"/>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В. правовий, країни, зовнішньополітичний;</w:t>
            </w:r>
          </w:p>
          <w:p w:rsidR="00E83B8F" w:rsidRDefault="00E83B8F">
            <w:pPr>
              <w:tabs>
                <w:tab w:val="left" w:pos="0"/>
                <w:tab w:val="left" w:pos="579"/>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Г. зовнішньополітичний, операційно-технологічний, стратегічний;</w:t>
            </w:r>
          </w:p>
          <w:p w:rsidR="00E83B8F" w:rsidRDefault="001C6F45">
            <w:pPr>
              <w:tabs>
                <w:tab w:val="left" w:pos="0"/>
                <w:tab w:val="left" w:pos="579"/>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всі відповіді правильні</w:t>
            </w:r>
          </w:p>
        </w:tc>
      </w:tr>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16</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Ймовірність фінансових втрат внаслідок невиконання позичальниками своїх зобов’язань</w:t>
            </w:r>
            <w:r w:rsidR="00F120C3">
              <w:rPr>
                <w:rFonts w:ascii="Times New Roman" w:hAnsi="Times New Roman"/>
                <w:bCs/>
                <w:sz w:val="24"/>
                <w:szCs w:val="24"/>
                <w:lang w:val="uk-UA"/>
              </w:rPr>
              <w:t xml:space="preserve"> називається</w:t>
            </w:r>
            <w:r>
              <w:rPr>
                <w:rFonts w:ascii="Times New Roman" w:hAnsi="Times New Roman"/>
                <w:bCs/>
                <w:sz w:val="24"/>
                <w:szCs w:val="24"/>
                <w:lang w:val="uk-UA"/>
              </w:rPr>
              <w:t>:</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tabs>
                <w:tab w:val="left" w:pos="0"/>
                <w:tab w:val="left" w:pos="579"/>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А. ризик ліквідності;</w:t>
            </w:r>
          </w:p>
          <w:p w:rsidR="00E83B8F" w:rsidRDefault="00E83B8F">
            <w:pPr>
              <w:tabs>
                <w:tab w:val="left" w:pos="0"/>
                <w:tab w:val="left" w:pos="579"/>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Б. кредитний ризик;</w:t>
            </w:r>
          </w:p>
          <w:p w:rsidR="00E83B8F" w:rsidRDefault="00E83B8F">
            <w:pPr>
              <w:tabs>
                <w:tab w:val="left" w:pos="0"/>
                <w:tab w:val="left" w:pos="579"/>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В. стратегічний ризик;</w:t>
            </w:r>
          </w:p>
          <w:p w:rsidR="00E83B8F" w:rsidRDefault="00E83B8F">
            <w:pPr>
              <w:tabs>
                <w:tab w:val="left" w:pos="0"/>
                <w:tab w:val="left" w:pos="579"/>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Г. процентний ризик;</w:t>
            </w:r>
          </w:p>
          <w:p w:rsidR="00E83B8F" w:rsidRDefault="00E83B8F" w:rsidP="00F120C3">
            <w:pPr>
              <w:tabs>
                <w:tab w:val="left" w:pos="0"/>
                <w:tab w:val="left" w:pos="579"/>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Д. </w:t>
            </w:r>
            <w:r w:rsidR="00F120C3">
              <w:rPr>
                <w:rFonts w:ascii="Times New Roman" w:hAnsi="Times New Roman"/>
                <w:bCs/>
                <w:sz w:val="24"/>
                <w:szCs w:val="24"/>
                <w:lang w:val="uk-UA"/>
              </w:rPr>
              <w:t>валютний ризик</w:t>
            </w:r>
          </w:p>
        </w:tc>
      </w:tr>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center"/>
              <w:rPr>
                <w:rFonts w:ascii="Times New Roman" w:hAnsi="Times New Roman"/>
                <w:bCs/>
                <w:i/>
                <w:sz w:val="24"/>
                <w:szCs w:val="24"/>
                <w:lang w:val="uk-UA"/>
              </w:rPr>
            </w:pPr>
            <w:r>
              <w:rPr>
                <w:rFonts w:ascii="Times New Roman" w:hAnsi="Times New Roman"/>
                <w:bCs/>
                <w:i/>
                <w:sz w:val="24"/>
                <w:szCs w:val="24"/>
                <w:lang w:val="uk-UA"/>
              </w:rPr>
              <w:lastRenderedPageBreak/>
              <w:t>1</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center"/>
              <w:rPr>
                <w:rFonts w:ascii="Times New Roman" w:hAnsi="Times New Roman"/>
                <w:bCs/>
                <w:i/>
                <w:sz w:val="24"/>
                <w:szCs w:val="24"/>
                <w:lang w:val="uk-UA"/>
              </w:rPr>
            </w:pPr>
            <w:r>
              <w:rPr>
                <w:rFonts w:ascii="Times New Roman" w:hAnsi="Times New Roman"/>
                <w:bCs/>
                <w:i/>
                <w:sz w:val="24"/>
                <w:szCs w:val="24"/>
                <w:lang w:val="uk-UA"/>
              </w:rPr>
              <w:t>2</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tabs>
                <w:tab w:val="left" w:pos="0"/>
                <w:tab w:val="left" w:pos="579"/>
              </w:tabs>
              <w:spacing w:after="0" w:line="240" w:lineRule="auto"/>
              <w:jc w:val="center"/>
              <w:rPr>
                <w:rFonts w:ascii="Times New Roman" w:hAnsi="Times New Roman"/>
                <w:bCs/>
                <w:i/>
                <w:sz w:val="24"/>
                <w:szCs w:val="24"/>
                <w:lang w:val="uk-UA"/>
              </w:rPr>
            </w:pPr>
            <w:r>
              <w:rPr>
                <w:rFonts w:ascii="Times New Roman" w:hAnsi="Times New Roman"/>
                <w:bCs/>
                <w:i/>
                <w:sz w:val="24"/>
                <w:szCs w:val="24"/>
                <w:lang w:val="uk-UA"/>
              </w:rPr>
              <w:t>3</w:t>
            </w:r>
          </w:p>
        </w:tc>
      </w:tr>
      <w:tr w:rsidR="00E83B8F" w:rsidRPr="009F03D9"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17</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Учасниками банку не можуть бути:</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pStyle w:val="a3"/>
              <w:shd w:val="clear" w:color="auto" w:fill="FFFFFF"/>
              <w:spacing w:before="0" w:beforeAutospacing="0" w:after="0" w:afterAutospacing="0"/>
              <w:jc w:val="both"/>
              <w:rPr>
                <w:bCs/>
                <w:lang w:val="uk-UA"/>
              </w:rPr>
            </w:pPr>
            <w:r>
              <w:rPr>
                <w:bCs/>
                <w:lang w:val="uk-UA"/>
              </w:rPr>
              <w:t>А. юридичні особи, в яких банк має істотну участь;</w:t>
            </w:r>
          </w:p>
          <w:p w:rsidR="00E83B8F" w:rsidRDefault="00E83B8F">
            <w:pPr>
              <w:pStyle w:val="a3"/>
              <w:shd w:val="clear" w:color="auto" w:fill="FFFFFF"/>
              <w:spacing w:before="0" w:beforeAutospacing="0" w:after="0" w:afterAutospacing="0"/>
              <w:jc w:val="both"/>
              <w:rPr>
                <w:bCs/>
                <w:lang w:val="uk-UA"/>
              </w:rPr>
            </w:pPr>
            <w:r>
              <w:rPr>
                <w:bCs/>
                <w:lang w:val="uk-UA"/>
              </w:rPr>
              <w:t>Б. громадські об’єднання та політичні партії;</w:t>
            </w:r>
          </w:p>
          <w:p w:rsidR="00E83B8F" w:rsidRDefault="00E83B8F">
            <w:pPr>
              <w:pStyle w:val="a3"/>
              <w:shd w:val="clear" w:color="auto" w:fill="FFFFFF"/>
              <w:spacing w:before="0" w:beforeAutospacing="0" w:after="0" w:afterAutospacing="0"/>
              <w:jc w:val="both"/>
              <w:rPr>
                <w:bCs/>
                <w:lang w:val="uk-UA"/>
              </w:rPr>
            </w:pPr>
            <w:r>
              <w:rPr>
                <w:bCs/>
                <w:lang w:val="uk-UA"/>
              </w:rPr>
              <w:t>В. релігійні та благодійні організації;</w:t>
            </w:r>
          </w:p>
          <w:p w:rsidR="00E83B8F" w:rsidRDefault="00E83B8F">
            <w:pPr>
              <w:pStyle w:val="a3"/>
              <w:shd w:val="clear" w:color="auto" w:fill="FFFFFF"/>
              <w:spacing w:before="0" w:beforeAutospacing="0" w:after="0" w:afterAutospacing="0"/>
              <w:jc w:val="both"/>
              <w:rPr>
                <w:bCs/>
                <w:lang w:val="uk-UA"/>
              </w:rPr>
            </w:pPr>
            <w:r>
              <w:rPr>
                <w:bCs/>
                <w:lang w:val="uk-UA"/>
              </w:rPr>
              <w:t>Г. всі відповіді правильні;</w:t>
            </w:r>
          </w:p>
          <w:p w:rsidR="00E83B8F" w:rsidRDefault="00E83B8F">
            <w:pPr>
              <w:pStyle w:val="a3"/>
              <w:shd w:val="clear" w:color="auto" w:fill="FFFFFF"/>
              <w:spacing w:before="0" w:beforeAutospacing="0" w:after="0" w:afterAutospacing="0"/>
              <w:jc w:val="both"/>
              <w:rPr>
                <w:bCs/>
                <w:lang w:val="uk-UA"/>
              </w:rPr>
            </w:pPr>
            <w:r>
              <w:rPr>
                <w:bCs/>
                <w:lang w:val="uk-UA"/>
              </w:rPr>
              <w:t>Д. немає правильної відповіді.</w:t>
            </w:r>
          </w:p>
        </w:tc>
      </w:tr>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18</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Різновид трансформаційної функції банків, сутність якої полягає в тому, що банки можуть акумулювати ресурси з багатьох регіонів або країн і спрямовувати їх на фінансування проектів:</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трансформація ризиків;</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 трансформація строків;</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трансформація обсягів капіталів;</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просторова трансформація;</w:t>
            </w:r>
          </w:p>
          <w:p w:rsidR="00E83B8F" w:rsidRDefault="00E83B8F" w:rsidP="002F217C">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w:t>
            </w:r>
            <w:r w:rsidR="002F217C">
              <w:rPr>
                <w:rFonts w:ascii="Times New Roman" w:hAnsi="Times New Roman"/>
                <w:bCs/>
                <w:sz w:val="24"/>
                <w:szCs w:val="24"/>
                <w:lang w:val="uk-UA"/>
              </w:rPr>
              <w:t>комплексна трансформація</w:t>
            </w:r>
            <w:r>
              <w:rPr>
                <w:rFonts w:ascii="Times New Roman" w:hAnsi="Times New Roman"/>
                <w:bCs/>
                <w:sz w:val="24"/>
                <w:szCs w:val="24"/>
                <w:lang w:val="uk-UA"/>
              </w:rPr>
              <w:t>.</w:t>
            </w:r>
          </w:p>
        </w:tc>
      </w:tr>
      <w:tr w:rsidR="00E83B8F" w:rsidRPr="00990FA6"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19</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990FA6" w:rsidP="00990FA6">
            <w:pPr>
              <w:spacing w:after="0" w:line="240" w:lineRule="auto"/>
              <w:jc w:val="both"/>
              <w:rPr>
                <w:rFonts w:ascii="Times New Roman" w:hAnsi="Times New Roman"/>
                <w:bCs/>
                <w:sz w:val="24"/>
                <w:szCs w:val="24"/>
                <w:lang w:val="uk-UA"/>
              </w:rPr>
            </w:pPr>
            <w:r w:rsidRPr="00990FA6">
              <w:rPr>
                <w:rFonts w:ascii="Times New Roman" w:hAnsi="Times New Roman"/>
                <w:bCs/>
                <w:sz w:val="24"/>
                <w:szCs w:val="24"/>
                <w:lang w:val="uk-UA"/>
              </w:rPr>
              <w:t xml:space="preserve">Вкажіть ознаку, яку покладено в основу поділу комерційних банків на універсальні та спеціалізовані: </w:t>
            </w:r>
          </w:p>
        </w:tc>
        <w:tc>
          <w:tcPr>
            <w:tcW w:w="5643" w:type="dxa"/>
            <w:tcBorders>
              <w:top w:val="single" w:sz="4" w:space="0" w:color="auto"/>
              <w:left w:val="single" w:sz="4" w:space="0" w:color="auto"/>
              <w:bottom w:val="single" w:sz="4" w:space="0" w:color="auto"/>
              <w:right w:val="single" w:sz="4" w:space="0" w:color="auto"/>
            </w:tcBorders>
            <w:hideMark/>
          </w:tcPr>
          <w:p w:rsidR="00990FA6" w:rsidRDefault="00E83B8F" w:rsidP="00990FA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w:t>
            </w:r>
            <w:r w:rsidR="00990FA6">
              <w:rPr>
                <w:rFonts w:ascii="Times New Roman" w:hAnsi="Times New Roman"/>
                <w:bCs/>
                <w:sz w:val="24"/>
                <w:szCs w:val="24"/>
                <w:lang w:val="uk-UA"/>
              </w:rPr>
              <w:t>. функції, що здійснюються;</w:t>
            </w:r>
          </w:p>
          <w:p w:rsidR="00990FA6" w:rsidRDefault="00990FA6" w:rsidP="00990FA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w:t>
            </w:r>
            <w:r w:rsidRPr="00990FA6">
              <w:rPr>
                <w:rFonts w:ascii="Times New Roman" w:hAnsi="Times New Roman"/>
                <w:bCs/>
                <w:sz w:val="24"/>
                <w:szCs w:val="24"/>
                <w:lang w:val="uk-UA"/>
              </w:rPr>
              <w:t xml:space="preserve"> діапазон здійснюваних операцій; </w:t>
            </w:r>
          </w:p>
          <w:p w:rsidR="00990FA6" w:rsidRDefault="00990FA6" w:rsidP="00990FA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організаційно-правова форма;</w:t>
            </w:r>
          </w:p>
          <w:p w:rsidR="00990FA6" w:rsidRDefault="00990FA6" w:rsidP="00990FA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склад засновників;</w:t>
            </w:r>
          </w:p>
          <w:p w:rsidR="00E83B8F" w:rsidRDefault="00990FA6" w:rsidP="00990FA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правильна відповідь відсутня</w:t>
            </w:r>
            <w:r w:rsidR="00E83B8F">
              <w:rPr>
                <w:rFonts w:ascii="Times New Roman" w:hAnsi="Times New Roman"/>
                <w:bCs/>
                <w:sz w:val="24"/>
                <w:szCs w:val="24"/>
                <w:lang w:val="uk-UA"/>
              </w:rPr>
              <w:t>.</w:t>
            </w:r>
          </w:p>
        </w:tc>
      </w:tr>
      <w:tr w:rsidR="00E83B8F" w:rsidTr="00E83B8F">
        <w:trPr>
          <w:jc w:val="center"/>
        </w:trPr>
        <w:tc>
          <w:tcPr>
            <w:tcW w:w="456"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20</w:t>
            </w:r>
          </w:p>
        </w:tc>
        <w:tc>
          <w:tcPr>
            <w:tcW w:w="3398" w:type="dxa"/>
            <w:tcBorders>
              <w:top w:val="single" w:sz="4" w:space="0" w:color="auto"/>
              <w:left w:val="single" w:sz="4" w:space="0" w:color="auto"/>
              <w:bottom w:val="single" w:sz="4" w:space="0" w:color="auto"/>
              <w:right w:val="single" w:sz="4" w:space="0" w:color="auto"/>
            </w:tcBorders>
            <w:hideMark/>
          </w:tcPr>
          <w:p w:rsidR="00E83B8F" w:rsidRDefault="00E83B8F" w:rsidP="00D13C32">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Які основні функції виконують комерційні банки</w:t>
            </w:r>
            <w:r w:rsidR="00D13C32">
              <w:rPr>
                <w:rFonts w:ascii="Times New Roman" w:hAnsi="Times New Roman"/>
                <w:bCs/>
                <w:sz w:val="24"/>
                <w:szCs w:val="24"/>
                <w:lang w:val="uk-UA"/>
              </w:rPr>
              <w:t>?</w:t>
            </w:r>
          </w:p>
        </w:tc>
        <w:tc>
          <w:tcPr>
            <w:tcW w:w="5643" w:type="dxa"/>
            <w:tcBorders>
              <w:top w:val="single" w:sz="4" w:space="0" w:color="auto"/>
              <w:left w:val="single" w:sz="4" w:space="0" w:color="auto"/>
              <w:bottom w:val="single" w:sz="4" w:space="0" w:color="auto"/>
              <w:right w:val="single" w:sz="4" w:space="0" w:color="auto"/>
            </w:tcBorders>
            <w:hideMark/>
          </w:tcPr>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трансформаційну та ціноутворюючу;</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 трансформаційну та емісійну;</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регулюючу та емісійну;</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трансформаційну та регулюючу.</w:t>
            </w:r>
          </w:p>
          <w:p w:rsidR="00E83B8F" w:rsidRDefault="00E83B8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всі відповіді правильні.</w:t>
            </w:r>
          </w:p>
        </w:tc>
      </w:tr>
      <w:tr w:rsidR="003511FD" w:rsidRPr="003511FD" w:rsidTr="00E83B8F">
        <w:trPr>
          <w:jc w:val="center"/>
        </w:trPr>
        <w:tc>
          <w:tcPr>
            <w:tcW w:w="456" w:type="dxa"/>
            <w:tcBorders>
              <w:top w:val="single" w:sz="4" w:space="0" w:color="auto"/>
              <w:left w:val="single" w:sz="4" w:space="0" w:color="auto"/>
              <w:bottom w:val="single" w:sz="4" w:space="0" w:color="auto"/>
              <w:right w:val="single" w:sz="4" w:space="0" w:color="auto"/>
            </w:tcBorders>
          </w:tcPr>
          <w:p w:rsidR="003511FD" w:rsidRDefault="003511F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21</w:t>
            </w:r>
          </w:p>
        </w:tc>
        <w:tc>
          <w:tcPr>
            <w:tcW w:w="3398" w:type="dxa"/>
            <w:tcBorders>
              <w:top w:val="single" w:sz="4" w:space="0" w:color="auto"/>
              <w:left w:val="single" w:sz="4" w:space="0" w:color="auto"/>
              <w:bottom w:val="single" w:sz="4" w:space="0" w:color="auto"/>
              <w:right w:val="single" w:sz="4" w:space="0" w:color="auto"/>
            </w:tcBorders>
          </w:tcPr>
          <w:p w:rsidR="003511FD" w:rsidRDefault="003511FD" w:rsidP="003511FD">
            <w:pPr>
              <w:spacing w:after="0" w:line="240" w:lineRule="auto"/>
              <w:jc w:val="both"/>
              <w:rPr>
                <w:rFonts w:ascii="Times New Roman" w:hAnsi="Times New Roman"/>
                <w:bCs/>
                <w:sz w:val="24"/>
                <w:szCs w:val="24"/>
                <w:lang w:val="uk-UA"/>
              </w:rPr>
            </w:pPr>
            <w:r w:rsidRPr="003511FD">
              <w:rPr>
                <w:rFonts w:ascii="Times New Roman" w:hAnsi="Times New Roman"/>
                <w:bCs/>
                <w:sz w:val="24"/>
                <w:szCs w:val="24"/>
                <w:lang w:val="uk-UA"/>
              </w:rPr>
              <w:t xml:space="preserve">Емісійна функція комерційних банків пов’язана зі: </w:t>
            </w:r>
          </w:p>
        </w:tc>
        <w:tc>
          <w:tcPr>
            <w:tcW w:w="5643" w:type="dxa"/>
            <w:tcBorders>
              <w:top w:val="single" w:sz="4" w:space="0" w:color="auto"/>
              <w:left w:val="single" w:sz="4" w:space="0" w:color="auto"/>
              <w:bottom w:val="single" w:sz="4" w:space="0" w:color="auto"/>
              <w:right w:val="single" w:sz="4" w:space="0" w:color="auto"/>
            </w:tcBorders>
          </w:tcPr>
          <w:p w:rsidR="003511FD" w:rsidRDefault="003511FD" w:rsidP="003511F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w:t>
            </w:r>
            <w:r w:rsidRPr="003511FD">
              <w:rPr>
                <w:rFonts w:ascii="Times New Roman" w:hAnsi="Times New Roman"/>
                <w:bCs/>
                <w:sz w:val="24"/>
                <w:szCs w:val="24"/>
                <w:lang w:val="uk-UA"/>
              </w:rPr>
              <w:t xml:space="preserve"> створенням додаткових платіжних засобів і спрямуванням їх в оборот або вилученням з обігу, що супроводжується збільшенням або </w:t>
            </w:r>
            <w:r w:rsidR="000F4B60">
              <w:rPr>
                <w:rFonts w:ascii="Times New Roman" w:hAnsi="Times New Roman"/>
                <w:bCs/>
                <w:sz w:val="24"/>
                <w:szCs w:val="24"/>
                <w:lang w:val="uk-UA"/>
              </w:rPr>
              <w:t>зменшенням про</w:t>
            </w:r>
            <w:r>
              <w:rPr>
                <w:rFonts w:ascii="Times New Roman" w:hAnsi="Times New Roman"/>
                <w:bCs/>
                <w:sz w:val="24"/>
                <w:szCs w:val="24"/>
                <w:lang w:val="uk-UA"/>
              </w:rPr>
              <w:t>позиції грошей;</w:t>
            </w:r>
          </w:p>
          <w:p w:rsidR="003511FD" w:rsidRDefault="003511FD" w:rsidP="003511F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w:t>
            </w:r>
            <w:r w:rsidRPr="003511FD">
              <w:rPr>
                <w:rFonts w:ascii="Times New Roman" w:hAnsi="Times New Roman"/>
                <w:bCs/>
                <w:sz w:val="24"/>
                <w:szCs w:val="24"/>
                <w:lang w:val="uk-UA"/>
              </w:rPr>
              <w:t xml:space="preserve"> здійсненням контролю за діяльністю еконо</w:t>
            </w:r>
            <w:r>
              <w:rPr>
                <w:rFonts w:ascii="Times New Roman" w:hAnsi="Times New Roman"/>
                <w:bCs/>
                <w:sz w:val="24"/>
                <w:szCs w:val="24"/>
                <w:lang w:val="uk-UA"/>
              </w:rPr>
              <w:t>мічних агентів ринку;</w:t>
            </w:r>
          </w:p>
          <w:p w:rsidR="003511FD" w:rsidRDefault="003511FD" w:rsidP="003511F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w:t>
            </w:r>
            <w:r w:rsidRPr="003511FD">
              <w:rPr>
                <w:rFonts w:ascii="Times New Roman" w:hAnsi="Times New Roman"/>
                <w:bCs/>
                <w:sz w:val="24"/>
                <w:szCs w:val="24"/>
                <w:lang w:val="uk-UA"/>
              </w:rPr>
              <w:t xml:space="preserve"> акумуляцією тимчасово вільних грошових коштів су</w:t>
            </w:r>
            <w:r>
              <w:rPr>
                <w:rFonts w:ascii="Times New Roman" w:hAnsi="Times New Roman"/>
                <w:bCs/>
                <w:sz w:val="24"/>
                <w:szCs w:val="24"/>
                <w:lang w:val="uk-UA"/>
              </w:rPr>
              <w:t>б’єктів економічних відносин;</w:t>
            </w:r>
          </w:p>
          <w:p w:rsidR="003511FD" w:rsidRDefault="003511FD" w:rsidP="003511F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випуском готівки в обіг;</w:t>
            </w:r>
          </w:p>
          <w:p w:rsidR="003511FD" w:rsidRDefault="003511FD" w:rsidP="003511F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правильна відповідь відсутня.</w:t>
            </w:r>
          </w:p>
        </w:tc>
      </w:tr>
      <w:tr w:rsidR="003511FD" w:rsidRPr="003511FD" w:rsidTr="00E83B8F">
        <w:trPr>
          <w:jc w:val="center"/>
        </w:trPr>
        <w:tc>
          <w:tcPr>
            <w:tcW w:w="456" w:type="dxa"/>
            <w:tcBorders>
              <w:top w:val="single" w:sz="4" w:space="0" w:color="auto"/>
              <w:left w:val="single" w:sz="4" w:space="0" w:color="auto"/>
              <w:bottom w:val="single" w:sz="4" w:space="0" w:color="auto"/>
              <w:right w:val="single" w:sz="4" w:space="0" w:color="auto"/>
            </w:tcBorders>
          </w:tcPr>
          <w:p w:rsidR="003511FD" w:rsidRDefault="003511F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22.</w:t>
            </w:r>
          </w:p>
        </w:tc>
        <w:tc>
          <w:tcPr>
            <w:tcW w:w="3398" w:type="dxa"/>
            <w:tcBorders>
              <w:top w:val="single" w:sz="4" w:space="0" w:color="auto"/>
              <w:left w:val="single" w:sz="4" w:space="0" w:color="auto"/>
              <w:bottom w:val="single" w:sz="4" w:space="0" w:color="auto"/>
              <w:right w:val="single" w:sz="4" w:space="0" w:color="auto"/>
            </w:tcBorders>
          </w:tcPr>
          <w:p w:rsidR="003511FD" w:rsidRPr="003511FD" w:rsidRDefault="003511FD" w:rsidP="003511FD">
            <w:pPr>
              <w:spacing w:after="0" w:line="240" w:lineRule="auto"/>
              <w:jc w:val="both"/>
              <w:rPr>
                <w:rFonts w:ascii="Times New Roman" w:hAnsi="Times New Roman"/>
                <w:bCs/>
                <w:sz w:val="24"/>
                <w:szCs w:val="24"/>
                <w:lang w:val="uk-UA"/>
              </w:rPr>
            </w:pPr>
            <w:r w:rsidRPr="003511FD">
              <w:rPr>
                <w:rFonts w:ascii="Times New Roman" w:hAnsi="Times New Roman"/>
                <w:bCs/>
                <w:sz w:val="24"/>
                <w:szCs w:val="24"/>
                <w:lang w:val="uk-UA"/>
              </w:rPr>
              <w:t>У межах якої з функцій комерційні б</w:t>
            </w:r>
            <w:r w:rsidR="000F4B60">
              <w:rPr>
                <w:rFonts w:ascii="Times New Roman" w:hAnsi="Times New Roman"/>
                <w:bCs/>
                <w:sz w:val="24"/>
                <w:szCs w:val="24"/>
                <w:lang w:val="uk-UA"/>
              </w:rPr>
              <w:t>анки мобілізують тимчасово віль</w:t>
            </w:r>
            <w:r w:rsidRPr="003511FD">
              <w:rPr>
                <w:rFonts w:ascii="Times New Roman" w:hAnsi="Times New Roman"/>
                <w:bCs/>
                <w:sz w:val="24"/>
                <w:szCs w:val="24"/>
                <w:lang w:val="uk-UA"/>
              </w:rPr>
              <w:t>ні грошові кошти і надають їх суб’єктам економічних відноси</w:t>
            </w:r>
            <w:r>
              <w:rPr>
                <w:rFonts w:ascii="Times New Roman" w:hAnsi="Times New Roman"/>
                <w:bCs/>
                <w:sz w:val="24"/>
                <w:szCs w:val="24"/>
                <w:lang w:val="uk-UA"/>
              </w:rPr>
              <w:t>н на певних умовах:</w:t>
            </w:r>
          </w:p>
        </w:tc>
        <w:tc>
          <w:tcPr>
            <w:tcW w:w="5643" w:type="dxa"/>
            <w:tcBorders>
              <w:top w:val="single" w:sz="4" w:space="0" w:color="auto"/>
              <w:left w:val="single" w:sz="4" w:space="0" w:color="auto"/>
              <w:bottom w:val="single" w:sz="4" w:space="0" w:color="auto"/>
              <w:right w:val="single" w:sz="4" w:space="0" w:color="auto"/>
            </w:tcBorders>
          </w:tcPr>
          <w:p w:rsidR="003511FD" w:rsidRDefault="003511FD" w:rsidP="003511F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емісійної;</w:t>
            </w:r>
          </w:p>
          <w:p w:rsidR="003511FD" w:rsidRDefault="003511FD" w:rsidP="003511F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 стабілізаційної;</w:t>
            </w:r>
          </w:p>
          <w:p w:rsidR="003511FD" w:rsidRDefault="003511FD" w:rsidP="003511F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трансформаційної;</w:t>
            </w:r>
          </w:p>
          <w:p w:rsidR="003511FD" w:rsidRDefault="003511FD" w:rsidP="003511F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регулюючої;</w:t>
            </w:r>
          </w:p>
          <w:p w:rsidR="003511FD" w:rsidRDefault="003511FD" w:rsidP="003511F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всі відповіді правильні</w:t>
            </w:r>
            <w:r w:rsidR="000E5098">
              <w:rPr>
                <w:rFonts w:ascii="Times New Roman" w:hAnsi="Times New Roman"/>
                <w:bCs/>
                <w:sz w:val="24"/>
                <w:szCs w:val="24"/>
                <w:lang w:val="uk-UA"/>
              </w:rPr>
              <w:t>.</w:t>
            </w:r>
          </w:p>
        </w:tc>
      </w:tr>
      <w:tr w:rsidR="00990FA6" w:rsidRPr="003511FD" w:rsidTr="00E83B8F">
        <w:trPr>
          <w:jc w:val="center"/>
        </w:trPr>
        <w:tc>
          <w:tcPr>
            <w:tcW w:w="456" w:type="dxa"/>
            <w:tcBorders>
              <w:top w:val="single" w:sz="4" w:space="0" w:color="auto"/>
              <w:left w:val="single" w:sz="4" w:space="0" w:color="auto"/>
              <w:bottom w:val="single" w:sz="4" w:space="0" w:color="auto"/>
              <w:right w:val="single" w:sz="4" w:space="0" w:color="auto"/>
            </w:tcBorders>
          </w:tcPr>
          <w:p w:rsidR="00990FA6" w:rsidRDefault="000560A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23</w:t>
            </w:r>
          </w:p>
        </w:tc>
        <w:tc>
          <w:tcPr>
            <w:tcW w:w="3398" w:type="dxa"/>
            <w:tcBorders>
              <w:top w:val="single" w:sz="4" w:space="0" w:color="auto"/>
              <w:left w:val="single" w:sz="4" w:space="0" w:color="auto"/>
              <w:bottom w:val="single" w:sz="4" w:space="0" w:color="auto"/>
              <w:right w:val="single" w:sz="4" w:space="0" w:color="auto"/>
            </w:tcBorders>
          </w:tcPr>
          <w:p w:rsidR="00990FA6" w:rsidRPr="003511FD" w:rsidRDefault="000560A8" w:rsidP="000560A8">
            <w:pPr>
              <w:spacing w:after="0" w:line="240" w:lineRule="auto"/>
              <w:jc w:val="both"/>
              <w:rPr>
                <w:rFonts w:ascii="Times New Roman" w:hAnsi="Times New Roman"/>
                <w:bCs/>
                <w:sz w:val="24"/>
                <w:szCs w:val="24"/>
                <w:lang w:val="uk-UA"/>
              </w:rPr>
            </w:pPr>
            <w:r w:rsidRPr="000560A8">
              <w:rPr>
                <w:rFonts w:ascii="Times New Roman" w:hAnsi="Times New Roman"/>
                <w:bCs/>
                <w:sz w:val="24"/>
                <w:szCs w:val="24"/>
                <w:lang w:val="uk-UA"/>
              </w:rPr>
              <w:t xml:space="preserve">До принципів діяльності комерційних банків не належить: </w:t>
            </w:r>
          </w:p>
        </w:tc>
        <w:tc>
          <w:tcPr>
            <w:tcW w:w="5643" w:type="dxa"/>
            <w:tcBorders>
              <w:top w:val="single" w:sz="4" w:space="0" w:color="auto"/>
              <w:left w:val="single" w:sz="4" w:space="0" w:color="auto"/>
              <w:bottom w:val="single" w:sz="4" w:space="0" w:color="auto"/>
              <w:right w:val="single" w:sz="4" w:space="0" w:color="auto"/>
            </w:tcBorders>
          </w:tcPr>
          <w:p w:rsidR="000560A8" w:rsidRDefault="000560A8" w:rsidP="000560A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w:t>
            </w:r>
            <w:r w:rsidRPr="000560A8">
              <w:rPr>
                <w:rFonts w:ascii="Times New Roman" w:hAnsi="Times New Roman"/>
                <w:bCs/>
                <w:sz w:val="24"/>
                <w:szCs w:val="24"/>
                <w:lang w:val="uk-UA"/>
              </w:rPr>
              <w:t xml:space="preserve"> роб</w:t>
            </w:r>
            <w:r>
              <w:rPr>
                <w:rFonts w:ascii="Times New Roman" w:hAnsi="Times New Roman"/>
                <w:bCs/>
                <w:sz w:val="24"/>
                <w:szCs w:val="24"/>
                <w:lang w:val="uk-UA"/>
              </w:rPr>
              <w:t>ота в межах наявних ресурсів;</w:t>
            </w:r>
          </w:p>
          <w:p w:rsidR="000560A8" w:rsidRDefault="000560A8" w:rsidP="000560A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w:t>
            </w:r>
            <w:r w:rsidRPr="000560A8">
              <w:rPr>
                <w:rFonts w:ascii="Times New Roman" w:hAnsi="Times New Roman"/>
                <w:bCs/>
                <w:sz w:val="24"/>
                <w:szCs w:val="24"/>
                <w:lang w:val="uk-UA"/>
              </w:rPr>
              <w:t xml:space="preserve"> економічна відповідальність </w:t>
            </w:r>
            <w:r>
              <w:rPr>
                <w:rFonts w:ascii="Times New Roman" w:hAnsi="Times New Roman"/>
                <w:bCs/>
                <w:sz w:val="24"/>
                <w:szCs w:val="24"/>
                <w:lang w:val="uk-UA"/>
              </w:rPr>
              <w:t>за результати своєї діяльності;</w:t>
            </w:r>
          </w:p>
          <w:p w:rsidR="000560A8" w:rsidRDefault="000560A8" w:rsidP="000560A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забезпеченість;</w:t>
            </w:r>
          </w:p>
          <w:p w:rsidR="00990FA6" w:rsidRDefault="000560A8" w:rsidP="000560A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w:t>
            </w:r>
            <w:r w:rsidRPr="000560A8">
              <w:rPr>
                <w:rFonts w:ascii="Times New Roman" w:hAnsi="Times New Roman"/>
                <w:bCs/>
                <w:sz w:val="24"/>
                <w:szCs w:val="24"/>
                <w:lang w:val="uk-UA"/>
              </w:rPr>
              <w:t xml:space="preserve"> побудова взаємовідносин банку з кліє</w:t>
            </w:r>
            <w:r>
              <w:rPr>
                <w:rFonts w:ascii="Times New Roman" w:hAnsi="Times New Roman"/>
                <w:bCs/>
                <w:sz w:val="24"/>
                <w:szCs w:val="24"/>
                <w:lang w:val="uk-UA"/>
              </w:rPr>
              <w:t>нтами як звичайних ринкових відносин;</w:t>
            </w:r>
          </w:p>
          <w:p w:rsidR="000560A8" w:rsidRDefault="000560A8" w:rsidP="000560A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правильна відповідь відсутня.</w:t>
            </w:r>
          </w:p>
        </w:tc>
      </w:tr>
      <w:tr w:rsidR="000560A8" w:rsidRPr="003511FD" w:rsidTr="00E83B8F">
        <w:trPr>
          <w:jc w:val="center"/>
        </w:trPr>
        <w:tc>
          <w:tcPr>
            <w:tcW w:w="456" w:type="dxa"/>
            <w:tcBorders>
              <w:top w:val="single" w:sz="4" w:space="0" w:color="auto"/>
              <w:left w:val="single" w:sz="4" w:space="0" w:color="auto"/>
              <w:bottom w:val="single" w:sz="4" w:space="0" w:color="auto"/>
              <w:right w:val="single" w:sz="4" w:space="0" w:color="auto"/>
            </w:tcBorders>
          </w:tcPr>
          <w:p w:rsidR="000560A8" w:rsidRDefault="000560A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24.</w:t>
            </w:r>
          </w:p>
        </w:tc>
        <w:tc>
          <w:tcPr>
            <w:tcW w:w="3398" w:type="dxa"/>
            <w:tcBorders>
              <w:top w:val="single" w:sz="4" w:space="0" w:color="auto"/>
              <w:left w:val="single" w:sz="4" w:space="0" w:color="auto"/>
              <w:bottom w:val="single" w:sz="4" w:space="0" w:color="auto"/>
              <w:right w:val="single" w:sz="4" w:space="0" w:color="auto"/>
            </w:tcBorders>
          </w:tcPr>
          <w:p w:rsidR="000560A8" w:rsidRPr="000560A8" w:rsidRDefault="000E5098" w:rsidP="000E5098">
            <w:pPr>
              <w:spacing w:after="0" w:line="240" w:lineRule="auto"/>
              <w:jc w:val="both"/>
              <w:rPr>
                <w:rFonts w:ascii="Times New Roman" w:hAnsi="Times New Roman"/>
                <w:bCs/>
                <w:sz w:val="24"/>
                <w:szCs w:val="24"/>
                <w:lang w:val="uk-UA"/>
              </w:rPr>
            </w:pPr>
            <w:r w:rsidRPr="000E5098">
              <w:rPr>
                <w:rFonts w:ascii="Times New Roman" w:hAnsi="Times New Roman"/>
                <w:bCs/>
                <w:sz w:val="24"/>
                <w:szCs w:val="24"/>
                <w:lang w:val="uk-UA"/>
              </w:rPr>
              <w:t xml:space="preserve">Основним принципом діяльності комерційних банків є: </w:t>
            </w:r>
          </w:p>
        </w:tc>
        <w:tc>
          <w:tcPr>
            <w:tcW w:w="5643" w:type="dxa"/>
            <w:tcBorders>
              <w:top w:val="single" w:sz="4" w:space="0" w:color="auto"/>
              <w:left w:val="single" w:sz="4" w:space="0" w:color="auto"/>
              <w:bottom w:val="single" w:sz="4" w:space="0" w:color="auto"/>
              <w:right w:val="single" w:sz="4" w:space="0" w:color="auto"/>
            </w:tcBorders>
          </w:tcPr>
          <w:p w:rsidR="000E5098" w:rsidRDefault="000E5098" w:rsidP="000E509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w:t>
            </w:r>
            <w:r w:rsidRPr="000E5098">
              <w:rPr>
                <w:rFonts w:ascii="Times New Roman" w:hAnsi="Times New Roman"/>
                <w:bCs/>
                <w:sz w:val="24"/>
                <w:szCs w:val="24"/>
                <w:lang w:val="uk-UA"/>
              </w:rPr>
              <w:t xml:space="preserve"> р</w:t>
            </w:r>
            <w:r>
              <w:rPr>
                <w:rFonts w:ascii="Times New Roman" w:hAnsi="Times New Roman"/>
                <w:bCs/>
                <w:sz w:val="24"/>
                <w:szCs w:val="24"/>
                <w:lang w:val="uk-UA"/>
              </w:rPr>
              <w:t>обота в межах наявних ресурсів;</w:t>
            </w:r>
          </w:p>
          <w:p w:rsidR="000E5098" w:rsidRDefault="000E5098" w:rsidP="000E509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w:t>
            </w:r>
            <w:r w:rsidRPr="000E5098">
              <w:rPr>
                <w:rFonts w:ascii="Times New Roman" w:hAnsi="Times New Roman"/>
                <w:bCs/>
                <w:sz w:val="24"/>
                <w:szCs w:val="24"/>
                <w:lang w:val="uk-UA"/>
              </w:rPr>
              <w:t xml:space="preserve"> забезпеченість;</w:t>
            </w:r>
          </w:p>
          <w:p w:rsidR="000E5098" w:rsidRDefault="000E5098" w:rsidP="000E509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зворотність;</w:t>
            </w:r>
          </w:p>
          <w:p w:rsidR="000560A8" w:rsidRDefault="000E5098" w:rsidP="000E509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терміновість;</w:t>
            </w:r>
          </w:p>
          <w:p w:rsidR="000E5098" w:rsidRDefault="000E5098" w:rsidP="000E509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всі відповіді правильні.</w:t>
            </w:r>
          </w:p>
        </w:tc>
      </w:tr>
      <w:tr w:rsidR="000E5098" w:rsidRPr="003511FD" w:rsidTr="00E83B8F">
        <w:trPr>
          <w:jc w:val="center"/>
        </w:trPr>
        <w:tc>
          <w:tcPr>
            <w:tcW w:w="456" w:type="dxa"/>
            <w:tcBorders>
              <w:top w:val="single" w:sz="4" w:space="0" w:color="auto"/>
              <w:left w:val="single" w:sz="4" w:space="0" w:color="auto"/>
              <w:bottom w:val="single" w:sz="4" w:space="0" w:color="auto"/>
              <w:right w:val="single" w:sz="4" w:space="0" w:color="auto"/>
            </w:tcBorders>
          </w:tcPr>
          <w:p w:rsidR="000E5098" w:rsidRDefault="000E509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25.</w:t>
            </w:r>
          </w:p>
        </w:tc>
        <w:tc>
          <w:tcPr>
            <w:tcW w:w="3398" w:type="dxa"/>
            <w:tcBorders>
              <w:top w:val="single" w:sz="4" w:space="0" w:color="auto"/>
              <w:left w:val="single" w:sz="4" w:space="0" w:color="auto"/>
              <w:bottom w:val="single" w:sz="4" w:space="0" w:color="auto"/>
              <w:right w:val="single" w:sz="4" w:space="0" w:color="auto"/>
            </w:tcBorders>
          </w:tcPr>
          <w:p w:rsidR="000E5098" w:rsidRPr="000E5098" w:rsidRDefault="00123E79" w:rsidP="002833E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Ощадні</w:t>
            </w:r>
            <w:r w:rsidR="002833E6">
              <w:rPr>
                <w:rFonts w:ascii="Times New Roman" w:hAnsi="Times New Roman"/>
                <w:bCs/>
                <w:sz w:val="24"/>
                <w:szCs w:val="24"/>
                <w:lang w:val="uk-UA"/>
              </w:rPr>
              <w:t xml:space="preserve"> банки відносять до:</w:t>
            </w:r>
          </w:p>
        </w:tc>
        <w:tc>
          <w:tcPr>
            <w:tcW w:w="5643" w:type="dxa"/>
            <w:tcBorders>
              <w:top w:val="single" w:sz="4" w:space="0" w:color="auto"/>
              <w:left w:val="single" w:sz="4" w:space="0" w:color="auto"/>
              <w:bottom w:val="single" w:sz="4" w:space="0" w:color="auto"/>
              <w:right w:val="single" w:sz="4" w:space="0" w:color="auto"/>
            </w:tcBorders>
          </w:tcPr>
          <w:p w:rsidR="002833E6" w:rsidRDefault="002833E6" w:rsidP="000E509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універсальних;</w:t>
            </w:r>
          </w:p>
          <w:p w:rsidR="002833E6" w:rsidRDefault="002833E6" w:rsidP="000E509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lastRenderedPageBreak/>
              <w:t>Б. спеціалізованих;</w:t>
            </w:r>
          </w:p>
          <w:p w:rsidR="002833E6" w:rsidRDefault="002833E6" w:rsidP="000E509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інвестиційних;</w:t>
            </w:r>
          </w:p>
          <w:p w:rsidR="002833E6" w:rsidRDefault="002833E6" w:rsidP="000E509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w:t>
            </w:r>
            <w:r w:rsidRPr="002833E6">
              <w:rPr>
                <w:rFonts w:ascii="Times New Roman" w:hAnsi="Times New Roman"/>
                <w:bCs/>
                <w:sz w:val="24"/>
                <w:szCs w:val="24"/>
                <w:lang w:val="uk-UA"/>
              </w:rPr>
              <w:t xml:space="preserve"> клірингових</w:t>
            </w:r>
            <w:r>
              <w:rPr>
                <w:rFonts w:ascii="Times New Roman" w:hAnsi="Times New Roman"/>
                <w:bCs/>
                <w:sz w:val="24"/>
                <w:szCs w:val="24"/>
                <w:lang w:val="uk-UA"/>
              </w:rPr>
              <w:t>;</w:t>
            </w:r>
          </w:p>
          <w:p w:rsidR="000E5098" w:rsidRDefault="002833E6" w:rsidP="000E509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правильна відповідь відсутня</w:t>
            </w:r>
            <w:r w:rsidRPr="002833E6">
              <w:rPr>
                <w:rFonts w:ascii="Times New Roman" w:hAnsi="Times New Roman"/>
                <w:bCs/>
                <w:sz w:val="24"/>
                <w:szCs w:val="24"/>
                <w:lang w:val="uk-UA"/>
              </w:rPr>
              <w:t>.</w:t>
            </w:r>
          </w:p>
        </w:tc>
      </w:tr>
      <w:tr w:rsidR="002833E6" w:rsidRPr="003511FD" w:rsidTr="00E83B8F">
        <w:trPr>
          <w:jc w:val="center"/>
        </w:trPr>
        <w:tc>
          <w:tcPr>
            <w:tcW w:w="456" w:type="dxa"/>
            <w:tcBorders>
              <w:top w:val="single" w:sz="4" w:space="0" w:color="auto"/>
              <w:left w:val="single" w:sz="4" w:space="0" w:color="auto"/>
              <w:bottom w:val="single" w:sz="4" w:space="0" w:color="auto"/>
              <w:right w:val="single" w:sz="4" w:space="0" w:color="auto"/>
            </w:tcBorders>
          </w:tcPr>
          <w:p w:rsidR="002833E6" w:rsidRDefault="006214D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lastRenderedPageBreak/>
              <w:t>26.</w:t>
            </w:r>
          </w:p>
        </w:tc>
        <w:tc>
          <w:tcPr>
            <w:tcW w:w="3398" w:type="dxa"/>
            <w:tcBorders>
              <w:top w:val="single" w:sz="4" w:space="0" w:color="auto"/>
              <w:left w:val="single" w:sz="4" w:space="0" w:color="auto"/>
              <w:bottom w:val="single" w:sz="4" w:space="0" w:color="auto"/>
              <w:right w:val="single" w:sz="4" w:space="0" w:color="auto"/>
            </w:tcBorders>
          </w:tcPr>
          <w:p w:rsidR="002833E6" w:rsidRDefault="006214D6" w:rsidP="006214D6">
            <w:pPr>
              <w:spacing w:after="0" w:line="240" w:lineRule="auto"/>
              <w:jc w:val="both"/>
              <w:rPr>
                <w:rFonts w:ascii="Times New Roman" w:hAnsi="Times New Roman"/>
                <w:bCs/>
                <w:sz w:val="24"/>
                <w:szCs w:val="24"/>
                <w:lang w:val="uk-UA"/>
              </w:rPr>
            </w:pPr>
            <w:r w:rsidRPr="006214D6">
              <w:rPr>
                <w:rFonts w:ascii="Times New Roman" w:hAnsi="Times New Roman"/>
                <w:bCs/>
                <w:sz w:val="24"/>
                <w:szCs w:val="24"/>
                <w:lang w:val="uk-UA"/>
              </w:rPr>
              <w:t xml:space="preserve">Надання комерційними банками кредитів </w:t>
            </w:r>
            <w:r>
              <w:rPr>
                <w:rFonts w:ascii="Times New Roman" w:hAnsi="Times New Roman"/>
                <w:bCs/>
                <w:sz w:val="24"/>
                <w:szCs w:val="24"/>
                <w:lang w:val="uk-UA"/>
              </w:rPr>
              <w:t>населенню здійснюється в межах:</w:t>
            </w:r>
          </w:p>
        </w:tc>
        <w:tc>
          <w:tcPr>
            <w:tcW w:w="5643" w:type="dxa"/>
            <w:tcBorders>
              <w:top w:val="single" w:sz="4" w:space="0" w:color="auto"/>
              <w:left w:val="single" w:sz="4" w:space="0" w:color="auto"/>
              <w:bottom w:val="single" w:sz="4" w:space="0" w:color="auto"/>
              <w:right w:val="single" w:sz="4" w:space="0" w:color="auto"/>
            </w:tcBorders>
          </w:tcPr>
          <w:p w:rsidR="006214D6" w:rsidRDefault="006214D6" w:rsidP="006214D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А. </w:t>
            </w:r>
            <w:r w:rsidR="00746B5B">
              <w:rPr>
                <w:rFonts w:ascii="Times New Roman" w:hAnsi="Times New Roman"/>
                <w:bCs/>
                <w:sz w:val="24"/>
                <w:szCs w:val="24"/>
                <w:lang w:val="uk-UA"/>
              </w:rPr>
              <w:t>комісійних</w:t>
            </w:r>
            <w:r>
              <w:rPr>
                <w:rFonts w:ascii="Times New Roman" w:hAnsi="Times New Roman"/>
                <w:bCs/>
                <w:sz w:val="24"/>
                <w:szCs w:val="24"/>
                <w:lang w:val="uk-UA"/>
              </w:rPr>
              <w:t xml:space="preserve"> операцій;</w:t>
            </w:r>
          </w:p>
          <w:p w:rsidR="006214D6" w:rsidRDefault="006214D6" w:rsidP="006214D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 активних операцій;</w:t>
            </w:r>
          </w:p>
          <w:p w:rsidR="006214D6" w:rsidRDefault="006214D6" w:rsidP="006214D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пасивних операцій;</w:t>
            </w:r>
          </w:p>
          <w:p w:rsidR="006214D6" w:rsidRDefault="006214D6" w:rsidP="006214D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w:t>
            </w:r>
            <w:r w:rsidRPr="006214D6">
              <w:rPr>
                <w:rFonts w:ascii="Times New Roman" w:hAnsi="Times New Roman"/>
                <w:bCs/>
                <w:sz w:val="24"/>
                <w:szCs w:val="24"/>
                <w:lang w:val="uk-UA"/>
              </w:rPr>
              <w:t xml:space="preserve"> </w:t>
            </w:r>
            <w:r w:rsidR="00746B5B">
              <w:rPr>
                <w:rFonts w:ascii="Times New Roman" w:hAnsi="Times New Roman"/>
                <w:bCs/>
                <w:sz w:val="24"/>
                <w:szCs w:val="24"/>
                <w:lang w:val="uk-UA"/>
              </w:rPr>
              <w:t>гарантійних</w:t>
            </w:r>
            <w:r w:rsidRPr="006214D6">
              <w:rPr>
                <w:rFonts w:ascii="Times New Roman" w:hAnsi="Times New Roman"/>
                <w:bCs/>
                <w:sz w:val="24"/>
                <w:szCs w:val="24"/>
                <w:lang w:val="uk-UA"/>
              </w:rPr>
              <w:t xml:space="preserve"> операцій</w:t>
            </w:r>
            <w:r>
              <w:rPr>
                <w:rFonts w:ascii="Times New Roman" w:hAnsi="Times New Roman"/>
                <w:bCs/>
                <w:sz w:val="24"/>
                <w:szCs w:val="24"/>
                <w:lang w:val="uk-UA"/>
              </w:rPr>
              <w:t>;</w:t>
            </w:r>
          </w:p>
          <w:p w:rsidR="002833E6" w:rsidRDefault="006214D6" w:rsidP="00746B5B">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w:t>
            </w:r>
            <w:r w:rsidRPr="006214D6">
              <w:rPr>
                <w:rFonts w:ascii="Times New Roman" w:hAnsi="Times New Roman"/>
                <w:bCs/>
                <w:sz w:val="24"/>
                <w:szCs w:val="24"/>
                <w:lang w:val="uk-UA"/>
              </w:rPr>
              <w:t>.</w:t>
            </w:r>
            <w:r>
              <w:rPr>
                <w:rFonts w:ascii="Times New Roman" w:hAnsi="Times New Roman"/>
                <w:bCs/>
                <w:sz w:val="24"/>
                <w:szCs w:val="24"/>
                <w:lang w:val="uk-UA"/>
              </w:rPr>
              <w:t xml:space="preserve"> </w:t>
            </w:r>
            <w:r w:rsidR="00746B5B">
              <w:rPr>
                <w:rFonts w:ascii="Times New Roman" w:hAnsi="Times New Roman"/>
                <w:bCs/>
                <w:sz w:val="24"/>
                <w:szCs w:val="24"/>
                <w:lang w:val="uk-UA"/>
              </w:rPr>
              <w:t>позабалансових операцій</w:t>
            </w:r>
            <w:r>
              <w:rPr>
                <w:rFonts w:ascii="Times New Roman" w:hAnsi="Times New Roman"/>
                <w:bCs/>
                <w:sz w:val="24"/>
                <w:szCs w:val="24"/>
                <w:lang w:val="uk-UA"/>
              </w:rPr>
              <w:t>.</w:t>
            </w:r>
          </w:p>
        </w:tc>
      </w:tr>
      <w:tr w:rsidR="006214D6" w:rsidRPr="003511FD" w:rsidTr="00E83B8F">
        <w:trPr>
          <w:jc w:val="center"/>
        </w:trPr>
        <w:tc>
          <w:tcPr>
            <w:tcW w:w="456" w:type="dxa"/>
            <w:tcBorders>
              <w:top w:val="single" w:sz="4" w:space="0" w:color="auto"/>
              <w:left w:val="single" w:sz="4" w:space="0" w:color="auto"/>
              <w:bottom w:val="single" w:sz="4" w:space="0" w:color="auto"/>
              <w:right w:val="single" w:sz="4" w:space="0" w:color="auto"/>
            </w:tcBorders>
          </w:tcPr>
          <w:p w:rsidR="006214D6" w:rsidRDefault="006214D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27.</w:t>
            </w:r>
          </w:p>
        </w:tc>
        <w:tc>
          <w:tcPr>
            <w:tcW w:w="3398" w:type="dxa"/>
            <w:tcBorders>
              <w:top w:val="single" w:sz="4" w:space="0" w:color="auto"/>
              <w:left w:val="single" w:sz="4" w:space="0" w:color="auto"/>
              <w:bottom w:val="single" w:sz="4" w:space="0" w:color="auto"/>
              <w:right w:val="single" w:sz="4" w:space="0" w:color="auto"/>
            </w:tcBorders>
          </w:tcPr>
          <w:p w:rsidR="006214D6" w:rsidRPr="006214D6" w:rsidRDefault="006214D6" w:rsidP="006214D6">
            <w:pPr>
              <w:spacing w:after="0" w:line="240" w:lineRule="auto"/>
              <w:jc w:val="both"/>
              <w:rPr>
                <w:rFonts w:ascii="Times New Roman" w:hAnsi="Times New Roman"/>
                <w:bCs/>
                <w:sz w:val="24"/>
                <w:szCs w:val="24"/>
                <w:lang w:val="uk-UA"/>
              </w:rPr>
            </w:pPr>
            <w:r w:rsidRPr="006214D6">
              <w:rPr>
                <w:rFonts w:ascii="Times New Roman" w:hAnsi="Times New Roman"/>
                <w:bCs/>
                <w:sz w:val="24"/>
                <w:szCs w:val="24"/>
                <w:lang w:val="uk-UA"/>
              </w:rPr>
              <w:t>Вкажіть, як називаються операції банків, пов’язан</w:t>
            </w:r>
            <w:r>
              <w:rPr>
                <w:rFonts w:ascii="Times New Roman" w:hAnsi="Times New Roman"/>
                <w:bCs/>
                <w:sz w:val="24"/>
                <w:szCs w:val="24"/>
                <w:lang w:val="uk-UA"/>
              </w:rPr>
              <w:t>і з формуванням їхніх ресурсів:</w:t>
            </w:r>
          </w:p>
        </w:tc>
        <w:tc>
          <w:tcPr>
            <w:tcW w:w="5643" w:type="dxa"/>
            <w:tcBorders>
              <w:top w:val="single" w:sz="4" w:space="0" w:color="auto"/>
              <w:left w:val="single" w:sz="4" w:space="0" w:color="auto"/>
              <w:bottom w:val="single" w:sz="4" w:space="0" w:color="auto"/>
              <w:right w:val="single" w:sz="4" w:space="0" w:color="auto"/>
            </w:tcBorders>
          </w:tcPr>
          <w:p w:rsidR="006214D6" w:rsidRDefault="006214D6" w:rsidP="006214D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пасивні;</w:t>
            </w:r>
          </w:p>
          <w:p w:rsidR="006214D6" w:rsidRDefault="006214D6" w:rsidP="006214D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 активні;</w:t>
            </w:r>
          </w:p>
          <w:p w:rsidR="006214D6" w:rsidRDefault="006214D6" w:rsidP="006214D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інвестиційні;</w:t>
            </w:r>
          </w:p>
          <w:p w:rsidR="006214D6" w:rsidRDefault="006214D6" w:rsidP="006214D6">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w:t>
            </w:r>
            <w:r w:rsidRPr="006214D6">
              <w:rPr>
                <w:rFonts w:ascii="Times New Roman" w:hAnsi="Times New Roman"/>
                <w:bCs/>
                <w:sz w:val="24"/>
                <w:szCs w:val="24"/>
                <w:lang w:val="uk-UA"/>
              </w:rPr>
              <w:t xml:space="preserve"> комісійно-посередницькі</w:t>
            </w:r>
            <w:r>
              <w:rPr>
                <w:rFonts w:ascii="Times New Roman" w:hAnsi="Times New Roman"/>
                <w:bCs/>
                <w:sz w:val="24"/>
                <w:szCs w:val="24"/>
                <w:lang w:val="uk-UA"/>
              </w:rPr>
              <w:t>;</w:t>
            </w:r>
          </w:p>
          <w:p w:rsidR="006214D6" w:rsidRDefault="006214D6" w:rsidP="00746B5B">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Д. </w:t>
            </w:r>
            <w:r w:rsidR="00746B5B">
              <w:rPr>
                <w:rFonts w:ascii="Times New Roman" w:hAnsi="Times New Roman"/>
                <w:bCs/>
                <w:sz w:val="24"/>
                <w:szCs w:val="24"/>
                <w:lang w:val="uk-UA"/>
              </w:rPr>
              <w:t>позабалансові</w:t>
            </w:r>
            <w:r>
              <w:rPr>
                <w:rFonts w:ascii="Times New Roman" w:hAnsi="Times New Roman"/>
                <w:bCs/>
                <w:sz w:val="24"/>
                <w:szCs w:val="24"/>
                <w:lang w:val="uk-UA"/>
              </w:rPr>
              <w:t>.</w:t>
            </w:r>
          </w:p>
        </w:tc>
      </w:tr>
      <w:tr w:rsidR="001A78DD" w:rsidRPr="003511FD" w:rsidTr="00E83B8F">
        <w:trPr>
          <w:jc w:val="center"/>
        </w:trPr>
        <w:tc>
          <w:tcPr>
            <w:tcW w:w="456" w:type="dxa"/>
            <w:tcBorders>
              <w:top w:val="single" w:sz="4" w:space="0" w:color="auto"/>
              <w:left w:val="single" w:sz="4" w:space="0" w:color="auto"/>
              <w:bottom w:val="single" w:sz="4" w:space="0" w:color="auto"/>
              <w:right w:val="single" w:sz="4" w:space="0" w:color="auto"/>
            </w:tcBorders>
          </w:tcPr>
          <w:p w:rsidR="001A78DD" w:rsidRDefault="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28.</w:t>
            </w:r>
          </w:p>
        </w:tc>
        <w:tc>
          <w:tcPr>
            <w:tcW w:w="3398" w:type="dxa"/>
            <w:tcBorders>
              <w:top w:val="single" w:sz="4" w:space="0" w:color="auto"/>
              <w:left w:val="single" w:sz="4" w:space="0" w:color="auto"/>
              <w:bottom w:val="single" w:sz="4" w:space="0" w:color="auto"/>
              <w:right w:val="single" w:sz="4" w:space="0" w:color="auto"/>
            </w:tcBorders>
          </w:tcPr>
          <w:p w:rsidR="001A78DD" w:rsidRPr="006214D6" w:rsidRDefault="001A78DD" w:rsidP="001A78DD">
            <w:pPr>
              <w:spacing w:after="0" w:line="240" w:lineRule="auto"/>
              <w:jc w:val="both"/>
              <w:rPr>
                <w:rFonts w:ascii="Times New Roman" w:hAnsi="Times New Roman"/>
                <w:bCs/>
                <w:sz w:val="24"/>
                <w:szCs w:val="24"/>
                <w:lang w:val="uk-UA"/>
              </w:rPr>
            </w:pPr>
            <w:r w:rsidRPr="001A78DD">
              <w:rPr>
                <w:rFonts w:ascii="Times New Roman" w:hAnsi="Times New Roman"/>
                <w:bCs/>
                <w:sz w:val="24"/>
                <w:szCs w:val="24"/>
                <w:lang w:val="uk-UA"/>
              </w:rPr>
              <w:t>До джерел формування власного капіталу комерційного банку не</w:t>
            </w:r>
            <w:r>
              <w:rPr>
                <w:rFonts w:ascii="Times New Roman" w:hAnsi="Times New Roman"/>
                <w:bCs/>
                <w:sz w:val="24"/>
                <w:szCs w:val="24"/>
                <w:lang w:val="uk-UA"/>
              </w:rPr>
              <w:t xml:space="preserve"> належить:</w:t>
            </w:r>
          </w:p>
        </w:tc>
        <w:tc>
          <w:tcPr>
            <w:tcW w:w="5643" w:type="dxa"/>
            <w:tcBorders>
              <w:top w:val="single" w:sz="4" w:space="0" w:color="auto"/>
              <w:left w:val="single" w:sz="4" w:space="0" w:color="auto"/>
              <w:bottom w:val="single" w:sz="4" w:space="0" w:color="auto"/>
              <w:right w:val="single" w:sz="4" w:space="0" w:color="auto"/>
            </w:tcBorders>
          </w:tcPr>
          <w:p w:rsidR="001A78DD" w:rsidRDefault="001A78DD"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нерозподілений прибуток;</w:t>
            </w:r>
          </w:p>
          <w:p w:rsidR="001A78DD" w:rsidRDefault="001A78DD"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 міжбанківські кредити;</w:t>
            </w:r>
          </w:p>
          <w:p w:rsidR="001A78DD" w:rsidRDefault="001A78DD"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w:t>
            </w:r>
            <w:r w:rsidR="000D4FC0">
              <w:rPr>
                <w:rFonts w:ascii="Times New Roman" w:hAnsi="Times New Roman"/>
                <w:bCs/>
                <w:sz w:val="24"/>
                <w:szCs w:val="24"/>
                <w:lang w:val="uk-UA"/>
              </w:rPr>
              <w:t xml:space="preserve"> статутний капітал</w:t>
            </w:r>
            <w:r w:rsidRPr="001A78DD">
              <w:rPr>
                <w:rFonts w:ascii="Times New Roman" w:hAnsi="Times New Roman"/>
                <w:bCs/>
                <w:sz w:val="24"/>
                <w:szCs w:val="24"/>
                <w:lang w:val="uk-UA"/>
              </w:rPr>
              <w:t>;</w:t>
            </w:r>
          </w:p>
          <w:p w:rsidR="001A78DD" w:rsidRDefault="001A78DD"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w:t>
            </w:r>
            <w:r w:rsidRPr="001A78DD">
              <w:rPr>
                <w:rFonts w:ascii="Times New Roman" w:hAnsi="Times New Roman"/>
                <w:bCs/>
                <w:sz w:val="24"/>
                <w:szCs w:val="24"/>
                <w:lang w:val="uk-UA"/>
              </w:rPr>
              <w:t xml:space="preserve"> резервний фонд</w:t>
            </w:r>
            <w:r>
              <w:rPr>
                <w:rFonts w:ascii="Times New Roman" w:hAnsi="Times New Roman"/>
                <w:bCs/>
                <w:sz w:val="24"/>
                <w:szCs w:val="24"/>
                <w:lang w:val="uk-UA"/>
              </w:rPr>
              <w:t>;</w:t>
            </w:r>
          </w:p>
          <w:p w:rsidR="001A78DD" w:rsidRDefault="001A78DD" w:rsidP="000D4FC0">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Д. </w:t>
            </w:r>
            <w:r w:rsidR="000D4FC0">
              <w:rPr>
                <w:rFonts w:ascii="Times New Roman" w:hAnsi="Times New Roman"/>
                <w:bCs/>
                <w:sz w:val="24"/>
                <w:szCs w:val="24"/>
                <w:lang w:val="uk-UA"/>
              </w:rPr>
              <w:t>гібридні інструменти та субординований</w:t>
            </w:r>
            <w:r w:rsidR="000D4FC0" w:rsidRPr="000D4FC0">
              <w:rPr>
                <w:rFonts w:ascii="Times New Roman" w:hAnsi="Times New Roman"/>
                <w:bCs/>
                <w:sz w:val="24"/>
                <w:szCs w:val="24"/>
                <w:lang w:val="uk-UA"/>
              </w:rPr>
              <w:t xml:space="preserve"> борг</w:t>
            </w:r>
            <w:r w:rsidRPr="001A78DD">
              <w:rPr>
                <w:rFonts w:ascii="Times New Roman" w:hAnsi="Times New Roman"/>
                <w:bCs/>
                <w:sz w:val="24"/>
                <w:szCs w:val="24"/>
                <w:lang w:val="uk-UA"/>
              </w:rPr>
              <w:t>.</w:t>
            </w:r>
          </w:p>
        </w:tc>
      </w:tr>
      <w:tr w:rsidR="001A78DD" w:rsidRPr="003511FD" w:rsidTr="00E83B8F">
        <w:trPr>
          <w:jc w:val="center"/>
        </w:trPr>
        <w:tc>
          <w:tcPr>
            <w:tcW w:w="456" w:type="dxa"/>
            <w:tcBorders>
              <w:top w:val="single" w:sz="4" w:space="0" w:color="auto"/>
              <w:left w:val="single" w:sz="4" w:space="0" w:color="auto"/>
              <w:bottom w:val="single" w:sz="4" w:space="0" w:color="auto"/>
              <w:right w:val="single" w:sz="4" w:space="0" w:color="auto"/>
            </w:tcBorders>
          </w:tcPr>
          <w:p w:rsidR="001A78DD" w:rsidRDefault="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29.</w:t>
            </w:r>
          </w:p>
        </w:tc>
        <w:tc>
          <w:tcPr>
            <w:tcW w:w="3398" w:type="dxa"/>
            <w:tcBorders>
              <w:top w:val="single" w:sz="4" w:space="0" w:color="auto"/>
              <w:left w:val="single" w:sz="4" w:space="0" w:color="auto"/>
              <w:bottom w:val="single" w:sz="4" w:space="0" w:color="auto"/>
              <w:right w:val="single" w:sz="4" w:space="0" w:color="auto"/>
            </w:tcBorders>
          </w:tcPr>
          <w:p w:rsidR="001A78DD" w:rsidRPr="001A78DD" w:rsidRDefault="001A78DD" w:rsidP="001A78DD">
            <w:pPr>
              <w:spacing w:after="0" w:line="240" w:lineRule="auto"/>
              <w:jc w:val="both"/>
              <w:rPr>
                <w:rFonts w:ascii="Times New Roman" w:hAnsi="Times New Roman"/>
                <w:bCs/>
                <w:sz w:val="24"/>
                <w:szCs w:val="24"/>
                <w:lang w:val="uk-UA"/>
              </w:rPr>
            </w:pPr>
            <w:r w:rsidRPr="001A78DD">
              <w:rPr>
                <w:rFonts w:ascii="Times New Roman" w:hAnsi="Times New Roman"/>
                <w:bCs/>
                <w:sz w:val="24"/>
                <w:szCs w:val="24"/>
                <w:lang w:val="uk-UA"/>
              </w:rPr>
              <w:t xml:space="preserve">Які з перерахованих операцій не належить до пасивних операцій комерційних банків: </w:t>
            </w:r>
          </w:p>
        </w:tc>
        <w:tc>
          <w:tcPr>
            <w:tcW w:w="5643" w:type="dxa"/>
            <w:tcBorders>
              <w:top w:val="single" w:sz="4" w:space="0" w:color="auto"/>
              <w:left w:val="single" w:sz="4" w:space="0" w:color="auto"/>
              <w:bottom w:val="single" w:sz="4" w:space="0" w:color="auto"/>
              <w:right w:val="single" w:sz="4" w:space="0" w:color="auto"/>
            </w:tcBorders>
          </w:tcPr>
          <w:p w:rsidR="001A78DD" w:rsidRDefault="001A78DD"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випуск власних облігацій;</w:t>
            </w:r>
          </w:p>
          <w:p w:rsidR="001A78DD" w:rsidRDefault="001A78DD"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w:t>
            </w:r>
            <w:r w:rsidRPr="001A78DD">
              <w:rPr>
                <w:rFonts w:ascii="Times New Roman" w:hAnsi="Times New Roman"/>
                <w:bCs/>
                <w:sz w:val="24"/>
                <w:szCs w:val="24"/>
                <w:lang w:val="uk-UA"/>
              </w:rPr>
              <w:t xml:space="preserve"> залучення кредитів на міжбанківському ри</w:t>
            </w:r>
            <w:r>
              <w:rPr>
                <w:rFonts w:ascii="Times New Roman" w:hAnsi="Times New Roman"/>
                <w:bCs/>
                <w:sz w:val="24"/>
                <w:szCs w:val="24"/>
                <w:lang w:val="uk-UA"/>
              </w:rPr>
              <w:t>нку;</w:t>
            </w:r>
          </w:p>
          <w:p w:rsidR="001A78DD" w:rsidRDefault="001A78DD"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лізингові операції;</w:t>
            </w:r>
          </w:p>
          <w:p w:rsidR="001A78DD" w:rsidRDefault="001A78DD"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w:t>
            </w:r>
            <w:r w:rsidRPr="001A78DD">
              <w:rPr>
                <w:rFonts w:ascii="Times New Roman" w:hAnsi="Times New Roman"/>
                <w:bCs/>
                <w:sz w:val="24"/>
                <w:szCs w:val="24"/>
                <w:lang w:val="uk-UA"/>
              </w:rPr>
              <w:t xml:space="preserve"> операції із формування власних ресурсів</w:t>
            </w:r>
            <w:r>
              <w:rPr>
                <w:rFonts w:ascii="Times New Roman" w:hAnsi="Times New Roman"/>
                <w:bCs/>
                <w:sz w:val="24"/>
                <w:szCs w:val="24"/>
                <w:lang w:val="uk-UA"/>
              </w:rPr>
              <w:t>;</w:t>
            </w:r>
          </w:p>
          <w:p w:rsidR="001A78DD" w:rsidRDefault="001A78DD"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всі відповіді правильні.</w:t>
            </w:r>
          </w:p>
        </w:tc>
      </w:tr>
      <w:tr w:rsidR="001A78DD" w:rsidRPr="003511FD" w:rsidTr="00E83B8F">
        <w:trPr>
          <w:jc w:val="center"/>
        </w:trPr>
        <w:tc>
          <w:tcPr>
            <w:tcW w:w="456" w:type="dxa"/>
            <w:tcBorders>
              <w:top w:val="single" w:sz="4" w:space="0" w:color="auto"/>
              <w:left w:val="single" w:sz="4" w:space="0" w:color="auto"/>
              <w:bottom w:val="single" w:sz="4" w:space="0" w:color="auto"/>
              <w:right w:val="single" w:sz="4" w:space="0" w:color="auto"/>
            </w:tcBorders>
          </w:tcPr>
          <w:p w:rsidR="001A78DD" w:rsidRDefault="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30.</w:t>
            </w:r>
          </w:p>
        </w:tc>
        <w:tc>
          <w:tcPr>
            <w:tcW w:w="3398" w:type="dxa"/>
            <w:tcBorders>
              <w:top w:val="single" w:sz="4" w:space="0" w:color="auto"/>
              <w:left w:val="single" w:sz="4" w:space="0" w:color="auto"/>
              <w:bottom w:val="single" w:sz="4" w:space="0" w:color="auto"/>
              <w:right w:val="single" w:sz="4" w:space="0" w:color="auto"/>
            </w:tcBorders>
          </w:tcPr>
          <w:p w:rsidR="001A78DD" w:rsidRPr="00313179" w:rsidRDefault="00313179" w:rsidP="00313179">
            <w:pPr>
              <w:spacing w:after="0" w:line="240" w:lineRule="auto"/>
              <w:jc w:val="both"/>
              <w:rPr>
                <w:rFonts w:ascii="Times New Roman" w:hAnsi="Times New Roman"/>
                <w:bCs/>
                <w:sz w:val="24"/>
                <w:szCs w:val="24"/>
              </w:rPr>
            </w:pPr>
            <w:r w:rsidRPr="00313179">
              <w:rPr>
                <w:rFonts w:ascii="Times New Roman" w:hAnsi="Times New Roman"/>
                <w:bCs/>
                <w:sz w:val="24"/>
                <w:szCs w:val="24"/>
              </w:rPr>
              <w:t>Банк в Україні набуває статусу спеці</w:t>
            </w:r>
            <w:r>
              <w:rPr>
                <w:rFonts w:ascii="Times New Roman" w:hAnsi="Times New Roman"/>
                <w:bCs/>
                <w:sz w:val="24"/>
                <w:szCs w:val="24"/>
              </w:rPr>
              <w:t>алізованого банку за умови, що:</w:t>
            </w:r>
          </w:p>
        </w:tc>
        <w:tc>
          <w:tcPr>
            <w:tcW w:w="5643" w:type="dxa"/>
            <w:tcBorders>
              <w:top w:val="single" w:sz="4" w:space="0" w:color="auto"/>
              <w:left w:val="single" w:sz="4" w:space="0" w:color="auto"/>
              <w:bottom w:val="single" w:sz="4" w:space="0" w:color="auto"/>
              <w:right w:val="single" w:sz="4" w:space="0" w:color="auto"/>
            </w:tcBorders>
          </w:tcPr>
          <w:p w:rsidR="00313179" w:rsidRDefault="00313179" w:rsidP="001A78DD">
            <w:pPr>
              <w:spacing w:after="0" w:line="240" w:lineRule="auto"/>
              <w:jc w:val="both"/>
              <w:rPr>
                <w:rFonts w:ascii="Times New Roman" w:hAnsi="Times New Roman"/>
                <w:bCs/>
                <w:sz w:val="24"/>
                <w:szCs w:val="24"/>
              </w:rPr>
            </w:pPr>
            <w:r>
              <w:rPr>
                <w:rFonts w:ascii="Times New Roman" w:hAnsi="Times New Roman"/>
                <w:bCs/>
                <w:sz w:val="24"/>
                <w:szCs w:val="24"/>
                <w:lang w:val="uk-UA"/>
              </w:rPr>
              <w:t xml:space="preserve">А. </w:t>
            </w:r>
            <w:r w:rsidRPr="00313179">
              <w:rPr>
                <w:rFonts w:ascii="Times New Roman" w:hAnsi="Times New Roman"/>
                <w:bCs/>
                <w:sz w:val="24"/>
                <w:szCs w:val="24"/>
              </w:rPr>
              <w:t>не більше 50 % його активів є активами одного</w:t>
            </w:r>
            <w:r>
              <w:rPr>
                <w:rFonts w:ascii="Times New Roman" w:hAnsi="Times New Roman"/>
                <w:bCs/>
                <w:sz w:val="24"/>
                <w:szCs w:val="24"/>
              </w:rPr>
              <w:t xml:space="preserve"> типу;</w:t>
            </w:r>
          </w:p>
          <w:p w:rsidR="00BE483C" w:rsidRDefault="00313179" w:rsidP="00313179">
            <w:pPr>
              <w:spacing w:after="0" w:line="240" w:lineRule="auto"/>
              <w:jc w:val="both"/>
              <w:rPr>
                <w:rFonts w:ascii="Times New Roman" w:hAnsi="Times New Roman"/>
                <w:bCs/>
                <w:sz w:val="24"/>
                <w:szCs w:val="24"/>
              </w:rPr>
            </w:pPr>
            <w:r>
              <w:rPr>
                <w:rFonts w:ascii="Times New Roman" w:hAnsi="Times New Roman"/>
                <w:bCs/>
                <w:sz w:val="24"/>
                <w:szCs w:val="24"/>
                <w:lang w:val="uk-UA"/>
              </w:rPr>
              <w:t>Б.</w:t>
            </w:r>
            <w:r w:rsidRPr="00313179">
              <w:rPr>
                <w:rFonts w:ascii="Times New Roman" w:hAnsi="Times New Roman"/>
                <w:bCs/>
                <w:sz w:val="24"/>
                <w:szCs w:val="24"/>
              </w:rPr>
              <w:t xml:space="preserve"> 51 % його </w:t>
            </w:r>
            <w:r w:rsidR="00BE483C">
              <w:rPr>
                <w:rFonts w:ascii="Times New Roman" w:hAnsi="Times New Roman"/>
                <w:bCs/>
                <w:sz w:val="24"/>
                <w:szCs w:val="24"/>
              </w:rPr>
              <w:t>активів є активами одного типу;</w:t>
            </w:r>
          </w:p>
          <w:p w:rsidR="00313179" w:rsidRDefault="00313179" w:rsidP="00313179">
            <w:pPr>
              <w:spacing w:after="0" w:line="240" w:lineRule="auto"/>
              <w:jc w:val="both"/>
              <w:rPr>
                <w:rFonts w:ascii="Times New Roman" w:hAnsi="Times New Roman"/>
                <w:bCs/>
                <w:sz w:val="24"/>
                <w:szCs w:val="24"/>
              </w:rPr>
            </w:pPr>
            <w:r>
              <w:rPr>
                <w:rFonts w:ascii="Times New Roman" w:hAnsi="Times New Roman"/>
                <w:bCs/>
                <w:sz w:val="24"/>
                <w:szCs w:val="24"/>
                <w:lang w:val="uk-UA"/>
              </w:rPr>
              <w:t>В.</w:t>
            </w:r>
            <w:r w:rsidRPr="00313179">
              <w:rPr>
                <w:rFonts w:ascii="Times New Roman" w:hAnsi="Times New Roman"/>
                <w:bCs/>
                <w:sz w:val="24"/>
                <w:szCs w:val="24"/>
              </w:rPr>
              <w:t xml:space="preserve"> понад 50 % його </w:t>
            </w:r>
            <w:r>
              <w:rPr>
                <w:rFonts w:ascii="Times New Roman" w:hAnsi="Times New Roman"/>
                <w:bCs/>
                <w:sz w:val="24"/>
                <w:szCs w:val="24"/>
              </w:rPr>
              <w:t>активів є активами одного типу;</w:t>
            </w:r>
          </w:p>
          <w:p w:rsidR="001A78DD" w:rsidRDefault="00313179" w:rsidP="00313179">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w:t>
            </w:r>
            <w:r w:rsidRPr="00313179">
              <w:rPr>
                <w:rFonts w:ascii="Times New Roman" w:hAnsi="Times New Roman"/>
                <w:bCs/>
                <w:sz w:val="24"/>
                <w:szCs w:val="24"/>
              </w:rPr>
              <w:t xml:space="preserve"> </w:t>
            </w:r>
            <w:r w:rsidR="008456E7" w:rsidRPr="008456E7">
              <w:rPr>
                <w:rFonts w:ascii="Times New Roman" w:hAnsi="Times New Roman"/>
                <w:bCs/>
                <w:sz w:val="24"/>
                <w:szCs w:val="24"/>
              </w:rPr>
              <w:t>понад 50% його пасивів складають вклади фізичних осіб</w:t>
            </w:r>
            <w:r w:rsidR="00BE483C">
              <w:rPr>
                <w:rFonts w:ascii="Times New Roman" w:hAnsi="Times New Roman"/>
                <w:bCs/>
                <w:sz w:val="24"/>
                <w:szCs w:val="24"/>
                <w:lang w:val="uk-UA"/>
              </w:rPr>
              <w:t>;</w:t>
            </w:r>
          </w:p>
          <w:p w:rsidR="00BE483C" w:rsidRPr="00BE483C" w:rsidRDefault="00BE483C" w:rsidP="008456E7">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Д. </w:t>
            </w:r>
            <w:bookmarkStart w:id="0" w:name="_GoBack"/>
            <w:r>
              <w:rPr>
                <w:rFonts w:ascii="Times New Roman" w:hAnsi="Times New Roman"/>
                <w:bCs/>
                <w:sz w:val="24"/>
                <w:szCs w:val="24"/>
                <w:lang w:val="uk-UA"/>
              </w:rPr>
              <w:t xml:space="preserve">правильна відповідь </w:t>
            </w:r>
            <w:r w:rsidR="008456E7">
              <w:rPr>
                <w:rFonts w:ascii="Times New Roman" w:hAnsi="Times New Roman"/>
                <w:bCs/>
                <w:sz w:val="24"/>
                <w:szCs w:val="24"/>
                <w:lang w:val="uk-UA"/>
              </w:rPr>
              <w:t>В і Г</w:t>
            </w:r>
            <w:bookmarkEnd w:id="0"/>
            <w:r w:rsidRPr="001A78DD">
              <w:rPr>
                <w:rFonts w:ascii="Times New Roman" w:hAnsi="Times New Roman"/>
                <w:bCs/>
                <w:sz w:val="24"/>
                <w:szCs w:val="24"/>
                <w:lang w:val="uk-UA"/>
              </w:rPr>
              <w:t>.</w:t>
            </w:r>
          </w:p>
        </w:tc>
      </w:tr>
      <w:tr w:rsidR="00972AEF" w:rsidRPr="003511FD" w:rsidTr="00E83B8F">
        <w:trPr>
          <w:jc w:val="center"/>
        </w:trPr>
        <w:tc>
          <w:tcPr>
            <w:tcW w:w="456" w:type="dxa"/>
            <w:tcBorders>
              <w:top w:val="single" w:sz="4" w:space="0" w:color="auto"/>
              <w:left w:val="single" w:sz="4" w:space="0" w:color="auto"/>
              <w:bottom w:val="single" w:sz="4" w:space="0" w:color="auto"/>
              <w:right w:val="single" w:sz="4" w:space="0" w:color="auto"/>
            </w:tcBorders>
          </w:tcPr>
          <w:p w:rsidR="00972AEF" w:rsidRDefault="00972AE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31.</w:t>
            </w:r>
          </w:p>
        </w:tc>
        <w:tc>
          <w:tcPr>
            <w:tcW w:w="3398" w:type="dxa"/>
            <w:tcBorders>
              <w:top w:val="single" w:sz="4" w:space="0" w:color="auto"/>
              <w:left w:val="single" w:sz="4" w:space="0" w:color="auto"/>
              <w:bottom w:val="single" w:sz="4" w:space="0" w:color="auto"/>
              <w:right w:val="single" w:sz="4" w:space="0" w:color="auto"/>
            </w:tcBorders>
          </w:tcPr>
          <w:p w:rsidR="00972AEF" w:rsidRDefault="002F3C5B" w:rsidP="002F3C5B">
            <w:pPr>
              <w:spacing w:after="0" w:line="240" w:lineRule="auto"/>
              <w:jc w:val="both"/>
              <w:rPr>
                <w:rFonts w:ascii="Times New Roman" w:hAnsi="Times New Roman"/>
                <w:bCs/>
                <w:sz w:val="24"/>
                <w:szCs w:val="24"/>
                <w:lang w:val="uk-UA"/>
              </w:rPr>
            </w:pPr>
            <w:r w:rsidRPr="002F3C5B">
              <w:rPr>
                <w:rFonts w:ascii="Times New Roman" w:hAnsi="Times New Roman"/>
                <w:bCs/>
                <w:sz w:val="24"/>
                <w:szCs w:val="24"/>
                <w:lang w:val="uk-UA"/>
              </w:rPr>
              <w:t xml:space="preserve">До ресурсів </w:t>
            </w:r>
            <w:r>
              <w:rPr>
                <w:rFonts w:ascii="Times New Roman" w:hAnsi="Times New Roman"/>
                <w:bCs/>
                <w:sz w:val="24"/>
                <w:szCs w:val="24"/>
                <w:lang w:val="uk-UA"/>
              </w:rPr>
              <w:t>комерційних банків не належать:</w:t>
            </w:r>
          </w:p>
        </w:tc>
        <w:tc>
          <w:tcPr>
            <w:tcW w:w="5643" w:type="dxa"/>
            <w:tcBorders>
              <w:top w:val="single" w:sz="4" w:space="0" w:color="auto"/>
              <w:left w:val="single" w:sz="4" w:space="0" w:color="auto"/>
              <w:bottom w:val="single" w:sz="4" w:space="0" w:color="auto"/>
              <w:right w:val="single" w:sz="4" w:space="0" w:color="auto"/>
            </w:tcBorders>
          </w:tcPr>
          <w:p w:rsidR="002F3C5B" w:rsidRDefault="002F3C5B"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власний капітал;</w:t>
            </w:r>
          </w:p>
          <w:p w:rsidR="002F3C5B" w:rsidRDefault="002F3C5B"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 позикові ресурси;</w:t>
            </w:r>
          </w:p>
          <w:p w:rsidR="002F3C5B" w:rsidRDefault="002F3C5B"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залучені ресурси;</w:t>
            </w:r>
          </w:p>
          <w:p w:rsidR="00972AEF" w:rsidRDefault="002F3C5B"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трансферти;</w:t>
            </w:r>
          </w:p>
          <w:p w:rsidR="002F3C5B" w:rsidRDefault="002F3C5B"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правильна відповідь відсутня</w:t>
            </w:r>
            <w:r w:rsidRPr="001A78DD">
              <w:rPr>
                <w:rFonts w:ascii="Times New Roman" w:hAnsi="Times New Roman"/>
                <w:bCs/>
                <w:sz w:val="24"/>
                <w:szCs w:val="24"/>
                <w:lang w:val="uk-UA"/>
              </w:rPr>
              <w:t>.</w:t>
            </w:r>
          </w:p>
        </w:tc>
      </w:tr>
      <w:tr w:rsidR="00972AEF" w:rsidRPr="003511FD" w:rsidTr="00E83B8F">
        <w:trPr>
          <w:jc w:val="center"/>
        </w:trPr>
        <w:tc>
          <w:tcPr>
            <w:tcW w:w="456" w:type="dxa"/>
            <w:tcBorders>
              <w:top w:val="single" w:sz="4" w:space="0" w:color="auto"/>
              <w:left w:val="single" w:sz="4" w:space="0" w:color="auto"/>
              <w:bottom w:val="single" w:sz="4" w:space="0" w:color="auto"/>
              <w:right w:val="single" w:sz="4" w:space="0" w:color="auto"/>
            </w:tcBorders>
          </w:tcPr>
          <w:p w:rsidR="00972AEF" w:rsidRDefault="00972AE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32.</w:t>
            </w:r>
          </w:p>
        </w:tc>
        <w:tc>
          <w:tcPr>
            <w:tcW w:w="3398" w:type="dxa"/>
            <w:tcBorders>
              <w:top w:val="single" w:sz="4" w:space="0" w:color="auto"/>
              <w:left w:val="single" w:sz="4" w:space="0" w:color="auto"/>
              <w:bottom w:val="single" w:sz="4" w:space="0" w:color="auto"/>
              <w:right w:val="single" w:sz="4" w:space="0" w:color="auto"/>
            </w:tcBorders>
          </w:tcPr>
          <w:p w:rsidR="00037E84" w:rsidRDefault="00037E84" w:rsidP="00037E84">
            <w:pPr>
              <w:spacing w:after="0" w:line="240" w:lineRule="auto"/>
              <w:jc w:val="both"/>
              <w:rPr>
                <w:rFonts w:ascii="Times New Roman" w:hAnsi="Times New Roman"/>
                <w:bCs/>
                <w:sz w:val="24"/>
                <w:szCs w:val="24"/>
                <w:lang w:val="uk-UA"/>
              </w:rPr>
            </w:pPr>
            <w:r w:rsidRPr="00037E84">
              <w:rPr>
                <w:rFonts w:ascii="Times New Roman" w:hAnsi="Times New Roman"/>
                <w:bCs/>
                <w:sz w:val="24"/>
                <w:szCs w:val="24"/>
                <w:lang w:val="uk-UA"/>
              </w:rPr>
              <w:t>Відповідно до Закону України «Про банки і банківську діяльність» банк, який відповідає критеріям, встановленим Національним банком України, діяльність якого впливає на стабільність ба</w:t>
            </w:r>
            <w:r>
              <w:rPr>
                <w:rFonts w:ascii="Times New Roman" w:hAnsi="Times New Roman"/>
                <w:bCs/>
                <w:sz w:val="24"/>
                <w:szCs w:val="24"/>
                <w:lang w:val="uk-UA"/>
              </w:rPr>
              <w:t>нківської системи, називається:</w:t>
            </w:r>
          </w:p>
          <w:p w:rsidR="00972AEF" w:rsidRDefault="00972AEF" w:rsidP="00037E84">
            <w:pPr>
              <w:spacing w:after="0" w:line="240" w:lineRule="auto"/>
              <w:jc w:val="both"/>
              <w:rPr>
                <w:rFonts w:ascii="Times New Roman" w:hAnsi="Times New Roman"/>
                <w:bCs/>
                <w:sz w:val="24"/>
                <w:szCs w:val="24"/>
                <w:lang w:val="uk-UA"/>
              </w:rPr>
            </w:pPr>
          </w:p>
        </w:tc>
        <w:tc>
          <w:tcPr>
            <w:tcW w:w="5643" w:type="dxa"/>
            <w:tcBorders>
              <w:top w:val="single" w:sz="4" w:space="0" w:color="auto"/>
              <w:left w:val="single" w:sz="4" w:space="0" w:color="auto"/>
              <w:bottom w:val="single" w:sz="4" w:space="0" w:color="auto"/>
              <w:right w:val="single" w:sz="4" w:space="0" w:color="auto"/>
            </w:tcBorders>
          </w:tcPr>
          <w:p w:rsidR="00037E84" w:rsidRPr="00037E84" w:rsidRDefault="00037E84" w:rsidP="00037E84">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системно важливий банк;</w:t>
            </w:r>
          </w:p>
          <w:p w:rsidR="00037E84" w:rsidRDefault="00037E84" w:rsidP="00037E84">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w:t>
            </w:r>
            <w:r w:rsidRPr="00037E84">
              <w:rPr>
                <w:rFonts w:ascii="Times New Roman" w:hAnsi="Times New Roman"/>
                <w:bCs/>
                <w:sz w:val="24"/>
                <w:szCs w:val="24"/>
                <w:lang w:val="uk-UA"/>
              </w:rPr>
              <w:t xml:space="preserve"> фінансо</w:t>
            </w:r>
            <w:r>
              <w:rPr>
                <w:rFonts w:ascii="Times New Roman" w:hAnsi="Times New Roman"/>
                <w:bCs/>
                <w:sz w:val="24"/>
                <w:szCs w:val="24"/>
                <w:lang w:val="uk-UA"/>
              </w:rPr>
              <w:t>во стійкий банк;</w:t>
            </w:r>
          </w:p>
          <w:p w:rsidR="00037E84" w:rsidRDefault="00037E84" w:rsidP="00037E84">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 стабільний банк;</w:t>
            </w:r>
          </w:p>
          <w:p w:rsidR="00972AEF" w:rsidRDefault="00037E84" w:rsidP="00037E84">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базовий банк;</w:t>
            </w:r>
          </w:p>
          <w:p w:rsidR="00037E84" w:rsidRDefault="00037E84" w:rsidP="00037E84">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всі відповіді правильні.</w:t>
            </w:r>
          </w:p>
        </w:tc>
      </w:tr>
      <w:tr w:rsidR="00972AEF" w:rsidRPr="003511FD" w:rsidTr="00E83B8F">
        <w:trPr>
          <w:jc w:val="center"/>
        </w:trPr>
        <w:tc>
          <w:tcPr>
            <w:tcW w:w="456" w:type="dxa"/>
            <w:tcBorders>
              <w:top w:val="single" w:sz="4" w:space="0" w:color="auto"/>
              <w:left w:val="single" w:sz="4" w:space="0" w:color="auto"/>
              <w:bottom w:val="single" w:sz="4" w:space="0" w:color="auto"/>
              <w:right w:val="single" w:sz="4" w:space="0" w:color="auto"/>
            </w:tcBorders>
          </w:tcPr>
          <w:p w:rsidR="00972AEF" w:rsidRDefault="00972AE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33.</w:t>
            </w:r>
          </w:p>
        </w:tc>
        <w:tc>
          <w:tcPr>
            <w:tcW w:w="3398" w:type="dxa"/>
            <w:tcBorders>
              <w:top w:val="single" w:sz="4" w:space="0" w:color="auto"/>
              <w:left w:val="single" w:sz="4" w:space="0" w:color="auto"/>
              <w:bottom w:val="single" w:sz="4" w:space="0" w:color="auto"/>
              <w:right w:val="single" w:sz="4" w:space="0" w:color="auto"/>
            </w:tcBorders>
          </w:tcPr>
          <w:p w:rsidR="00972AEF" w:rsidRDefault="00973F01" w:rsidP="00973F01">
            <w:pPr>
              <w:spacing w:after="0" w:line="240" w:lineRule="auto"/>
              <w:jc w:val="both"/>
              <w:rPr>
                <w:rFonts w:ascii="Times New Roman" w:hAnsi="Times New Roman"/>
                <w:bCs/>
                <w:sz w:val="24"/>
                <w:szCs w:val="24"/>
                <w:lang w:val="uk-UA"/>
              </w:rPr>
            </w:pPr>
            <w:r w:rsidRPr="00973F01">
              <w:rPr>
                <w:rFonts w:ascii="Times New Roman" w:hAnsi="Times New Roman"/>
                <w:bCs/>
                <w:sz w:val="24"/>
                <w:szCs w:val="24"/>
                <w:lang w:val="uk-UA"/>
              </w:rPr>
              <w:t>Вищим керівним органом управлін</w:t>
            </w:r>
            <w:r w:rsidR="00A12DC7">
              <w:rPr>
                <w:rFonts w:ascii="Times New Roman" w:hAnsi="Times New Roman"/>
                <w:bCs/>
                <w:sz w:val="24"/>
                <w:szCs w:val="24"/>
                <w:lang w:val="uk-UA"/>
              </w:rPr>
              <w:t>ня в банку, створеному як акціо</w:t>
            </w:r>
            <w:r w:rsidRPr="00973F01">
              <w:rPr>
                <w:rFonts w:ascii="Times New Roman" w:hAnsi="Times New Roman"/>
                <w:bCs/>
                <w:sz w:val="24"/>
                <w:szCs w:val="24"/>
                <w:lang w:val="uk-UA"/>
              </w:rPr>
              <w:t xml:space="preserve">нерне товариство, є: </w:t>
            </w:r>
          </w:p>
        </w:tc>
        <w:tc>
          <w:tcPr>
            <w:tcW w:w="5643" w:type="dxa"/>
            <w:tcBorders>
              <w:top w:val="single" w:sz="4" w:space="0" w:color="auto"/>
              <w:left w:val="single" w:sz="4" w:space="0" w:color="auto"/>
              <w:bottom w:val="single" w:sz="4" w:space="0" w:color="auto"/>
              <w:right w:val="single" w:sz="4" w:space="0" w:color="auto"/>
            </w:tcBorders>
          </w:tcPr>
          <w:p w:rsidR="00AA03E3" w:rsidRDefault="00AA03E3" w:rsidP="00AA03E3">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 Правління банку;</w:t>
            </w:r>
          </w:p>
          <w:p w:rsidR="00AA03E3" w:rsidRDefault="00973F01" w:rsidP="00AA03E3">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 Наг</w:t>
            </w:r>
            <w:r w:rsidR="00AA03E3">
              <w:rPr>
                <w:rFonts w:ascii="Times New Roman" w:hAnsi="Times New Roman"/>
                <w:bCs/>
                <w:sz w:val="24"/>
                <w:szCs w:val="24"/>
                <w:lang w:val="uk-UA"/>
              </w:rPr>
              <w:t>лядова Рада банку;</w:t>
            </w:r>
          </w:p>
          <w:p w:rsidR="00AA03E3" w:rsidRDefault="00973F01" w:rsidP="00AA03E3">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w:t>
            </w:r>
            <w:r w:rsidRPr="00973F01">
              <w:rPr>
                <w:rFonts w:ascii="Times New Roman" w:hAnsi="Times New Roman"/>
                <w:bCs/>
                <w:sz w:val="24"/>
                <w:szCs w:val="24"/>
                <w:lang w:val="uk-UA"/>
              </w:rPr>
              <w:t xml:space="preserve"> з</w:t>
            </w:r>
            <w:r w:rsidR="00AA03E3">
              <w:rPr>
                <w:rFonts w:ascii="Times New Roman" w:hAnsi="Times New Roman"/>
                <w:bCs/>
                <w:sz w:val="24"/>
                <w:szCs w:val="24"/>
                <w:lang w:val="uk-UA"/>
              </w:rPr>
              <w:t>агальні збори акціонерів банку;</w:t>
            </w:r>
          </w:p>
          <w:p w:rsidR="004D637D" w:rsidRDefault="00AA03E3" w:rsidP="00AA03E3">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 Асоціація комерційних банків;</w:t>
            </w:r>
          </w:p>
          <w:p w:rsidR="00AA03E3" w:rsidRDefault="00AA03E3" w:rsidP="00AA03E3">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 правильна відповідь відсутня</w:t>
            </w:r>
            <w:r w:rsidRPr="001A78DD">
              <w:rPr>
                <w:rFonts w:ascii="Times New Roman" w:hAnsi="Times New Roman"/>
                <w:bCs/>
                <w:sz w:val="24"/>
                <w:szCs w:val="24"/>
                <w:lang w:val="uk-UA"/>
              </w:rPr>
              <w:t>.</w:t>
            </w:r>
          </w:p>
        </w:tc>
      </w:tr>
      <w:tr w:rsidR="00972AEF" w:rsidRPr="009F03D9" w:rsidTr="00E83B8F">
        <w:trPr>
          <w:jc w:val="center"/>
        </w:trPr>
        <w:tc>
          <w:tcPr>
            <w:tcW w:w="456" w:type="dxa"/>
            <w:tcBorders>
              <w:top w:val="single" w:sz="4" w:space="0" w:color="auto"/>
              <w:left w:val="single" w:sz="4" w:space="0" w:color="auto"/>
              <w:bottom w:val="single" w:sz="4" w:space="0" w:color="auto"/>
              <w:right w:val="single" w:sz="4" w:space="0" w:color="auto"/>
            </w:tcBorders>
          </w:tcPr>
          <w:p w:rsidR="00972AEF" w:rsidRDefault="00972AE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lastRenderedPageBreak/>
              <w:t>34.</w:t>
            </w:r>
          </w:p>
        </w:tc>
        <w:tc>
          <w:tcPr>
            <w:tcW w:w="3398" w:type="dxa"/>
            <w:tcBorders>
              <w:top w:val="single" w:sz="4" w:space="0" w:color="auto"/>
              <w:left w:val="single" w:sz="4" w:space="0" w:color="auto"/>
              <w:bottom w:val="single" w:sz="4" w:space="0" w:color="auto"/>
              <w:right w:val="single" w:sz="4" w:space="0" w:color="auto"/>
            </w:tcBorders>
          </w:tcPr>
          <w:p w:rsidR="00972AEF" w:rsidRDefault="00A12DC7"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Р</w:t>
            </w:r>
            <w:r w:rsidRPr="00A12DC7">
              <w:rPr>
                <w:rFonts w:ascii="Times New Roman" w:hAnsi="Times New Roman"/>
                <w:bCs/>
                <w:sz w:val="24"/>
                <w:szCs w:val="24"/>
                <w:lang w:val="uk-UA"/>
              </w:rPr>
              <w:t>озрахункові банківські операції</w:t>
            </w:r>
            <w:r>
              <w:rPr>
                <w:rFonts w:ascii="Times New Roman" w:hAnsi="Times New Roman"/>
                <w:bCs/>
                <w:sz w:val="24"/>
                <w:szCs w:val="24"/>
                <w:lang w:val="uk-UA"/>
              </w:rPr>
              <w:t xml:space="preserve"> це:</w:t>
            </w:r>
          </w:p>
        </w:tc>
        <w:tc>
          <w:tcPr>
            <w:tcW w:w="5643" w:type="dxa"/>
            <w:tcBorders>
              <w:top w:val="single" w:sz="4" w:space="0" w:color="auto"/>
              <w:left w:val="single" w:sz="4" w:space="0" w:color="auto"/>
              <w:bottom w:val="single" w:sz="4" w:space="0" w:color="auto"/>
              <w:right w:val="single" w:sz="4" w:space="0" w:color="auto"/>
            </w:tcBorders>
          </w:tcPr>
          <w:p w:rsidR="00972AEF" w:rsidRDefault="00A12DC7"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А.</w:t>
            </w:r>
            <w:r w:rsidR="00900208">
              <w:rPr>
                <w:rFonts w:ascii="Times New Roman" w:hAnsi="Times New Roman"/>
                <w:bCs/>
                <w:sz w:val="24"/>
                <w:szCs w:val="24"/>
                <w:lang w:val="uk-UA"/>
              </w:rPr>
              <w:t xml:space="preserve"> </w:t>
            </w:r>
            <w:r w:rsidR="009727CE" w:rsidRPr="009727CE">
              <w:rPr>
                <w:rFonts w:ascii="Times New Roman" w:hAnsi="Times New Roman"/>
                <w:bCs/>
                <w:sz w:val="24"/>
                <w:szCs w:val="24"/>
                <w:lang w:val="uk-UA"/>
              </w:rPr>
              <w:t>будь-яке зобов'язання банку надати певну суму грошей, будь-яка гарантія, будь-яке зобов'язання придбати право вимоги боргу, будь-яке продовження строку погашення боргу, яке надано в обмін на зобов'язання боржника щодо повернення заборгованої суми, а також на зобов'язання на сплату процентів та інших зборів з такої суми;</w:t>
            </w:r>
          </w:p>
          <w:p w:rsidR="00A12DC7" w:rsidRDefault="00A12DC7"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w:t>
            </w:r>
            <w:r w:rsidR="00890C4E">
              <w:rPr>
                <w:rFonts w:ascii="Times New Roman" w:hAnsi="Times New Roman"/>
                <w:bCs/>
                <w:sz w:val="24"/>
                <w:szCs w:val="24"/>
                <w:lang w:val="uk-UA"/>
              </w:rPr>
              <w:t xml:space="preserve"> </w:t>
            </w:r>
            <w:r w:rsidR="00890C4E" w:rsidRPr="00890C4E">
              <w:rPr>
                <w:rFonts w:ascii="Times New Roman" w:hAnsi="Times New Roman"/>
                <w:bCs/>
                <w:sz w:val="24"/>
                <w:szCs w:val="24"/>
                <w:lang w:val="uk-UA"/>
              </w:rPr>
              <w:t>рух грошей на банківських рахунках, здійснюваний згідно з розпорядженнями клієнтів або в результаті дій, які в рамках закону призвели до зміни права власності на активи</w:t>
            </w:r>
          </w:p>
          <w:p w:rsidR="00A12DC7" w:rsidRDefault="00A12DC7"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w:t>
            </w:r>
            <w:r w:rsidR="00890C4E">
              <w:rPr>
                <w:rFonts w:ascii="Times New Roman" w:hAnsi="Times New Roman"/>
                <w:bCs/>
                <w:sz w:val="24"/>
                <w:szCs w:val="24"/>
                <w:lang w:val="uk-UA"/>
              </w:rPr>
              <w:t xml:space="preserve"> </w:t>
            </w:r>
            <w:r w:rsidR="00890C4E" w:rsidRPr="00890C4E">
              <w:rPr>
                <w:rFonts w:ascii="Times New Roman" w:hAnsi="Times New Roman"/>
                <w:bCs/>
                <w:sz w:val="24"/>
                <w:szCs w:val="24"/>
                <w:lang w:val="uk-UA"/>
              </w:rPr>
              <w:t>гроші у національній або іноземній валюті чи їх еквівалент;</w:t>
            </w:r>
          </w:p>
          <w:p w:rsidR="00A12DC7" w:rsidRDefault="00A12DC7"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Г.</w:t>
            </w:r>
            <w:r w:rsidR="00900208">
              <w:rPr>
                <w:rFonts w:ascii="Times New Roman" w:hAnsi="Times New Roman"/>
                <w:bCs/>
                <w:sz w:val="24"/>
                <w:szCs w:val="24"/>
                <w:lang w:val="uk-UA"/>
              </w:rPr>
              <w:t xml:space="preserve"> </w:t>
            </w:r>
            <w:r w:rsidR="00900208" w:rsidRPr="00900208">
              <w:rPr>
                <w:rFonts w:ascii="Times New Roman" w:hAnsi="Times New Roman"/>
                <w:bCs/>
                <w:sz w:val="24"/>
                <w:szCs w:val="24"/>
                <w:lang w:val="uk-UA"/>
              </w:rPr>
              <w:t>це кошти в готівковій або у безготівковій формі, у валюті України або в іноземній валюті, які розміщені клієнтами на їх іменних рахунках у банку на договірних засадах на визначений строк зберігання або без зазначення такого строку і підлягають виплаті вкладнику відповідно до законодавства України та умов договору;</w:t>
            </w:r>
          </w:p>
          <w:p w:rsidR="00A12DC7" w:rsidRDefault="00A12DC7"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w:t>
            </w:r>
            <w:r w:rsidR="009727CE">
              <w:rPr>
                <w:rFonts w:ascii="Times New Roman" w:hAnsi="Times New Roman"/>
                <w:bCs/>
                <w:sz w:val="24"/>
                <w:szCs w:val="24"/>
                <w:lang w:val="uk-UA"/>
              </w:rPr>
              <w:t xml:space="preserve"> </w:t>
            </w:r>
            <w:r w:rsidR="009727CE" w:rsidRPr="009727CE">
              <w:rPr>
                <w:rFonts w:ascii="Times New Roman" w:hAnsi="Times New Roman"/>
                <w:bCs/>
                <w:sz w:val="24"/>
                <w:szCs w:val="24"/>
                <w:lang w:val="uk-UA"/>
              </w:rPr>
              <w:t>залучення у вклади грошових коштів фізичних і юридичних осіб та розміщення зазначених коштів від свого імені, на власних умовах та на власний ризик, відкриття і ведення банківських рахунків фізичних та юридичних осіб</w:t>
            </w:r>
            <w:r w:rsidR="009727CE">
              <w:rPr>
                <w:rFonts w:ascii="Times New Roman" w:hAnsi="Times New Roman"/>
                <w:bCs/>
                <w:sz w:val="24"/>
                <w:szCs w:val="24"/>
                <w:lang w:val="uk-UA"/>
              </w:rPr>
              <w:t>.</w:t>
            </w:r>
          </w:p>
        </w:tc>
      </w:tr>
      <w:tr w:rsidR="00972AEF" w:rsidRPr="009F03D9" w:rsidTr="00E83B8F">
        <w:trPr>
          <w:jc w:val="center"/>
        </w:trPr>
        <w:tc>
          <w:tcPr>
            <w:tcW w:w="456" w:type="dxa"/>
            <w:tcBorders>
              <w:top w:val="single" w:sz="4" w:space="0" w:color="auto"/>
              <w:left w:val="single" w:sz="4" w:space="0" w:color="auto"/>
              <w:bottom w:val="single" w:sz="4" w:space="0" w:color="auto"/>
              <w:right w:val="single" w:sz="4" w:space="0" w:color="auto"/>
            </w:tcBorders>
          </w:tcPr>
          <w:p w:rsidR="00972AEF" w:rsidRDefault="00972AE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35.</w:t>
            </w:r>
          </w:p>
        </w:tc>
        <w:tc>
          <w:tcPr>
            <w:tcW w:w="3398" w:type="dxa"/>
            <w:tcBorders>
              <w:top w:val="single" w:sz="4" w:space="0" w:color="auto"/>
              <w:left w:val="single" w:sz="4" w:space="0" w:color="auto"/>
              <w:bottom w:val="single" w:sz="4" w:space="0" w:color="auto"/>
              <w:right w:val="single" w:sz="4" w:space="0" w:color="auto"/>
            </w:tcBorders>
          </w:tcPr>
          <w:p w:rsidR="00972AEF" w:rsidRDefault="00890C4E"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К</w:t>
            </w:r>
            <w:r w:rsidRPr="00890C4E">
              <w:rPr>
                <w:rFonts w:ascii="Times New Roman" w:hAnsi="Times New Roman"/>
                <w:bCs/>
                <w:sz w:val="24"/>
                <w:szCs w:val="24"/>
                <w:lang w:val="uk-UA"/>
              </w:rPr>
              <w:t>ошти</w:t>
            </w:r>
            <w:r>
              <w:rPr>
                <w:rFonts w:ascii="Times New Roman" w:hAnsi="Times New Roman"/>
                <w:bCs/>
                <w:sz w:val="24"/>
                <w:szCs w:val="24"/>
                <w:lang w:val="uk-UA"/>
              </w:rPr>
              <w:t xml:space="preserve"> це:</w:t>
            </w:r>
          </w:p>
        </w:tc>
        <w:tc>
          <w:tcPr>
            <w:tcW w:w="5643" w:type="dxa"/>
            <w:tcBorders>
              <w:top w:val="single" w:sz="4" w:space="0" w:color="auto"/>
              <w:left w:val="single" w:sz="4" w:space="0" w:color="auto"/>
              <w:bottom w:val="single" w:sz="4" w:space="0" w:color="auto"/>
              <w:right w:val="single" w:sz="4" w:space="0" w:color="auto"/>
            </w:tcBorders>
          </w:tcPr>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А. </w:t>
            </w:r>
            <w:r w:rsidRPr="009727CE">
              <w:rPr>
                <w:rFonts w:ascii="Times New Roman" w:hAnsi="Times New Roman"/>
                <w:bCs/>
                <w:sz w:val="24"/>
                <w:szCs w:val="24"/>
                <w:lang w:val="uk-UA"/>
              </w:rPr>
              <w:t>будь-яке зобов'язання банку надати певну суму грошей, будь-яка гарантія, будь-яке зобов'язання придбати право вимоги боргу, будь-яке продовження строку погашення боргу, яке надано в обмін на зобов'язання боржника щодо повернення заборгованої суми, а також на зобов'язання на сплату процентів та інших зборів з такої суми;</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Б. </w:t>
            </w:r>
            <w:r w:rsidRPr="00890C4E">
              <w:rPr>
                <w:rFonts w:ascii="Times New Roman" w:hAnsi="Times New Roman"/>
                <w:bCs/>
                <w:sz w:val="24"/>
                <w:szCs w:val="24"/>
                <w:lang w:val="uk-UA"/>
              </w:rPr>
              <w:t>рух грошей на банківських рахунках, здійснюваний згідно з розпорядженнями клієнтів або в результаті дій, які в рамках закону призвели до зміни права власності на активи</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В. </w:t>
            </w:r>
            <w:r w:rsidRPr="00890C4E">
              <w:rPr>
                <w:rFonts w:ascii="Times New Roman" w:hAnsi="Times New Roman"/>
                <w:bCs/>
                <w:sz w:val="24"/>
                <w:szCs w:val="24"/>
                <w:lang w:val="uk-UA"/>
              </w:rPr>
              <w:t>гроші у національній або іноземній валюті чи їх еквівалент;</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Г. </w:t>
            </w:r>
            <w:r w:rsidRPr="00900208">
              <w:rPr>
                <w:rFonts w:ascii="Times New Roman" w:hAnsi="Times New Roman"/>
                <w:bCs/>
                <w:sz w:val="24"/>
                <w:szCs w:val="24"/>
                <w:lang w:val="uk-UA"/>
              </w:rPr>
              <w:t>це кошти в готівковій або у безготівковій формі, у валюті України або в іноземній валюті, які розміщені клієнтами на їх іменних рахунках у банку на договірних засадах на визначений строк зберігання або без зазначення такого строку і підлягають виплаті вкладнику відповідно до законодавства України та умов договору;</w:t>
            </w:r>
          </w:p>
          <w:p w:rsidR="00972AE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Д. </w:t>
            </w:r>
            <w:r w:rsidRPr="009727CE">
              <w:rPr>
                <w:rFonts w:ascii="Times New Roman" w:hAnsi="Times New Roman"/>
                <w:bCs/>
                <w:sz w:val="24"/>
                <w:szCs w:val="24"/>
                <w:lang w:val="uk-UA"/>
              </w:rPr>
              <w:t>залучення у вклади грошових коштів фізичних і юридичних осіб та розміщення зазначених коштів від свого імені, на власних умовах та на власний ризик, відкриття і ведення банківських рахунків фізичних та юридичних осіб</w:t>
            </w:r>
            <w:r>
              <w:rPr>
                <w:rFonts w:ascii="Times New Roman" w:hAnsi="Times New Roman"/>
                <w:bCs/>
                <w:sz w:val="24"/>
                <w:szCs w:val="24"/>
                <w:lang w:val="uk-UA"/>
              </w:rPr>
              <w:t>.</w:t>
            </w:r>
          </w:p>
        </w:tc>
      </w:tr>
      <w:tr w:rsidR="00900208" w:rsidRPr="009F03D9" w:rsidTr="00E83B8F">
        <w:trPr>
          <w:jc w:val="center"/>
        </w:trPr>
        <w:tc>
          <w:tcPr>
            <w:tcW w:w="456" w:type="dxa"/>
            <w:tcBorders>
              <w:top w:val="single" w:sz="4" w:space="0" w:color="auto"/>
              <w:left w:val="single" w:sz="4" w:space="0" w:color="auto"/>
              <w:bottom w:val="single" w:sz="4" w:space="0" w:color="auto"/>
              <w:right w:val="single" w:sz="4" w:space="0" w:color="auto"/>
            </w:tcBorders>
          </w:tcPr>
          <w:p w:rsidR="00900208" w:rsidRDefault="00900208">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lastRenderedPageBreak/>
              <w:t>36.</w:t>
            </w:r>
          </w:p>
        </w:tc>
        <w:tc>
          <w:tcPr>
            <w:tcW w:w="3398" w:type="dxa"/>
            <w:tcBorders>
              <w:top w:val="single" w:sz="4" w:space="0" w:color="auto"/>
              <w:left w:val="single" w:sz="4" w:space="0" w:color="auto"/>
              <w:bottom w:val="single" w:sz="4" w:space="0" w:color="auto"/>
              <w:right w:val="single" w:sz="4" w:space="0" w:color="auto"/>
            </w:tcBorders>
          </w:tcPr>
          <w:p w:rsidR="00900208" w:rsidRDefault="00832021" w:rsidP="001D47F9">
            <w:pPr>
              <w:spacing w:after="0" w:line="240" w:lineRule="auto"/>
              <w:jc w:val="both"/>
              <w:rPr>
                <w:rFonts w:ascii="Times New Roman" w:hAnsi="Times New Roman"/>
                <w:bCs/>
                <w:sz w:val="24"/>
                <w:szCs w:val="24"/>
                <w:lang w:val="uk-UA"/>
              </w:rPr>
            </w:pPr>
            <w:r w:rsidRPr="00832021">
              <w:rPr>
                <w:rFonts w:ascii="Times New Roman" w:hAnsi="Times New Roman"/>
                <w:bCs/>
                <w:sz w:val="24"/>
                <w:szCs w:val="24"/>
                <w:lang w:val="uk-UA"/>
              </w:rPr>
              <w:t xml:space="preserve">Знайдіть правильне визначення </w:t>
            </w:r>
            <w:r w:rsidR="001D47F9">
              <w:rPr>
                <w:rFonts w:ascii="Times New Roman" w:hAnsi="Times New Roman"/>
                <w:bCs/>
                <w:sz w:val="24"/>
                <w:szCs w:val="24"/>
                <w:lang w:val="uk-UA"/>
              </w:rPr>
              <w:t>поняття «в</w:t>
            </w:r>
            <w:r w:rsidR="00900208" w:rsidRPr="00900208">
              <w:rPr>
                <w:rFonts w:ascii="Times New Roman" w:hAnsi="Times New Roman"/>
                <w:bCs/>
                <w:sz w:val="24"/>
                <w:szCs w:val="24"/>
                <w:lang w:val="uk-UA"/>
              </w:rPr>
              <w:t>клад (депозит)</w:t>
            </w:r>
            <w:r w:rsidR="001D47F9">
              <w:rPr>
                <w:rFonts w:ascii="Times New Roman" w:hAnsi="Times New Roman"/>
                <w:bCs/>
                <w:sz w:val="24"/>
                <w:szCs w:val="24"/>
                <w:lang w:val="uk-UA"/>
              </w:rPr>
              <w:t>»</w:t>
            </w:r>
          </w:p>
        </w:tc>
        <w:tc>
          <w:tcPr>
            <w:tcW w:w="5643" w:type="dxa"/>
            <w:tcBorders>
              <w:top w:val="single" w:sz="4" w:space="0" w:color="auto"/>
              <w:left w:val="single" w:sz="4" w:space="0" w:color="auto"/>
              <w:bottom w:val="single" w:sz="4" w:space="0" w:color="auto"/>
              <w:right w:val="single" w:sz="4" w:space="0" w:color="auto"/>
            </w:tcBorders>
          </w:tcPr>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А. </w:t>
            </w:r>
            <w:r w:rsidRPr="009727CE">
              <w:rPr>
                <w:rFonts w:ascii="Times New Roman" w:hAnsi="Times New Roman"/>
                <w:bCs/>
                <w:sz w:val="24"/>
                <w:szCs w:val="24"/>
                <w:lang w:val="uk-UA"/>
              </w:rPr>
              <w:t>будь-яке зобов'язання банку надати певну суму грошей, будь-яка гарантія, будь-яке зобов'язання придбати право вимоги боргу, будь-яке продовження строку погашення боргу, яке надано в обмін на зобов'язання боржника щодо повернення заборгованої суми, а також на зобов'язання на сплату процентів та інших зборів з такої суми;</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Б. </w:t>
            </w:r>
            <w:r w:rsidRPr="00890C4E">
              <w:rPr>
                <w:rFonts w:ascii="Times New Roman" w:hAnsi="Times New Roman"/>
                <w:bCs/>
                <w:sz w:val="24"/>
                <w:szCs w:val="24"/>
                <w:lang w:val="uk-UA"/>
              </w:rPr>
              <w:t>рух грошей на банківських рахунках, здійснюваний згідно з розпорядженнями клієнтів або в результаті дій, які в рамках закону призвели до зміни права власності на активи</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В. </w:t>
            </w:r>
            <w:r w:rsidRPr="00890C4E">
              <w:rPr>
                <w:rFonts w:ascii="Times New Roman" w:hAnsi="Times New Roman"/>
                <w:bCs/>
                <w:sz w:val="24"/>
                <w:szCs w:val="24"/>
                <w:lang w:val="uk-UA"/>
              </w:rPr>
              <w:t>гроші у національній або іноземній валюті чи їх еквівалент;</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Г. </w:t>
            </w:r>
            <w:r w:rsidRPr="00900208">
              <w:rPr>
                <w:rFonts w:ascii="Times New Roman" w:hAnsi="Times New Roman"/>
                <w:bCs/>
                <w:sz w:val="24"/>
                <w:szCs w:val="24"/>
                <w:lang w:val="uk-UA"/>
              </w:rPr>
              <w:t>це кошти в готівковій або у безготівковій формі, у валюті України або в іноземній валюті, які розміщені клієнтами на їх іменних рахунках у банку на договірних засадах на визначений строк зберігання або без зазначення такого строку і підлягають виплаті вкладнику відповідно до законодавства України та умов договору;</w:t>
            </w:r>
          </w:p>
          <w:p w:rsidR="00900208"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Д. </w:t>
            </w:r>
            <w:r w:rsidRPr="009727CE">
              <w:rPr>
                <w:rFonts w:ascii="Times New Roman" w:hAnsi="Times New Roman"/>
                <w:bCs/>
                <w:sz w:val="24"/>
                <w:szCs w:val="24"/>
                <w:lang w:val="uk-UA"/>
              </w:rPr>
              <w:t>залучення у вклади грошових коштів фізичних і юридичних осіб та розміщення зазначених коштів від свого імені, на власних умовах та на власний ризик, відкриття і ведення банківських рахунків фізичних та юридичних осіб</w:t>
            </w:r>
            <w:r>
              <w:rPr>
                <w:rFonts w:ascii="Times New Roman" w:hAnsi="Times New Roman"/>
                <w:bCs/>
                <w:sz w:val="24"/>
                <w:szCs w:val="24"/>
                <w:lang w:val="uk-UA"/>
              </w:rPr>
              <w:t>.</w:t>
            </w:r>
          </w:p>
        </w:tc>
      </w:tr>
      <w:tr w:rsidR="009727CE" w:rsidRPr="009F03D9" w:rsidTr="00E83B8F">
        <w:trPr>
          <w:jc w:val="center"/>
        </w:trPr>
        <w:tc>
          <w:tcPr>
            <w:tcW w:w="456" w:type="dxa"/>
            <w:tcBorders>
              <w:top w:val="single" w:sz="4" w:space="0" w:color="auto"/>
              <w:left w:val="single" w:sz="4" w:space="0" w:color="auto"/>
              <w:bottom w:val="single" w:sz="4" w:space="0" w:color="auto"/>
              <w:right w:val="single" w:sz="4" w:space="0" w:color="auto"/>
            </w:tcBorders>
          </w:tcPr>
          <w:p w:rsidR="009727CE" w:rsidRDefault="009727CE">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37.</w:t>
            </w:r>
          </w:p>
        </w:tc>
        <w:tc>
          <w:tcPr>
            <w:tcW w:w="3398" w:type="dxa"/>
            <w:tcBorders>
              <w:top w:val="single" w:sz="4" w:space="0" w:color="auto"/>
              <w:left w:val="single" w:sz="4" w:space="0" w:color="auto"/>
              <w:bottom w:val="single" w:sz="4" w:space="0" w:color="auto"/>
              <w:right w:val="single" w:sz="4" w:space="0" w:color="auto"/>
            </w:tcBorders>
          </w:tcPr>
          <w:p w:rsidR="009727CE" w:rsidRDefault="00832021" w:rsidP="00832021">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Знайдіть правильне визначення банківського</w:t>
            </w:r>
            <w:r w:rsidR="009727CE" w:rsidRPr="009727CE">
              <w:rPr>
                <w:rFonts w:ascii="Times New Roman" w:hAnsi="Times New Roman"/>
                <w:bCs/>
                <w:sz w:val="24"/>
                <w:szCs w:val="24"/>
                <w:lang w:val="uk-UA"/>
              </w:rPr>
              <w:t xml:space="preserve"> кредит</w:t>
            </w:r>
            <w:r>
              <w:rPr>
                <w:rFonts w:ascii="Times New Roman" w:hAnsi="Times New Roman"/>
                <w:bCs/>
                <w:sz w:val="24"/>
                <w:szCs w:val="24"/>
                <w:lang w:val="uk-UA"/>
              </w:rPr>
              <w:t>у.</w:t>
            </w:r>
          </w:p>
        </w:tc>
        <w:tc>
          <w:tcPr>
            <w:tcW w:w="5643" w:type="dxa"/>
            <w:tcBorders>
              <w:top w:val="single" w:sz="4" w:space="0" w:color="auto"/>
              <w:left w:val="single" w:sz="4" w:space="0" w:color="auto"/>
              <w:bottom w:val="single" w:sz="4" w:space="0" w:color="auto"/>
              <w:right w:val="single" w:sz="4" w:space="0" w:color="auto"/>
            </w:tcBorders>
          </w:tcPr>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А. </w:t>
            </w:r>
            <w:r w:rsidRPr="009727CE">
              <w:rPr>
                <w:rFonts w:ascii="Times New Roman" w:hAnsi="Times New Roman"/>
                <w:bCs/>
                <w:sz w:val="24"/>
                <w:szCs w:val="24"/>
                <w:lang w:val="uk-UA"/>
              </w:rPr>
              <w:t>будь-яке зобов'язання банку надати певну суму грошей, будь-яка гарантія, будь-яке зобов'язання придбати право вимоги боргу, будь-яке продовження строку погашення боргу, яке надано в обмін на зобов'язання боржника щодо повернення заборгованої суми, а також на зобов'язання на сплату процентів та інших зборів з такої суми;</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Б. </w:t>
            </w:r>
            <w:r w:rsidRPr="00890C4E">
              <w:rPr>
                <w:rFonts w:ascii="Times New Roman" w:hAnsi="Times New Roman"/>
                <w:bCs/>
                <w:sz w:val="24"/>
                <w:szCs w:val="24"/>
                <w:lang w:val="uk-UA"/>
              </w:rPr>
              <w:t>рух грошей на банківських рахунках, здійснюваний згідно з розпорядженнями клієнтів або в результаті дій, які в рамках закону призвели до зміни права власності на активи</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В. </w:t>
            </w:r>
            <w:r w:rsidRPr="00890C4E">
              <w:rPr>
                <w:rFonts w:ascii="Times New Roman" w:hAnsi="Times New Roman"/>
                <w:bCs/>
                <w:sz w:val="24"/>
                <w:szCs w:val="24"/>
                <w:lang w:val="uk-UA"/>
              </w:rPr>
              <w:t>гроші у національній або іноземній валюті чи їх еквівалент;</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Г. </w:t>
            </w:r>
            <w:r w:rsidRPr="00900208">
              <w:rPr>
                <w:rFonts w:ascii="Times New Roman" w:hAnsi="Times New Roman"/>
                <w:bCs/>
                <w:sz w:val="24"/>
                <w:szCs w:val="24"/>
                <w:lang w:val="uk-UA"/>
              </w:rPr>
              <w:t>це кошти в готівковій або у безготівковій формі, у валюті України або в іноземній валюті, які розміщені клієнтами на їх іменних рахунках у банку на договірних засадах на визначений строк зберігання або без зазначення такого строку і підлягають виплаті вкладнику відповідно до законодавства України та умов договору;</w:t>
            </w:r>
          </w:p>
          <w:p w:rsidR="009727CE"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Д. </w:t>
            </w:r>
            <w:r w:rsidRPr="009727CE">
              <w:rPr>
                <w:rFonts w:ascii="Times New Roman" w:hAnsi="Times New Roman"/>
                <w:bCs/>
                <w:sz w:val="24"/>
                <w:szCs w:val="24"/>
                <w:lang w:val="uk-UA"/>
              </w:rPr>
              <w:t>залучення у вклади грошових коштів фізичних і юридичних осіб та розміщення зазначених коштів від свого імені, на власних умовах та на власний ризик, відкриття і ведення банківських рахунків фізичних та юридичних осіб</w:t>
            </w:r>
            <w:r>
              <w:rPr>
                <w:rFonts w:ascii="Times New Roman" w:hAnsi="Times New Roman"/>
                <w:bCs/>
                <w:sz w:val="24"/>
                <w:szCs w:val="24"/>
                <w:lang w:val="uk-UA"/>
              </w:rPr>
              <w:t>.</w:t>
            </w:r>
          </w:p>
        </w:tc>
      </w:tr>
      <w:tr w:rsidR="009727CE" w:rsidRPr="009F03D9" w:rsidTr="00E83B8F">
        <w:trPr>
          <w:jc w:val="center"/>
        </w:trPr>
        <w:tc>
          <w:tcPr>
            <w:tcW w:w="456" w:type="dxa"/>
            <w:tcBorders>
              <w:top w:val="single" w:sz="4" w:space="0" w:color="auto"/>
              <w:left w:val="single" w:sz="4" w:space="0" w:color="auto"/>
              <w:bottom w:val="single" w:sz="4" w:space="0" w:color="auto"/>
              <w:right w:val="single" w:sz="4" w:space="0" w:color="auto"/>
            </w:tcBorders>
          </w:tcPr>
          <w:p w:rsidR="009727CE" w:rsidRDefault="009727CE">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38.</w:t>
            </w:r>
          </w:p>
        </w:tc>
        <w:tc>
          <w:tcPr>
            <w:tcW w:w="3398" w:type="dxa"/>
            <w:tcBorders>
              <w:top w:val="single" w:sz="4" w:space="0" w:color="auto"/>
              <w:left w:val="single" w:sz="4" w:space="0" w:color="auto"/>
              <w:bottom w:val="single" w:sz="4" w:space="0" w:color="auto"/>
              <w:right w:val="single" w:sz="4" w:space="0" w:color="auto"/>
            </w:tcBorders>
          </w:tcPr>
          <w:p w:rsidR="009727CE" w:rsidRDefault="009727CE"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w:t>
            </w:r>
            <w:r w:rsidRPr="009727CE">
              <w:rPr>
                <w:rFonts w:ascii="Times New Roman" w:hAnsi="Times New Roman"/>
                <w:bCs/>
                <w:sz w:val="24"/>
                <w:szCs w:val="24"/>
                <w:lang w:val="uk-UA"/>
              </w:rPr>
              <w:t>анківська діяльність</w:t>
            </w:r>
            <w:r w:rsidR="001D47F9">
              <w:rPr>
                <w:rFonts w:ascii="Times New Roman" w:hAnsi="Times New Roman"/>
                <w:bCs/>
                <w:sz w:val="24"/>
                <w:szCs w:val="24"/>
                <w:lang w:val="uk-UA"/>
              </w:rPr>
              <w:t xml:space="preserve"> представляє собою:</w:t>
            </w:r>
          </w:p>
        </w:tc>
        <w:tc>
          <w:tcPr>
            <w:tcW w:w="5643" w:type="dxa"/>
            <w:tcBorders>
              <w:top w:val="single" w:sz="4" w:space="0" w:color="auto"/>
              <w:left w:val="single" w:sz="4" w:space="0" w:color="auto"/>
              <w:bottom w:val="single" w:sz="4" w:space="0" w:color="auto"/>
              <w:right w:val="single" w:sz="4" w:space="0" w:color="auto"/>
            </w:tcBorders>
          </w:tcPr>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А. </w:t>
            </w:r>
            <w:r w:rsidRPr="009727CE">
              <w:rPr>
                <w:rFonts w:ascii="Times New Roman" w:hAnsi="Times New Roman"/>
                <w:bCs/>
                <w:sz w:val="24"/>
                <w:szCs w:val="24"/>
                <w:lang w:val="uk-UA"/>
              </w:rPr>
              <w:t xml:space="preserve">будь-яке зобов'язання банку надати певну суму грошей, будь-яка гарантія, будь-яке зобов'язання </w:t>
            </w:r>
            <w:r w:rsidRPr="009727CE">
              <w:rPr>
                <w:rFonts w:ascii="Times New Roman" w:hAnsi="Times New Roman"/>
                <w:bCs/>
                <w:sz w:val="24"/>
                <w:szCs w:val="24"/>
                <w:lang w:val="uk-UA"/>
              </w:rPr>
              <w:lastRenderedPageBreak/>
              <w:t>придбати право вимоги боргу, будь-яке продовження строку погашення боргу, яке надано в обмін на зобов'язання боржника щодо повернення заборгованої суми, а також на зобов'язання на сплату процентів та інших зборів з такої суми;</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Б. </w:t>
            </w:r>
            <w:r w:rsidRPr="00890C4E">
              <w:rPr>
                <w:rFonts w:ascii="Times New Roman" w:hAnsi="Times New Roman"/>
                <w:bCs/>
                <w:sz w:val="24"/>
                <w:szCs w:val="24"/>
                <w:lang w:val="uk-UA"/>
              </w:rPr>
              <w:t>рух грошей на банківських рахунках, здійснюваний згідно з розпорядженнями клієнтів або в результаті дій, які в рамках закону призвели до зміни права власності на активи</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В. </w:t>
            </w:r>
            <w:r w:rsidRPr="00890C4E">
              <w:rPr>
                <w:rFonts w:ascii="Times New Roman" w:hAnsi="Times New Roman"/>
                <w:bCs/>
                <w:sz w:val="24"/>
                <w:szCs w:val="24"/>
                <w:lang w:val="uk-UA"/>
              </w:rPr>
              <w:t>гроші у національній або іноземній валюті чи їх еквівалент;</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Г. </w:t>
            </w:r>
            <w:r w:rsidRPr="00900208">
              <w:rPr>
                <w:rFonts w:ascii="Times New Roman" w:hAnsi="Times New Roman"/>
                <w:bCs/>
                <w:sz w:val="24"/>
                <w:szCs w:val="24"/>
                <w:lang w:val="uk-UA"/>
              </w:rPr>
              <w:t>це кошти в готівковій або у безготівковій формі, у валюті України або в іноземній валюті, які розміщені клієнтами на їх іменних рахунках у банку на договірних засадах на визначений строк зберігання або без зазначення такого строку і підлягають виплаті вкладнику відповідно до законодавства України та умов договору;</w:t>
            </w:r>
          </w:p>
          <w:p w:rsidR="009727CE"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Д. </w:t>
            </w:r>
            <w:r w:rsidRPr="009727CE">
              <w:rPr>
                <w:rFonts w:ascii="Times New Roman" w:hAnsi="Times New Roman"/>
                <w:bCs/>
                <w:sz w:val="24"/>
                <w:szCs w:val="24"/>
                <w:lang w:val="uk-UA"/>
              </w:rPr>
              <w:t>залучення у вклади грошових коштів фізичних і юридичних осіб та розміщення зазначених коштів від свого імені, на власних умовах та на власний ризик, відкриття і ведення банківських рахунків фізичних та юридичних осіб</w:t>
            </w:r>
            <w:r>
              <w:rPr>
                <w:rFonts w:ascii="Times New Roman" w:hAnsi="Times New Roman"/>
                <w:bCs/>
                <w:sz w:val="24"/>
                <w:szCs w:val="24"/>
                <w:lang w:val="uk-UA"/>
              </w:rPr>
              <w:t>.</w:t>
            </w:r>
          </w:p>
        </w:tc>
      </w:tr>
      <w:tr w:rsidR="00AC33CF" w:rsidRPr="003511FD" w:rsidTr="00E83B8F">
        <w:trPr>
          <w:jc w:val="center"/>
        </w:trPr>
        <w:tc>
          <w:tcPr>
            <w:tcW w:w="456" w:type="dxa"/>
            <w:tcBorders>
              <w:top w:val="single" w:sz="4" w:space="0" w:color="auto"/>
              <w:left w:val="single" w:sz="4" w:space="0" w:color="auto"/>
              <w:bottom w:val="single" w:sz="4" w:space="0" w:color="auto"/>
              <w:right w:val="single" w:sz="4" w:space="0" w:color="auto"/>
            </w:tcBorders>
          </w:tcPr>
          <w:p w:rsidR="00AC33CF" w:rsidRDefault="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lastRenderedPageBreak/>
              <w:t>39.</w:t>
            </w:r>
          </w:p>
        </w:tc>
        <w:tc>
          <w:tcPr>
            <w:tcW w:w="3398" w:type="dxa"/>
            <w:tcBorders>
              <w:top w:val="single" w:sz="4" w:space="0" w:color="auto"/>
              <w:left w:val="single" w:sz="4" w:space="0" w:color="auto"/>
              <w:bottom w:val="single" w:sz="4" w:space="0" w:color="auto"/>
              <w:right w:val="single" w:sz="4" w:space="0" w:color="auto"/>
            </w:tcBorders>
          </w:tcPr>
          <w:p w:rsidR="00AC33CF" w:rsidRDefault="00AC33CF" w:rsidP="001A78DD">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Знайдіть правильне визначення </w:t>
            </w:r>
            <w:r w:rsidR="00682E48">
              <w:rPr>
                <w:rFonts w:ascii="Times New Roman" w:hAnsi="Times New Roman"/>
                <w:bCs/>
                <w:sz w:val="24"/>
                <w:szCs w:val="24"/>
                <w:lang w:val="uk-UA"/>
              </w:rPr>
              <w:t xml:space="preserve">поняття </w:t>
            </w:r>
            <w:r>
              <w:rPr>
                <w:rFonts w:ascii="Times New Roman" w:hAnsi="Times New Roman"/>
                <w:bCs/>
                <w:sz w:val="24"/>
                <w:szCs w:val="24"/>
                <w:lang w:val="uk-UA"/>
              </w:rPr>
              <w:t>підписного капіталу банку.</w:t>
            </w:r>
          </w:p>
        </w:tc>
        <w:tc>
          <w:tcPr>
            <w:tcW w:w="5643" w:type="dxa"/>
            <w:tcBorders>
              <w:top w:val="single" w:sz="4" w:space="0" w:color="auto"/>
              <w:left w:val="single" w:sz="4" w:space="0" w:color="auto"/>
              <w:bottom w:val="single" w:sz="4" w:space="0" w:color="auto"/>
              <w:right w:val="single" w:sz="4" w:space="0" w:color="auto"/>
            </w:tcBorders>
          </w:tcPr>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А. </w:t>
            </w:r>
            <w:r w:rsidRPr="00AC33CF">
              <w:rPr>
                <w:rFonts w:ascii="Times New Roman" w:hAnsi="Times New Roman"/>
                <w:bCs/>
                <w:sz w:val="24"/>
                <w:szCs w:val="24"/>
                <w:lang w:val="uk-UA"/>
              </w:rPr>
              <w:t>власні кошти, залишкова вартість активів банку після вирахування всіх його зобов’язань</w:t>
            </w:r>
            <w:r>
              <w:rPr>
                <w:rFonts w:ascii="Times New Roman" w:hAnsi="Times New Roman"/>
                <w:bCs/>
                <w:sz w:val="24"/>
                <w:szCs w:val="24"/>
                <w:lang w:val="uk-UA"/>
              </w:rPr>
              <w:t>;</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Б. </w:t>
            </w:r>
            <w:r w:rsidRPr="00AC33CF">
              <w:rPr>
                <w:rFonts w:ascii="Times New Roman" w:hAnsi="Times New Roman"/>
                <w:bCs/>
                <w:sz w:val="24"/>
                <w:szCs w:val="24"/>
                <w:lang w:val="uk-UA"/>
              </w:rPr>
              <w:t>сума грошових коштів у вільно конвертованій валюті, надана іноземним банком філії для її акредитації;</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В. </w:t>
            </w:r>
            <w:r w:rsidRPr="00AC33CF">
              <w:rPr>
                <w:rFonts w:ascii="Times New Roman" w:hAnsi="Times New Roman"/>
                <w:bCs/>
                <w:sz w:val="24"/>
                <w:szCs w:val="24"/>
                <w:lang w:val="uk-UA"/>
              </w:rPr>
              <w:t>сплачена грошовими внесками учасників банку вартість акцій, паїв банку в розмірі, визначеному статутом;</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Г. </w:t>
            </w:r>
            <w:r w:rsidRPr="00AC33CF">
              <w:rPr>
                <w:rFonts w:ascii="Times New Roman" w:hAnsi="Times New Roman"/>
                <w:bCs/>
                <w:sz w:val="24"/>
                <w:szCs w:val="24"/>
                <w:lang w:val="uk-UA"/>
              </w:rPr>
              <w:t>сума капіталу 1 рівня, який складається з основного капіталу 1 рівня та додаткового капіталу 1 рівня, та капіталу 2 рівня;</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Д. </w:t>
            </w:r>
            <w:r w:rsidRPr="00AC33CF">
              <w:rPr>
                <w:rFonts w:ascii="Times New Roman" w:hAnsi="Times New Roman"/>
                <w:bCs/>
                <w:sz w:val="24"/>
                <w:szCs w:val="24"/>
                <w:lang w:val="uk-UA"/>
              </w:rPr>
              <w:t>співвідношення основного капіталу 1 рівня, капіталу 1 рівня, регулятивного капіталу до сукупної експозиції під ризиком</w:t>
            </w:r>
            <w:r>
              <w:rPr>
                <w:rFonts w:ascii="Times New Roman" w:hAnsi="Times New Roman"/>
                <w:bCs/>
                <w:sz w:val="24"/>
                <w:szCs w:val="24"/>
                <w:lang w:val="uk-UA"/>
              </w:rPr>
              <w:t>.</w:t>
            </w:r>
          </w:p>
        </w:tc>
      </w:tr>
      <w:tr w:rsidR="00AC33CF" w:rsidRPr="003511FD" w:rsidTr="00E83B8F">
        <w:trPr>
          <w:jc w:val="center"/>
        </w:trPr>
        <w:tc>
          <w:tcPr>
            <w:tcW w:w="456" w:type="dxa"/>
            <w:tcBorders>
              <w:top w:val="single" w:sz="4" w:space="0" w:color="auto"/>
              <w:left w:val="single" w:sz="4" w:space="0" w:color="auto"/>
              <w:bottom w:val="single" w:sz="4" w:space="0" w:color="auto"/>
              <w:right w:val="single" w:sz="4" w:space="0" w:color="auto"/>
            </w:tcBorders>
          </w:tcPr>
          <w:p w:rsidR="00AC33CF" w:rsidRDefault="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40.</w:t>
            </w:r>
          </w:p>
        </w:tc>
        <w:tc>
          <w:tcPr>
            <w:tcW w:w="3398" w:type="dxa"/>
            <w:tcBorders>
              <w:top w:val="single" w:sz="4" w:space="0" w:color="auto"/>
              <w:left w:val="single" w:sz="4" w:space="0" w:color="auto"/>
              <w:bottom w:val="single" w:sz="4" w:space="0" w:color="auto"/>
              <w:right w:val="single" w:sz="4" w:space="0" w:color="auto"/>
            </w:tcBorders>
          </w:tcPr>
          <w:p w:rsidR="00AC33CF" w:rsidRDefault="00AC33CF" w:rsidP="00AC33CF">
            <w:pPr>
              <w:spacing w:after="0" w:line="240" w:lineRule="auto"/>
              <w:jc w:val="both"/>
              <w:rPr>
                <w:rFonts w:ascii="Times New Roman" w:hAnsi="Times New Roman"/>
                <w:bCs/>
                <w:sz w:val="24"/>
                <w:szCs w:val="24"/>
                <w:lang w:val="uk-UA"/>
              </w:rPr>
            </w:pPr>
            <w:r w:rsidRPr="00AC33CF">
              <w:rPr>
                <w:rFonts w:ascii="Times New Roman" w:hAnsi="Times New Roman"/>
                <w:bCs/>
                <w:sz w:val="24"/>
                <w:szCs w:val="24"/>
                <w:lang w:val="uk-UA"/>
              </w:rPr>
              <w:t xml:space="preserve">Знайдіть правильне визначення </w:t>
            </w:r>
            <w:r w:rsidR="00682E48">
              <w:rPr>
                <w:rFonts w:ascii="Times New Roman" w:hAnsi="Times New Roman"/>
                <w:bCs/>
                <w:sz w:val="24"/>
                <w:szCs w:val="24"/>
                <w:lang w:val="uk-UA"/>
              </w:rPr>
              <w:t xml:space="preserve">поняття </w:t>
            </w:r>
            <w:r>
              <w:rPr>
                <w:rFonts w:ascii="Times New Roman" w:hAnsi="Times New Roman"/>
                <w:bCs/>
                <w:sz w:val="24"/>
                <w:szCs w:val="24"/>
                <w:lang w:val="uk-UA"/>
              </w:rPr>
              <w:t>регулятивного</w:t>
            </w:r>
            <w:r w:rsidRPr="00AC33CF">
              <w:rPr>
                <w:rFonts w:ascii="Times New Roman" w:hAnsi="Times New Roman"/>
                <w:bCs/>
                <w:sz w:val="24"/>
                <w:szCs w:val="24"/>
                <w:lang w:val="uk-UA"/>
              </w:rPr>
              <w:t xml:space="preserve"> капіталу</w:t>
            </w:r>
            <w:r>
              <w:rPr>
                <w:rFonts w:ascii="Times New Roman" w:hAnsi="Times New Roman"/>
                <w:bCs/>
                <w:sz w:val="24"/>
                <w:szCs w:val="24"/>
                <w:lang w:val="uk-UA"/>
              </w:rPr>
              <w:t xml:space="preserve"> банку</w:t>
            </w:r>
            <w:r w:rsidRPr="00AC33CF">
              <w:rPr>
                <w:rFonts w:ascii="Times New Roman" w:hAnsi="Times New Roman"/>
                <w:bCs/>
                <w:sz w:val="24"/>
                <w:szCs w:val="24"/>
                <w:lang w:val="uk-UA"/>
              </w:rPr>
              <w:t>.</w:t>
            </w:r>
          </w:p>
        </w:tc>
        <w:tc>
          <w:tcPr>
            <w:tcW w:w="5643" w:type="dxa"/>
            <w:tcBorders>
              <w:top w:val="single" w:sz="4" w:space="0" w:color="auto"/>
              <w:left w:val="single" w:sz="4" w:space="0" w:color="auto"/>
              <w:bottom w:val="single" w:sz="4" w:space="0" w:color="auto"/>
              <w:right w:val="single" w:sz="4" w:space="0" w:color="auto"/>
            </w:tcBorders>
          </w:tcPr>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А. </w:t>
            </w:r>
            <w:r w:rsidRPr="00AC33CF">
              <w:rPr>
                <w:rFonts w:ascii="Times New Roman" w:hAnsi="Times New Roman"/>
                <w:bCs/>
                <w:sz w:val="24"/>
                <w:szCs w:val="24"/>
                <w:lang w:val="uk-UA"/>
              </w:rPr>
              <w:t>власні кошти, залишкова вартість активів банку після вирахування всіх його зобов’язань</w:t>
            </w:r>
            <w:r>
              <w:rPr>
                <w:rFonts w:ascii="Times New Roman" w:hAnsi="Times New Roman"/>
                <w:bCs/>
                <w:sz w:val="24"/>
                <w:szCs w:val="24"/>
                <w:lang w:val="uk-UA"/>
              </w:rPr>
              <w:t>;</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Б. </w:t>
            </w:r>
            <w:r w:rsidRPr="00AC33CF">
              <w:rPr>
                <w:rFonts w:ascii="Times New Roman" w:hAnsi="Times New Roman"/>
                <w:bCs/>
                <w:sz w:val="24"/>
                <w:szCs w:val="24"/>
                <w:lang w:val="uk-UA"/>
              </w:rPr>
              <w:t>сума грошових коштів у вільно конвертованій валюті, надана іноземним банком філії для її акредитації;</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В. </w:t>
            </w:r>
            <w:r w:rsidRPr="00AC33CF">
              <w:rPr>
                <w:rFonts w:ascii="Times New Roman" w:hAnsi="Times New Roman"/>
                <w:bCs/>
                <w:sz w:val="24"/>
                <w:szCs w:val="24"/>
                <w:lang w:val="uk-UA"/>
              </w:rPr>
              <w:t>сплачена грошовими внесками учасників банку вартість акцій, паїв банку в розмірі, визначеному статутом;</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Г. </w:t>
            </w:r>
            <w:r w:rsidRPr="00AC33CF">
              <w:rPr>
                <w:rFonts w:ascii="Times New Roman" w:hAnsi="Times New Roman"/>
                <w:bCs/>
                <w:sz w:val="24"/>
                <w:szCs w:val="24"/>
                <w:lang w:val="uk-UA"/>
              </w:rPr>
              <w:t>сума капіталу 1 рівня, який складається з основного капіталу 1 рівня та додаткового капіталу 1 рівня, та капіталу 2 рівня;</w:t>
            </w:r>
          </w:p>
          <w:p w:rsidR="00AC33CF" w:rsidRDefault="00AC33CF" w:rsidP="00AC33CF">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Д. </w:t>
            </w:r>
            <w:r w:rsidRPr="00AC33CF">
              <w:rPr>
                <w:rFonts w:ascii="Times New Roman" w:hAnsi="Times New Roman"/>
                <w:bCs/>
                <w:sz w:val="24"/>
                <w:szCs w:val="24"/>
                <w:lang w:val="uk-UA"/>
              </w:rPr>
              <w:t>співвідношення основного капіталу 1 рівня, капіталу 1 рівня, регулятивного капіталу до сукупної експозиції під ризиком</w:t>
            </w:r>
            <w:r>
              <w:rPr>
                <w:rFonts w:ascii="Times New Roman" w:hAnsi="Times New Roman"/>
                <w:bCs/>
                <w:sz w:val="24"/>
                <w:szCs w:val="24"/>
                <w:lang w:val="uk-UA"/>
              </w:rPr>
              <w:t>.</w:t>
            </w:r>
          </w:p>
        </w:tc>
      </w:tr>
    </w:tbl>
    <w:p w:rsidR="00E83B8F" w:rsidRDefault="00E83B8F" w:rsidP="00E83B8F">
      <w:pPr>
        <w:spacing w:after="0"/>
        <w:ind w:firstLine="992"/>
        <w:jc w:val="both"/>
        <w:rPr>
          <w:rFonts w:ascii="Times New Roman" w:hAnsi="Times New Roman"/>
          <w:sz w:val="28"/>
          <w:szCs w:val="28"/>
          <w:lang w:val="uk-UA"/>
        </w:rPr>
      </w:pPr>
    </w:p>
    <w:p w:rsidR="00E83B8F" w:rsidRDefault="00E83B8F" w:rsidP="00E83B8F">
      <w:pPr>
        <w:tabs>
          <w:tab w:val="left" w:pos="4095"/>
        </w:tabs>
        <w:spacing w:after="0"/>
        <w:ind w:firstLine="567"/>
        <w:jc w:val="both"/>
        <w:rPr>
          <w:rFonts w:ascii="Times New Roman" w:hAnsi="Times New Roman"/>
          <w:b/>
          <w:sz w:val="28"/>
          <w:szCs w:val="28"/>
          <w:lang w:val="uk-UA"/>
        </w:rPr>
      </w:pPr>
      <w:r>
        <w:rPr>
          <w:rFonts w:ascii="Times New Roman" w:hAnsi="Times New Roman"/>
          <w:b/>
          <w:sz w:val="28"/>
          <w:szCs w:val="28"/>
          <w:lang w:val="uk-UA"/>
        </w:rPr>
        <w:lastRenderedPageBreak/>
        <w:t>Теми рефератів</w:t>
      </w:r>
    </w:p>
    <w:p w:rsidR="00E83B8F" w:rsidRDefault="00E83B8F" w:rsidP="00E83B8F">
      <w:pPr>
        <w:spacing w:after="0"/>
        <w:ind w:firstLine="992"/>
        <w:jc w:val="both"/>
        <w:rPr>
          <w:rFonts w:ascii="Times New Roman" w:hAnsi="Times New Roman"/>
          <w:sz w:val="28"/>
          <w:szCs w:val="28"/>
          <w:lang w:val="uk-UA"/>
        </w:rPr>
      </w:pPr>
      <w:r>
        <w:rPr>
          <w:rFonts w:ascii="Times New Roman" w:hAnsi="Times New Roman"/>
          <w:spacing w:val="-6"/>
          <w:sz w:val="28"/>
          <w:szCs w:val="28"/>
          <w:lang w:val="uk-UA"/>
        </w:rPr>
        <w:t>1. Капіталізація як провідна компонента підвищення конкуренто-спроможності банківської системи.</w:t>
      </w:r>
    </w:p>
    <w:p w:rsidR="00E83B8F" w:rsidRDefault="00E83B8F" w:rsidP="00E83B8F">
      <w:pPr>
        <w:spacing w:after="0"/>
        <w:ind w:firstLine="992"/>
        <w:jc w:val="both"/>
        <w:rPr>
          <w:rFonts w:ascii="Times New Roman" w:hAnsi="Times New Roman"/>
          <w:spacing w:val="-6"/>
          <w:sz w:val="28"/>
          <w:szCs w:val="28"/>
        </w:rPr>
      </w:pPr>
      <w:r>
        <w:rPr>
          <w:rFonts w:ascii="Times New Roman" w:hAnsi="Times New Roman"/>
          <w:spacing w:val="-6"/>
          <w:sz w:val="28"/>
          <w:szCs w:val="28"/>
          <w:lang w:val="uk-UA"/>
        </w:rPr>
        <w:t xml:space="preserve">2. </w:t>
      </w:r>
      <w:r w:rsidRPr="003511FD">
        <w:rPr>
          <w:rFonts w:ascii="Times New Roman" w:hAnsi="Times New Roman"/>
          <w:sz w:val="28"/>
          <w:szCs w:val="28"/>
          <w:lang w:val="uk-UA"/>
        </w:rPr>
        <w:t>Становлення</w:t>
      </w:r>
      <w:r w:rsidRPr="003511FD">
        <w:rPr>
          <w:rFonts w:ascii="Times New Roman" w:hAnsi="Times New Roman"/>
          <w:spacing w:val="-6"/>
          <w:sz w:val="28"/>
          <w:szCs w:val="28"/>
          <w:lang w:val="uk-UA"/>
        </w:rPr>
        <w:t xml:space="preserve"> </w:t>
      </w:r>
      <w:r>
        <w:rPr>
          <w:rFonts w:ascii="Times New Roman" w:hAnsi="Times New Roman"/>
          <w:spacing w:val="-6"/>
          <w:sz w:val="28"/>
          <w:szCs w:val="28"/>
        </w:rPr>
        <w:t>та розвиток банківської системи України в контексті присутності іноземного капіталу.</w:t>
      </w:r>
    </w:p>
    <w:p w:rsidR="00E83B8F" w:rsidRDefault="00E83B8F" w:rsidP="00E83B8F">
      <w:pPr>
        <w:spacing w:after="0"/>
        <w:ind w:firstLine="992"/>
        <w:jc w:val="both"/>
        <w:rPr>
          <w:rFonts w:ascii="Times New Roman" w:hAnsi="Times New Roman"/>
          <w:sz w:val="28"/>
          <w:szCs w:val="28"/>
        </w:rPr>
      </w:pPr>
      <w:r>
        <w:rPr>
          <w:rFonts w:ascii="Times New Roman" w:hAnsi="Times New Roman"/>
          <w:sz w:val="28"/>
          <w:szCs w:val="28"/>
        </w:rPr>
        <w:t>3. Вплив глобалізації на механізм та характер банківської діяльності.</w:t>
      </w:r>
    </w:p>
    <w:p w:rsidR="00E83B8F" w:rsidRDefault="00E83B8F" w:rsidP="00E83B8F">
      <w:pPr>
        <w:spacing w:after="0"/>
        <w:ind w:firstLine="992"/>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bCs/>
          <w:color w:val="000000"/>
          <w:spacing w:val="-6"/>
          <w:sz w:val="28"/>
          <w:szCs w:val="28"/>
        </w:rPr>
        <w:t>Діяльність інвестиційних банків в Україні: проблеми та перспективи розвитку.</w:t>
      </w:r>
    </w:p>
    <w:p w:rsidR="00E83B8F" w:rsidRDefault="00E83B8F" w:rsidP="00E83B8F">
      <w:pPr>
        <w:spacing w:after="0"/>
        <w:ind w:firstLine="992"/>
        <w:jc w:val="both"/>
        <w:rPr>
          <w:rFonts w:ascii="Times New Roman" w:hAnsi="Times New Roman"/>
          <w:bCs/>
          <w:sz w:val="28"/>
          <w:szCs w:val="28"/>
        </w:rPr>
      </w:pPr>
    </w:p>
    <w:p w:rsidR="00E83B8F" w:rsidRDefault="00E83B8F" w:rsidP="00E83B8F">
      <w:pPr>
        <w:spacing w:after="0"/>
        <w:ind w:firstLine="567"/>
        <w:jc w:val="both"/>
        <w:rPr>
          <w:rFonts w:ascii="Times New Roman" w:hAnsi="Times New Roman"/>
          <w:b/>
          <w:sz w:val="28"/>
          <w:szCs w:val="28"/>
          <w:lang w:val="uk-UA"/>
        </w:rPr>
      </w:pPr>
      <w:r>
        <w:rPr>
          <w:rFonts w:ascii="Times New Roman" w:hAnsi="Times New Roman"/>
          <w:b/>
          <w:sz w:val="28"/>
          <w:szCs w:val="28"/>
          <w:lang w:val="uk-UA"/>
        </w:rPr>
        <w:t>Питання для самостійного вивчення</w:t>
      </w:r>
    </w:p>
    <w:p w:rsidR="00E83B8F" w:rsidRDefault="00E83B8F" w:rsidP="00E83B8F">
      <w:pPr>
        <w:autoSpaceDE w:val="0"/>
        <w:autoSpaceDN w:val="0"/>
        <w:adjustRightInd w:val="0"/>
        <w:spacing w:after="0"/>
        <w:ind w:firstLine="993"/>
        <w:jc w:val="both"/>
        <w:rPr>
          <w:rFonts w:ascii="Times New Roman" w:hAnsi="Times New Roman"/>
          <w:bCs/>
          <w:sz w:val="28"/>
          <w:szCs w:val="28"/>
        </w:rPr>
      </w:pPr>
      <w:r>
        <w:rPr>
          <w:rFonts w:ascii="Times New Roman" w:hAnsi="Times New Roman"/>
          <w:bCs/>
          <w:sz w:val="28"/>
          <w:szCs w:val="28"/>
        </w:rPr>
        <w:t>1. Що таке банк?</w:t>
      </w:r>
      <w:r>
        <w:rPr>
          <w:rFonts w:ascii="Times New Roman" w:hAnsi="Times New Roman"/>
          <w:bCs/>
          <w:sz w:val="28"/>
          <w:szCs w:val="28"/>
          <w:lang w:val="uk-UA"/>
        </w:rPr>
        <w:t xml:space="preserve"> </w:t>
      </w:r>
      <w:r>
        <w:rPr>
          <w:rFonts w:ascii="Times New Roman" w:hAnsi="Times New Roman"/>
          <w:bCs/>
          <w:sz w:val="28"/>
          <w:szCs w:val="28"/>
        </w:rPr>
        <w:t>За якими ознаками класифікуються банки?</w:t>
      </w:r>
    </w:p>
    <w:p w:rsidR="00E83B8F" w:rsidRDefault="00E83B8F" w:rsidP="00E83B8F">
      <w:pPr>
        <w:autoSpaceDE w:val="0"/>
        <w:autoSpaceDN w:val="0"/>
        <w:adjustRightInd w:val="0"/>
        <w:spacing w:after="0"/>
        <w:ind w:firstLine="993"/>
        <w:jc w:val="both"/>
        <w:rPr>
          <w:rFonts w:ascii="Times New Roman" w:hAnsi="Times New Roman"/>
          <w:bCs/>
          <w:sz w:val="28"/>
          <w:szCs w:val="28"/>
        </w:rPr>
      </w:pPr>
      <w:r>
        <w:rPr>
          <w:rFonts w:ascii="Times New Roman" w:hAnsi="Times New Roman"/>
          <w:bCs/>
          <w:sz w:val="28"/>
          <w:szCs w:val="28"/>
        </w:rPr>
        <w:t>2. Коли виникли банки?</w:t>
      </w:r>
    </w:p>
    <w:p w:rsidR="00E83B8F" w:rsidRDefault="00E83B8F" w:rsidP="00E83B8F">
      <w:pPr>
        <w:autoSpaceDE w:val="0"/>
        <w:autoSpaceDN w:val="0"/>
        <w:adjustRightInd w:val="0"/>
        <w:spacing w:after="0"/>
        <w:ind w:firstLine="993"/>
        <w:jc w:val="both"/>
        <w:rPr>
          <w:rFonts w:ascii="Times New Roman" w:hAnsi="Times New Roman"/>
          <w:bCs/>
          <w:sz w:val="28"/>
          <w:szCs w:val="28"/>
        </w:rPr>
      </w:pPr>
      <w:r>
        <w:rPr>
          <w:rFonts w:ascii="Times New Roman" w:hAnsi="Times New Roman"/>
          <w:bCs/>
          <w:sz w:val="28"/>
          <w:szCs w:val="28"/>
        </w:rPr>
        <w:t>3. Послуги банків та операції.</w:t>
      </w:r>
    </w:p>
    <w:p w:rsidR="00E83B8F" w:rsidRDefault="00E83B8F" w:rsidP="00E83B8F">
      <w:pPr>
        <w:autoSpaceDE w:val="0"/>
        <w:autoSpaceDN w:val="0"/>
        <w:adjustRightInd w:val="0"/>
        <w:spacing w:after="0"/>
        <w:ind w:firstLine="993"/>
        <w:jc w:val="both"/>
        <w:rPr>
          <w:rFonts w:ascii="Times New Roman" w:hAnsi="Times New Roman"/>
          <w:bCs/>
          <w:sz w:val="28"/>
          <w:szCs w:val="28"/>
        </w:rPr>
      </w:pPr>
      <w:r>
        <w:rPr>
          <w:rFonts w:ascii="Times New Roman" w:hAnsi="Times New Roman"/>
          <w:bCs/>
          <w:sz w:val="28"/>
          <w:szCs w:val="28"/>
        </w:rPr>
        <w:t>4. Баланс банку, його зміст і структура.</w:t>
      </w:r>
    </w:p>
    <w:p w:rsidR="00E83B8F" w:rsidRDefault="00E83B8F" w:rsidP="00E83B8F">
      <w:pPr>
        <w:autoSpaceDE w:val="0"/>
        <w:autoSpaceDN w:val="0"/>
        <w:adjustRightInd w:val="0"/>
        <w:spacing w:after="0"/>
        <w:ind w:firstLine="993"/>
        <w:jc w:val="both"/>
        <w:rPr>
          <w:rFonts w:ascii="Times New Roman" w:hAnsi="Times New Roman"/>
          <w:bCs/>
          <w:sz w:val="28"/>
          <w:szCs w:val="28"/>
        </w:rPr>
      </w:pPr>
      <w:r>
        <w:rPr>
          <w:rFonts w:ascii="Times New Roman" w:hAnsi="Times New Roman"/>
          <w:bCs/>
          <w:sz w:val="28"/>
          <w:szCs w:val="28"/>
        </w:rPr>
        <w:t>5. У чому сутність пасивних операцій банків?</w:t>
      </w:r>
    </w:p>
    <w:p w:rsidR="00E83B8F" w:rsidRDefault="00E83B8F" w:rsidP="00E83B8F">
      <w:pPr>
        <w:autoSpaceDE w:val="0"/>
        <w:autoSpaceDN w:val="0"/>
        <w:adjustRightInd w:val="0"/>
        <w:spacing w:after="0"/>
        <w:ind w:firstLine="993"/>
        <w:jc w:val="both"/>
        <w:rPr>
          <w:rFonts w:ascii="Times New Roman" w:hAnsi="Times New Roman"/>
          <w:bCs/>
          <w:sz w:val="28"/>
          <w:szCs w:val="28"/>
        </w:rPr>
      </w:pPr>
      <w:r>
        <w:rPr>
          <w:rFonts w:ascii="Times New Roman" w:hAnsi="Times New Roman"/>
          <w:bCs/>
          <w:sz w:val="28"/>
          <w:szCs w:val="28"/>
        </w:rPr>
        <w:t>6. Склад власного капіталу банку.</w:t>
      </w:r>
      <w:r>
        <w:rPr>
          <w:rFonts w:ascii="Times New Roman" w:hAnsi="Times New Roman"/>
          <w:bCs/>
          <w:sz w:val="28"/>
          <w:szCs w:val="28"/>
          <w:lang w:val="uk-UA"/>
        </w:rPr>
        <w:t xml:space="preserve"> </w:t>
      </w:r>
      <w:r>
        <w:rPr>
          <w:rFonts w:ascii="Times New Roman" w:hAnsi="Times New Roman"/>
          <w:bCs/>
          <w:sz w:val="28"/>
          <w:szCs w:val="28"/>
        </w:rPr>
        <w:t>Статутний фонд банку і порядок його формування.</w:t>
      </w:r>
    </w:p>
    <w:p w:rsidR="00E83B8F" w:rsidRDefault="00E83B8F" w:rsidP="00E83B8F">
      <w:pPr>
        <w:autoSpaceDE w:val="0"/>
        <w:autoSpaceDN w:val="0"/>
        <w:adjustRightInd w:val="0"/>
        <w:spacing w:after="0"/>
        <w:ind w:firstLine="993"/>
        <w:jc w:val="both"/>
        <w:rPr>
          <w:rFonts w:ascii="Times New Roman" w:hAnsi="Times New Roman"/>
          <w:bCs/>
          <w:sz w:val="28"/>
          <w:szCs w:val="28"/>
        </w:rPr>
      </w:pPr>
      <w:r>
        <w:rPr>
          <w:rFonts w:ascii="Times New Roman" w:hAnsi="Times New Roman"/>
          <w:bCs/>
          <w:sz w:val="28"/>
          <w:szCs w:val="28"/>
        </w:rPr>
        <w:t>7. З чого складаються депозитні ресурси банків?</w:t>
      </w:r>
      <w:r>
        <w:rPr>
          <w:rFonts w:ascii="Times New Roman" w:hAnsi="Times New Roman"/>
          <w:bCs/>
          <w:sz w:val="28"/>
          <w:szCs w:val="28"/>
          <w:lang w:val="uk-UA"/>
        </w:rPr>
        <w:t xml:space="preserve"> </w:t>
      </w:r>
      <w:r>
        <w:rPr>
          <w:rFonts w:ascii="Times New Roman" w:hAnsi="Times New Roman"/>
          <w:bCs/>
          <w:sz w:val="28"/>
          <w:szCs w:val="28"/>
        </w:rPr>
        <w:t>Що належить до позичених коштів банків?</w:t>
      </w:r>
    </w:p>
    <w:p w:rsidR="00E83B8F" w:rsidRDefault="00E83B8F" w:rsidP="00E83B8F">
      <w:pPr>
        <w:autoSpaceDE w:val="0"/>
        <w:autoSpaceDN w:val="0"/>
        <w:adjustRightInd w:val="0"/>
        <w:spacing w:after="0"/>
        <w:ind w:firstLine="993"/>
        <w:jc w:val="both"/>
        <w:rPr>
          <w:rFonts w:ascii="Times New Roman" w:hAnsi="Times New Roman"/>
          <w:bCs/>
          <w:sz w:val="28"/>
          <w:szCs w:val="28"/>
        </w:rPr>
      </w:pPr>
      <w:r>
        <w:rPr>
          <w:rFonts w:ascii="Times New Roman" w:hAnsi="Times New Roman"/>
          <w:bCs/>
          <w:sz w:val="28"/>
          <w:szCs w:val="28"/>
        </w:rPr>
        <w:t>8. Кредитування банків центральним банком.</w:t>
      </w:r>
      <w:r>
        <w:rPr>
          <w:rFonts w:ascii="Times New Roman" w:hAnsi="Times New Roman"/>
          <w:bCs/>
          <w:sz w:val="28"/>
          <w:szCs w:val="28"/>
          <w:lang w:val="uk-UA"/>
        </w:rPr>
        <w:t xml:space="preserve"> </w:t>
      </w:r>
      <w:r>
        <w:rPr>
          <w:rFonts w:ascii="Times New Roman" w:hAnsi="Times New Roman"/>
          <w:bCs/>
          <w:sz w:val="28"/>
          <w:szCs w:val="28"/>
        </w:rPr>
        <w:t>Як здійснюється міжбанківське кредитування?</w:t>
      </w:r>
    </w:p>
    <w:p w:rsidR="00E83B8F" w:rsidRDefault="00E83B8F" w:rsidP="00E83B8F">
      <w:pPr>
        <w:autoSpaceDE w:val="0"/>
        <w:autoSpaceDN w:val="0"/>
        <w:adjustRightInd w:val="0"/>
        <w:spacing w:after="0"/>
        <w:ind w:firstLine="993"/>
        <w:jc w:val="both"/>
        <w:rPr>
          <w:rFonts w:ascii="Times New Roman" w:hAnsi="Times New Roman"/>
          <w:bCs/>
          <w:sz w:val="28"/>
          <w:szCs w:val="28"/>
          <w:lang w:val="uk-UA"/>
        </w:rPr>
      </w:pPr>
      <w:r>
        <w:rPr>
          <w:rFonts w:ascii="Times New Roman" w:hAnsi="Times New Roman"/>
          <w:bCs/>
          <w:sz w:val="28"/>
          <w:szCs w:val="28"/>
        </w:rPr>
        <w:t>9. У чому сутність активних операцій банків?</w:t>
      </w:r>
      <w:r>
        <w:rPr>
          <w:rFonts w:ascii="Times New Roman" w:hAnsi="Times New Roman"/>
          <w:bCs/>
          <w:sz w:val="28"/>
          <w:szCs w:val="28"/>
          <w:lang w:val="uk-UA"/>
        </w:rPr>
        <w:t xml:space="preserve"> На яких умовах здійснюється банківське кредитування позичальників? Що таке ліміт кредитування і кредитна лінія?</w:t>
      </w:r>
    </w:p>
    <w:p w:rsidR="00E83B8F" w:rsidRDefault="00E83B8F" w:rsidP="00E83B8F">
      <w:pPr>
        <w:autoSpaceDE w:val="0"/>
        <w:autoSpaceDN w:val="0"/>
        <w:adjustRightInd w:val="0"/>
        <w:spacing w:after="0"/>
        <w:ind w:firstLine="993"/>
        <w:jc w:val="both"/>
        <w:rPr>
          <w:rFonts w:ascii="Times New Roman" w:hAnsi="Times New Roman"/>
          <w:bCs/>
          <w:sz w:val="28"/>
          <w:szCs w:val="28"/>
          <w:lang w:val="uk-UA"/>
        </w:rPr>
      </w:pPr>
      <w:r>
        <w:rPr>
          <w:rFonts w:ascii="Times New Roman" w:hAnsi="Times New Roman"/>
          <w:bCs/>
          <w:sz w:val="28"/>
          <w:szCs w:val="28"/>
          <w:lang w:val="uk-UA"/>
        </w:rPr>
        <w:t>10. Що таке кредитний ризик? Які існують засоби мінімізації кредитного ризику? Які існують форми забезпечення повернення кредиту? Що таке кредитоспроможність позичальника? Процентна ставка за банківськими кредитами.</w:t>
      </w:r>
    </w:p>
    <w:p w:rsidR="00E83B8F" w:rsidRDefault="00E83B8F" w:rsidP="00E83B8F">
      <w:pPr>
        <w:autoSpaceDE w:val="0"/>
        <w:autoSpaceDN w:val="0"/>
        <w:adjustRightInd w:val="0"/>
        <w:spacing w:after="0"/>
        <w:ind w:firstLine="993"/>
        <w:jc w:val="both"/>
        <w:rPr>
          <w:rFonts w:ascii="Times New Roman" w:hAnsi="Times New Roman"/>
          <w:bCs/>
          <w:sz w:val="28"/>
          <w:szCs w:val="28"/>
          <w:lang w:val="uk-UA"/>
        </w:rPr>
      </w:pPr>
      <w:r>
        <w:rPr>
          <w:rFonts w:ascii="Times New Roman" w:hAnsi="Times New Roman"/>
          <w:bCs/>
          <w:sz w:val="28"/>
          <w:szCs w:val="28"/>
          <w:lang w:val="uk-UA"/>
        </w:rPr>
        <w:t>11. Що таке банківські інвестиції? Які ризики притаманні банківським інвестиціям? Які цілі інвестиційних операцій комерційних банків?</w:t>
      </w:r>
    </w:p>
    <w:p w:rsidR="00E83B8F" w:rsidRDefault="00E83B8F" w:rsidP="00E83B8F">
      <w:pPr>
        <w:autoSpaceDE w:val="0"/>
        <w:autoSpaceDN w:val="0"/>
        <w:adjustRightInd w:val="0"/>
        <w:spacing w:after="0"/>
        <w:ind w:firstLine="993"/>
        <w:jc w:val="both"/>
        <w:rPr>
          <w:rFonts w:ascii="Times New Roman" w:hAnsi="Times New Roman"/>
          <w:bCs/>
          <w:sz w:val="28"/>
          <w:szCs w:val="28"/>
          <w:lang w:val="uk-UA"/>
        </w:rPr>
      </w:pPr>
      <w:r>
        <w:rPr>
          <w:rFonts w:ascii="Times New Roman" w:hAnsi="Times New Roman"/>
          <w:bCs/>
          <w:sz w:val="28"/>
          <w:szCs w:val="28"/>
          <w:lang w:val="uk-UA"/>
        </w:rPr>
        <w:t>12. У чому полягає специфіка банківського бізнесу? Які його цілі?</w:t>
      </w:r>
    </w:p>
    <w:p w:rsidR="00E83B8F" w:rsidRDefault="00E83B8F" w:rsidP="00E83B8F">
      <w:pPr>
        <w:autoSpaceDE w:val="0"/>
        <w:autoSpaceDN w:val="0"/>
        <w:adjustRightInd w:val="0"/>
        <w:spacing w:after="0"/>
        <w:ind w:firstLine="993"/>
        <w:jc w:val="both"/>
        <w:rPr>
          <w:rFonts w:ascii="Times New Roman" w:hAnsi="Times New Roman"/>
          <w:bCs/>
          <w:sz w:val="28"/>
          <w:szCs w:val="28"/>
          <w:lang w:val="uk-UA"/>
        </w:rPr>
      </w:pPr>
      <w:r>
        <w:rPr>
          <w:rFonts w:ascii="Times New Roman" w:hAnsi="Times New Roman"/>
          <w:bCs/>
          <w:sz w:val="28"/>
          <w:szCs w:val="28"/>
          <w:lang w:val="uk-UA"/>
        </w:rPr>
        <w:t xml:space="preserve">13. </w:t>
      </w:r>
      <w:r>
        <w:rPr>
          <w:rFonts w:ascii="Times New Roman" w:hAnsi="Times New Roman"/>
          <w:bCs/>
          <w:sz w:val="28"/>
          <w:szCs w:val="28"/>
        </w:rPr>
        <w:t>Назвіть основні види доходів і витрат банку.</w:t>
      </w:r>
      <w:r>
        <w:rPr>
          <w:rFonts w:ascii="Times New Roman" w:hAnsi="Times New Roman"/>
          <w:bCs/>
          <w:sz w:val="28"/>
          <w:szCs w:val="28"/>
          <w:lang w:val="uk-UA"/>
        </w:rPr>
        <w:t xml:space="preserve"> </w:t>
      </w:r>
      <w:r>
        <w:rPr>
          <w:rFonts w:ascii="Times New Roman" w:hAnsi="Times New Roman"/>
          <w:bCs/>
          <w:sz w:val="28"/>
          <w:szCs w:val="28"/>
        </w:rPr>
        <w:t>Як визначається прибуток банку?</w:t>
      </w:r>
      <w:r>
        <w:rPr>
          <w:rFonts w:ascii="Times New Roman" w:hAnsi="Times New Roman"/>
          <w:bCs/>
          <w:sz w:val="28"/>
          <w:szCs w:val="28"/>
          <w:lang w:val="uk-UA"/>
        </w:rPr>
        <w:t xml:space="preserve"> </w:t>
      </w:r>
    </w:p>
    <w:p w:rsidR="00E83B8F" w:rsidRDefault="00E83B8F" w:rsidP="00E83B8F">
      <w:pPr>
        <w:autoSpaceDE w:val="0"/>
        <w:autoSpaceDN w:val="0"/>
        <w:adjustRightInd w:val="0"/>
        <w:spacing w:after="0"/>
        <w:ind w:firstLine="993"/>
        <w:jc w:val="both"/>
        <w:rPr>
          <w:rFonts w:ascii="Times New Roman" w:hAnsi="Times New Roman"/>
          <w:bCs/>
          <w:sz w:val="28"/>
          <w:szCs w:val="28"/>
          <w:lang w:val="uk-UA"/>
        </w:rPr>
      </w:pPr>
      <w:r>
        <w:rPr>
          <w:rFonts w:ascii="Times New Roman" w:hAnsi="Times New Roman"/>
          <w:bCs/>
          <w:sz w:val="28"/>
          <w:szCs w:val="28"/>
        </w:rPr>
        <w:t>14. За якими ознаками класифікуються банківські послуги? Що таке банківська послуга?</w:t>
      </w:r>
      <w:r>
        <w:rPr>
          <w:rFonts w:ascii="Times New Roman" w:hAnsi="Times New Roman"/>
          <w:bCs/>
          <w:sz w:val="28"/>
          <w:szCs w:val="28"/>
          <w:lang w:val="uk-UA"/>
        </w:rPr>
        <w:t xml:space="preserve"> </w:t>
      </w:r>
      <w:r>
        <w:rPr>
          <w:rFonts w:ascii="Times New Roman" w:hAnsi="Times New Roman"/>
          <w:bCs/>
          <w:sz w:val="28"/>
          <w:szCs w:val="28"/>
        </w:rPr>
        <w:t>Що таке ресурсні послуги?</w:t>
      </w:r>
      <w:r>
        <w:rPr>
          <w:rFonts w:ascii="Times New Roman" w:hAnsi="Times New Roman"/>
          <w:bCs/>
          <w:sz w:val="28"/>
          <w:szCs w:val="28"/>
          <w:lang w:val="uk-UA"/>
        </w:rPr>
        <w:t xml:space="preserve"> Що таке комісійно-посередницькі послуги банків?</w:t>
      </w:r>
    </w:p>
    <w:p w:rsidR="00E83B8F" w:rsidRDefault="00E83B8F" w:rsidP="00E83B8F">
      <w:pPr>
        <w:autoSpaceDE w:val="0"/>
        <w:autoSpaceDN w:val="0"/>
        <w:adjustRightInd w:val="0"/>
        <w:spacing w:after="0"/>
        <w:ind w:firstLine="993"/>
        <w:jc w:val="both"/>
        <w:rPr>
          <w:rFonts w:ascii="Times New Roman" w:hAnsi="Times New Roman"/>
          <w:bCs/>
          <w:sz w:val="28"/>
          <w:szCs w:val="28"/>
          <w:lang w:val="uk-UA"/>
        </w:rPr>
      </w:pPr>
      <w:r>
        <w:rPr>
          <w:rFonts w:ascii="Times New Roman" w:hAnsi="Times New Roman"/>
          <w:bCs/>
          <w:sz w:val="28"/>
          <w:szCs w:val="28"/>
          <w:lang w:val="uk-UA"/>
        </w:rPr>
        <w:t>15. Складові банківської стабільності. Регламентація капіталу банків. Регламентація банківської ліквідності. Регламентація банківських ризиків.</w:t>
      </w:r>
    </w:p>
    <w:p w:rsidR="00E83B8F" w:rsidRDefault="00E83B8F" w:rsidP="00E83B8F">
      <w:pPr>
        <w:autoSpaceDE w:val="0"/>
        <w:autoSpaceDN w:val="0"/>
        <w:adjustRightInd w:val="0"/>
        <w:spacing w:after="0"/>
        <w:ind w:firstLine="993"/>
        <w:jc w:val="both"/>
        <w:rPr>
          <w:rFonts w:ascii="Times New Roman" w:hAnsi="Times New Roman"/>
          <w:bCs/>
          <w:sz w:val="28"/>
          <w:szCs w:val="28"/>
          <w:lang w:val="uk-UA"/>
        </w:rPr>
      </w:pPr>
      <w:r>
        <w:rPr>
          <w:rFonts w:ascii="Times New Roman" w:hAnsi="Times New Roman"/>
          <w:bCs/>
          <w:sz w:val="28"/>
          <w:szCs w:val="28"/>
          <w:lang w:val="uk-UA"/>
        </w:rPr>
        <w:t>16. Прибутковість банку і показники її вимірювання.</w:t>
      </w:r>
    </w:p>
    <w:p w:rsidR="00E83B8F" w:rsidRDefault="00E83B8F" w:rsidP="00E83B8F">
      <w:pPr>
        <w:autoSpaceDE w:val="0"/>
        <w:autoSpaceDN w:val="0"/>
        <w:adjustRightInd w:val="0"/>
        <w:spacing w:after="0"/>
        <w:rPr>
          <w:rFonts w:ascii="Times New Roman" w:hAnsi="Times New Roman"/>
          <w:bCs/>
          <w:sz w:val="28"/>
          <w:szCs w:val="28"/>
          <w:lang w:val="uk-UA"/>
        </w:rPr>
      </w:pPr>
    </w:p>
    <w:p w:rsidR="00E83B8F" w:rsidRDefault="00E83B8F" w:rsidP="00E83B8F">
      <w:pPr>
        <w:spacing w:after="0" w:line="264" w:lineRule="auto"/>
        <w:ind w:firstLine="567"/>
        <w:jc w:val="both"/>
        <w:rPr>
          <w:rFonts w:ascii="Times New Roman" w:hAnsi="Times New Roman"/>
          <w:b/>
          <w:bCs/>
          <w:sz w:val="28"/>
          <w:szCs w:val="28"/>
          <w:lang w:val="uk-UA"/>
        </w:rPr>
      </w:pPr>
      <w:r>
        <w:rPr>
          <w:rFonts w:ascii="Times New Roman" w:hAnsi="Times New Roman"/>
          <w:b/>
          <w:bCs/>
          <w:sz w:val="28"/>
          <w:szCs w:val="28"/>
          <w:lang w:val="uk-UA"/>
        </w:rPr>
        <w:t>Використана та рекомендована література</w:t>
      </w:r>
    </w:p>
    <w:p w:rsidR="00E83B8F" w:rsidRDefault="00E83B8F" w:rsidP="00E83B8F">
      <w:pPr>
        <w:spacing w:after="0" w:line="264" w:lineRule="auto"/>
        <w:ind w:firstLine="992"/>
        <w:jc w:val="both"/>
        <w:rPr>
          <w:rFonts w:ascii="Times New Roman" w:hAnsi="Times New Roman"/>
          <w:lang w:val="uk-UA"/>
        </w:rPr>
      </w:pPr>
      <w:r>
        <w:rPr>
          <w:rFonts w:ascii="Times New Roman" w:hAnsi="Times New Roman"/>
          <w:sz w:val="28"/>
          <w:szCs w:val="28"/>
        </w:rPr>
        <w:t>[</w:t>
      </w:r>
      <w:r>
        <w:rPr>
          <w:rFonts w:ascii="Times New Roman" w:hAnsi="Times New Roman"/>
          <w:sz w:val="28"/>
          <w:szCs w:val="28"/>
          <w:lang w:val="uk-UA"/>
        </w:rPr>
        <w:t>3</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w:t>
      </w:r>
      <w:r>
        <w:rPr>
          <w:rFonts w:ascii="Times New Roman" w:hAnsi="Times New Roman"/>
          <w:sz w:val="28"/>
          <w:szCs w:val="28"/>
          <w:lang w:val="uk-UA"/>
        </w:rPr>
        <w:t>7</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w:t>
      </w:r>
      <w:r>
        <w:rPr>
          <w:rFonts w:ascii="Times New Roman" w:hAnsi="Times New Roman"/>
          <w:sz w:val="28"/>
          <w:szCs w:val="28"/>
          <w:lang w:val="uk-UA"/>
        </w:rPr>
        <w:t>48</w:t>
      </w:r>
      <w:r>
        <w:rPr>
          <w:rFonts w:ascii="Times New Roman" w:hAnsi="Times New Roman"/>
          <w:sz w:val="28"/>
          <w:szCs w:val="28"/>
        </w:rPr>
        <w:t>], [</w:t>
      </w:r>
      <w:r>
        <w:rPr>
          <w:rFonts w:ascii="Times New Roman" w:hAnsi="Times New Roman"/>
          <w:sz w:val="28"/>
          <w:szCs w:val="28"/>
          <w:lang w:val="uk-UA"/>
        </w:rPr>
        <w:t>49</w:t>
      </w:r>
      <w:r>
        <w:rPr>
          <w:rFonts w:ascii="Times New Roman" w:hAnsi="Times New Roman"/>
          <w:sz w:val="28"/>
          <w:szCs w:val="28"/>
        </w:rPr>
        <w:t xml:space="preserve">], </w:t>
      </w:r>
      <w:r>
        <w:rPr>
          <w:rFonts w:ascii="Times New Roman" w:hAnsi="Times New Roman"/>
          <w:sz w:val="28"/>
          <w:lang w:val="uk-UA"/>
        </w:rPr>
        <w:t>[50],</w:t>
      </w:r>
      <w:r>
        <w:rPr>
          <w:rFonts w:ascii="Times New Roman" w:hAnsi="Times New Roman"/>
          <w:sz w:val="28"/>
          <w:szCs w:val="28"/>
        </w:rPr>
        <w:t xml:space="preserve"> [</w:t>
      </w:r>
      <w:r>
        <w:rPr>
          <w:rFonts w:ascii="Times New Roman" w:hAnsi="Times New Roman"/>
          <w:sz w:val="28"/>
          <w:szCs w:val="28"/>
          <w:lang w:val="uk-UA"/>
        </w:rPr>
        <w:t>51</w:t>
      </w:r>
      <w:r>
        <w:rPr>
          <w:rFonts w:ascii="Times New Roman" w:hAnsi="Times New Roman"/>
          <w:sz w:val="28"/>
          <w:szCs w:val="28"/>
        </w:rPr>
        <w:t>], [</w:t>
      </w:r>
      <w:r>
        <w:rPr>
          <w:rFonts w:ascii="Times New Roman" w:hAnsi="Times New Roman"/>
          <w:sz w:val="28"/>
          <w:szCs w:val="28"/>
          <w:lang w:val="uk-UA"/>
        </w:rPr>
        <w:t>52</w:t>
      </w:r>
      <w:r>
        <w:rPr>
          <w:rFonts w:ascii="Times New Roman" w:hAnsi="Times New Roman"/>
          <w:sz w:val="28"/>
          <w:szCs w:val="28"/>
        </w:rPr>
        <w:t>], [</w:t>
      </w:r>
      <w:r>
        <w:rPr>
          <w:rFonts w:ascii="Times New Roman" w:hAnsi="Times New Roman"/>
          <w:sz w:val="28"/>
          <w:szCs w:val="28"/>
          <w:lang w:val="uk-UA"/>
        </w:rPr>
        <w:t>53</w:t>
      </w:r>
      <w:r>
        <w:rPr>
          <w:rFonts w:ascii="Times New Roman" w:hAnsi="Times New Roman"/>
          <w:sz w:val="28"/>
          <w:szCs w:val="28"/>
        </w:rPr>
        <w:t>],</w:t>
      </w:r>
      <w:r>
        <w:rPr>
          <w:rFonts w:ascii="Times New Roman" w:hAnsi="Times New Roman"/>
          <w:sz w:val="28"/>
        </w:rPr>
        <w:t xml:space="preserve"> [</w:t>
      </w:r>
      <w:r>
        <w:rPr>
          <w:rFonts w:ascii="Times New Roman" w:hAnsi="Times New Roman"/>
          <w:sz w:val="28"/>
          <w:lang w:val="uk-UA"/>
        </w:rPr>
        <w:t>59</w:t>
      </w:r>
      <w:r>
        <w:rPr>
          <w:rFonts w:ascii="Times New Roman" w:hAnsi="Times New Roman"/>
          <w:sz w:val="28"/>
        </w:rPr>
        <w:t>], [</w:t>
      </w:r>
      <w:r>
        <w:rPr>
          <w:rFonts w:ascii="Times New Roman" w:hAnsi="Times New Roman"/>
          <w:sz w:val="28"/>
          <w:lang w:val="uk-UA"/>
        </w:rPr>
        <w:t>60</w:t>
      </w:r>
      <w:r>
        <w:rPr>
          <w:rFonts w:ascii="Times New Roman" w:hAnsi="Times New Roman"/>
          <w:sz w:val="28"/>
        </w:rPr>
        <w:t>], [</w:t>
      </w:r>
      <w:r>
        <w:rPr>
          <w:rFonts w:ascii="Times New Roman" w:hAnsi="Times New Roman"/>
          <w:sz w:val="28"/>
          <w:lang w:val="uk-UA"/>
        </w:rPr>
        <w:t>68</w:t>
      </w:r>
      <w:r>
        <w:rPr>
          <w:rFonts w:ascii="Times New Roman" w:hAnsi="Times New Roman"/>
          <w:sz w:val="28"/>
        </w:rPr>
        <w:t>], [</w:t>
      </w:r>
      <w:r>
        <w:rPr>
          <w:rFonts w:ascii="Times New Roman" w:hAnsi="Times New Roman"/>
          <w:sz w:val="28"/>
          <w:lang w:val="uk-UA"/>
        </w:rPr>
        <w:t>93</w:t>
      </w:r>
      <w:r>
        <w:rPr>
          <w:rFonts w:ascii="Times New Roman" w:hAnsi="Times New Roman"/>
          <w:sz w:val="28"/>
        </w:rPr>
        <w:t>], [</w:t>
      </w:r>
      <w:r>
        <w:rPr>
          <w:rFonts w:ascii="Times New Roman" w:hAnsi="Times New Roman"/>
          <w:sz w:val="28"/>
          <w:lang w:val="uk-UA"/>
        </w:rPr>
        <w:t>96</w:t>
      </w:r>
      <w:r>
        <w:rPr>
          <w:rFonts w:ascii="Times New Roman" w:hAnsi="Times New Roman"/>
          <w:sz w:val="28"/>
        </w:rPr>
        <w:t>],</w:t>
      </w:r>
      <w:r>
        <w:rPr>
          <w:rFonts w:ascii="Times New Roman" w:hAnsi="Times New Roman"/>
          <w:b/>
          <w:sz w:val="28"/>
        </w:rPr>
        <w:t xml:space="preserve"> </w:t>
      </w:r>
      <w:r>
        <w:rPr>
          <w:rFonts w:ascii="Times New Roman" w:hAnsi="Times New Roman"/>
          <w:sz w:val="28"/>
        </w:rPr>
        <w:t>[</w:t>
      </w:r>
      <w:r>
        <w:rPr>
          <w:rFonts w:ascii="Times New Roman" w:hAnsi="Times New Roman"/>
          <w:sz w:val="28"/>
          <w:lang w:val="uk-UA"/>
        </w:rPr>
        <w:t>108</w:t>
      </w:r>
      <w:r>
        <w:rPr>
          <w:rFonts w:ascii="Times New Roman" w:hAnsi="Times New Roman"/>
          <w:sz w:val="28"/>
        </w:rPr>
        <w:t>], [</w:t>
      </w:r>
      <w:r>
        <w:rPr>
          <w:rFonts w:ascii="Times New Roman" w:hAnsi="Times New Roman"/>
          <w:sz w:val="28"/>
          <w:lang w:val="uk-UA"/>
        </w:rPr>
        <w:t>144</w:t>
      </w:r>
      <w:r>
        <w:rPr>
          <w:rFonts w:ascii="Times New Roman" w:hAnsi="Times New Roman"/>
          <w:sz w:val="28"/>
        </w:rPr>
        <w:t>], [</w:t>
      </w:r>
      <w:r>
        <w:rPr>
          <w:rFonts w:ascii="Times New Roman" w:hAnsi="Times New Roman"/>
          <w:sz w:val="28"/>
          <w:lang w:val="uk-UA"/>
        </w:rPr>
        <w:t>145</w:t>
      </w:r>
      <w:r>
        <w:rPr>
          <w:rFonts w:ascii="Times New Roman" w:hAnsi="Times New Roman"/>
          <w:sz w:val="28"/>
        </w:rPr>
        <w:t>].</w:t>
      </w:r>
    </w:p>
    <w:p w:rsidR="00E83B8F" w:rsidRDefault="00E83B8F" w:rsidP="00E83B8F">
      <w:pPr>
        <w:spacing w:after="0"/>
        <w:ind w:firstLine="567"/>
        <w:jc w:val="both"/>
        <w:rPr>
          <w:rFonts w:ascii="Times New Roman" w:hAnsi="Times New Roman"/>
          <w:sz w:val="28"/>
          <w:szCs w:val="28"/>
          <w:lang w:val="uk-UA"/>
        </w:rPr>
      </w:pPr>
    </w:p>
    <w:p w:rsidR="00B57FC0" w:rsidRPr="00E83B8F" w:rsidRDefault="00B57FC0" w:rsidP="00E83B8F">
      <w:pPr>
        <w:jc w:val="both"/>
        <w:rPr>
          <w:rFonts w:ascii="Times New Roman" w:hAnsi="Times New Roman"/>
          <w:sz w:val="28"/>
          <w:szCs w:val="28"/>
        </w:rPr>
      </w:pPr>
    </w:p>
    <w:sectPr w:rsidR="00B57FC0" w:rsidRPr="00E83B8F" w:rsidSect="00E83B8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F3251"/>
    <w:multiLevelType w:val="hybridMultilevel"/>
    <w:tmpl w:val="2BDAAD9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85B4B0D"/>
    <w:multiLevelType w:val="hybridMultilevel"/>
    <w:tmpl w:val="F86CD88C"/>
    <w:lvl w:ilvl="0" w:tplc="0419000D">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8FB4745"/>
    <w:multiLevelType w:val="hybridMultilevel"/>
    <w:tmpl w:val="C7E08F96"/>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3FF143F0"/>
    <w:multiLevelType w:val="hybridMultilevel"/>
    <w:tmpl w:val="3E68AC9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11458DB"/>
    <w:multiLevelType w:val="hybridMultilevel"/>
    <w:tmpl w:val="637869F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794F1153"/>
    <w:multiLevelType w:val="hybridMultilevel"/>
    <w:tmpl w:val="BDF4BC20"/>
    <w:lvl w:ilvl="0" w:tplc="0419000D">
      <w:start w:val="1"/>
      <w:numFmt w:val="bullet"/>
      <w:lvlText w:val=""/>
      <w:lvlJc w:val="left"/>
      <w:pPr>
        <w:ind w:left="578" w:hanging="360"/>
      </w:pPr>
      <w:rPr>
        <w:rFonts w:ascii="Wingdings" w:hAnsi="Wingdings"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95"/>
    <w:rsid w:val="0001420B"/>
    <w:rsid w:val="00037E84"/>
    <w:rsid w:val="000560A8"/>
    <w:rsid w:val="00083928"/>
    <w:rsid w:val="000D4FC0"/>
    <w:rsid w:val="000E5098"/>
    <w:rsid w:val="000F4B60"/>
    <w:rsid w:val="00123E79"/>
    <w:rsid w:val="00182FDF"/>
    <w:rsid w:val="001A78DD"/>
    <w:rsid w:val="001C6F45"/>
    <w:rsid w:val="001D47F9"/>
    <w:rsid w:val="001D679F"/>
    <w:rsid w:val="002833E6"/>
    <w:rsid w:val="002F217C"/>
    <w:rsid w:val="002F3C5B"/>
    <w:rsid w:val="00313179"/>
    <w:rsid w:val="003511FD"/>
    <w:rsid w:val="003A645A"/>
    <w:rsid w:val="003C1C08"/>
    <w:rsid w:val="0047293F"/>
    <w:rsid w:val="004A7A88"/>
    <w:rsid w:val="004D526F"/>
    <w:rsid w:val="004D637D"/>
    <w:rsid w:val="00585605"/>
    <w:rsid w:val="005A2F51"/>
    <w:rsid w:val="006128D3"/>
    <w:rsid w:val="006164FD"/>
    <w:rsid w:val="006214D6"/>
    <w:rsid w:val="0065791D"/>
    <w:rsid w:val="00682E48"/>
    <w:rsid w:val="00746B5B"/>
    <w:rsid w:val="007973FB"/>
    <w:rsid w:val="007A5E95"/>
    <w:rsid w:val="00832021"/>
    <w:rsid w:val="008456E7"/>
    <w:rsid w:val="00877087"/>
    <w:rsid w:val="00890C4E"/>
    <w:rsid w:val="00900208"/>
    <w:rsid w:val="0097184D"/>
    <w:rsid w:val="009727CE"/>
    <w:rsid w:val="00972AEF"/>
    <w:rsid w:val="00973F01"/>
    <w:rsid w:val="00990FA6"/>
    <w:rsid w:val="009F03D9"/>
    <w:rsid w:val="00A12DC7"/>
    <w:rsid w:val="00A27E20"/>
    <w:rsid w:val="00AA03E3"/>
    <w:rsid w:val="00AC33CF"/>
    <w:rsid w:val="00B25071"/>
    <w:rsid w:val="00B338A6"/>
    <w:rsid w:val="00B56D5B"/>
    <w:rsid w:val="00B57FC0"/>
    <w:rsid w:val="00B806C9"/>
    <w:rsid w:val="00BD0E14"/>
    <w:rsid w:val="00BE483C"/>
    <w:rsid w:val="00C418B0"/>
    <w:rsid w:val="00C425FB"/>
    <w:rsid w:val="00D13C32"/>
    <w:rsid w:val="00E40A5C"/>
    <w:rsid w:val="00E72ED6"/>
    <w:rsid w:val="00E83B8F"/>
    <w:rsid w:val="00F12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6B654-3704-4214-A975-75D1AFD6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B8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3B8F"/>
    <w:pPr>
      <w:spacing w:before="100" w:beforeAutospacing="1" w:after="100" w:afterAutospacing="1" w:line="240" w:lineRule="auto"/>
    </w:pPr>
    <w:rPr>
      <w:rFonts w:ascii="Times New Roman" w:hAnsi="Times New Roman"/>
      <w:sz w:val="24"/>
      <w:szCs w:val="24"/>
    </w:rPr>
  </w:style>
  <w:style w:type="paragraph" w:styleId="a4">
    <w:name w:val="Title"/>
    <w:basedOn w:val="a"/>
    <w:link w:val="a5"/>
    <w:uiPriority w:val="99"/>
    <w:qFormat/>
    <w:rsid w:val="00E83B8F"/>
    <w:pPr>
      <w:spacing w:after="0" w:line="288" w:lineRule="auto"/>
      <w:ind w:firstLine="567"/>
      <w:jc w:val="center"/>
    </w:pPr>
    <w:rPr>
      <w:rFonts w:ascii="Times New Roman" w:hAnsi="Times New Roman"/>
      <w:b/>
      <w:i/>
      <w:sz w:val="26"/>
      <w:szCs w:val="24"/>
      <w:lang w:val="uk-UA" w:eastAsia="uk-UA"/>
    </w:rPr>
  </w:style>
  <w:style w:type="character" w:customStyle="1" w:styleId="a5">
    <w:name w:val="Название Знак"/>
    <w:basedOn w:val="a0"/>
    <w:link w:val="a4"/>
    <w:uiPriority w:val="99"/>
    <w:rsid w:val="00E83B8F"/>
    <w:rPr>
      <w:rFonts w:ascii="Times New Roman" w:eastAsia="Times New Roman" w:hAnsi="Times New Roman" w:cs="Times New Roman"/>
      <w:b/>
      <w:i/>
      <w:sz w:val="26"/>
      <w:szCs w:val="24"/>
      <w:lang w:val="uk-UA" w:eastAsia="uk-UA"/>
    </w:rPr>
  </w:style>
  <w:style w:type="paragraph" w:styleId="a6">
    <w:name w:val="List Paragraph"/>
    <w:basedOn w:val="a"/>
    <w:uiPriority w:val="99"/>
    <w:qFormat/>
    <w:rsid w:val="00E83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02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5139</TotalTime>
  <Pages>20</Pages>
  <Words>3357</Words>
  <Characters>19136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39</cp:revision>
  <dcterms:created xsi:type="dcterms:W3CDTF">2022-06-02T08:09:00Z</dcterms:created>
  <dcterms:modified xsi:type="dcterms:W3CDTF">2026-03-08T18:52:00Z</dcterms:modified>
</cp:coreProperties>
</file>