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Аналіз господарської діяльності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Аудит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Бухгалтерська експертиза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Бухгалтерський облік (загальна теорія)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Бухгалтерський облік за видами економічної діяльності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Вища математика для економістів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Ділове економічне спілкування іноземною мовою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Економіка підприємства та економіка праці</w:t>
      </w:r>
      <w:r w:rsidRPr="002F0DCF"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Економічна інформатика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Економічна теорія </w:t>
      </w:r>
      <w:r>
        <w:rPr>
          <w:rFonts w:ascii="Times New Roman" w:hAnsi="Times New Roman" w:cs="Times New Roman"/>
          <w:lang w:val="en-US"/>
        </w:rPr>
        <w:t xml:space="preserve">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Звітність підприємств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Іноземна мова</w:t>
      </w:r>
      <w:r w:rsidRPr="002F0DCF"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Іноземна мова (за професійним спрямуванням)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Інформаційні системи і технології в обліку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Історія економіки та економічної думки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Корпоративне та підприємницьке право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Макроекономіка</w:t>
      </w:r>
      <w:r>
        <w:rPr>
          <w:rFonts w:ascii="Times New Roman" w:hAnsi="Times New Roman" w:cs="Times New Roman"/>
          <w:lang w:val="en-US"/>
        </w:rPr>
        <w:t xml:space="preserve"> /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Менеджмент і маркетинг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Міжнародна економіка</w:t>
      </w:r>
      <w:r w:rsidRPr="002F0DCF">
        <w:rPr>
          <w:rFonts w:ascii="Times New Roman" w:hAnsi="Times New Roman" w:cs="Times New Roman"/>
        </w:rPr>
        <w:t xml:space="preserve"> /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Міжнародні стандарти аудиту (МСА)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Pr="0059492C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Міжнародні стандарти фінансової звітності (МСФЗ)</w:t>
      </w:r>
      <w:r w:rsidRPr="0059492C">
        <w:rPr>
          <w:rFonts w:ascii="Times New Roman" w:hAnsi="Times New Roman" w:cs="Times New Roman"/>
        </w:rPr>
        <w:t xml:space="preserve"> /</w:t>
      </w:r>
    </w:p>
    <w:p w:rsidR="002F0DCF" w:rsidRDefault="002F0DCF" w:rsidP="002F0D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Мікроекономіка / </w:t>
      </w:r>
    </w:p>
    <w:p w:rsidR="002F0DCF" w:rsidRDefault="002F0DCF" w:rsidP="002F0D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Облік зовнішньоекономічної діяльності / </w:t>
      </w:r>
    </w:p>
    <w:p w:rsidR="002F0DCF" w:rsidRPr="002F0DCF" w:rsidRDefault="002F0DCF" w:rsidP="002F0D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Облік і звітність в оподаткуванні</w:t>
      </w:r>
      <w:r w:rsidRPr="002F0DCF">
        <w:rPr>
          <w:rFonts w:ascii="Times New Roman" w:hAnsi="Times New Roman" w:cs="Times New Roman"/>
          <w:lang w:val="uk-UA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Облік і звітність суб’єктів малого підприємництва за національними та міжнародними стандартами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Облікове забезпечення бюджетування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Облікове забезпечення управління ефективністю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Організація обліку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Основи бізнесу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Основи наукових досліджень в обліку і оподаткуванні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Політологія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Соціологія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Статистика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Українська мова (за професійним спрямуванням)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Управлінський облік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Філософія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Фінанси, гроші, кредит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Фінансовий облік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uk-UA"/>
        </w:rPr>
      </w:pPr>
    </w:p>
    <w:p w:rsidR="002F0DCF" w:rsidRDefault="002F0DCF" w:rsidP="002F0DCF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uk-UA"/>
        </w:rPr>
        <w:t>Практична підготовка</w:t>
      </w:r>
      <w:r>
        <w:rPr>
          <w:rFonts w:ascii="Times New Roman" w:hAnsi="Times New Roman" w:cs="Times New Roman"/>
          <w:b/>
          <w:lang w:val="en-US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Навчальна практика (тренінг)</w:t>
      </w:r>
      <w:r>
        <w:rPr>
          <w:rFonts w:ascii="Times New Roman" w:hAnsi="Times New Roman" w:cs="Times New Roman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Навчальна практика (тренінг) </w:t>
      </w:r>
      <w:r>
        <w:rPr>
          <w:rFonts w:ascii="Times New Roman" w:hAnsi="Times New Roman" w:cs="Times New Roman"/>
        </w:rPr>
        <w:t xml:space="preserve">/ </w:t>
      </w:r>
    </w:p>
    <w:p w:rsid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Навчальна практика (тренінг) </w:t>
      </w:r>
      <w:r>
        <w:rPr>
          <w:rFonts w:ascii="Times New Roman" w:hAnsi="Times New Roman" w:cs="Times New Roman"/>
        </w:rPr>
        <w:t>/</w:t>
      </w:r>
    </w:p>
    <w:p w:rsid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Виробнича практика</w:t>
      </w:r>
      <w:r>
        <w:rPr>
          <w:rFonts w:ascii="Times New Roman" w:hAnsi="Times New Roman" w:cs="Times New Roman"/>
        </w:rPr>
        <w:t xml:space="preserve"> / </w:t>
      </w:r>
    </w:p>
    <w:p w:rsidR="002F0DCF" w:rsidRDefault="002F0DCF" w:rsidP="002F0DCF">
      <w:pPr>
        <w:rPr>
          <w:rFonts w:ascii="Times New Roman" w:hAnsi="Times New Roman" w:cs="Times New Roman"/>
          <w:lang w:val="uk-UA"/>
        </w:rPr>
      </w:pPr>
    </w:p>
    <w:p w:rsidR="002F0DCF" w:rsidRDefault="002F0DCF" w:rsidP="002F0DCF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Бакалаврська робота / </w:t>
      </w:r>
    </w:p>
    <w:p w:rsidR="002F0DCF" w:rsidRDefault="002F0DCF" w:rsidP="002F0DCF">
      <w:pPr>
        <w:rPr>
          <w:rFonts w:ascii="Times New Roman" w:hAnsi="Times New Roman" w:cs="Times New Roman"/>
          <w:b/>
          <w:lang w:val="uk-UA"/>
        </w:rPr>
      </w:pPr>
    </w:p>
    <w:p w:rsidR="002F0DCF" w:rsidRDefault="002F0DCF" w:rsidP="002F0DCF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Курсові роботи (проекти) / </w:t>
      </w:r>
    </w:p>
    <w:p w:rsidR="002F0DCF" w:rsidRDefault="002F0DCF" w:rsidP="002F0DC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Бухгалтерський облік (загальна теорія) / </w:t>
      </w:r>
    </w:p>
    <w:p w:rsidR="002F0DCF" w:rsidRDefault="002F0DCF" w:rsidP="002F0DC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Фінансовий облік 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Веб-дизайн </w:t>
      </w:r>
      <w:r>
        <w:rPr>
          <w:rFonts w:ascii="Times New Roman" w:hAnsi="Times New Roman" w:cs="Times New Roman"/>
          <w:lang w:val="en-US"/>
        </w:rPr>
        <w:t xml:space="preserve">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Логістика</w:t>
      </w:r>
      <w:r>
        <w:rPr>
          <w:rFonts w:ascii="Times New Roman" w:hAnsi="Times New Roman" w:cs="Times New Roman"/>
          <w:lang w:val="en-US"/>
        </w:rPr>
        <w:t xml:space="preserve"> /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Ораторське мистецтво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Основи </w:t>
      </w:r>
      <w:proofErr w:type="spellStart"/>
      <w:r>
        <w:rPr>
          <w:rFonts w:ascii="Times New Roman" w:hAnsi="Times New Roman" w:cs="Times New Roman"/>
          <w:lang w:val="uk-UA"/>
        </w:rPr>
        <w:t>кібербезпеки</w:t>
      </w:r>
      <w:proofErr w:type="spellEnd"/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2F0DCF" w:rsidRDefault="002F0DCF" w:rsidP="002F0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Поведінкова економіка: як робити правильний вибір</w:t>
      </w:r>
      <w:r w:rsidRPr="002F0DCF">
        <w:rPr>
          <w:rFonts w:ascii="Times New Roman" w:hAnsi="Times New Roman" w:cs="Times New Roman"/>
        </w:rPr>
        <w:t xml:space="preserve"> 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Польська мова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Тайм-менеджмент</w:t>
      </w:r>
      <w:r>
        <w:rPr>
          <w:rFonts w:ascii="Times New Roman" w:hAnsi="Times New Roman" w:cs="Times New Roman"/>
          <w:lang w:val="en-US"/>
        </w:rPr>
        <w:t xml:space="preserve"> 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Теорія корупції та антикорупційна діяльність</w:t>
      </w:r>
      <w:r>
        <w:rPr>
          <w:rFonts w:ascii="Times New Roman" w:hAnsi="Times New Roman" w:cs="Times New Roman"/>
          <w:lang w:val="en-US"/>
        </w:rPr>
        <w:t xml:space="preserve"> </w:t>
      </w:r>
      <w:r w:rsidRPr="008563F8">
        <w:rPr>
          <w:rFonts w:ascii="Times New Roman" w:hAnsi="Times New Roman" w:cs="Times New Roman"/>
          <w:lang w:val="en-US"/>
        </w:rPr>
        <w:t xml:space="preserve">/ </w:t>
      </w:r>
    </w:p>
    <w:p w:rsidR="002F0DCF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бізнесом</w:t>
      </w:r>
      <w:r>
        <w:rPr>
          <w:rFonts w:ascii="Times New Roman" w:hAnsi="Times New Roman" w:cs="Times New Roman"/>
          <w:lang w:val="en-US"/>
        </w:rPr>
        <w:t xml:space="preserve"> </w:t>
      </w:r>
      <w:r w:rsidRPr="008563F8">
        <w:rPr>
          <w:rFonts w:ascii="Times New Roman" w:hAnsi="Times New Roman" w:cs="Times New Roman"/>
          <w:lang w:val="en-US"/>
        </w:rPr>
        <w:t xml:space="preserve">/ </w:t>
      </w:r>
    </w:p>
    <w:p w:rsidR="002F0DCF" w:rsidRPr="008563F8" w:rsidRDefault="002F0DCF" w:rsidP="002F0D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Управління конфліктами</w:t>
      </w:r>
      <w:r>
        <w:rPr>
          <w:rFonts w:ascii="Times New Roman" w:hAnsi="Times New Roman" w:cs="Times New Roman"/>
          <w:lang w:val="en-US"/>
        </w:rPr>
        <w:t xml:space="preserve"> </w:t>
      </w:r>
      <w:r w:rsidRPr="008563F8">
        <w:rPr>
          <w:rFonts w:ascii="Times New Roman" w:hAnsi="Times New Roman" w:cs="Times New Roman"/>
          <w:lang w:val="en-US"/>
        </w:rPr>
        <w:t xml:space="preserve">/ </w:t>
      </w:r>
    </w:p>
    <w:p w:rsidR="00767E4C" w:rsidRDefault="00767E4C">
      <w:pPr>
        <w:rPr>
          <w:lang w:val="en-US"/>
        </w:rPr>
      </w:pPr>
      <w:bookmarkStart w:id="0" w:name="_GoBack"/>
      <w:bookmarkEnd w:id="0"/>
    </w:p>
    <w:p w:rsidR="0059492C" w:rsidRPr="00456AAA" w:rsidRDefault="0059492C" w:rsidP="0059492C">
      <w:proofErr w:type="spellStart"/>
      <w:r w:rsidRPr="002C2819">
        <w:rPr>
          <w:b/>
          <w:highlight w:val="yellow"/>
        </w:rPr>
        <w:t>Deadline</w:t>
      </w:r>
      <w:proofErr w:type="spellEnd"/>
      <w:r w:rsidRPr="002C2819">
        <w:rPr>
          <w:b/>
          <w:highlight w:val="yellow"/>
        </w:rPr>
        <w:t>:</w:t>
      </w:r>
      <w:r>
        <w:rPr>
          <w:b/>
          <w:highlight w:val="yellow"/>
        </w:rPr>
        <w:t xml:space="preserve"> 08.06</w:t>
      </w:r>
      <w:r w:rsidRPr="00456AAA">
        <w:rPr>
          <w:b/>
          <w:highlight w:val="yellow"/>
        </w:rPr>
        <w:t>.22</w:t>
      </w:r>
    </w:p>
    <w:p w:rsidR="0059492C" w:rsidRPr="002F0DCF" w:rsidRDefault="0059492C">
      <w:pPr>
        <w:rPr>
          <w:lang w:val="en-US"/>
        </w:rPr>
      </w:pPr>
    </w:p>
    <w:sectPr w:rsidR="0059492C" w:rsidRPr="002F0DCF" w:rsidSect="0093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7"/>
    <w:rsid w:val="002F0DCF"/>
    <w:rsid w:val="0059492C"/>
    <w:rsid w:val="00767E4C"/>
    <w:rsid w:val="00C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43D0"/>
  <w15:chartTrackingRefBased/>
  <w15:docId w15:val="{74F7517E-F1C1-4793-88A7-50672A4E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C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2022-05-31T08:43:00Z</dcterms:created>
  <dcterms:modified xsi:type="dcterms:W3CDTF">2022-05-31T08:52:00Z</dcterms:modified>
</cp:coreProperties>
</file>