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A9" w:rsidRDefault="00F023A9" w:rsidP="00F023A9">
      <w:pPr>
        <w:shd w:val="clear" w:color="auto" w:fill="FFFFFF"/>
        <w:jc w:val="center"/>
        <w:rPr>
          <w:b/>
          <w:color w:val="000000"/>
          <w:sz w:val="28"/>
          <w:szCs w:val="28"/>
          <w:lang w:val="uk-UA"/>
        </w:rPr>
      </w:pPr>
      <w:r>
        <w:rPr>
          <w:b/>
          <w:color w:val="000000"/>
          <w:sz w:val="28"/>
          <w:szCs w:val="28"/>
          <w:lang w:val="uk-UA"/>
        </w:rPr>
        <w:t>ЛЕКЦІЯ 11</w:t>
      </w:r>
    </w:p>
    <w:p w:rsidR="00F023A9" w:rsidRDefault="00F023A9" w:rsidP="00F023A9">
      <w:pPr>
        <w:shd w:val="clear" w:color="auto" w:fill="FFFFFF"/>
        <w:jc w:val="center"/>
        <w:rPr>
          <w:b/>
          <w:color w:val="000000"/>
          <w:sz w:val="28"/>
          <w:szCs w:val="28"/>
          <w:lang w:val="uk-UA"/>
        </w:rPr>
      </w:pPr>
      <w:r>
        <w:rPr>
          <w:b/>
          <w:color w:val="000000"/>
          <w:sz w:val="28"/>
          <w:szCs w:val="28"/>
          <w:lang w:val="uk-UA"/>
        </w:rPr>
        <w:t>ЗАДАЧІ І МЕТОДИ СИСТЕМНОГО АНАЛІЗУ БАГАТОФАКТОРНИХ РИЗИКІВ</w:t>
      </w:r>
    </w:p>
    <w:p w:rsidR="00F023A9" w:rsidRDefault="00F023A9" w:rsidP="00F023A9">
      <w:pPr>
        <w:ind w:firstLine="709"/>
        <w:jc w:val="both"/>
        <w:rPr>
          <w:b/>
          <w:color w:val="000000"/>
          <w:sz w:val="28"/>
          <w:szCs w:val="28"/>
          <w:lang w:val="uk-UA"/>
        </w:rPr>
      </w:pPr>
    </w:p>
    <w:p w:rsidR="00F023A9" w:rsidRPr="00645B89" w:rsidRDefault="00F023A9" w:rsidP="00F023A9">
      <w:pPr>
        <w:rPr>
          <w:b/>
          <w:color w:val="000000"/>
          <w:sz w:val="28"/>
          <w:szCs w:val="28"/>
          <w:lang w:val="uk-UA"/>
        </w:rPr>
      </w:pPr>
      <w:r w:rsidRPr="00645B89">
        <w:rPr>
          <w:b/>
          <w:color w:val="000000"/>
          <w:sz w:val="28"/>
          <w:szCs w:val="28"/>
          <w:lang w:val="uk-UA"/>
        </w:rPr>
        <w:t xml:space="preserve">         </w:t>
      </w:r>
      <w:r w:rsidR="00340FAC">
        <w:rPr>
          <w:b/>
          <w:color w:val="000000"/>
          <w:sz w:val="28"/>
          <w:szCs w:val="28"/>
          <w:lang w:val="uk-UA"/>
        </w:rPr>
        <w:t>11</w:t>
      </w:r>
      <w:r w:rsidRPr="00645B89">
        <w:rPr>
          <w:b/>
          <w:color w:val="000000"/>
          <w:sz w:val="28"/>
          <w:szCs w:val="28"/>
          <w:lang w:val="uk-UA"/>
        </w:rPr>
        <w:t xml:space="preserve">.1. Основні теоретичні відомості     </w:t>
      </w:r>
    </w:p>
    <w:p w:rsidR="00F023A9" w:rsidRPr="00645B89" w:rsidRDefault="00F023A9" w:rsidP="00F023A9">
      <w:pPr>
        <w:pStyle w:val="a3"/>
        <w:spacing w:before="0" w:beforeAutospacing="0" w:after="0" w:afterAutospacing="0"/>
        <w:jc w:val="both"/>
        <w:rPr>
          <w:color w:val="000000"/>
          <w:sz w:val="28"/>
          <w:szCs w:val="28"/>
          <w:lang w:val="uk-UA"/>
        </w:rPr>
      </w:pPr>
      <w:r w:rsidRPr="00645B89">
        <w:rPr>
          <w:color w:val="000000"/>
          <w:sz w:val="28"/>
          <w:szCs w:val="28"/>
          <w:lang w:val="uk-UA"/>
        </w:rPr>
        <w:t xml:space="preserve">         </w:t>
      </w:r>
      <w:r w:rsidRPr="00645B89">
        <w:rPr>
          <w:color w:val="000000"/>
          <w:sz w:val="28"/>
          <w:szCs w:val="28"/>
          <w:lang w:val="uk-UA" w:eastAsia="uk-UA"/>
        </w:rPr>
        <w:t xml:space="preserve">Якщо в процесі ухвалення рішень є декілька результатів і у </w:t>
      </w:r>
      <w:r>
        <w:rPr>
          <w:color w:val="000000"/>
          <w:sz w:val="28"/>
          <w:szCs w:val="28"/>
          <w:lang w:val="uk-UA" w:eastAsia="uk-UA"/>
        </w:rPr>
        <w:t>особи, що приймає рішення (</w:t>
      </w:r>
      <w:proofErr w:type="spellStart"/>
      <w:r>
        <w:rPr>
          <w:color w:val="000000"/>
          <w:sz w:val="28"/>
          <w:szCs w:val="28"/>
          <w:lang w:val="uk-UA" w:eastAsia="uk-UA"/>
        </w:rPr>
        <w:t>О</w:t>
      </w:r>
      <w:r w:rsidRPr="00645B89">
        <w:rPr>
          <w:color w:val="000000"/>
          <w:sz w:val="28"/>
          <w:szCs w:val="28"/>
          <w:lang w:val="uk-UA" w:eastAsia="uk-UA"/>
        </w:rPr>
        <w:t>ПР</w:t>
      </w:r>
      <w:proofErr w:type="spellEnd"/>
      <w:r>
        <w:rPr>
          <w:color w:val="000000"/>
          <w:sz w:val="28"/>
          <w:szCs w:val="28"/>
          <w:lang w:val="uk-UA" w:eastAsia="uk-UA"/>
        </w:rPr>
        <w:t>)</w:t>
      </w:r>
      <w:r w:rsidRPr="00645B89">
        <w:rPr>
          <w:color w:val="000000"/>
          <w:sz w:val="28"/>
          <w:szCs w:val="28"/>
          <w:lang w:val="uk-UA" w:eastAsia="uk-UA"/>
        </w:rPr>
        <w:t xml:space="preserve"> є повна інформація про ступінь можливості результатів операції для кожного вирішення у вигляді імовірнісного розподілу на множині можливих результатів, то завдання називається </w:t>
      </w:r>
      <w:proofErr w:type="spellStart"/>
      <w:r w:rsidRPr="00645B89">
        <w:rPr>
          <w:color w:val="000000"/>
          <w:sz w:val="28"/>
          <w:szCs w:val="28"/>
          <w:lang w:val="uk-UA" w:eastAsia="uk-UA"/>
        </w:rPr>
        <w:t>стохастично</w:t>
      </w:r>
      <w:proofErr w:type="spellEnd"/>
      <w:r w:rsidRPr="00645B89">
        <w:rPr>
          <w:color w:val="000000"/>
          <w:sz w:val="28"/>
          <w:szCs w:val="28"/>
          <w:lang w:val="uk-UA" w:eastAsia="uk-UA"/>
        </w:rPr>
        <w:t xml:space="preserve"> (частково) невизначеним. Передбачається, що невідомі чинники статистично стійкі і тому є звичайними об'єктами теорії ймовірності – випадковими величинами (або випадковими функціями, подіями і так далі). При цьому мають бути відомі або визначені при постановці завдання всі необхідні статистичні характеристики (закони розподілу і їх параметри). Цей проміжний випадок (часткової невизначеності) відповідає ситуації ризику. Ухвалення рішень в умовах ризику може бути засноване на одному з наступних критеріїв: </w:t>
      </w:r>
    </w:p>
    <w:p w:rsidR="00F023A9" w:rsidRPr="00645B89" w:rsidRDefault="00F023A9" w:rsidP="00F023A9">
      <w:pPr>
        <w:widowControl/>
        <w:numPr>
          <w:ilvl w:val="0"/>
          <w:numId w:val="5"/>
        </w:numPr>
        <w:autoSpaceDE/>
        <w:autoSpaceDN/>
        <w:adjustRightInd/>
        <w:ind w:left="0" w:firstLine="540"/>
        <w:rPr>
          <w:color w:val="000000"/>
          <w:sz w:val="28"/>
          <w:szCs w:val="28"/>
          <w:lang w:val="uk-UA"/>
        </w:rPr>
      </w:pPr>
      <w:r w:rsidRPr="00645B89">
        <w:rPr>
          <w:rStyle w:val="google-src-text1"/>
          <w:color w:val="000000"/>
          <w:sz w:val="28"/>
          <w:szCs w:val="28"/>
          <w:lang w:val="uk-UA"/>
          <w:specVanish w:val="0"/>
        </w:rPr>
        <w:t>Критерій очікуваного значення;</w:t>
      </w:r>
      <w:r w:rsidRPr="00645B89">
        <w:rPr>
          <w:color w:val="000000"/>
          <w:sz w:val="28"/>
          <w:szCs w:val="28"/>
          <w:lang w:val="uk-UA"/>
        </w:rPr>
        <w:t xml:space="preserve"> </w:t>
      </w:r>
    </w:p>
    <w:p w:rsidR="00F023A9" w:rsidRPr="00645B89" w:rsidRDefault="00F023A9" w:rsidP="00F023A9">
      <w:pPr>
        <w:widowControl/>
        <w:numPr>
          <w:ilvl w:val="0"/>
          <w:numId w:val="5"/>
        </w:numPr>
        <w:autoSpaceDE/>
        <w:autoSpaceDN/>
        <w:adjustRightInd/>
        <w:ind w:left="0" w:firstLine="540"/>
        <w:rPr>
          <w:color w:val="000000"/>
          <w:sz w:val="28"/>
          <w:szCs w:val="28"/>
          <w:lang w:val="uk-UA"/>
        </w:rPr>
      </w:pPr>
      <w:r w:rsidRPr="00645B89">
        <w:rPr>
          <w:rStyle w:val="google-src-text1"/>
          <w:color w:val="000000"/>
          <w:sz w:val="28"/>
          <w:szCs w:val="28"/>
          <w:lang w:val="uk-UA"/>
          <w:specVanish w:val="0"/>
        </w:rPr>
        <w:t xml:space="preserve">Критерій </w:t>
      </w:r>
      <w:r w:rsidRPr="00645B89">
        <w:rPr>
          <w:color w:val="000000"/>
          <w:sz w:val="28"/>
          <w:szCs w:val="28"/>
          <w:lang w:val="uk-UA"/>
        </w:rPr>
        <w:t xml:space="preserve">"очікуваного значення – дисперсія"; </w:t>
      </w:r>
    </w:p>
    <w:p w:rsidR="00F023A9" w:rsidRPr="00645B89" w:rsidRDefault="00F023A9" w:rsidP="00F023A9">
      <w:pPr>
        <w:widowControl/>
        <w:numPr>
          <w:ilvl w:val="0"/>
          <w:numId w:val="5"/>
        </w:numPr>
        <w:autoSpaceDE/>
        <w:autoSpaceDN/>
        <w:adjustRightInd/>
        <w:ind w:left="0" w:firstLine="540"/>
        <w:rPr>
          <w:color w:val="000000"/>
          <w:sz w:val="28"/>
          <w:szCs w:val="28"/>
          <w:lang w:val="uk-UA"/>
        </w:rPr>
      </w:pPr>
      <w:r w:rsidRPr="00645B89">
        <w:rPr>
          <w:rStyle w:val="google-src-text1"/>
          <w:color w:val="000000"/>
          <w:sz w:val="28"/>
          <w:szCs w:val="28"/>
          <w:lang w:val="uk-UA"/>
          <w:specVanish w:val="0"/>
        </w:rPr>
        <w:t xml:space="preserve">Критерій </w:t>
      </w:r>
      <w:r w:rsidRPr="00645B89">
        <w:rPr>
          <w:color w:val="000000"/>
          <w:sz w:val="28"/>
          <w:szCs w:val="28"/>
          <w:lang w:val="uk-UA"/>
        </w:rPr>
        <w:t xml:space="preserve">граничного рівня; </w:t>
      </w:r>
    </w:p>
    <w:p w:rsidR="00F023A9" w:rsidRPr="00645B89" w:rsidRDefault="00F023A9" w:rsidP="00F023A9">
      <w:pPr>
        <w:widowControl/>
        <w:numPr>
          <w:ilvl w:val="0"/>
          <w:numId w:val="5"/>
        </w:numPr>
        <w:autoSpaceDE/>
        <w:autoSpaceDN/>
        <w:adjustRightInd/>
        <w:ind w:left="0" w:firstLine="540"/>
        <w:rPr>
          <w:color w:val="000000"/>
          <w:sz w:val="28"/>
          <w:szCs w:val="28"/>
          <w:lang w:val="uk-UA"/>
        </w:rPr>
      </w:pPr>
      <w:r w:rsidRPr="00645B89">
        <w:rPr>
          <w:rStyle w:val="google-src-text1"/>
          <w:color w:val="000000"/>
          <w:sz w:val="28"/>
          <w:szCs w:val="28"/>
          <w:lang w:val="uk-UA"/>
          <w:specVanish w:val="0"/>
        </w:rPr>
        <w:t xml:space="preserve">Критерій </w:t>
      </w:r>
      <w:r w:rsidRPr="00645B89">
        <w:rPr>
          <w:color w:val="000000"/>
          <w:sz w:val="28"/>
          <w:szCs w:val="28"/>
          <w:lang w:val="uk-UA"/>
        </w:rPr>
        <w:t xml:space="preserve">найбільш вірогідного результату. </w:t>
      </w:r>
    </w:p>
    <w:p w:rsidR="00F023A9" w:rsidRPr="00645B89" w:rsidRDefault="00F023A9" w:rsidP="00F023A9">
      <w:pPr>
        <w:widowControl/>
        <w:autoSpaceDE/>
        <w:autoSpaceDN/>
        <w:adjustRightInd/>
        <w:rPr>
          <w:color w:val="000000"/>
          <w:sz w:val="28"/>
          <w:szCs w:val="28"/>
          <w:lang w:val="uk-UA"/>
        </w:rPr>
      </w:pPr>
      <w:r w:rsidRPr="00645B89">
        <w:rPr>
          <w:color w:val="000000"/>
          <w:sz w:val="28"/>
          <w:szCs w:val="28"/>
          <w:lang w:val="uk-UA"/>
        </w:rPr>
        <w:t xml:space="preserve">        Розглянемо застосування цих критеріїв.</w:t>
      </w:r>
    </w:p>
    <w:p w:rsidR="00F023A9" w:rsidRPr="00645B89" w:rsidRDefault="00F023A9" w:rsidP="00F023A9">
      <w:pPr>
        <w:pStyle w:val="3"/>
        <w:spacing w:before="0" w:after="0"/>
        <w:rPr>
          <w:rFonts w:ascii="Times New Roman" w:hAnsi="Times New Roman"/>
          <w:color w:val="000000"/>
          <w:sz w:val="28"/>
          <w:szCs w:val="28"/>
          <w:lang w:val="uk-UA"/>
        </w:rPr>
      </w:pPr>
    </w:p>
    <w:p w:rsidR="00F023A9" w:rsidRPr="00645B89" w:rsidRDefault="00F023A9" w:rsidP="00F023A9">
      <w:pPr>
        <w:pStyle w:val="3"/>
        <w:spacing w:before="0" w:after="0"/>
        <w:rPr>
          <w:rFonts w:ascii="Times New Roman" w:hAnsi="Times New Roman"/>
          <w:b/>
          <w:color w:val="000000"/>
          <w:sz w:val="28"/>
          <w:szCs w:val="28"/>
          <w:lang w:val="uk-UA"/>
        </w:rPr>
      </w:pPr>
      <w:r w:rsidRPr="00645B89">
        <w:rPr>
          <w:rFonts w:ascii="Times New Roman" w:hAnsi="Times New Roman"/>
          <w:color w:val="000000"/>
          <w:sz w:val="28"/>
          <w:szCs w:val="28"/>
          <w:lang w:val="uk-UA"/>
        </w:rPr>
        <w:t xml:space="preserve">        </w:t>
      </w:r>
      <w:r w:rsidR="00340FAC">
        <w:rPr>
          <w:rFonts w:ascii="Times New Roman" w:hAnsi="Times New Roman"/>
          <w:b/>
          <w:color w:val="000000"/>
          <w:sz w:val="28"/>
          <w:szCs w:val="28"/>
          <w:lang w:val="uk-UA"/>
        </w:rPr>
        <w:t>11</w:t>
      </w:r>
      <w:r w:rsidRPr="00645B89">
        <w:rPr>
          <w:rFonts w:ascii="Times New Roman" w:hAnsi="Times New Roman"/>
          <w:b/>
          <w:color w:val="000000"/>
          <w:sz w:val="28"/>
          <w:szCs w:val="28"/>
          <w:lang w:val="uk-UA"/>
        </w:rPr>
        <w:t>.</w:t>
      </w:r>
      <w:r>
        <w:rPr>
          <w:rFonts w:ascii="Times New Roman" w:hAnsi="Times New Roman"/>
          <w:b/>
          <w:color w:val="000000"/>
          <w:sz w:val="28"/>
          <w:szCs w:val="28"/>
          <w:lang w:val="uk-UA"/>
        </w:rPr>
        <w:t>2.</w:t>
      </w:r>
      <w:r w:rsidRPr="00645B89">
        <w:rPr>
          <w:rFonts w:ascii="Times New Roman" w:hAnsi="Times New Roman"/>
          <w:b/>
          <w:color w:val="000000"/>
          <w:sz w:val="28"/>
          <w:szCs w:val="28"/>
          <w:lang w:val="uk-UA"/>
        </w:rPr>
        <w:t xml:space="preserve"> Критерій очікуваного значення</w:t>
      </w:r>
    </w:p>
    <w:p w:rsidR="00F023A9" w:rsidRPr="00645B89" w:rsidRDefault="00F023A9" w:rsidP="00F023A9">
      <w:pPr>
        <w:jc w:val="both"/>
        <w:rPr>
          <w:color w:val="000000"/>
          <w:sz w:val="28"/>
          <w:szCs w:val="28"/>
          <w:lang w:val="uk-UA"/>
        </w:rPr>
      </w:pPr>
      <w:r w:rsidRPr="00645B89">
        <w:rPr>
          <w:color w:val="000000"/>
          <w:sz w:val="28"/>
          <w:szCs w:val="28"/>
          <w:lang w:val="uk-UA"/>
        </w:rPr>
        <w:t xml:space="preserve">        Використання критерію очікуваного значення обумовлене прагненням максимізувати очікуваний прибуток (або мінімізувати очікувані витрати) за наявності даних про ймовірність отриманого результату при тому або іншому рішенні. Як критерій очікуваного значення використовуються вибіркові середні значення </w:t>
      </w:r>
      <w:r w:rsidRPr="00645B89">
        <w:rPr>
          <w:color w:val="000000"/>
          <w:position w:val="-6"/>
          <w:sz w:val="28"/>
          <w:szCs w:val="28"/>
          <w:lang w:val="uk-UA"/>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2.9pt" o:ole="">
            <v:imagedata r:id="rId6" o:title=""/>
          </v:shape>
          <o:OLEObject Type="Embed" ProgID="Equation.3" ShapeID="_x0000_i1025" DrawAspect="Content" ObjectID="_1714985856" r:id="rId7"/>
        </w:object>
      </w:r>
      <w:r w:rsidRPr="00645B89">
        <w:rPr>
          <w:color w:val="000000"/>
          <w:sz w:val="28"/>
          <w:szCs w:val="28"/>
          <w:lang w:val="uk-UA"/>
        </w:rPr>
        <w:t xml:space="preserve"> </w:t>
      </w:r>
      <w:r w:rsidRPr="00645B89">
        <w:rPr>
          <w:color w:val="000000"/>
          <w:sz w:val="28"/>
          <w:szCs w:val="28"/>
          <w:lang w:val="uk-UA" w:eastAsia="uk-UA"/>
        </w:rPr>
        <w:t>випадкової величини (</w:t>
      </w:r>
      <w:proofErr w:type="spellStart"/>
      <w:r w:rsidRPr="00645B89">
        <w:rPr>
          <w:color w:val="000000"/>
          <w:sz w:val="28"/>
          <w:szCs w:val="28"/>
          <w:lang w:val="uk-UA" w:eastAsia="uk-UA"/>
        </w:rPr>
        <w:t>в.в</w:t>
      </w:r>
      <w:proofErr w:type="spellEnd"/>
      <w:r w:rsidRPr="00645B89">
        <w:rPr>
          <w:color w:val="000000"/>
          <w:sz w:val="28"/>
          <w:szCs w:val="28"/>
          <w:lang w:val="uk-UA" w:eastAsia="uk-UA"/>
        </w:rPr>
        <w:t xml:space="preserve">.) Х. Якщо </w:t>
      </w:r>
      <w:r w:rsidRPr="00645B89">
        <w:rPr>
          <w:color w:val="000000"/>
          <w:sz w:val="28"/>
          <w:szCs w:val="28"/>
          <w:lang w:val="uk-UA"/>
        </w:rPr>
        <w:t>x</w:t>
      </w:r>
      <w:r w:rsidRPr="00645B89">
        <w:rPr>
          <w:color w:val="000000"/>
          <w:sz w:val="28"/>
          <w:szCs w:val="28"/>
          <w:vertAlign w:val="subscript"/>
          <w:lang w:val="uk-UA"/>
        </w:rPr>
        <w:t>1</w:t>
      </w:r>
      <w:r w:rsidRPr="00645B89">
        <w:rPr>
          <w:color w:val="000000"/>
          <w:sz w:val="28"/>
          <w:szCs w:val="28"/>
          <w:lang w:val="uk-UA"/>
        </w:rPr>
        <w:t>,x</w:t>
      </w:r>
      <w:r w:rsidRPr="00645B89">
        <w:rPr>
          <w:color w:val="000000"/>
          <w:sz w:val="28"/>
          <w:szCs w:val="28"/>
          <w:vertAlign w:val="subscript"/>
          <w:lang w:val="uk-UA"/>
        </w:rPr>
        <w:t>2</w:t>
      </w:r>
      <w:r w:rsidRPr="00645B89">
        <w:rPr>
          <w:color w:val="000000"/>
          <w:sz w:val="28"/>
          <w:szCs w:val="28"/>
          <w:lang w:val="uk-UA"/>
        </w:rPr>
        <w:t>,...,</w:t>
      </w:r>
      <w:proofErr w:type="spellStart"/>
      <w:r w:rsidRPr="00645B89">
        <w:rPr>
          <w:color w:val="000000"/>
          <w:sz w:val="28"/>
          <w:szCs w:val="28"/>
          <w:lang w:val="uk-UA"/>
        </w:rPr>
        <w:t>x</w:t>
      </w:r>
      <w:r w:rsidRPr="00645B89">
        <w:rPr>
          <w:color w:val="000000"/>
          <w:sz w:val="28"/>
          <w:szCs w:val="28"/>
          <w:vertAlign w:val="subscript"/>
          <w:lang w:val="uk-UA"/>
        </w:rPr>
        <w:t>n</w:t>
      </w:r>
      <w:proofErr w:type="spellEnd"/>
      <w:r w:rsidRPr="00645B89">
        <w:rPr>
          <w:color w:val="000000"/>
          <w:sz w:val="28"/>
          <w:szCs w:val="28"/>
          <w:lang w:val="uk-UA"/>
        </w:rPr>
        <w:t xml:space="preserve"> </w:t>
      </w:r>
      <w:r w:rsidRPr="00645B89">
        <w:rPr>
          <w:color w:val="000000"/>
          <w:sz w:val="28"/>
          <w:szCs w:val="28"/>
          <w:lang w:val="uk-UA"/>
        </w:rPr>
        <w:sym w:font="Times New Roman" w:char="2013"/>
      </w:r>
      <w:r w:rsidRPr="00645B89">
        <w:rPr>
          <w:color w:val="000000"/>
          <w:sz w:val="28"/>
          <w:szCs w:val="28"/>
          <w:lang w:val="uk-UA"/>
        </w:rPr>
        <w:t xml:space="preserve">  значення випадкової величини X, то їх вибіркове середнє (</w:t>
      </w:r>
      <w:proofErr w:type="spellStart"/>
      <w:r w:rsidRPr="00645B89">
        <w:rPr>
          <w:color w:val="000000"/>
          <w:sz w:val="28"/>
          <w:szCs w:val="28"/>
          <w:lang w:val="uk-UA"/>
        </w:rPr>
        <w:t>середнє</w:t>
      </w:r>
      <w:proofErr w:type="spellEnd"/>
      <w:r w:rsidRPr="00645B89">
        <w:rPr>
          <w:color w:val="000000"/>
          <w:sz w:val="28"/>
          <w:szCs w:val="28"/>
          <w:lang w:val="uk-UA"/>
        </w:rPr>
        <w:t xml:space="preserve"> арифметичне) значення має вигляд </w:t>
      </w:r>
    </w:p>
    <w:p w:rsidR="00F023A9" w:rsidRPr="00645B89" w:rsidRDefault="00F023A9" w:rsidP="00F023A9">
      <w:pPr>
        <w:ind w:firstLine="426"/>
        <w:jc w:val="both"/>
        <w:rPr>
          <w:color w:val="000000"/>
          <w:sz w:val="28"/>
          <w:szCs w:val="28"/>
          <w:lang w:val="uk-UA"/>
        </w:rPr>
      </w:pPr>
      <w:r w:rsidRPr="00645B89">
        <w:rPr>
          <w:color w:val="000000"/>
          <w:position w:val="-28"/>
          <w:sz w:val="28"/>
          <w:szCs w:val="28"/>
          <w:lang w:val="uk-UA"/>
        </w:rPr>
        <w:object w:dxaOrig="3200" w:dyaOrig="780">
          <v:shape id="_x0000_i1026" type="#_x0000_t75" style="width:175.15pt;height:40.85pt" o:ole="" fillcolor="window">
            <v:imagedata r:id="rId8" o:title=""/>
          </v:shape>
          <o:OLEObject Type="Embed" ProgID="Equation.3" ShapeID="_x0000_i1026" DrawAspect="Content" ObjectID="_1714985857" r:id="rId9"/>
        </w:object>
      </w:r>
      <w:r w:rsidRPr="00645B89">
        <w:rPr>
          <w:color w:val="000000"/>
          <w:sz w:val="28"/>
          <w:szCs w:val="28"/>
          <w:lang w:val="uk-UA"/>
        </w:rPr>
        <w:t>,                                  (</w:t>
      </w:r>
      <w:r w:rsidR="00340FAC">
        <w:rPr>
          <w:color w:val="000000"/>
          <w:sz w:val="28"/>
          <w:szCs w:val="28"/>
          <w:lang w:val="uk-UA"/>
        </w:rPr>
        <w:t>11</w:t>
      </w:r>
      <w:r w:rsidRPr="00645B89">
        <w:rPr>
          <w:color w:val="000000"/>
          <w:sz w:val="28"/>
          <w:szCs w:val="28"/>
          <w:lang w:val="uk-UA"/>
        </w:rPr>
        <w:t>.1)</w:t>
      </w:r>
    </w:p>
    <w:p w:rsidR="00F023A9" w:rsidRPr="00645B89" w:rsidRDefault="00F023A9" w:rsidP="00F023A9">
      <w:pPr>
        <w:jc w:val="both"/>
        <w:rPr>
          <w:color w:val="000000"/>
          <w:sz w:val="28"/>
          <w:szCs w:val="28"/>
          <w:lang w:val="uk-UA"/>
        </w:rPr>
      </w:pPr>
      <w:r w:rsidRPr="00645B89">
        <w:rPr>
          <w:color w:val="000000"/>
          <w:sz w:val="28"/>
          <w:szCs w:val="28"/>
          <w:lang w:val="uk-UA"/>
        </w:rPr>
        <w:t>де n – число доданків (число елементів вибірки).</w:t>
      </w:r>
    </w:p>
    <w:p w:rsidR="00F023A9" w:rsidRPr="00645B89" w:rsidRDefault="00F023A9" w:rsidP="00F023A9">
      <w:pPr>
        <w:widowControl/>
        <w:autoSpaceDE/>
        <w:autoSpaceDN/>
        <w:adjustRightInd/>
        <w:jc w:val="both"/>
        <w:rPr>
          <w:color w:val="000000"/>
          <w:sz w:val="28"/>
          <w:szCs w:val="28"/>
          <w:lang w:val="uk-UA" w:eastAsia="uk-UA"/>
        </w:rPr>
      </w:pPr>
      <w:r w:rsidRPr="00645B89">
        <w:rPr>
          <w:color w:val="000000"/>
          <w:sz w:val="28"/>
          <w:szCs w:val="28"/>
          <w:lang w:val="uk-UA"/>
        </w:rPr>
        <w:t xml:space="preserve">      </w:t>
      </w:r>
      <w:r w:rsidRPr="00645B89">
        <w:rPr>
          <w:color w:val="000000"/>
          <w:sz w:val="28"/>
          <w:szCs w:val="28"/>
          <w:lang w:val="uk-UA" w:eastAsia="uk-UA"/>
        </w:rPr>
        <w:t xml:space="preserve">Вибіркове середнє використовується для оцінки невідомого математичного очікування M(Х). Як міра розкиду </w:t>
      </w:r>
      <w:proofErr w:type="spellStart"/>
      <w:r w:rsidRPr="00645B89">
        <w:rPr>
          <w:color w:val="000000"/>
          <w:sz w:val="28"/>
          <w:szCs w:val="28"/>
          <w:lang w:val="uk-UA" w:eastAsia="uk-UA"/>
        </w:rPr>
        <w:t>в.в</w:t>
      </w:r>
      <w:proofErr w:type="spellEnd"/>
      <w:r w:rsidRPr="00645B89">
        <w:rPr>
          <w:color w:val="000000"/>
          <w:sz w:val="28"/>
          <w:szCs w:val="28"/>
          <w:lang w:val="uk-UA" w:eastAsia="uk-UA"/>
        </w:rPr>
        <w:t>., тобто її відхилення від М(х), використовується дисперсія випадкової величини D(Х)</w:t>
      </w:r>
    </w:p>
    <w:p w:rsidR="00F023A9" w:rsidRPr="00645B89" w:rsidRDefault="00F023A9" w:rsidP="00F023A9">
      <w:pPr>
        <w:ind w:firstLine="426"/>
        <w:jc w:val="both"/>
        <w:rPr>
          <w:color w:val="000000"/>
          <w:sz w:val="28"/>
          <w:szCs w:val="28"/>
          <w:lang w:val="uk-UA"/>
        </w:rPr>
      </w:pPr>
      <w:r w:rsidRPr="00645B89">
        <w:rPr>
          <w:color w:val="000000"/>
          <w:position w:val="-28"/>
          <w:sz w:val="28"/>
          <w:szCs w:val="28"/>
          <w:lang w:val="uk-UA"/>
        </w:rPr>
        <w:object w:dxaOrig="2180" w:dyaOrig="680">
          <v:shape id="_x0000_i1027" type="#_x0000_t75" style="width:116.05pt;height:37.6pt" o:ole="">
            <v:imagedata r:id="rId10" o:title=""/>
          </v:shape>
          <o:OLEObject Type="Embed" ProgID="Equation.3" ShapeID="_x0000_i1027" DrawAspect="Content" ObjectID="_1714985858" r:id="rId11"/>
        </w:object>
      </w:r>
      <w:r w:rsidRPr="00645B89">
        <w:rPr>
          <w:color w:val="000000"/>
          <w:sz w:val="28"/>
          <w:szCs w:val="28"/>
          <w:lang w:val="uk-UA"/>
        </w:rPr>
        <w:t>.                                             (</w:t>
      </w:r>
      <w:r w:rsidR="00340FAC">
        <w:rPr>
          <w:color w:val="000000"/>
          <w:sz w:val="28"/>
          <w:szCs w:val="28"/>
          <w:lang w:val="uk-UA"/>
        </w:rPr>
        <w:t>11</w:t>
      </w:r>
      <w:r w:rsidRPr="00645B89">
        <w:rPr>
          <w:color w:val="000000"/>
          <w:sz w:val="28"/>
          <w:szCs w:val="28"/>
          <w:lang w:val="uk-UA"/>
        </w:rPr>
        <w:t>.2)</w:t>
      </w:r>
    </w:p>
    <w:p w:rsidR="00F023A9" w:rsidRPr="00645B89" w:rsidRDefault="00F023A9" w:rsidP="00F023A9">
      <w:pPr>
        <w:jc w:val="both"/>
        <w:rPr>
          <w:color w:val="000000"/>
          <w:sz w:val="28"/>
          <w:szCs w:val="28"/>
          <w:lang w:val="uk-UA"/>
        </w:rPr>
      </w:pPr>
      <w:r w:rsidRPr="00645B89">
        <w:rPr>
          <w:color w:val="000000"/>
          <w:sz w:val="28"/>
          <w:szCs w:val="28"/>
          <w:lang w:val="uk-UA"/>
        </w:rPr>
        <w:t xml:space="preserve">       </w:t>
      </w:r>
      <w:r w:rsidRPr="00645B89">
        <w:rPr>
          <w:color w:val="000000"/>
          <w:sz w:val="28"/>
          <w:szCs w:val="28"/>
          <w:lang w:val="uk-UA" w:eastAsia="uk-UA"/>
        </w:rPr>
        <w:t xml:space="preserve">Точність оцінки  </w:t>
      </w:r>
      <w:r w:rsidRPr="00645B89">
        <w:rPr>
          <w:color w:val="000000"/>
          <w:position w:val="-6"/>
          <w:sz w:val="28"/>
          <w:szCs w:val="28"/>
          <w:lang w:val="uk-UA" w:eastAsia="uk-UA"/>
        </w:rPr>
        <w:object w:dxaOrig="220" w:dyaOrig="260">
          <v:shape id="_x0000_i1028" type="#_x0000_t75" style="width:10.75pt;height:12.9pt" o:ole="">
            <v:imagedata r:id="rId6" o:title=""/>
          </v:shape>
          <o:OLEObject Type="Embed" ProgID="Equation.3" ShapeID="_x0000_i1028" DrawAspect="Content" ObjectID="_1714985859" r:id="rId12"/>
        </w:object>
      </w:r>
      <w:r w:rsidRPr="00645B89">
        <w:rPr>
          <w:color w:val="000000"/>
          <w:sz w:val="28"/>
          <w:szCs w:val="28"/>
          <w:lang w:val="uk-UA" w:eastAsia="uk-UA"/>
        </w:rPr>
        <w:t xml:space="preserve"> можна виразити через дисперсію середньо арифметичного  </w:t>
      </w:r>
    </w:p>
    <w:p w:rsidR="00F023A9" w:rsidRPr="00645B89" w:rsidRDefault="00F023A9" w:rsidP="00F023A9">
      <w:pPr>
        <w:ind w:firstLine="426"/>
        <w:jc w:val="both"/>
        <w:rPr>
          <w:color w:val="000000"/>
          <w:sz w:val="28"/>
          <w:szCs w:val="28"/>
          <w:lang w:val="uk-UA"/>
        </w:rPr>
      </w:pPr>
      <w:r w:rsidRPr="00645B89">
        <w:rPr>
          <w:color w:val="000000"/>
          <w:position w:val="-24"/>
          <w:sz w:val="28"/>
          <w:szCs w:val="28"/>
          <w:lang w:val="uk-UA"/>
        </w:rPr>
        <w:object w:dxaOrig="1420" w:dyaOrig="620">
          <v:shape id="_x0000_i1029" type="#_x0000_t75" style="width:108.55pt;height:31.15pt" o:ole="" fillcolor="window">
            <v:imagedata r:id="rId13" o:title=""/>
          </v:shape>
          <o:OLEObject Type="Embed" ProgID="Equation.3" ShapeID="_x0000_i1029" DrawAspect="Content" ObjectID="_1714985860" r:id="rId14"/>
        </w:object>
      </w:r>
      <w:r w:rsidRPr="00645B89">
        <w:rPr>
          <w:color w:val="000000"/>
          <w:sz w:val="28"/>
          <w:szCs w:val="28"/>
          <w:lang w:val="uk-UA"/>
        </w:rPr>
        <w:t>.                                                           (</w:t>
      </w:r>
      <w:r w:rsidR="00340FAC">
        <w:rPr>
          <w:color w:val="000000"/>
          <w:sz w:val="28"/>
          <w:szCs w:val="28"/>
          <w:lang w:val="uk-UA"/>
        </w:rPr>
        <w:t>11</w:t>
      </w:r>
      <w:r w:rsidRPr="00645B89">
        <w:rPr>
          <w:color w:val="000000"/>
          <w:sz w:val="28"/>
          <w:szCs w:val="28"/>
          <w:lang w:val="uk-UA"/>
        </w:rPr>
        <w:t>.3)</w:t>
      </w:r>
    </w:p>
    <w:p w:rsidR="00F023A9" w:rsidRPr="00645B89" w:rsidRDefault="00F023A9" w:rsidP="00F023A9">
      <w:pPr>
        <w:jc w:val="both"/>
        <w:rPr>
          <w:color w:val="000000"/>
          <w:sz w:val="28"/>
          <w:szCs w:val="28"/>
          <w:lang w:val="uk-UA"/>
        </w:rPr>
      </w:pPr>
      <w:r w:rsidRPr="00645B89">
        <w:rPr>
          <w:color w:val="000000"/>
          <w:sz w:val="28"/>
          <w:szCs w:val="28"/>
          <w:lang w:val="uk-UA"/>
        </w:rPr>
        <w:t xml:space="preserve">       При   </w:t>
      </w:r>
      <w:r w:rsidRPr="00645B89">
        <w:rPr>
          <w:i/>
          <w:color w:val="000000"/>
          <w:sz w:val="28"/>
          <w:szCs w:val="28"/>
          <w:lang w:val="uk-UA"/>
        </w:rPr>
        <w:t>n</w:t>
      </w:r>
      <w:r w:rsidRPr="00645B89">
        <w:rPr>
          <w:color w:val="000000"/>
          <w:sz w:val="28"/>
          <w:szCs w:val="28"/>
          <w:lang w:val="uk-UA"/>
        </w:rPr>
        <w:t xml:space="preserve"> </w:t>
      </w:r>
      <w:r w:rsidRPr="00645B89">
        <w:rPr>
          <w:color w:val="000000"/>
          <w:sz w:val="28"/>
          <w:szCs w:val="28"/>
          <w:lang w:val="uk-UA"/>
        </w:rPr>
        <w:sym w:font="Symbol" w:char="00AE"/>
      </w:r>
      <w:r w:rsidRPr="00645B89">
        <w:rPr>
          <w:color w:val="000000"/>
          <w:sz w:val="28"/>
          <w:szCs w:val="28"/>
          <w:lang w:val="uk-UA"/>
        </w:rPr>
        <w:t xml:space="preserve"> </w:t>
      </w:r>
      <w:r w:rsidRPr="00645B89">
        <w:rPr>
          <w:color w:val="000000"/>
          <w:sz w:val="28"/>
          <w:szCs w:val="28"/>
          <w:lang w:val="uk-UA"/>
        </w:rPr>
        <w:sym w:font="Symbol" w:char="00A5"/>
      </w:r>
      <w:r w:rsidRPr="00645B89">
        <w:rPr>
          <w:color w:val="000000"/>
          <w:sz w:val="28"/>
          <w:szCs w:val="28"/>
          <w:lang w:val="uk-UA"/>
        </w:rPr>
        <w:t xml:space="preserve">  отримуємо   </w:t>
      </w:r>
      <w:r w:rsidRPr="00645B89">
        <w:rPr>
          <w:color w:val="000000"/>
          <w:position w:val="-10"/>
          <w:sz w:val="28"/>
          <w:szCs w:val="28"/>
          <w:lang w:val="uk-UA"/>
        </w:rPr>
        <w:object w:dxaOrig="560" w:dyaOrig="320">
          <v:shape id="_x0000_i1030" type="#_x0000_t75" style="width:23.65pt;height:13.95pt" o:ole="" fillcolor="window">
            <v:imagedata r:id="rId15" o:title=""/>
          </v:shape>
          <o:OLEObject Type="Embed" ProgID="Equation.3" ShapeID="_x0000_i1030" DrawAspect="Content" ObjectID="_1714985861" r:id="rId16"/>
        </w:object>
      </w:r>
      <w:r w:rsidRPr="00645B89">
        <w:rPr>
          <w:color w:val="000000"/>
          <w:sz w:val="28"/>
          <w:szCs w:val="28"/>
          <w:lang w:val="uk-UA"/>
        </w:rPr>
        <w:t xml:space="preserve"> </w:t>
      </w:r>
      <w:r w:rsidRPr="00645B89">
        <w:rPr>
          <w:color w:val="000000"/>
          <w:sz w:val="28"/>
          <w:szCs w:val="28"/>
          <w:lang w:val="uk-UA"/>
        </w:rPr>
        <w:sym w:font="Symbol" w:char="00AE"/>
      </w:r>
      <w:r w:rsidRPr="00645B89">
        <w:rPr>
          <w:color w:val="000000"/>
          <w:sz w:val="28"/>
          <w:szCs w:val="28"/>
          <w:lang w:val="uk-UA"/>
        </w:rPr>
        <w:t xml:space="preserve"> 0  и  </w:t>
      </w:r>
      <w:r w:rsidRPr="00645B89">
        <w:rPr>
          <w:color w:val="000000"/>
          <w:position w:val="-6"/>
          <w:sz w:val="28"/>
          <w:szCs w:val="28"/>
          <w:lang w:val="uk-UA"/>
        </w:rPr>
        <w:object w:dxaOrig="220" w:dyaOrig="260">
          <v:shape id="_x0000_i1031" type="#_x0000_t75" style="width:10.75pt;height:12.9pt" o:ole="">
            <v:imagedata r:id="rId17" o:title=""/>
          </v:shape>
          <o:OLEObject Type="Embed" ProgID="Equation.3" ShapeID="_x0000_i1031" DrawAspect="Content" ObjectID="_1714985862" r:id="rId18"/>
        </w:object>
      </w:r>
      <w:r w:rsidRPr="00645B89">
        <w:rPr>
          <w:color w:val="000000"/>
          <w:sz w:val="28"/>
          <w:szCs w:val="28"/>
          <w:lang w:val="uk-UA"/>
        </w:rPr>
        <w:sym w:font="Symbol" w:char="00AE"/>
      </w:r>
      <w:r w:rsidRPr="00645B89">
        <w:rPr>
          <w:color w:val="000000"/>
          <w:sz w:val="28"/>
          <w:szCs w:val="28"/>
          <w:lang w:val="uk-UA"/>
        </w:rPr>
        <w:t xml:space="preserve"> M</w:t>
      </w:r>
      <w:r w:rsidRPr="00645B89">
        <w:rPr>
          <w:i/>
          <w:color w:val="000000"/>
          <w:sz w:val="28"/>
          <w:szCs w:val="28"/>
          <w:lang w:val="uk-UA"/>
        </w:rPr>
        <w:t>.</w:t>
      </w:r>
      <w:r w:rsidRPr="00645B89">
        <w:rPr>
          <w:color w:val="000000"/>
          <w:sz w:val="28"/>
          <w:szCs w:val="28"/>
          <w:lang w:val="uk-UA"/>
        </w:rPr>
        <w:t xml:space="preserve">   Звідси видно, що при </w:t>
      </w:r>
      <w:r w:rsidRPr="00645B89">
        <w:rPr>
          <w:color w:val="000000"/>
          <w:sz w:val="28"/>
          <w:szCs w:val="28"/>
          <w:lang w:val="uk-UA"/>
        </w:rPr>
        <w:lastRenderedPageBreak/>
        <w:t>досить великому об'ємі вибірки різниця між середнім арифметичним і математичним очікуванням прагне до нуля (так звана гранична теорема теорії ймовірності) і те, що використання критерію очікуваного значення справедливе тільки у випадках, коли одне і теж рішення доводиться застосовувати досить велике число разів. І використання критерію очікуваного значення приводитиме до невірних результатів, для рішень, які приймаються невелике число разів.</w:t>
      </w:r>
    </w:p>
    <w:p w:rsidR="00F023A9" w:rsidRPr="00645B89" w:rsidRDefault="00F023A9" w:rsidP="00F023A9">
      <w:pPr>
        <w:jc w:val="center"/>
        <w:rPr>
          <w:color w:val="000000"/>
          <w:sz w:val="28"/>
          <w:szCs w:val="28"/>
          <w:lang w:val="uk-UA"/>
        </w:rPr>
      </w:pPr>
    </w:p>
    <w:p w:rsidR="00F023A9" w:rsidRPr="00645B89" w:rsidRDefault="00F023A9" w:rsidP="00F023A9">
      <w:pPr>
        <w:pStyle w:val="3"/>
        <w:spacing w:before="0" w:after="0"/>
        <w:rPr>
          <w:rFonts w:ascii="Times New Roman" w:hAnsi="Times New Roman"/>
          <w:b/>
          <w:color w:val="000000"/>
          <w:sz w:val="28"/>
          <w:szCs w:val="28"/>
          <w:lang w:val="uk-UA"/>
        </w:rPr>
      </w:pPr>
      <w:r w:rsidRPr="00645B89">
        <w:rPr>
          <w:rFonts w:ascii="Times New Roman" w:hAnsi="Times New Roman"/>
          <w:color w:val="000000"/>
          <w:sz w:val="28"/>
          <w:szCs w:val="28"/>
          <w:lang w:val="uk-UA"/>
        </w:rPr>
        <w:t xml:space="preserve">       </w:t>
      </w:r>
      <w:r w:rsidR="00340FAC">
        <w:rPr>
          <w:rFonts w:ascii="Times New Roman" w:hAnsi="Times New Roman"/>
          <w:b/>
          <w:color w:val="000000"/>
          <w:sz w:val="28"/>
          <w:szCs w:val="28"/>
          <w:lang w:val="uk-UA"/>
        </w:rPr>
        <w:t>11</w:t>
      </w:r>
      <w:r>
        <w:rPr>
          <w:rFonts w:ascii="Times New Roman" w:hAnsi="Times New Roman"/>
          <w:b/>
          <w:color w:val="000000"/>
          <w:sz w:val="28"/>
          <w:szCs w:val="28"/>
          <w:lang w:val="uk-UA"/>
        </w:rPr>
        <w:t>.3</w:t>
      </w:r>
      <w:r w:rsidRPr="00645B89">
        <w:rPr>
          <w:rFonts w:ascii="Times New Roman" w:hAnsi="Times New Roman"/>
          <w:b/>
          <w:color w:val="000000"/>
          <w:sz w:val="28"/>
          <w:szCs w:val="28"/>
          <w:lang w:val="uk-UA"/>
        </w:rPr>
        <w:t>. Критерій  “очікуване значення – дисперсія”</w:t>
      </w:r>
    </w:p>
    <w:p w:rsidR="00F023A9" w:rsidRPr="00645B89" w:rsidRDefault="00F023A9" w:rsidP="00F023A9">
      <w:pPr>
        <w:pStyle w:val="a3"/>
        <w:spacing w:before="0" w:beforeAutospacing="0" w:after="0" w:afterAutospacing="0"/>
        <w:jc w:val="both"/>
        <w:rPr>
          <w:color w:val="000000"/>
          <w:sz w:val="28"/>
          <w:szCs w:val="28"/>
          <w:lang w:val="uk-UA"/>
        </w:rPr>
      </w:pPr>
      <w:r w:rsidRPr="00645B89">
        <w:rPr>
          <w:caps/>
          <w:color w:val="000000"/>
          <w:sz w:val="28"/>
          <w:szCs w:val="28"/>
          <w:lang w:val="uk-UA"/>
        </w:rPr>
        <w:t xml:space="preserve">       </w:t>
      </w:r>
      <w:r w:rsidRPr="00645B89">
        <w:rPr>
          <w:color w:val="000000"/>
          <w:sz w:val="28"/>
          <w:szCs w:val="28"/>
          <w:lang w:val="uk-UA"/>
        </w:rPr>
        <w:t>Критерій</w:t>
      </w:r>
      <w:r w:rsidRPr="00645B89">
        <w:rPr>
          <w:caps/>
          <w:color w:val="000000"/>
          <w:sz w:val="28"/>
          <w:szCs w:val="28"/>
          <w:lang w:val="uk-UA" w:eastAsia="uk-UA"/>
        </w:rPr>
        <w:t xml:space="preserve"> </w:t>
      </w:r>
      <w:r w:rsidRPr="00645B89">
        <w:rPr>
          <w:color w:val="000000"/>
          <w:sz w:val="28"/>
          <w:szCs w:val="28"/>
          <w:lang w:val="uk-UA" w:eastAsia="uk-UA"/>
        </w:rPr>
        <w:t xml:space="preserve">очікуваного значення можна модифікувати так, що його можна буде застосувати і для ситуацій, що рідко повторюються. Це можна зробити якщо застосовувати комбінацію критерію очікуваного значення і дисперсію середнього арифметичного </w:t>
      </w:r>
      <w:r w:rsidRPr="00645B89">
        <w:rPr>
          <w:color w:val="000000"/>
          <w:position w:val="-10"/>
          <w:sz w:val="28"/>
          <w:szCs w:val="28"/>
          <w:lang w:val="uk-UA"/>
        </w:rPr>
        <w:object w:dxaOrig="560" w:dyaOrig="320">
          <v:shape id="_x0000_i1032" type="#_x0000_t75" style="width:23.65pt;height:13.95pt" o:ole="" fillcolor="window">
            <v:imagedata r:id="rId15" o:title=""/>
          </v:shape>
          <o:OLEObject Type="Embed" ProgID="Equation.3" ShapeID="_x0000_i1032" DrawAspect="Content" ObjectID="_1714985863" r:id="rId19"/>
        </w:object>
      </w:r>
      <w:r w:rsidRPr="00645B89">
        <w:rPr>
          <w:color w:val="000000"/>
          <w:sz w:val="28"/>
          <w:szCs w:val="28"/>
          <w:lang w:val="uk-UA"/>
        </w:rPr>
        <w:t>. Критерієм в цьому випадку є мінімум наступного виразу у разі витрат і максимум у разі оцінки прибутку:</w:t>
      </w:r>
    </w:p>
    <w:p w:rsidR="00F023A9" w:rsidRPr="00645B89" w:rsidRDefault="00F023A9" w:rsidP="00F023A9">
      <w:pPr>
        <w:ind w:firstLine="426"/>
        <w:rPr>
          <w:color w:val="000000"/>
          <w:sz w:val="28"/>
          <w:szCs w:val="28"/>
          <w:lang w:val="uk-UA"/>
        </w:rPr>
      </w:pPr>
      <w:r w:rsidRPr="00645B89">
        <w:rPr>
          <w:color w:val="000000"/>
          <w:position w:val="-10"/>
          <w:sz w:val="28"/>
          <w:szCs w:val="28"/>
          <w:lang w:val="uk-UA"/>
        </w:rPr>
        <w:object w:dxaOrig="1020" w:dyaOrig="320">
          <v:shape id="_x0000_i1033" type="#_x0000_t75" style="width:78.45pt;height:19.35pt" o:ole="">
            <v:imagedata r:id="rId20" o:title=""/>
          </v:shape>
          <o:OLEObject Type="Embed" ProgID="Equation.3" ShapeID="_x0000_i1033" DrawAspect="Content" ObjectID="_1714985864" r:id="rId21"/>
        </w:object>
      </w:r>
      <w:r w:rsidRPr="00645B89">
        <w:rPr>
          <w:color w:val="000000"/>
          <w:sz w:val="28"/>
          <w:szCs w:val="28"/>
          <w:lang w:val="uk-UA"/>
        </w:rPr>
        <w:t>,                                                                       (</w:t>
      </w:r>
      <w:r w:rsidR="00340FAC">
        <w:rPr>
          <w:color w:val="000000"/>
          <w:sz w:val="28"/>
          <w:szCs w:val="28"/>
          <w:lang w:val="uk-UA"/>
        </w:rPr>
        <w:t>11</w:t>
      </w:r>
      <w:r w:rsidRPr="00645B89">
        <w:rPr>
          <w:color w:val="000000"/>
          <w:sz w:val="28"/>
          <w:szCs w:val="28"/>
          <w:lang w:val="uk-UA"/>
        </w:rPr>
        <w:t>.4)</w:t>
      </w:r>
    </w:p>
    <w:p w:rsidR="00F023A9" w:rsidRPr="00645B89" w:rsidRDefault="00F023A9" w:rsidP="00F023A9">
      <w:pPr>
        <w:rPr>
          <w:color w:val="000000"/>
          <w:sz w:val="28"/>
          <w:szCs w:val="28"/>
          <w:lang w:val="uk-UA"/>
        </w:rPr>
      </w:pPr>
      <w:r w:rsidRPr="00645B89">
        <w:rPr>
          <w:color w:val="000000"/>
          <w:sz w:val="28"/>
          <w:szCs w:val="28"/>
          <w:lang w:val="uk-UA"/>
        </w:rPr>
        <w:t xml:space="preserve">де </w:t>
      </w:r>
      <w:r w:rsidRPr="00645B89">
        <w:rPr>
          <w:color w:val="000000"/>
          <w:position w:val="-6"/>
          <w:sz w:val="28"/>
          <w:szCs w:val="28"/>
          <w:lang w:val="uk-UA"/>
        </w:rPr>
        <w:object w:dxaOrig="220" w:dyaOrig="300">
          <v:shape id="_x0000_i1034" type="#_x0000_t75" style="width:10.75pt;height:15.05pt" o:ole="">
            <v:imagedata r:id="rId22" o:title=""/>
          </v:shape>
          <o:OLEObject Type="Embed" ProgID="Equation.3" ShapeID="_x0000_i1034" DrawAspect="Content" ObjectID="_1714985865" r:id="rId23"/>
        </w:object>
      </w:r>
      <w:r w:rsidRPr="00645B89">
        <w:rPr>
          <w:color w:val="000000"/>
          <w:sz w:val="28"/>
          <w:szCs w:val="28"/>
          <w:lang w:val="uk-UA"/>
        </w:rPr>
        <w:t xml:space="preserve"> – задана постійна (що визначає рівень схильності до ризику). </w:t>
      </w:r>
    </w:p>
    <w:p w:rsidR="00F023A9" w:rsidRPr="00645B89" w:rsidRDefault="00F023A9" w:rsidP="00F023A9">
      <w:pPr>
        <w:pStyle w:val="a3"/>
        <w:spacing w:before="0" w:beforeAutospacing="0" w:after="0" w:afterAutospacing="0"/>
        <w:jc w:val="both"/>
        <w:rPr>
          <w:color w:val="000000"/>
          <w:sz w:val="28"/>
          <w:szCs w:val="28"/>
          <w:lang w:val="uk-UA"/>
        </w:rPr>
      </w:pPr>
      <w:r w:rsidRPr="00645B89">
        <w:rPr>
          <w:color w:val="000000"/>
          <w:sz w:val="28"/>
          <w:szCs w:val="28"/>
          <w:lang w:val="uk-UA"/>
        </w:rPr>
        <w:t xml:space="preserve">       Знак "мінус" ставиться у разі оцінки прибутку, знак "плюс" - у разі оцінки витрат.</w:t>
      </w:r>
    </w:p>
    <w:p w:rsidR="00F023A9" w:rsidRPr="00645B89" w:rsidRDefault="00F023A9" w:rsidP="00F023A9">
      <w:pPr>
        <w:jc w:val="both"/>
        <w:rPr>
          <w:color w:val="000000"/>
          <w:sz w:val="28"/>
          <w:szCs w:val="28"/>
          <w:lang w:val="uk-UA"/>
        </w:rPr>
      </w:pPr>
      <w:r w:rsidRPr="00645B89">
        <w:rPr>
          <w:color w:val="000000"/>
          <w:sz w:val="28"/>
          <w:szCs w:val="28"/>
          <w:lang w:val="uk-UA"/>
        </w:rPr>
        <w:t xml:space="preserve">       На практиці результати аналізу </w:t>
      </w:r>
      <w:proofErr w:type="spellStart"/>
      <w:r w:rsidRPr="00645B89">
        <w:rPr>
          <w:color w:val="000000"/>
          <w:sz w:val="28"/>
          <w:szCs w:val="28"/>
          <w:lang w:val="uk-UA"/>
        </w:rPr>
        <w:t>наочніші</w:t>
      </w:r>
      <w:proofErr w:type="spellEnd"/>
      <w:r w:rsidRPr="00645B89">
        <w:rPr>
          <w:color w:val="000000"/>
          <w:sz w:val="28"/>
          <w:szCs w:val="28"/>
          <w:lang w:val="uk-UA"/>
        </w:rPr>
        <w:t xml:space="preserve">, якщо показник розкиду випадкової величини виражається в тих же одиницях вимірювання, що і сама випадкова величина. Для цього використовується середньоквадратичне відхилення результату (вибіркового середнього) </w:t>
      </w:r>
      <w:r w:rsidRPr="00645B89">
        <w:rPr>
          <w:color w:val="000000"/>
          <w:position w:val="-10"/>
          <w:sz w:val="28"/>
          <w:szCs w:val="28"/>
          <w:lang w:val="uk-UA"/>
        </w:rPr>
        <w:object w:dxaOrig="480" w:dyaOrig="320">
          <v:shape id="_x0000_i1035" type="#_x0000_t75" style="width:23.65pt;height:16.1pt" o:ole="">
            <v:imagedata r:id="rId24" o:title=""/>
          </v:shape>
          <o:OLEObject Type="Embed" ProgID="Equation.3" ShapeID="_x0000_i1035" DrawAspect="Content" ObjectID="_1714985866" r:id="rId25"/>
        </w:object>
      </w:r>
      <w:r w:rsidRPr="00645B89">
        <w:rPr>
          <w:color w:val="000000"/>
          <w:sz w:val="28"/>
          <w:szCs w:val="28"/>
          <w:lang w:val="uk-UA"/>
        </w:rPr>
        <w:t>, яке з урахуванням виразу (</w:t>
      </w:r>
      <w:r w:rsidR="00340FAC">
        <w:rPr>
          <w:color w:val="000000"/>
          <w:sz w:val="28"/>
          <w:szCs w:val="28"/>
          <w:lang w:val="uk-UA"/>
        </w:rPr>
        <w:t>11</w:t>
      </w:r>
      <w:r w:rsidRPr="00645B89">
        <w:rPr>
          <w:color w:val="000000"/>
          <w:sz w:val="28"/>
          <w:szCs w:val="28"/>
          <w:lang w:val="uk-UA"/>
        </w:rPr>
        <w:t xml:space="preserve">.3) і формули </w:t>
      </w:r>
      <w:proofErr w:type="spellStart"/>
      <w:r w:rsidRPr="00645B89">
        <w:rPr>
          <w:color w:val="000000"/>
          <w:sz w:val="28"/>
          <w:szCs w:val="28"/>
          <w:lang w:val="uk-UA"/>
        </w:rPr>
        <w:t>Бесселя</w:t>
      </w:r>
      <w:proofErr w:type="spellEnd"/>
      <w:r w:rsidRPr="00645B89">
        <w:rPr>
          <w:color w:val="000000"/>
          <w:sz w:val="28"/>
          <w:szCs w:val="28"/>
          <w:lang w:val="uk-UA"/>
        </w:rPr>
        <w:t xml:space="preserve"> для середньоквадратичного відхилення вибірки можна записати у вигляді: </w:t>
      </w:r>
    </w:p>
    <w:p w:rsidR="00F023A9" w:rsidRPr="00645B89" w:rsidRDefault="00F023A9" w:rsidP="00F023A9">
      <w:pPr>
        <w:ind w:firstLine="426"/>
        <w:rPr>
          <w:color w:val="000000"/>
          <w:sz w:val="28"/>
          <w:szCs w:val="28"/>
          <w:lang w:val="uk-UA"/>
        </w:rPr>
      </w:pPr>
      <w:r w:rsidRPr="00645B89">
        <w:rPr>
          <w:color w:val="000000"/>
          <w:position w:val="-30"/>
          <w:sz w:val="28"/>
          <w:szCs w:val="28"/>
          <w:lang w:val="uk-UA"/>
        </w:rPr>
        <w:object w:dxaOrig="2780" w:dyaOrig="760">
          <v:shape id="_x0000_i1036" type="#_x0000_t75" style="width:164.4pt;height:44.05pt" o:ole="">
            <v:imagedata r:id="rId26" o:title=""/>
          </v:shape>
          <o:OLEObject Type="Embed" ProgID="Equation.3" ShapeID="_x0000_i1036" DrawAspect="Content" ObjectID="_1714985867" r:id="rId27"/>
        </w:object>
      </w:r>
      <w:r w:rsidRPr="00645B89">
        <w:rPr>
          <w:color w:val="000000"/>
          <w:sz w:val="28"/>
          <w:szCs w:val="28"/>
          <w:lang w:val="uk-UA"/>
        </w:rPr>
        <w:t>.                                       (</w:t>
      </w:r>
      <w:r w:rsidR="00340FAC">
        <w:rPr>
          <w:color w:val="000000"/>
          <w:sz w:val="28"/>
          <w:szCs w:val="28"/>
          <w:lang w:val="uk-UA"/>
        </w:rPr>
        <w:t>11</w:t>
      </w:r>
      <w:r w:rsidRPr="00645B89">
        <w:rPr>
          <w:color w:val="000000"/>
          <w:sz w:val="28"/>
          <w:szCs w:val="28"/>
          <w:lang w:val="uk-UA"/>
        </w:rPr>
        <w:t>.5)</w:t>
      </w:r>
    </w:p>
    <w:p w:rsidR="00F023A9" w:rsidRPr="00645B89" w:rsidRDefault="00F023A9" w:rsidP="00F023A9">
      <w:pPr>
        <w:ind w:firstLine="357"/>
        <w:rPr>
          <w:color w:val="000000"/>
          <w:sz w:val="28"/>
          <w:szCs w:val="28"/>
          <w:lang w:val="uk-UA"/>
        </w:rPr>
      </w:pPr>
      <w:r w:rsidRPr="00645B89">
        <w:rPr>
          <w:color w:val="000000"/>
          <w:sz w:val="28"/>
          <w:szCs w:val="28"/>
          <w:lang w:val="uk-UA"/>
        </w:rPr>
        <w:t xml:space="preserve"> В цьому випадку перепишемо вираз (</w:t>
      </w:r>
      <w:r w:rsidR="00340FAC">
        <w:rPr>
          <w:color w:val="000000"/>
          <w:sz w:val="28"/>
          <w:szCs w:val="28"/>
          <w:lang w:val="uk-UA"/>
        </w:rPr>
        <w:t>11</w:t>
      </w:r>
      <w:r w:rsidRPr="00645B89">
        <w:rPr>
          <w:color w:val="000000"/>
          <w:sz w:val="28"/>
          <w:szCs w:val="28"/>
          <w:lang w:val="uk-UA"/>
        </w:rPr>
        <w:t>.4) у вигляді:</w:t>
      </w:r>
    </w:p>
    <w:p w:rsidR="00F023A9" w:rsidRPr="00645B89" w:rsidRDefault="00F023A9" w:rsidP="00F023A9">
      <w:pPr>
        <w:ind w:firstLine="357"/>
        <w:rPr>
          <w:color w:val="000000"/>
          <w:sz w:val="28"/>
          <w:szCs w:val="28"/>
          <w:lang w:val="uk-UA"/>
        </w:rPr>
      </w:pPr>
      <w:r w:rsidRPr="00645B89">
        <w:rPr>
          <w:color w:val="000000"/>
          <w:position w:val="-12"/>
          <w:sz w:val="28"/>
          <w:szCs w:val="28"/>
          <w:lang w:val="uk-UA"/>
        </w:rPr>
        <w:object w:dxaOrig="1020" w:dyaOrig="360">
          <v:shape id="_x0000_i1037" type="#_x0000_t75" style="width:80.6pt;height:24.7pt" o:ole="">
            <v:imagedata r:id="rId28" o:title=""/>
          </v:shape>
          <o:OLEObject Type="Embed" ProgID="Equation.3" ShapeID="_x0000_i1037" DrawAspect="Content" ObjectID="_1714985868" r:id="rId29"/>
        </w:object>
      </w:r>
      <w:r w:rsidRPr="00645B89">
        <w:rPr>
          <w:color w:val="000000"/>
          <w:sz w:val="28"/>
          <w:szCs w:val="28"/>
          <w:lang w:val="uk-UA"/>
        </w:rPr>
        <w:t>.                                                                       (</w:t>
      </w:r>
      <w:r w:rsidR="00340FAC">
        <w:rPr>
          <w:color w:val="000000"/>
          <w:sz w:val="28"/>
          <w:szCs w:val="28"/>
          <w:lang w:val="uk-UA"/>
        </w:rPr>
        <w:t>11</w:t>
      </w:r>
      <w:r w:rsidRPr="00645B89">
        <w:rPr>
          <w:color w:val="000000"/>
          <w:sz w:val="28"/>
          <w:szCs w:val="28"/>
          <w:lang w:val="uk-UA"/>
        </w:rPr>
        <w:t>.6)</w:t>
      </w:r>
    </w:p>
    <w:p w:rsidR="00F023A9" w:rsidRPr="00645B89" w:rsidRDefault="00F023A9" w:rsidP="00F023A9">
      <w:pPr>
        <w:pStyle w:val="a3"/>
        <w:spacing w:before="0" w:beforeAutospacing="0" w:after="0" w:afterAutospacing="0"/>
        <w:jc w:val="both"/>
        <w:rPr>
          <w:color w:val="000000"/>
          <w:sz w:val="28"/>
          <w:szCs w:val="28"/>
          <w:lang w:val="uk-UA"/>
        </w:rPr>
      </w:pPr>
      <w:r w:rsidRPr="00645B89">
        <w:rPr>
          <w:color w:val="000000"/>
          <w:sz w:val="28"/>
          <w:szCs w:val="28"/>
          <w:lang w:val="uk-UA"/>
        </w:rPr>
        <w:t xml:space="preserve">       З цього виразу видно, що точність прогнозу результату підвищується за рахунок урахування можливого розкиду значень </w:t>
      </w:r>
      <w:r w:rsidRPr="00645B89">
        <w:rPr>
          <w:color w:val="000000"/>
          <w:position w:val="-6"/>
          <w:sz w:val="28"/>
          <w:szCs w:val="28"/>
          <w:lang w:val="uk-UA"/>
        </w:rPr>
        <w:object w:dxaOrig="220" w:dyaOrig="260">
          <v:shape id="_x0000_i1038" type="#_x0000_t75" style="width:10.75pt;height:12.9pt" o:ole="">
            <v:imagedata r:id="rId6" o:title=""/>
          </v:shape>
          <o:OLEObject Type="Embed" ProgID="Equation.3" ShapeID="_x0000_i1038" DrawAspect="Content" ObjectID="_1714985869" r:id="rId30"/>
        </w:object>
      </w:r>
      <w:r w:rsidRPr="00645B89">
        <w:rPr>
          <w:color w:val="000000"/>
          <w:sz w:val="28"/>
          <w:szCs w:val="28"/>
          <w:lang w:val="uk-UA"/>
        </w:rPr>
        <w:t xml:space="preserve">, тобто введення своєрідної "страховки". При цьому ступінь урахування цієї страховки регулюється коефіцієнтом показника ризику </w:t>
      </w:r>
      <w:proofErr w:type="spellStart"/>
      <w:r w:rsidRPr="00645B89">
        <w:rPr>
          <w:color w:val="000000"/>
          <w:sz w:val="28"/>
          <w:szCs w:val="28"/>
          <w:lang w:val="uk-UA"/>
        </w:rPr>
        <w:t>k</w:t>
      </w:r>
      <w:r w:rsidRPr="00645B89">
        <w:rPr>
          <w:color w:val="000000"/>
          <w:sz w:val="28"/>
          <w:szCs w:val="28"/>
          <w:vertAlign w:val="subscript"/>
          <w:lang w:val="uk-UA"/>
        </w:rPr>
        <w:t>s</w:t>
      </w:r>
      <w:proofErr w:type="spellEnd"/>
      <w:r w:rsidRPr="00645B89">
        <w:rPr>
          <w:color w:val="000000"/>
          <w:sz w:val="28"/>
          <w:szCs w:val="28"/>
          <w:lang w:val="uk-UA"/>
        </w:rPr>
        <w:t xml:space="preserve">.  Коефіцієнт </w:t>
      </w:r>
      <w:proofErr w:type="spellStart"/>
      <w:r w:rsidRPr="00645B89">
        <w:rPr>
          <w:color w:val="000000"/>
          <w:sz w:val="28"/>
          <w:szCs w:val="28"/>
          <w:lang w:val="uk-UA"/>
        </w:rPr>
        <w:t>k</w:t>
      </w:r>
      <w:r w:rsidRPr="00645B89">
        <w:rPr>
          <w:color w:val="000000"/>
          <w:sz w:val="28"/>
          <w:szCs w:val="28"/>
          <w:vertAlign w:val="subscript"/>
          <w:lang w:val="uk-UA"/>
        </w:rPr>
        <w:t>s</w:t>
      </w:r>
      <w:proofErr w:type="spellEnd"/>
      <w:r w:rsidRPr="00645B89">
        <w:rPr>
          <w:color w:val="000000"/>
          <w:sz w:val="28"/>
          <w:szCs w:val="28"/>
          <w:lang w:val="uk-UA"/>
        </w:rPr>
        <w:t xml:space="preserve"> залежно від допустимої ймовірності ризику  і  числа елементів вибірки може набувати значення від 1 до 10 і </w:t>
      </w:r>
      <w:r w:rsidRPr="00645B89">
        <w:rPr>
          <w:color w:val="000000"/>
          <w:sz w:val="28"/>
          <w:szCs w:val="28"/>
          <w:lang w:val="uk-UA" w:eastAsia="uk-UA"/>
        </w:rPr>
        <w:t xml:space="preserve">орієнтовно визначається, використовуючи </w:t>
      </w:r>
      <w:proofErr w:type="spellStart"/>
      <w:r w:rsidRPr="00645B89">
        <w:rPr>
          <w:color w:val="000000"/>
          <w:spacing w:val="-4"/>
          <w:sz w:val="28"/>
          <w:szCs w:val="28"/>
          <w:lang w:val="uk-UA" w:eastAsia="uk-UA"/>
        </w:rPr>
        <w:t>квантилі</w:t>
      </w:r>
      <w:proofErr w:type="spellEnd"/>
      <w:r w:rsidRPr="00645B89">
        <w:rPr>
          <w:color w:val="000000"/>
          <w:spacing w:val="-4"/>
          <w:sz w:val="28"/>
          <w:szCs w:val="28"/>
          <w:lang w:val="uk-UA" w:eastAsia="uk-UA"/>
        </w:rPr>
        <w:t xml:space="preserve"> розподілу </w:t>
      </w:r>
      <w:proofErr w:type="spellStart"/>
      <w:r w:rsidRPr="00645B89">
        <w:rPr>
          <w:color w:val="000000"/>
          <w:spacing w:val="-4"/>
          <w:sz w:val="28"/>
          <w:szCs w:val="28"/>
          <w:lang w:val="uk-UA" w:eastAsia="uk-UA"/>
        </w:rPr>
        <w:t>Стьюдента</w:t>
      </w:r>
      <w:proofErr w:type="spellEnd"/>
      <w:r w:rsidRPr="00645B89">
        <w:rPr>
          <w:color w:val="000000"/>
          <w:sz w:val="28"/>
          <w:szCs w:val="28"/>
          <w:lang w:val="uk-UA" w:eastAsia="uk-UA"/>
        </w:rPr>
        <w:t>.</w:t>
      </w:r>
    </w:p>
    <w:p w:rsidR="00F023A9" w:rsidRPr="00645B89" w:rsidRDefault="00F023A9" w:rsidP="00F023A9">
      <w:pPr>
        <w:pStyle w:val="a3"/>
        <w:spacing w:before="0" w:beforeAutospacing="0" w:after="0" w:afterAutospacing="0"/>
        <w:rPr>
          <w:color w:val="000000"/>
          <w:sz w:val="28"/>
          <w:szCs w:val="28"/>
          <w:lang w:val="uk-UA"/>
        </w:rPr>
      </w:pPr>
      <w:r w:rsidRPr="00645B89">
        <w:rPr>
          <w:color w:val="000000"/>
          <w:sz w:val="28"/>
          <w:szCs w:val="28"/>
          <w:lang w:val="uk-UA"/>
        </w:rPr>
        <w:t xml:space="preserve"> </w:t>
      </w:r>
    </w:p>
    <w:p w:rsidR="00F023A9" w:rsidRPr="00645B89" w:rsidRDefault="00F023A9" w:rsidP="00F023A9">
      <w:pPr>
        <w:pStyle w:val="a3"/>
        <w:spacing w:before="0" w:beforeAutospacing="0" w:after="0" w:afterAutospacing="0"/>
        <w:rPr>
          <w:b/>
          <w:color w:val="000000"/>
          <w:sz w:val="28"/>
          <w:szCs w:val="28"/>
          <w:lang w:val="uk-UA"/>
        </w:rPr>
      </w:pPr>
      <w:r w:rsidRPr="00645B89">
        <w:rPr>
          <w:color w:val="000000"/>
          <w:sz w:val="28"/>
          <w:szCs w:val="28"/>
          <w:lang w:val="uk-UA"/>
        </w:rPr>
        <w:t xml:space="preserve">        </w:t>
      </w:r>
      <w:r w:rsidR="00340FAC">
        <w:rPr>
          <w:b/>
          <w:color w:val="000000"/>
          <w:sz w:val="28"/>
          <w:szCs w:val="28"/>
          <w:lang w:val="uk-UA"/>
        </w:rPr>
        <w:t>11</w:t>
      </w:r>
      <w:r>
        <w:rPr>
          <w:b/>
          <w:color w:val="000000"/>
          <w:sz w:val="28"/>
          <w:szCs w:val="28"/>
          <w:lang w:val="uk-UA"/>
        </w:rPr>
        <w:t>.4</w:t>
      </w:r>
      <w:r w:rsidRPr="00645B89">
        <w:rPr>
          <w:b/>
          <w:color w:val="000000"/>
          <w:sz w:val="28"/>
          <w:szCs w:val="28"/>
          <w:lang w:val="uk-UA"/>
        </w:rPr>
        <w:t>. Критерій граничного рівня</w:t>
      </w:r>
    </w:p>
    <w:p w:rsidR="00F023A9" w:rsidRPr="00645B89" w:rsidRDefault="00F023A9" w:rsidP="00F023A9">
      <w:pPr>
        <w:jc w:val="both"/>
        <w:rPr>
          <w:color w:val="000000"/>
          <w:sz w:val="28"/>
          <w:szCs w:val="28"/>
          <w:lang w:val="uk-UA"/>
        </w:rPr>
      </w:pPr>
      <w:r w:rsidRPr="00645B89">
        <w:rPr>
          <w:color w:val="000000"/>
          <w:sz w:val="28"/>
          <w:szCs w:val="28"/>
          <w:lang w:val="uk-UA"/>
        </w:rPr>
        <w:t xml:space="preserve">        </w:t>
      </w:r>
      <w:r w:rsidRPr="00645B89">
        <w:rPr>
          <w:color w:val="000000"/>
          <w:sz w:val="28"/>
          <w:szCs w:val="28"/>
          <w:lang w:val="uk-UA" w:eastAsia="uk-UA"/>
        </w:rPr>
        <w:t xml:space="preserve">Критерій граничного рівня не має чітко вираженого математичного формулювання і заснований в значній мірі на інтуїції і досвіді </w:t>
      </w:r>
      <w:proofErr w:type="spellStart"/>
      <w:r w:rsidRPr="00645B89">
        <w:rPr>
          <w:color w:val="000000"/>
          <w:sz w:val="28"/>
          <w:szCs w:val="28"/>
          <w:lang w:val="uk-UA" w:eastAsia="uk-UA"/>
        </w:rPr>
        <w:t>ЛПР</w:t>
      </w:r>
      <w:proofErr w:type="spellEnd"/>
      <w:r w:rsidRPr="00645B89">
        <w:rPr>
          <w:color w:val="000000"/>
          <w:sz w:val="28"/>
          <w:szCs w:val="28"/>
          <w:lang w:val="uk-UA" w:eastAsia="uk-UA"/>
        </w:rPr>
        <w:t xml:space="preserve">. При цьому </w:t>
      </w:r>
      <w:proofErr w:type="spellStart"/>
      <w:r w:rsidRPr="00645B89">
        <w:rPr>
          <w:color w:val="000000"/>
          <w:sz w:val="28"/>
          <w:szCs w:val="28"/>
          <w:lang w:val="uk-UA" w:eastAsia="uk-UA"/>
        </w:rPr>
        <w:t>ЛПР</w:t>
      </w:r>
      <w:proofErr w:type="spellEnd"/>
      <w:r w:rsidRPr="00645B89">
        <w:rPr>
          <w:color w:val="000000"/>
          <w:sz w:val="28"/>
          <w:szCs w:val="28"/>
          <w:lang w:val="uk-UA" w:eastAsia="uk-UA"/>
        </w:rPr>
        <w:t xml:space="preserve"> на підставі суб'єктивних міркувань визначає найбільш прийнятний спосіб дій. Критерій</w:t>
      </w:r>
      <w:r w:rsidRPr="00645B89">
        <w:rPr>
          <w:caps/>
          <w:color w:val="000000"/>
          <w:sz w:val="28"/>
          <w:szCs w:val="28"/>
          <w:lang w:val="uk-UA" w:eastAsia="uk-UA"/>
        </w:rPr>
        <w:t xml:space="preserve"> </w:t>
      </w:r>
      <w:r w:rsidRPr="00645B89">
        <w:rPr>
          <w:color w:val="000000"/>
          <w:sz w:val="28"/>
          <w:szCs w:val="28"/>
          <w:lang w:val="uk-UA" w:eastAsia="uk-UA"/>
        </w:rPr>
        <w:t xml:space="preserve">граничного рівня не дає оптимального рішення, що максимізувало, наприклад, прибуток або що мінімізує витрати. Швидше він відповідає визначенню прийнятного  способу  дій. </w:t>
      </w:r>
    </w:p>
    <w:p w:rsidR="00F023A9" w:rsidRPr="00645B89" w:rsidRDefault="00F023A9" w:rsidP="00F023A9">
      <w:pPr>
        <w:jc w:val="both"/>
        <w:rPr>
          <w:color w:val="000000"/>
          <w:sz w:val="28"/>
          <w:szCs w:val="28"/>
          <w:lang w:val="uk-UA"/>
        </w:rPr>
      </w:pPr>
      <w:r w:rsidRPr="00645B89">
        <w:rPr>
          <w:color w:val="000000"/>
          <w:sz w:val="28"/>
          <w:szCs w:val="28"/>
          <w:lang w:val="uk-UA"/>
        </w:rPr>
        <w:lastRenderedPageBreak/>
        <w:t xml:space="preserve">        Критерій граничного рівня зазвичай не використовується, коли немає повного уявлення про множину можливих альтернатив. Урахування ситуації ризику при цьому може проводитися за рахунок введення законів розподілів випадкових факторів для відомих альтернатив.</w:t>
      </w:r>
    </w:p>
    <w:p w:rsidR="00F023A9" w:rsidRPr="00645B89" w:rsidRDefault="00F023A9" w:rsidP="00F023A9">
      <w:pPr>
        <w:pStyle w:val="a3"/>
        <w:spacing w:before="0" w:beforeAutospacing="0" w:after="0" w:afterAutospacing="0"/>
        <w:jc w:val="both"/>
        <w:rPr>
          <w:color w:val="000000"/>
          <w:sz w:val="28"/>
          <w:szCs w:val="28"/>
          <w:lang w:val="uk-UA"/>
        </w:rPr>
      </w:pPr>
      <w:r w:rsidRPr="00645B89">
        <w:rPr>
          <w:color w:val="000000"/>
          <w:sz w:val="28"/>
          <w:szCs w:val="28"/>
          <w:lang w:val="uk-UA"/>
        </w:rPr>
        <w:t xml:space="preserve">        Незважаючи на відсутність формалізації, критерієм граничного рівня користуються досить часто, задаючись його значеннями на підставі експертних або дослідних даних.</w:t>
      </w:r>
    </w:p>
    <w:p w:rsidR="00F023A9" w:rsidRPr="00645B89" w:rsidRDefault="00F023A9" w:rsidP="00F023A9">
      <w:pPr>
        <w:pStyle w:val="a3"/>
        <w:spacing w:before="0" w:beforeAutospacing="0" w:after="0" w:afterAutospacing="0"/>
        <w:jc w:val="both"/>
        <w:rPr>
          <w:color w:val="000000"/>
          <w:sz w:val="28"/>
          <w:szCs w:val="28"/>
          <w:lang w:val="uk-UA"/>
        </w:rPr>
      </w:pPr>
      <w:r w:rsidRPr="00645B89">
        <w:rPr>
          <w:color w:val="000000"/>
          <w:sz w:val="28"/>
          <w:szCs w:val="28"/>
          <w:lang w:val="uk-UA"/>
        </w:rPr>
        <w:t xml:space="preserve">       Як приклад використання критерію граничного рівня розглянемо наступну ситуацію. Припустимо, що величина попиту x в одиницю часу (інтенсивність попиту) на деякий товар задається безперервною функцією розподілу  f(x).  Якщо  запаси   в   початковий    момент    невеликі,    надалі можливий  дефіцит  товару.   Інакше  до кінця даного періоду запаси нереалізованого товару можуть виявитися    великими .  У обох випадках можливі втрати.</w:t>
      </w:r>
    </w:p>
    <w:p w:rsidR="00F023A9" w:rsidRPr="00645B89" w:rsidRDefault="00F023A9" w:rsidP="00F023A9">
      <w:pPr>
        <w:jc w:val="both"/>
        <w:rPr>
          <w:color w:val="000000"/>
          <w:sz w:val="28"/>
          <w:szCs w:val="28"/>
          <w:lang w:val="uk-UA"/>
        </w:rPr>
      </w:pPr>
      <w:r w:rsidRPr="00645B89">
        <w:rPr>
          <w:color w:val="000000"/>
          <w:sz w:val="28"/>
          <w:szCs w:val="28"/>
          <w:lang w:val="uk-UA"/>
        </w:rPr>
        <w:t xml:space="preserve">        Оскільки визначити втрати від дефіциту дуже важко, </w:t>
      </w:r>
      <w:proofErr w:type="spellStart"/>
      <w:r>
        <w:rPr>
          <w:color w:val="000000"/>
          <w:sz w:val="28"/>
          <w:szCs w:val="28"/>
          <w:lang w:val="uk-UA"/>
        </w:rPr>
        <w:t>О</w:t>
      </w:r>
      <w:r w:rsidRPr="00645B89">
        <w:rPr>
          <w:color w:val="000000"/>
          <w:sz w:val="28"/>
          <w:szCs w:val="28"/>
          <w:lang w:val="uk-UA"/>
        </w:rPr>
        <w:t>ПР</w:t>
      </w:r>
      <w:proofErr w:type="spellEnd"/>
      <w:r w:rsidRPr="00645B89">
        <w:rPr>
          <w:color w:val="000000"/>
          <w:sz w:val="28"/>
          <w:szCs w:val="28"/>
          <w:lang w:val="uk-UA"/>
        </w:rPr>
        <w:t xml:space="preserve"> може встановити необхідний рівень запасів так, щоб величина очікуваного дефіциту не перевищувала А</w:t>
      </w:r>
      <w:r w:rsidRPr="00645B89">
        <w:rPr>
          <w:color w:val="000000"/>
          <w:sz w:val="28"/>
          <w:szCs w:val="28"/>
          <w:vertAlign w:val="subscript"/>
          <w:lang w:val="uk-UA"/>
        </w:rPr>
        <w:t>1</w:t>
      </w:r>
      <w:r w:rsidRPr="00645B89">
        <w:rPr>
          <w:color w:val="000000"/>
          <w:sz w:val="28"/>
          <w:szCs w:val="28"/>
          <w:lang w:val="uk-UA"/>
        </w:rPr>
        <w:t xml:space="preserve"> одиниць, а величина очікуваних надлишків не перевищувала А</w:t>
      </w:r>
      <w:r w:rsidRPr="00645B89">
        <w:rPr>
          <w:color w:val="000000"/>
          <w:sz w:val="28"/>
          <w:szCs w:val="28"/>
          <w:vertAlign w:val="subscript"/>
          <w:lang w:val="uk-UA"/>
        </w:rPr>
        <w:t>2</w:t>
      </w:r>
      <w:r w:rsidRPr="00645B89">
        <w:rPr>
          <w:color w:val="000000"/>
          <w:sz w:val="28"/>
          <w:szCs w:val="28"/>
          <w:lang w:val="uk-UA"/>
        </w:rPr>
        <w:t xml:space="preserve"> одиниць. Іншими словами, нехай I – шуканий рівень запасів. Тоді </w:t>
      </w:r>
    </w:p>
    <w:p w:rsidR="00F023A9" w:rsidRPr="00645B89" w:rsidRDefault="00F023A9" w:rsidP="00F023A9">
      <w:pPr>
        <w:spacing w:line="360" w:lineRule="auto"/>
        <w:rPr>
          <w:color w:val="000000"/>
          <w:sz w:val="28"/>
          <w:szCs w:val="28"/>
          <w:lang w:val="uk-UA"/>
        </w:rPr>
      </w:pPr>
      <w:r w:rsidRPr="00645B89">
        <w:rPr>
          <w:color w:val="000000"/>
          <w:sz w:val="28"/>
          <w:szCs w:val="28"/>
          <w:lang w:val="uk-UA"/>
        </w:rPr>
        <w:t xml:space="preserve">       очікуваний дефіцит = </w:t>
      </w:r>
      <w:r w:rsidRPr="00645B89">
        <w:rPr>
          <w:color w:val="000000"/>
          <w:position w:val="-30"/>
          <w:sz w:val="28"/>
          <w:szCs w:val="28"/>
          <w:lang w:val="uk-UA"/>
        </w:rPr>
        <w:object w:dxaOrig="2360" w:dyaOrig="740">
          <v:shape id="_x0000_i1039" type="#_x0000_t75" style="width:139.7pt;height:38.7pt" o:ole="" fillcolor="window">
            <v:imagedata r:id="rId31" o:title=""/>
          </v:shape>
          <o:OLEObject Type="Embed" ProgID="Equation.2" ShapeID="_x0000_i1039" DrawAspect="Content" ObjectID="_1714985870" r:id="rId32"/>
        </w:object>
      </w:r>
      <w:r w:rsidRPr="00645B89">
        <w:rPr>
          <w:color w:val="000000"/>
          <w:sz w:val="28"/>
          <w:szCs w:val="28"/>
          <w:lang w:val="uk-UA"/>
        </w:rPr>
        <w:t>,           (</w:t>
      </w:r>
      <w:r w:rsidR="00340FAC">
        <w:rPr>
          <w:color w:val="000000"/>
          <w:sz w:val="28"/>
          <w:szCs w:val="28"/>
          <w:lang w:val="uk-UA"/>
        </w:rPr>
        <w:t>11</w:t>
      </w:r>
      <w:r w:rsidRPr="00645B89">
        <w:rPr>
          <w:color w:val="000000"/>
          <w:sz w:val="28"/>
          <w:szCs w:val="28"/>
          <w:lang w:val="uk-UA"/>
        </w:rPr>
        <w:t>.7)</w:t>
      </w:r>
    </w:p>
    <w:p w:rsidR="00F023A9" w:rsidRPr="00645B89" w:rsidRDefault="00F023A9" w:rsidP="00F023A9">
      <w:pPr>
        <w:rPr>
          <w:color w:val="000000"/>
          <w:sz w:val="28"/>
          <w:szCs w:val="28"/>
          <w:lang w:val="uk-UA"/>
        </w:rPr>
      </w:pPr>
      <w:r w:rsidRPr="00645B89">
        <w:rPr>
          <w:color w:val="000000"/>
          <w:sz w:val="28"/>
          <w:szCs w:val="28"/>
          <w:lang w:val="uk-UA"/>
        </w:rPr>
        <w:t xml:space="preserve">        очікувані надлишки =</w:t>
      </w:r>
      <w:r w:rsidRPr="00645B89">
        <w:rPr>
          <w:color w:val="000000"/>
          <w:position w:val="-30"/>
          <w:sz w:val="28"/>
          <w:szCs w:val="28"/>
          <w:lang w:val="uk-UA"/>
        </w:rPr>
        <w:object w:dxaOrig="2360" w:dyaOrig="740">
          <v:shape id="_x0000_i1040" type="#_x0000_t75" style="width:141.85pt;height:38.7pt" o:ole="" fillcolor="window">
            <v:imagedata r:id="rId33" o:title=""/>
          </v:shape>
          <o:OLEObject Type="Embed" ProgID="Equation.2" ShapeID="_x0000_i1040" DrawAspect="Content" ObjectID="_1714985871" r:id="rId34"/>
        </w:object>
      </w:r>
      <w:r w:rsidRPr="00645B89">
        <w:rPr>
          <w:color w:val="000000"/>
          <w:sz w:val="28"/>
          <w:szCs w:val="28"/>
          <w:lang w:val="uk-UA"/>
        </w:rPr>
        <w:t>.          (</w:t>
      </w:r>
      <w:r w:rsidR="00340FAC">
        <w:rPr>
          <w:color w:val="000000"/>
          <w:sz w:val="28"/>
          <w:szCs w:val="28"/>
          <w:lang w:val="uk-UA"/>
        </w:rPr>
        <w:t>11</w:t>
      </w:r>
      <w:r w:rsidRPr="00645B89">
        <w:rPr>
          <w:color w:val="000000"/>
          <w:sz w:val="28"/>
          <w:szCs w:val="28"/>
          <w:lang w:val="uk-UA"/>
        </w:rPr>
        <w:t>.8)</w:t>
      </w:r>
    </w:p>
    <w:p w:rsidR="00F023A9" w:rsidRPr="00645B89" w:rsidRDefault="00F023A9" w:rsidP="00F023A9">
      <w:pPr>
        <w:jc w:val="both"/>
        <w:rPr>
          <w:color w:val="000000"/>
          <w:sz w:val="28"/>
          <w:szCs w:val="28"/>
          <w:lang w:val="uk-UA"/>
        </w:rPr>
      </w:pPr>
      <w:r w:rsidRPr="00645B89">
        <w:rPr>
          <w:caps/>
          <w:color w:val="000000"/>
          <w:sz w:val="28"/>
          <w:szCs w:val="28"/>
          <w:lang w:val="uk-UA"/>
        </w:rPr>
        <w:t xml:space="preserve">       </w:t>
      </w:r>
      <w:r w:rsidRPr="00645B89">
        <w:rPr>
          <w:caps/>
          <w:color w:val="000000"/>
          <w:sz w:val="28"/>
          <w:szCs w:val="28"/>
          <w:lang w:val="uk-UA" w:eastAsia="uk-UA"/>
        </w:rPr>
        <w:t>П</w:t>
      </w:r>
      <w:r w:rsidRPr="00645B89">
        <w:rPr>
          <w:color w:val="000000"/>
          <w:sz w:val="28"/>
          <w:szCs w:val="28"/>
          <w:lang w:val="uk-UA"/>
        </w:rPr>
        <w:t>ри</w:t>
      </w:r>
      <w:r w:rsidRPr="00645B89">
        <w:rPr>
          <w:caps/>
          <w:color w:val="000000"/>
          <w:sz w:val="28"/>
          <w:szCs w:val="28"/>
          <w:lang w:val="uk-UA" w:eastAsia="uk-UA"/>
        </w:rPr>
        <w:t xml:space="preserve"> </w:t>
      </w:r>
      <w:r w:rsidRPr="00645B89">
        <w:rPr>
          <w:color w:val="000000"/>
          <w:sz w:val="28"/>
          <w:szCs w:val="28"/>
          <w:lang w:val="uk-UA" w:eastAsia="uk-UA"/>
        </w:rPr>
        <w:t xml:space="preserve">довільному виборі </w:t>
      </w:r>
      <w:r w:rsidRPr="00645B89">
        <w:rPr>
          <w:color w:val="000000"/>
          <w:sz w:val="28"/>
          <w:szCs w:val="28"/>
          <w:lang w:val="uk-UA"/>
        </w:rPr>
        <w:t>А</w:t>
      </w:r>
      <w:r w:rsidRPr="00645B89">
        <w:rPr>
          <w:color w:val="000000"/>
          <w:sz w:val="28"/>
          <w:szCs w:val="28"/>
          <w:vertAlign w:val="subscript"/>
          <w:lang w:val="uk-UA"/>
        </w:rPr>
        <w:t>1</w:t>
      </w:r>
      <w:r w:rsidRPr="00645B89">
        <w:rPr>
          <w:color w:val="000000"/>
          <w:sz w:val="28"/>
          <w:szCs w:val="28"/>
          <w:lang w:val="uk-UA"/>
        </w:rPr>
        <w:t xml:space="preserve"> и А</w:t>
      </w:r>
      <w:r w:rsidRPr="00645B89">
        <w:rPr>
          <w:color w:val="000000"/>
          <w:sz w:val="28"/>
          <w:szCs w:val="28"/>
          <w:vertAlign w:val="subscript"/>
          <w:lang w:val="uk-UA"/>
        </w:rPr>
        <w:t>2</w:t>
      </w:r>
      <w:r w:rsidRPr="00645B89">
        <w:rPr>
          <w:i/>
          <w:color w:val="000000"/>
          <w:sz w:val="28"/>
          <w:szCs w:val="28"/>
          <w:lang w:val="uk-UA"/>
        </w:rPr>
        <w:t xml:space="preserve"> </w:t>
      </w:r>
      <w:r w:rsidRPr="00645B89">
        <w:rPr>
          <w:color w:val="000000"/>
          <w:sz w:val="28"/>
          <w:szCs w:val="28"/>
          <w:lang w:val="uk-UA"/>
        </w:rPr>
        <w:t>вказані умови можуть виявитися суперечливими. В цьому випадку необхідно ослабити одне з обмежень, щоб забезпечити допустимість.</w:t>
      </w:r>
    </w:p>
    <w:p w:rsidR="00F023A9" w:rsidRPr="00645B89" w:rsidRDefault="00F023A9" w:rsidP="00F023A9">
      <w:pPr>
        <w:ind w:firstLine="426"/>
        <w:jc w:val="both"/>
        <w:rPr>
          <w:color w:val="000000"/>
          <w:sz w:val="28"/>
          <w:szCs w:val="28"/>
          <w:lang w:val="uk-UA"/>
        </w:rPr>
      </w:pPr>
      <w:r w:rsidRPr="00645B89">
        <w:rPr>
          <w:color w:val="000000"/>
          <w:sz w:val="28"/>
          <w:szCs w:val="28"/>
          <w:lang w:val="uk-UA"/>
        </w:rPr>
        <w:t>Нехай, наприклад</w:t>
      </w:r>
    </w:p>
    <w:p w:rsidR="00F023A9" w:rsidRPr="00645B89" w:rsidRDefault="00F023A9" w:rsidP="00F023A9">
      <w:pPr>
        <w:spacing w:line="360" w:lineRule="auto"/>
        <w:ind w:firstLine="426"/>
        <w:rPr>
          <w:color w:val="000000"/>
          <w:sz w:val="28"/>
          <w:szCs w:val="28"/>
          <w:lang w:val="uk-UA"/>
        </w:rPr>
      </w:pPr>
      <w:r w:rsidRPr="00645B89">
        <w:rPr>
          <w:color w:val="000000"/>
          <w:position w:val="-62"/>
          <w:sz w:val="28"/>
          <w:szCs w:val="28"/>
          <w:lang w:val="uk-UA"/>
        </w:rPr>
        <w:object w:dxaOrig="3540" w:dyaOrig="1360">
          <v:shape id="_x0000_i1041" type="#_x0000_t75" style="width:213.85pt;height:73.05pt" o:ole="" fillcolor="window">
            <v:imagedata r:id="rId35" o:title=""/>
          </v:shape>
          <o:OLEObject Type="Embed" ProgID="Equation.3" ShapeID="_x0000_i1041" DrawAspect="Content" ObjectID="_1714985872" r:id="rId36"/>
        </w:object>
      </w:r>
      <w:r w:rsidRPr="00645B89">
        <w:rPr>
          <w:color w:val="000000"/>
          <w:sz w:val="28"/>
          <w:szCs w:val="28"/>
          <w:lang w:val="uk-UA"/>
        </w:rPr>
        <w:t xml:space="preserve">                      (</w:t>
      </w:r>
      <w:r w:rsidR="00340FAC">
        <w:rPr>
          <w:color w:val="000000"/>
          <w:sz w:val="28"/>
          <w:szCs w:val="28"/>
          <w:lang w:val="uk-UA"/>
        </w:rPr>
        <w:t>11</w:t>
      </w:r>
      <w:r w:rsidRPr="00645B89">
        <w:rPr>
          <w:color w:val="000000"/>
          <w:sz w:val="28"/>
          <w:szCs w:val="28"/>
          <w:lang w:val="uk-UA"/>
        </w:rPr>
        <w:t>.9)</w:t>
      </w:r>
    </w:p>
    <w:p w:rsidR="00F023A9" w:rsidRPr="00645B89" w:rsidRDefault="00F023A9" w:rsidP="00F023A9">
      <w:pPr>
        <w:spacing w:line="360" w:lineRule="auto"/>
        <w:ind w:firstLine="426"/>
        <w:jc w:val="both"/>
        <w:rPr>
          <w:color w:val="000000"/>
          <w:sz w:val="28"/>
          <w:szCs w:val="28"/>
          <w:lang w:val="uk-UA"/>
        </w:rPr>
      </w:pPr>
      <w:r w:rsidRPr="00645B89">
        <w:rPr>
          <w:color w:val="000000"/>
          <w:sz w:val="28"/>
          <w:szCs w:val="28"/>
          <w:lang w:val="uk-UA"/>
        </w:rPr>
        <w:t>Тоді</w:t>
      </w:r>
    </w:p>
    <w:p w:rsidR="00F023A9" w:rsidRPr="00645B89" w:rsidRDefault="00F023A9" w:rsidP="00F023A9">
      <w:pPr>
        <w:spacing w:line="360" w:lineRule="auto"/>
        <w:rPr>
          <w:color w:val="000000"/>
          <w:sz w:val="28"/>
          <w:szCs w:val="28"/>
          <w:lang w:val="uk-UA"/>
        </w:rPr>
      </w:pPr>
      <w:r w:rsidRPr="00645B89">
        <w:rPr>
          <w:color w:val="000000"/>
          <w:position w:val="-30"/>
          <w:sz w:val="28"/>
          <w:szCs w:val="28"/>
          <w:lang w:val="uk-UA"/>
        </w:rPr>
        <w:object w:dxaOrig="1820" w:dyaOrig="740">
          <v:shape id="_x0000_i1042" type="#_x0000_t75" style="width:92.4pt;height:38.7pt" o:ole="" fillcolor="window">
            <v:imagedata r:id="rId37" o:title=""/>
          </v:shape>
          <o:OLEObject Type="Embed" ProgID="Equation.2" ShapeID="_x0000_i1042" DrawAspect="Content" ObjectID="_1714985873" r:id="rId38"/>
        </w:object>
      </w:r>
      <w:r w:rsidRPr="00645B89">
        <w:rPr>
          <w:color w:val="000000"/>
          <w:sz w:val="28"/>
          <w:szCs w:val="28"/>
          <w:lang w:val="uk-UA"/>
        </w:rPr>
        <w:t xml:space="preserve"> = </w:t>
      </w:r>
      <w:r w:rsidRPr="00645B89">
        <w:rPr>
          <w:color w:val="000000"/>
          <w:position w:val="-30"/>
          <w:sz w:val="28"/>
          <w:szCs w:val="28"/>
          <w:lang w:val="uk-UA"/>
        </w:rPr>
        <w:object w:dxaOrig="1660" w:dyaOrig="740">
          <v:shape id="_x0000_i1043" type="#_x0000_t75" style="width:85.95pt;height:38.7pt" o:ole="" fillcolor="window">
            <v:imagedata r:id="rId39" o:title=""/>
          </v:shape>
          <o:OLEObject Type="Embed" ProgID="Equation.2" ShapeID="_x0000_i1043" DrawAspect="Content" ObjectID="_1714985874" r:id="rId40"/>
        </w:object>
      </w:r>
      <w:r w:rsidRPr="00645B89">
        <w:rPr>
          <w:color w:val="000000"/>
          <w:sz w:val="28"/>
          <w:szCs w:val="28"/>
          <w:lang w:val="uk-UA"/>
        </w:rPr>
        <w:t xml:space="preserve"> =  20(</w:t>
      </w:r>
      <w:proofErr w:type="spellStart"/>
      <w:r w:rsidRPr="00645B89">
        <w:rPr>
          <w:color w:val="000000"/>
          <w:sz w:val="28"/>
          <w:szCs w:val="28"/>
          <w:lang w:val="uk-UA"/>
        </w:rPr>
        <w:t>ln</w:t>
      </w:r>
      <w:proofErr w:type="spellEnd"/>
      <w:r w:rsidRPr="00645B89">
        <w:rPr>
          <w:color w:val="000000"/>
          <w:position w:val="-28"/>
          <w:sz w:val="28"/>
          <w:szCs w:val="28"/>
          <w:lang w:val="uk-UA"/>
        </w:rPr>
        <w:object w:dxaOrig="380" w:dyaOrig="720">
          <v:shape id="_x0000_i1044" type="#_x0000_t75" style="width:26.85pt;height:36.55pt" o:ole="" fillcolor="window">
            <v:imagedata r:id="rId41" o:title=""/>
          </v:shape>
          <o:OLEObject Type="Embed" ProgID="Equation.2" ShapeID="_x0000_i1044" DrawAspect="Content" ObjectID="_1714985875" r:id="rId42"/>
        </w:object>
      </w:r>
      <w:r w:rsidRPr="00645B89">
        <w:rPr>
          <w:color w:val="000000"/>
          <w:sz w:val="28"/>
          <w:szCs w:val="28"/>
          <w:lang w:val="uk-UA"/>
        </w:rPr>
        <w:t>+</w:t>
      </w:r>
      <w:r w:rsidRPr="00645B89">
        <w:rPr>
          <w:color w:val="000000"/>
          <w:position w:val="-28"/>
          <w:sz w:val="28"/>
          <w:szCs w:val="28"/>
          <w:lang w:val="uk-UA"/>
        </w:rPr>
        <w:object w:dxaOrig="380" w:dyaOrig="720">
          <v:shape id="_x0000_i1045" type="#_x0000_t75" style="width:25.8pt;height:38.7pt" o:ole="" fillcolor="window">
            <v:imagedata r:id="rId43" o:title=""/>
          </v:shape>
          <o:OLEObject Type="Embed" ProgID="Equation.2" ShapeID="_x0000_i1045" DrawAspect="Content" ObjectID="_1714985876" r:id="rId44"/>
        </w:object>
      </w:r>
      <w:r w:rsidRPr="00645B89">
        <w:rPr>
          <w:color w:val="000000"/>
          <w:sz w:val="28"/>
          <w:szCs w:val="28"/>
          <w:lang w:val="uk-UA"/>
        </w:rPr>
        <w:sym w:font="Times New Roman" w:char="2013"/>
      </w:r>
      <w:r w:rsidRPr="00645B89">
        <w:rPr>
          <w:color w:val="000000"/>
          <w:sz w:val="28"/>
          <w:szCs w:val="28"/>
          <w:lang w:val="uk-UA"/>
        </w:rPr>
        <w:t xml:space="preserve"> 1)  </w:t>
      </w:r>
    </w:p>
    <w:p w:rsidR="00F023A9" w:rsidRPr="00645B89" w:rsidRDefault="00F023A9" w:rsidP="00F023A9">
      <w:pPr>
        <w:spacing w:line="360" w:lineRule="auto"/>
        <w:jc w:val="right"/>
        <w:rPr>
          <w:color w:val="000000"/>
          <w:sz w:val="28"/>
          <w:szCs w:val="28"/>
          <w:lang w:val="uk-UA"/>
        </w:rPr>
      </w:pPr>
      <w:r w:rsidRPr="00645B89">
        <w:rPr>
          <w:color w:val="000000"/>
          <w:sz w:val="28"/>
          <w:szCs w:val="28"/>
          <w:lang w:val="uk-UA"/>
        </w:rPr>
        <w:t xml:space="preserve">                                 (</w:t>
      </w:r>
      <w:r w:rsidR="00340FAC">
        <w:rPr>
          <w:color w:val="000000"/>
          <w:sz w:val="28"/>
          <w:szCs w:val="28"/>
          <w:lang w:val="uk-UA"/>
        </w:rPr>
        <w:t>11</w:t>
      </w:r>
      <w:r w:rsidRPr="00645B89">
        <w:rPr>
          <w:color w:val="000000"/>
          <w:sz w:val="28"/>
          <w:szCs w:val="28"/>
          <w:lang w:val="uk-UA"/>
        </w:rPr>
        <w:t>.10)</w:t>
      </w:r>
    </w:p>
    <w:p w:rsidR="00F023A9" w:rsidRPr="00645B89" w:rsidRDefault="00F023A9" w:rsidP="00F023A9">
      <w:pPr>
        <w:spacing w:line="360" w:lineRule="auto"/>
        <w:rPr>
          <w:color w:val="000000"/>
          <w:sz w:val="28"/>
          <w:szCs w:val="28"/>
          <w:lang w:val="uk-UA"/>
        </w:rPr>
      </w:pPr>
      <w:r w:rsidRPr="00645B89">
        <w:rPr>
          <w:color w:val="000000"/>
          <w:position w:val="-30"/>
          <w:sz w:val="28"/>
          <w:szCs w:val="28"/>
          <w:lang w:val="uk-UA"/>
        </w:rPr>
        <w:object w:dxaOrig="1820" w:dyaOrig="740">
          <v:shape id="_x0000_i1046" type="#_x0000_t75" style="width:104.25pt;height:34.4pt" o:ole="" fillcolor="window">
            <v:imagedata r:id="rId45" o:title=""/>
          </v:shape>
          <o:OLEObject Type="Embed" ProgID="Equation.2" ShapeID="_x0000_i1046" DrawAspect="Content" ObjectID="_1714985877" r:id="rId46"/>
        </w:object>
      </w:r>
      <w:r w:rsidRPr="00645B89">
        <w:rPr>
          <w:color w:val="000000"/>
          <w:sz w:val="28"/>
          <w:szCs w:val="28"/>
          <w:lang w:val="uk-UA"/>
        </w:rPr>
        <w:t xml:space="preserve"> = </w:t>
      </w:r>
      <w:r w:rsidRPr="00645B89">
        <w:rPr>
          <w:color w:val="000000"/>
          <w:position w:val="-30"/>
          <w:sz w:val="28"/>
          <w:szCs w:val="28"/>
          <w:lang w:val="uk-UA"/>
        </w:rPr>
        <w:object w:dxaOrig="1639" w:dyaOrig="740">
          <v:shape id="_x0000_i1047" type="#_x0000_t75" style="width:91.35pt;height:37.6pt" o:ole="" fillcolor="window">
            <v:imagedata r:id="rId47" o:title=""/>
          </v:shape>
          <o:OLEObject Type="Embed" ProgID="Equation.2" ShapeID="_x0000_i1047" DrawAspect="Content" ObjectID="_1714985878" r:id="rId48"/>
        </w:object>
      </w:r>
      <w:r w:rsidRPr="00645B89">
        <w:rPr>
          <w:color w:val="000000"/>
          <w:sz w:val="28"/>
          <w:szCs w:val="28"/>
          <w:lang w:val="uk-UA"/>
        </w:rPr>
        <w:t xml:space="preserve"> =  20(</w:t>
      </w:r>
      <w:proofErr w:type="spellStart"/>
      <w:r w:rsidRPr="00645B89">
        <w:rPr>
          <w:color w:val="000000"/>
          <w:sz w:val="28"/>
          <w:szCs w:val="28"/>
          <w:lang w:val="uk-UA"/>
        </w:rPr>
        <w:t>ln</w:t>
      </w:r>
      <w:proofErr w:type="spellEnd"/>
      <w:r w:rsidRPr="00645B89">
        <w:rPr>
          <w:color w:val="000000"/>
          <w:position w:val="-28"/>
          <w:sz w:val="28"/>
          <w:szCs w:val="28"/>
          <w:lang w:val="uk-UA"/>
        </w:rPr>
        <w:object w:dxaOrig="360" w:dyaOrig="720">
          <v:shape id="_x0000_i1048" type="#_x0000_t75" style="width:18.25pt;height:35.45pt" o:ole="" fillcolor="window">
            <v:imagedata r:id="rId49" o:title=""/>
          </v:shape>
          <o:OLEObject Type="Embed" ProgID="Equation.2" ShapeID="_x0000_i1048" DrawAspect="Content" ObjectID="_1714985879" r:id="rId50"/>
        </w:object>
      </w:r>
      <w:r w:rsidRPr="00645B89">
        <w:rPr>
          <w:color w:val="000000"/>
          <w:sz w:val="28"/>
          <w:szCs w:val="28"/>
          <w:lang w:val="uk-UA"/>
        </w:rPr>
        <w:t>+</w:t>
      </w:r>
      <w:r w:rsidRPr="00645B89">
        <w:rPr>
          <w:color w:val="000000"/>
          <w:position w:val="-28"/>
          <w:sz w:val="28"/>
          <w:szCs w:val="28"/>
          <w:lang w:val="uk-UA"/>
        </w:rPr>
        <w:object w:dxaOrig="360" w:dyaOrig="720">
          <v:shape id="_x0000_i1049" type="#_x0000_t75" style="width:23.65pt;height:35.45pt" o:ole="" fillcolor="window">
            <v:imagedata r:id="rId51" o:title=""/>
          </v:shape>
          <o:OLEObject Type="Embed" ProgID="Equation.2" ShapeID="_x0000_i1049" DrawAspect="Content" ObjectID="_1714985880" r:id="rId52"/>
        </w:object>
      </w:r>
      <w:r w:rsidRPr="00645B89">
        <w:rPr>
          <w:color w:val="000000"/>
          <w:sz w:val="28"/>
          <w:szCs w:val="28"/>
          <w:lang w:val="uk-UA"/>
        </w:rPr>
        <w:sym w:font="Times New Roman" w:char="2013"/>
      </w:r>
      <w:r w:rsidRPr="00645B89">
        <w:rPr>
          <w:color w:val="000000"/>
          <w:sz w:val="28"/>
          <w:szCs w:val="28"/>
          <w:lang w:val="uk-UA"/>
        </w:rPr>
        <w:t xml:space="preserve"> 1)</w:t>
      </w:r>
    </w:p>
    <w:p w:rsidR="00F023A9" w:rsidRPr="00645B89" w:rsidRDefault="00F023A9" w:rsidP="00F023A9">
      <w:pPr>
        <w:spacing w:line="360" w:lineRule="auto"/>
        <w:jc w:val="both"/>
        <w:rPr>
          <w:color w:val="000000"/>
          <w:sz w:val="28"/>
          <w:szCs w:val="28"/>
          <w:lang w:val="uk-UA"/>
        </w:rPr>
      </w:pPr>
      <w:r w:rsidRPr="00645B89">
        <w:rPr>
          <w:color w:val="000000"/>
          <w:sz w:val="28"/>
          <w:szCs w:val="28"/>
          <w:lang w:val="uk-UA"/>
        </w:rPr>
        <w:t xml:space="preserve">       Застосування критерію граничного рівня приводить до нерівностей</w:t>
      </w:r>
    </w:p>
    <w:p w:rsidR="00F023A9" w:rsidRPr="00645B89" w:rsidRDefault="00F023A9" w:rsidP="00F023A9">
      <w:pPr>
        <w:spacing w:line="360" w:lineRule="auto"/>
        <w:ind w:firstLine="426"/>
        <w:rPr>
          <w:color w:val="000000"/>
          <w:sz w:val="28"/>
          <w:szCs w:val="28"/>
          <w:lang w:val="uk-UA"/>
        </w:rPr>
      </w:pPr>
      <w:proofErr w:type="spellStart"/>
      <w:r w:rsidRPr="00645B89">
        <w:rPr>
          <w:color w:val="000000"/>
          <w:sz w:val="28"/>
          <w:szCs w:val="28"/>
          <w:lang w:val="uk-UA"/>
        </w:rPr>
        <w:lastRenderedPageBreak/>
        <w:t>ln</w:t>
      </w:r>
      <w:proofErr w:type="spellEnd"/>
      <w:r w:rsidRPr="00645B89">
        <w:rPr>
          <w:color w:val="000000"/>
          <w:sz w:val="28"/>
          <w:szCs w:val="28"/>
          <w:lang w:val="uk-UA"/>
        </w:rPr>
        <w:t xml:space="preserve"> I </w:t>
      </w:r>
      <w:r w:rsidRPr="00645B89">
        <w:rPr>
          <w:color w:val="000000"/>
          <w:sz w:val="28"/>
          <w:szCs w:val="28"/>
          <w:lang w:val="uk-UA"/>
        </w:rPr>
        <w:sym w:font="Times New Roman" w:char="2013"/>
      </w:r>
      <w:r w:rsidRPr="00645B89">
        <w:rPr>
          <w:color w:val="000000"/>
          <w:sz w:val="28"/>
          <w:szCs w:val="28"/>
          <w:lang w:val="uk-UA"/>
        </w:rPr>
        <w:t xml:space="preserve"> </w:t>
      </w:r>
      <w:r w:rsidRPr="00645B89">
        <w:rPr>
          <w:color w:val="000000"/>
          <w:position w:val="-28"/>
          <w:sz w:val="28"/>
          <w:szCs w:val="28"/>
          <w:lang w:val="uk-UA"/>
        </w:rPr>
        <w:object w:dxaOrig="380" w:dyaOrig="720">
          <v:shape id="_x0000_i1050" type="#_x0000_t75" style="width:22.55pt;height:33.3pt" o:ole="" fillcolor="window">
            <v:imagedata r:id="rId43" o:title=""/>
          </v:shape>
          <o:OLEObject Type="Embed" ProgID="Equation.2" ShapeID="_x0000_i1050" DrawAspect="Content" ObjectID="_1714985881" r:id="rId53"/>
        </w:object>
      </w:r>
      <w:r w:rsidRPr="00645B89">
        <w:rPr>
          <w:color w:val="000000"/>
          <w:sz w:val="28"/>
          <w:szCs w:val="28"/>
          <w:lang w:val="uk-UA"/>
        </w:rPr>
        <w:t xml:space="preserve"> </w:t>
      </w:r>
      <w:r w:rsidRPr="00645B89">
        <w:rPr>
          <w:color w:val="000000"/>
          <w:sz w:val="28"/>
          <w:szCs w:val="28"/>
          <w:lang w:val="uk-UA"/>
        </w:rPr>
        <w:sym w:font="Symbol" w:char="00B3"/>
      </w:r>
      <w:r w:rsidRPr="00645B89">
        <w:rPr>
          <w:color w:val="000000"/>
          <w:sz w:val="28"/>
          <w:szCs w:val="28"/>
          <w:lang w:val="uk-UA"/>
        </w:rPr>
        <w:t xml:space="preserve">  </w:t>
      </w:r>
      <w:proofErr w:type="spellStart"/>
      <w:r w:rsidRPr="00645B89">
        <w:rPr>
          <w:color w:val="000000"/>
          <w:sz w:val="28"/>
          <w:szCs w:val="28"/>
          <w:lang w:val="uk-UA"/>
        </w:rPr>
        <w:t>ln</w:t>
      </w:r>
      <w:proofErr w:type="spellEnd"/>
      <w:r w:rsidRPr="00645B89">
        <w:rPr>
          <w:color w:val="000000"/>
          <w:sz w:val="28"/>
          <w:szCs w:val="28"/>
          <w:lang w:val="uk-UA"/>
        </w:rPr>
        <w:t xml:space="preserve"> 20 </w:t>
      </w:r>
      <w:r w:rsidRPr="00645B89">
        <w:rPr>
          <w:color w:val="000000"/>
          <w:sz w:val="28"/>
          <w:szCs w:val="28"/>
          <w:lang w:val="uk-UA"/>
        </w:rPr>
        <w:sym w:font="Times New Roman" w:char="2013"/>
      </w:r>
      <w:r w:rsidRPr="00645B89">
        <w:rPr>
          <w:color w:val="000000"/>
          <w:sz w:val="28"/>
          <w:szCs w:val="28"/>
          <w:lang w:val="uk-UA"/>
        </w:rPr>
        <w:t xml:space="preserve"> </w:t>
      </w:r>
      <w:r w:rsidRPr="00645B89">
        <w:rPr>
          <w:color w:val="000000"/>
          <w:position w:val="-26"/>
          <w:sz w:val="28"/>
          <w:szCs w:val="28"/>
          <w:lang w:val="uk-UA"/>
        </w:rPr>
        <w:object w:dxaOrig="380" w:dyaOrig="680">
          <v:shape id="_x0000_i1051" type="#_x0000_t75" style="width:22.55pt;height:33.3pt" o:ole="" fillcolor="window">
            <v:imagedata r:id="rId54" o:title=""/>
          </v:shape>
          <o:OLEObject Type="Embed" ProgID="Equation.2" ShapeID="_x0000_i1051" DrawAspect="Content" ObjectID="_1714985882" r:id="rId55"/>
        </w:object>
      </w:r>
      <w:r w:rsidRPr="00645B89">
        <w:rPr>
          <w:color w:val="000000"/>
          <w:sz w:val="28"/>
          <w:szCs w:val="28"/>
          <w:lang w:val="uk-UA"/>
        </w:rPr>
        <w:sym w:font="Times New Roman" w:char="2013"/>
      </w:r>
      <w:r w:rsidRPr="00645B89">
        <w:rPr>
          <w:color w:val="000000"/>
          <w:sz w:val="28"/>
          <w:szCs w:val="28"/>
          <w:lang w:val="uk-UA"/>
        </w:rPr>
        <w:t xml:space="preserve"> 1 = 1.996 </w:t>
      </w:r>
      <w:r w:rsidRPr="00645B89">
        <w:rPr>
          <w:color w:val="000000"/>
          <w:sz w:val="28"/>
          <w:szCs w:val="28"/>
          <w:lang w:val="uk-UA"/>
        </w:rPr>
        <w:sym w:font="Times New Roman" w:char="2013"/>
      </w:r>
      <w:r w:rsidRPr="00645B89">
        <w:rPr>
          <w:color w:val="000000"/>
          <w:sz w:val="28"/>
          <w:szCs w:val="28"/>
          <w:lang w:val="uk-UA"/>
        </w:rPr>
        <w:t xml:space="preserve"> </w:t>
      </w:r>
      <w:r w:rsidRPr="00645B89">
        <w:rPr>
          <w:color w:val="000000"/>
          <w:position w:val="-26"/>
          <w:sz w:val="28"/>
          <w:szCs w:val="28"/>
          <w:lang w:val="uk-UA"/>
        </w:rPr>
        <w:object w:dxaOrig="380" w:dyaOrig="680">
          <v:shape id="_x0000_i1052" type="#_x0000_t75" style="width:24.7pt;height:33.3pt" o:ole="" fillcolor="window">
            <v:imagedata r:id="rId54" o:title=""/>
          </v:shape>
          <o:OLEObject Type="Embed" ProgID="Equation.2" ShapeID="_x0000_i1052" DrawAspect="Content" ObjectID="_1714985883" r:id="rId56"/>
        </w:object>
      </w:r>
      <w:r w:rsidRPr="00645B89">
        <w:rPr>
          <w:color w:val="000000"/>
          <w:sz w:val="28"/>
          <w:szCs w:val="28"/>
          <w:lang w:val="uk-UA"/>
        </w:rPr>
        <w:t xml:space="preserve">                        (</w:t>
      </w:r>
      <w:r w:rsidR="00340FAC">
        <w:rPr>
          <w:color w:val="000000"/>
          <w:sz w:val="28"/>
          <w:szCs w:val="28"/>
          <w:lang w:val="uk-UA"/>
        </w:rPr>
        <w:t>11</w:t>
      </w:r>
      <w:r w:rsidRPr="00645B89">
        <w:rPr>
          <w:color w:val="000000"/>
          <w:sz w:val="28"/>
          <w:szCs w:val="28"/>
          <w:lang w:val="uk-UA"/>
        </w:rPr>
        <w:t>.11)</w:t>
      </w:r>
    </w:p>
    <w:p w:rsidR="00F023A9" w:rsidRPr="00645B89" w:rsidRDefault="00F023A9" w:rsidP="00F023A9">
      <w:pPr>
        <w:spacing w:line="360" w:lineRule="auto"/>
        <w:ind w:firstLine="426"/>
        <w:rPr>
          <w:color w:val="000000"/>
          <w:sz w:val="28"/>
          <w:szCs w:val="28"/>
          <w:lang w:val="uk-UA"/>
        </w:rPr>
      </w:pPr>
      <w:proofErr w:type="spellStart"/>
      <w:r w:rsidRPr="00645B89">
        <w:rPr>
          <w:color w:val="000000"/>
          <w:sz w:val="28"/>
          <w:szCs w:val="28"/>
          <w:lang w:val="uk-UA"/>
        </w:rPr>
        <w:t>ln</w:t>
      </w:r>
      <w:proofErr w:type="spellEnd"/>
      <w:r w:rsidRPr="00645B89">
        <w:rPr>
          <w:color w:val="000000"/>
          <w:sz w:val="28"/>
          <w:szCs w:val="28"/>
          <w:lang w:val="uk-UA"/>
        </w:rPr>
        <w:t xml:space="preserve"> I </w:t>
      </w:r>
      <w:r w:rsidRPr="00645B89">
        <w:rPr>
          <w:color w:val="000000"/>
          <w:sz w:val="28"/>
          <w:szCs w:val="28"/>
          <w:lang w:val="uk-UA"/>
        </w:rPr>
        <w:sym w:font="Times New Roman" w:char="2013"/>
      </w:r>
      <w:r w:rsidRPr="00645B89">
        <w:rPr>
          <w:color w:val="000000"/>
          <w:sz w:val="28"/>
          <w:szCs w:val="28"/>
          <w:lang w:val="uk-UA"/>
        </w:rPr>
        <w:t xml:space="preserve"> </w:t>
      </w:r>
      <w:r w:rsidRPr="00645B89">
        <w:rPr>
          <w:color w:val="000000"/>
          <w:position w:val="-28"/>
          <w:sz w:val="28"/>
          <w:szCs w:val="28"/>
          <w:lang w:val="uk-UA"/>
        </w:rPr>
        <w:object w:dxaOrig="360" w:dyaOrig="720">
          <v:shape id="_x0000_i1053" type="#_x0000_t75" style="width:22.55pt;height:34.4pt" o:ole="" fillcolor="window">
            <v:imagedata r:id="rId51" o:title=""/>
          </v:shape>
          <o:OLEObject Type="Embed" ProgID="Equation.2" ShapeID="_x0000_i1053" DrawAspect="Content" ObjectID="_1714985884" r:id="rId57"/>
        </w:object>
      </w:r>
      <w:r w:rsidRPr="00645B89">
        <w:rPr>
          <w:color w:val="000000"/>
          <w:sz w:val="28"/>
          <w:szCs w:val="28"/>
          <w:lang w:val="uk-UA"/>
        </w:rPr>
        <w:t xml:space="preserve"> </w:t>
      </w:r>
      <w:r w:rsidRPr="00645B89">
        <w:rPr>
          <w:color w:val="000000"/>
          <w:sz w:val="28"/>
          <w:szCs w:val="28"/>
          <w:lang w:val="uk-UA"/>
        </w:rPr>
        <w:sym w:font="Symbol" w:char="00B3"/>
      </w:r>
      <w:r w:rsidRPr="00645B89">
        <w:rPr>
          <w:color w:val="000000"/>
          <w:sz w:val="28"/>
          <w:szCs w:val="28"/>
          <w:lang w:val="uk-UA"/>
        </w:rPr>
        <w:t xml:space="preserve">  </w:t>
      </w:r>
      <w:proofErr w:type="spellStart"/>
      <w:r w:rsidRPr="00645B89">
        <w:rPr>
          <w:color w:val="000000"/>
          <w:sz w:val="28"/>
          <w:szCs w:val="28"/>
          <w:lang w:val="uk-UA"/>
        </w:rPr>
        <w:t>ln</w:t>
      </w:r>
      <w:proofErr w:type="spellEnd"/>
      <w:r w:rsidRPr="00645B89">
        <w:rPr>
          <w:color w:val="000000"/>
          <w:sz w:val="28"/>
          <w:szCs w:val="28"/>
          <w:lang w:val="uk-UA"/>
        </w:rPr>
        <w:t xml:space="preserve"> 10 </w:t>
      </w:r>
      <w:r w:rsidRPr="00645B89">
        <w:rPr>
          <w:color w:val="000000"/>
          <w:sz w:val="28"/>
          <w:szCs w:val="28"/>
          <w:lang w:val="uk-UA"/>
        </w:rPr>
        <w:sym w:font="Times New Roman" w:char="2013"/>
      </w:r>
      <w:r w:rsidRPr="00645B89">
        <w:rPr>
          <w:color w:val="000000"/>
          <w:sz w:val="28"/>
          <w:szCs w:val="28"/>
          <w:lang w:val="uk-UA"/>
        </w:rPr>
        <w:t xml:space="preserve"> </w:t>
      </w:r>
      <w:r w:rsidRPr="00645B89">
        <w:rPr>
          <w:color w:val="000000"/>
          <w:position w:val="-26"/>
          <w:sz w:val="28"/>
          <w:szCs w:val="28"/>
          <w:lang w:val="uk-UA"/>
        </w:rPr>
        <w:object w:dxaOrig="380" w:dyaOrig="680">
          <v:shape id="_x0000_i1054" type="#_x0000_t75" style="width:22.55pt;height:31.15pt" o:ole="" fillcolor="window">
            <v:imagedata r:id="rId58" o:title=""/>
          </v:shape>
          <o:OLEObject Type="Embed" ProgID="Equation.2" ShapeID="_x0000_i1054" DrawAspect="Content" ObjectID="_1714985885" r:id="rId59"/>
        </w:object>
      </w:r>
      <w:r w:rsidRPr="00645B89">
        <w:rPr>
          <w:color w:val="000000"/>
          <w:sz w:val="28"/>
          <w:szCs w:val="28"/>
          <w:lang w:val="uk-UA"/>
        </w:rPr>
        <w:sym w:font="Times New Roman" w:char="2013"/>
      </w:r>
      <w:r w:rsidRPr="00645B89">
        <w:rPr>
          <w:color w:val="000000"/>
          <w:sz w:val="28"/>
          <w:szCs w:val="28"/>
          <w:lang w:val="uk-UA"/>
        </w:rPr>
        <w:t xml:space="preserve"> 1 = 1.302 </w:t>
      </w:r>
      <w:r w:rsidRPr="00645B89">
        <w:rPr>
          <w:color w:val="000000"/>
          <w:sz w:val="28"/>
          <w:szCs w:val="28"/>
          <w:lang w:val="uk-UA"/>
        </w:rPr>
        <w:sym w:font="Times New Roman" w:char="2013"/>
      </w:r>
      <w:r w:rsidRPr="00645B89">
        <w:rPr>
          <w:color w:val="000000"/>
          <w:sz w:val="28"/>
          <w:szCs w:val="28"/>
          <w:lang w:val="uk-UA"/>
        </w:rPr>
        <w:t xml:space="preserve"> </w:t>
      </w:r>
      <w:r w:rsidRPr="00645B89">
        <w:rPr>
          <w:color w:val="000000"/>
          <w:position w:val="-26"/>
          <w:sz w:val="28"/>
          <w:szCs w:val="28"/>
          <w:lang w:val="uk-UA"/>
        </w:rPr>
        <w:object w:dxaOrig="380" w:dyaOrig="680">
          <v:shape id="_x0000_i1055" type="#_x0000_t75" style="width:24.7pt;height:31.15pt" o:ole="" fillcolor="window">
            <v:imagedata r:id="rId58" o:title=""/>
          </v:shape>
          <o:OLEObject Type="Embed" ProgID="Equation.2" ShapeID="_x0000_i1055" DrawAspect="Content" ObjectID="_1714985886" r:id="rId60"/>
        </w:object>
      </w:r>
    </w:p>
    <w:p w:rsidR="00F023A9" w:rsidRPr="00645B89" w:rsidRDefault="00F023A9" w:rsidP="00F023A9">
      <w:pPr>
        <w:jc w:val="both"/>
        <w:rPr>
          <w:color w:val="000000"/>
          <w:sz w:val="28"/>
          <w:szCs w:val="28"/>
          <w:lang w:val="uk-UA"/>
        </w:rPr>
      </w:pPr>
      <w:r w:rsidRPr="00645B89">
        <w:rPr>
          <w:color w:val="000000"/>
          <w:sz w:val="28"/>
          <w:szCs w:val="28"/>
          <w:lang w:val="uk-UA"/>
        </w:rPr>
        <w:t xml:space="preserve">        Граничні значення А</w:t>
      </w:r>
      <w:r w:rsidRPr="00645B89">
        <w:rPr>
          <w:color w:val="000000"/>
          <w:sz w:val="28"/>
          <w:szCs w:val="28"/>
          <w:vertAlign w:val="subscript"/>
          <w:lang w:val="uk-UA"/>
        </w:rPr>
        <w:t>1</w:t>
      </w:r>
      <w:r w:rsidRPr="00645B89">
        <w:rPr>
          <w:color w:val="000000"/>
          <w:sz w:val="28"/>
          <w:szCs w:val="28"/>
          <w:lang w:val="uk-UA"/>
        </w:rPr>
        <w:t xml:space="preserve"> і А</w:t>
      </w:r>
      <w:r w:rsidRPr="00645B89">
        <w:rPr>
          <w:color w:val="000000"/>
          <w:sz w:val="28"/>
          <w:szCs w:val="28"/>
          <w:vertAlign w:val="subscript"/>
          <w:lang w:val="uk-UA"/>
        </w:rPr>
        <w:t>2</w:t>
      </w:r>
      <w:r w:rsidRPr="00645B89">
        <w:rPr>
          <w:color w:val="000000"/>
          <w:sz w:val="28"/>
          <w:szCs w:val="28"/>
          <w:lang w:val="uk-UA"/>
        </w:rPr>
        <w:t xml:space="preserve"> мають бути вибрані так, що б обидві нерівності виконувалися хоча би для одного значення  I.</w:t>
      </w:r>
    </w:p>
    <w:p w:rsidR="00F023A9" w:rsidRPr="00645B89" w:rsidRDefault="00F023A9" w:rsidP="00F023A9">
      <w:pPr>
        <w:jc w:val="both"/>
        <w:rPr>
          <w:color w:val="000000"/>
          <w:sz w:val="28"/>
          <w:szCs w:val="28"/>
          <w:lang w:val="uk-UA"/>
        </w:rPr>
      </w:pPr>
      <w:r w:rsidRPr="00645B89">
        <w:rPr>
          <w:color w:val="000000"/>
          <w:sz w:val="28"/>
          <w:szCs w:val="28"/>
          <w:lang w:val="uk-UA"/>
        </w:rPr>
        <w:t xml:space="preserve">       Наприклад, якщо А</w:t>
      </w:r>
      <w:r w:rsidRPr="00645B89">
        <w:rPr>
          <w:color w:val="000000"/>
          <w:sz w:val="28"/>
          <w:szCs w:val="28"/>
          <w:vertAlign w:val="subscript"/>
          <w:lang w:val="uk-UA"/>
        </w:rPr>
        <w:t>1</w:t>
      </w:r>
      <w:r w:rsidRPr="00645B89">
        <w:rPr>
          <w:color w:val="000000"/>
          <w:sz w:val="28"/>
          <w:szCs w:val="28"/>
          <w:lang w:val="uk-UA"/>
        </w:rPr>
        <w:t xml:space="preserve"> = 2 і А</w:t>
      </w:r>
      <w:r w:rsidRPr="00645B89">
        <w:rPr>
          <w:color w:val="000000"/>
          <w:sz w:val="28"/>
          <w:szCs w:val="28"/>
          <w:vertAlign w:val="subscript"/>
          <w:lang w:val="uk-UA"/>
        </w:rPr>
        <w:t>2</w:t>
      </w:r>
      <w:r w:rsidRPr="00645B89">
        <w:rPr>
          <w:color w:val="000000"/>
          <w:sz w:val="28"/>
          <w:szCs w:val="28"/>
          <w:lang w:val="uk-UA"/>
        </w:rPr>
        <w:t xml:space="preserve"> = 4, нерівності набирають вигляду</w:t>
      </w:r>
    </w:p>
    <w:p w:rsidR="00F023A9" w:rsidRPr="00645B89" w:rsidRDefault="00F023A9" w:rsidP="00F023A9">
      <w:pPr>
        <w:ind w:firstLine="567"/>
        <w:jc w:val="both"/>
        <w:rPr>
          <w:color w:val="000000"/>
          <w:sz w:val="28"/>
          <w:szCs w:val="28"/>
          <w:lang w:val="uk-UA"/>
        </w:rPr>
      </w:pPr>
    </w:p>
    <w:p w:rsidR="00F023A9" w:rsidRPr="00645B89" w:rsidRDefault="00F023A9" w:rsidP="00F023A9">
      <w:pPr>
        <w:spacing w:line="360" w:lineRule="auto"/>
        <w:ind w:firstLine="426"/>
        <w:rPr>
          <w:color w:val="000000"/>
          <w:sz w:val="28"/>
          <w:szCs w:val="28"/>
          <w:lang w:val="uk-UA"/>
        </w:rPr>
      </w:pPr>
      <w:proofErr w:type="spellStart"/>
      <w:r w:rsidRPr="00645B89">
        <w:rPr>
          <w:color w:val="000000"/>
          <w:sz w:val="28"/>
          <w:szCs w:val="28"/>
          <w:lang w:val="uk-UA"/>
        </w:rPr>
        <w:t>ln</w:t>
      </w:r>
      <w:proofErr w:type="spellEnd"/>
      <w:r w:rsidRPr="00645B89">
        <w:rPr>
          <w:color w:val="000000"/>
          <w:sz w:val="28"/>
          <w:szCs w:val="28"/>
          <w:lang w:val="uk-UA"/>
        </w:rPr>
        <w:t xml:space="preserve"> I </w:t>
      </w:r>
      <w:r w:rsidRPr="00645B89">
        <w:rPr>
          <w:color w:val="000000"/>
          <w:sz w:val="28"/>
          <w:szCs w:val="28"/>
          <w:lang w:val="uk-UA"/>
        </w:rPr>
        <w:sym w:font="Times New Roman" w:char="2013"/>
      </w:r>
      <w:r w:rsidRPr="00645B89">
        <w:rPr>
          <w:color w:val="000000"/>
          <w:sz w:val="28"/>
          <w:szCs w:val="28"/>
          <w:lang w:val="uk-UA"/>
        </w:rPr>
        <w:t xml:space="preserve"> </w:t>
      </w:r>
      <w:r w:rsidRPr="00645B89">
        <w:rPr>
          <w:color w:val="000000"/>
          <w:position w:val="-20"/>
          <w:sz w:val="28"/>
          <w:szCs w:val="28"/>
          <w:lang w:val="uk-UA"/>
        </w:rPr>
        <w:object w:dxaOrig="320" w:dyaOrig="520">
          <v:shape id="_x0000_i1056" type="#_x0000_t75" style="width:20.4pt;height:31.15pt" o:ole="" fillcolor="window">
            <v:imagedata r:id="rId61" o:title=""/>
          </v:shape>
          <o:OLEObject Type="Embed" ProgID="Equation.2" ShapeID="_x0000_i1056" DrawAspect="Content" ObjectID="_1714985887" r:id="rId62"/>
        </w:object>
      </w:r>
      <w:r w:rsidRPr="00645B89">
        <w:rPr>
          <w:color w:val="000000"/>
          <w:sz w:val="28"/>
          <w:szCs w:val="28"/>
          <w:lang w:val="uk-UA"/>
        </w:rPr>
        <w:t xml:space="preserve"> </w:t>
      </w:r>
      <w:r w:rsidRPr="00645B89">
        <w:rPr>
          <w:color w:val="000000"/>
          <w:sz w:val="28"/>
          <w:szCs w:val="28"/>
          <w:lang w:val="uk-UA"/>
        </w:rPr>
        <w:sym w:font="Symbol" w:char="00B3"/>
      </w:r>
      <w:r w:rsidRPr="00645B89">
        <w:rPr>
          <w:color w:val="000000"/>
          <w:sz w:val="28"/>
          <w:szCs w:val="28"/>
          <w:lang w:val="uk-UA"/>
        </w:rPr>
        <w:t xml:space="preserve">  1.896                                                                    (</w:t>
      </w:r>
      <w:r w:rsidR="00340FAC">
        <w:rPr>
          <w:color w:val="000000"/>
          <w:sz w:val="28"/>
          <w:szCs w:val="28"/>
          <w:lang w:val="uk-UA"/>
        </w:rPr>
        <w:t>11</w:t>
      </w:r>
      <w:r w:rsidRPr="00645B89">
        <w:rPr>
          <w:color w:val="000000"/>
          <w:sz w:val="28"/>
          <w:szCs w:val="28"/>
          <w:lang w:val="uk-UA"/>
        </w:rPr>
        <w:t>.12)</w:t>
      </w:r>
    </w:p>
    <w:p w:rsidR="00F023A9" w:rsidRPr="00645B89" w:rsidRDefault="00F023A9" w:rsidP="00F023A9">
      <w:pPr>
        <w:spacing w:line="360" w:lineRule="auto"/>
        <w:ind w:firstLine="426"/>
        <w:rPr>
          <w:color w:val="000000"/>
          <w:sz w:val="28"/>
          <w:szCs w:val="28"/>
          <w:lang w:val="uk-UA"/>
        </w:rPr>
      </w:pPr>
      <w:proofErr w:type="spellStart"/>
      <w:r w:rsidRPr="00645B89">
        <w:rPr>
          <w:color w:val="000000"/>
          <w:sz w:val="28"/>
          <w:szCs w:val="28"/>
          <w:lang w:val="uk-UA"/>
        </w:rPr>
        <w:t>ln</w:t>
      </w:r>
      <w:proofErr w:type="spellEnd"/>
      <w:r w:rsidRPr="00645B89">
        <w:rPr>
          <w:color w:val="000000"/>
          <w:sz w:val="28"/>
          <w:szCs w:val="28"/>
          <w:lang w:val="uk-UA"/>
        </w:rPr>
        <w:t xml:space="preserve"> I </w:t>
      </w:r>
      <w:r w:rsidRPr="00645B89">
        <w:rPr>
          <w:color w:val="000000"/>
          <w:sz w:val="28"/>
          <w:szCs w:val="28"/>
          <w:lang w:val="uk-UA"/>
        </w:rPr>
        <w:sym w:font="Times New Roman" w:char="2013"/>
      </w:r>
      <w:r w:rsidRPr="00645B89">
        <w:rPr>
          <w:color w:val="000000"/>
          <w:sz w:val="28"/>
          <w:szCs w:val="28"/>
          <w:lang w:val="uk-UA"/>
        </w:rPr>
        <w:t xml:space="preserve"> </w:t>
      </w:r>
      <w:r w:rsidRPr="00645B89">
        <w:rPr>
          <w:color w:val="000000"/>
          <w:position w:val="-20"/>
          <w:sz w:val="28"/>
          <w:szCs w:val="28"/>
          <w:lang w:val="uk-UA"/>
        </w:rPr>
        <w:object w:dxaOrig="300" w:dyaOrig="520">
          <v:shape id="_x0000_i1057" type="#_x0000_t75" style="width:20.4pt;height:27.95pt" o:ole="" fillcolor="window">
            <v:imagedata r:id="rId63" o:title=""/>
          </v:shape>
          <o:OLEObject Type="Embed" ProgID="Equation.2" ShapeID="_x0000_i1057" DrawAspect="Content" ObjectID="_1714985888" r:id="rId64"/>
        </w:object>
      </w:r>
      <w:r w:rsidRPr="00645B89">
        <w:rPr>
          <w:color w:val="000000"/>
          <w:sz w:val="28"/>
          <w:szCs w:val="28"/>
          <w:lang w:val="uk-UA"/>
        </w:rPr>
        <w:t xml:space="preserve"> </w:t>
      </w:r>
      <w:r w:rsidRPr="00645B89">
        <w:rPr>
          <w:color w:val="000000"/>
          <w:sz w:val="28"/>
          <w:szCs w:val="28"/>
          <w:lang w:val="uk-UA"/>
        </w:rPr>
        <w:sym w:font="Symbol" w:char="00B3"/>
      </w:r>
      <w:r w:rsidRPr="00645B89">
        <w:rPr>
          <w:color w:val="000000"/>
          <w:sz w:val="28"/>
          <w:szCs w:val="28"/>
          <w:lang w:val="uk-UA"/>
        </w:rPr>
        <w:t xml:space="preserve">  1.102</w:t>
      </w:r>
    </w:p>
    <w:p w:rsidR="00F023A9" w:rsidRDefault="00F023A9" w:rsidP="00F023A9">
      <w:pPr>
        <w:jc w:val="both"/>
        <w:rPr>
          <w:color w:val="000000"/>
          <w:sz w:val="28"/>
          <w:szCs w:val="28"/>
          <w:lang w:val="uk-UA"/>
        </w:rPr>
      </w:pPr>
      <w:r w:rsidRPr="00645B89">
        <w:rPr>
          <w:color w:val="000000"/>
          <w:sz w:val="28"/>
          <w:szCs w:val="28"/>
          <w:lang w:val="uk-UA"/>
        </w:rPr>
        <w:t xml:space="preserve">        Значення I повинно знаходитися між 10 і 20, оскільки саме в цих межах змінюється попит. З табл. </w:t>
      </w:r>
      <w:r w:rsidR="00340FAC">
        <w:rPr>
          <w:color w:val="000000"/>
          <w:sz w:val="28"/>
          <w:szCs w:val="28"/>
          <w:lang w:val="uk-UA"/>
        </w:rPr>
        <w:t>11</w:t>
      </w:r>
      <w:r w:rsidRPr="00645B89">
        <w:rPr>
          <w:color w:val="000000"/>
          <w:sz w:val="28"/>
          <w:szCs w:val="28"/>
          <w:lang w:val="uk-UA"/>
        </w:rPr>
        <w:t>.1 видно, що обидві умови виконуються для I з інтервалу (13, 17). Будь-яке з цих значень задовольняє умовам задачі.</w:t>
      </w:r>
    </w:p>
    <w:p w:rsidR="00F023A9" w:rsidRPr="00645B89" w:rsidRDefault="00F023A9" w:rsidP="00F023A9">
      <w:pPr>
        <w:jc w:val="both"/>
        <w:rPr>
          <w:color w:val="000000"/>
          <w:sz w:val="28"/>
          <w:szCs w:val="28"/>
          <w:lang w:val="uk-UA"/>
        </w:rPr>
      </w:pPr>
    </w:p>
    <w:p w:rsidR="00F023A9" w:rsidRPr="00645B89" w:rsidRDefault="00F023A9" w:rsidP="00F023A9">
      <w:pPr>
        <w:spacing w:line="360" w:lineRule="auto"/>
        <w:ind w:right="1133"/>
        <w:jc w:val="right"/>
        <w:rPr>
          <w:color w:val="000000"/>
          <w:sz w:val="28"/>
          <w:szCs w:val="28"/>
          <w:lang w:val="uk-UA"/>
        </w:rPr>
      </w:pPr>
      <w:r w:rsidRPr="00645B89">
        <w:rPr>
          <w:color w:val="000000"/>
          <w:sz w:val="28"/>
          <w:szCs w:val="28"/>
          <w:lang w:val="uk-UA"/>
        </w:rPr>
        <w:t xml:space="preserve">                                                                                        Таблиця </w:t>
      </w:r>
      <w:r w:rsidR="00340FAC">
        <w:rPr>
          <w:color w:val="000000"/>
          <w:sz w:val="28"/>
          <w:szCs w:val="28"/>
          <w:lang w:val="uk-UA"/>
        </w:rPr>
        <w:t>11</w:t>
      </w:r>
      <w:r w:rsidRPr="00645B89">
        <w:rPr>
          <w:color w:val="000000"/>
          <w:sz w:val="28"/>
          <w:szCs w:val="28"/>
          <w:lang w:val="uk-UA"/>
        </w:rPr>
        <w:t>.1</w:t>
      </w:r>
    </w:p>
    <w:tbl>
      <w:tblPr>
        <w:tblW w:w="7176" w:type="dxa"/>
        <w:jc w:val="center"/>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0"/>
        <w:gridCol w:w="954"/>
        <w:gridCol w:w="490"/>
        <w:gridCol w:w="571"/>
        <w:gridCol w:w="571"/>
        <w:gridCol w:w="570"/>
        <w:gridCol w:w="570"/>
        <w:gridCol w:w="570"/>
        <w:gridCol w:w="570"/>
        <w:gridCol w:w="570"/>
        <w:gridCol w:w="570"/>
        <w:gridCol w:w="570"/>
        <w:gridCol w:w="570"/>
        <w:gridCol w:w="20"/>
      </w:tblGrid>
      <w:tr w:rsidR="00F023A9" w:rsidRPr="00645B89" w:rsidTr="00AA5DE5">
        <w:trPr>
          <w:gridAfter w:val="1"/>
          <w:wAfter w:w="20" w:type="dxa"/>
          <w:trHeight w:hRule="exact" w:val="284"/>
          <w:jc w:val="center"/>
        </w:trPr>
        <w:tc>
          <w:tcPr>
            <w:tcW w:w="964" w:type="dxa"/>
            <w:gridSpan w:val="2"/>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ind w:left="-13"/>
              <w:jc w:val="center"/>
              <w:rPr>
                <w:caps/>
                <w:color w:val="000000"/>
                <w:sz w:val="28"/>
                <w:szCs w:val="28"/>
                <w:lang w:val="uk-UA"/>
              </w:rPr>
            </w:pPr>
            <w:r w:rsidRPr="00645B89">
              <w:rPr>
                <w:caps/>
                <w:color w:val="000000"/>
                <w:sz w:val="28"/>
                <w:szCs w:val="28"/>
                <w:lang w:val="uk-UA"/>
              </w:rPr>
              <w:t>I</w:t>
            </w:r>
          </w:p>
        </w:tc>
        <w:tc>
          <w:tcPr>
            <w:tcW w:w="49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10</w:t>
            </w:r>
          </w:p>
        </w:tc>
        <w:tc>
          <w:tcPr>
            <w:tcW w:w="571"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11</w:t>
            </w:r>
          </w:p>
        </w:tc>
        <w:tc>
          <w:tcPr>
            <w:tcW w:w="571"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12</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13</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14</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15</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16</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17</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18</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19</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20</w:t>
            </w:r>
          </w:p>
        </w:tc>
      </w:tr>
      <w:tr w:rsidR="00F023A9" w:rsidRPr="00645B89" w:rsidTr="00AA5DE5">
        <w:trPr>
          <w:gridBefore w:val="1"/>
          <w:wBefore w:w="10" w:type="dxa"/>
          <w:trHeight w:hRule="exact" w:val="680"/>
          <w:jc w:val="center"/>
        </w:trPr>
        <w:tc>
          <w:tcPr>
            <w:tcW w:w="954"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proofErr w:type="spellStart"/>
            <w:r w:rsidRPr="00645B89">
              <w:rPr>
                <w:color w:val="000000"/>
                <w:sz w:val="28"/>
                <w:szCs w:val="28"/>
                <w:lang w:val="uk-UA"/>
              </w:rPr>
              <w:t>ln</w:t>
            </w:r>
            <w:proofErr w:type="spellEnd"/>
            <w:r w:rsidRPr="00645B89">
              <w:rPr>
                <w:color w:val="000000"/>
                <w:sz w:val="28"/>
                <w:szCs w:val="28"/>
                <w:lang w:val="uk-UA"/>
              </w:rPr>
              <w:t xml:space="preserve"> I </w:t>
            </w:r>
            <w:r w:rsidRPr="00645B89">
              <w:rPr>
                <w:color w:val="000000"/>
                <w:sz w:val="28"/>
                <w:szCs w:val="28"/>
                <w:lang w:val="uk-UA"/>
              </w:rPr>
              <w:sym w:font="Times New Roman" w:char="2013"/>
            </w:r>
            <w:r w:rsidRPr="00645B89">
              <w:rPr>
                <w:color w:val="000000"/>
                <w:sz w:val="28"/>
                <w:szCs w:val="28"/>
                <w:lang w:val="uk-UA"/>
              </w:rPr>
              <w:t xml:space="preserve"> </w:t>
            </w:r>
            <w:r w:rsidRPr="00645B89">
              <w:rPr>
                <w:color w:val="000000"/>
                <w:position w:val="-20"/>
                <w:sz w:val="28"/>
                <w:szCs w:val="28"/>
                <w:lang w:val="uk-UA"/>
              </w:rPr>
              <w:object w:dxaOrig="320" w:dyaOrig="520">
                <v:shape id="_x0000_i1058" type="#_x0000_t75" style="width:15.05pt;height:26.85pt" o:ole="">
                  <v:imagedata r:id="rId61" o:title=""/>
                </v:shape>
                <o:OLEObject Type="Embed" ProgID="Equation.2" ShapeID="_x0000_i1058" DrawAspect="Content" ObjectID="_1714985889" r:id="rId65"/>
              </w:object>
            </w:r>
          </w:p>
        </w:tc>
        <w:tc>
          <w:tcPr>
            <w:tcW w:w="49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1.8</w:t>
            </w:r>
          </w:p>
        </w:tc>
        <w:tc>
          <w:tcPr>
            <w:tcW w:w="571"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1.84</w:t>
            </w:r>
          </w:p>
        </w:tc>
        <w:tc>
          <w:tcPr>
            <w:tcW w:w="571"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1.88</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1.91</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1.94</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1.96</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1.97</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1.98</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1.99</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1.99</w:t>
            </w:r>
          </w:p>
        </w:tc>
        <w:tc>
          <w:tcPr>
            <w:tcW w:w="590" w:type="dxa"/>
            <w:gridSpan w:val="2"/>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1.99</w:t>
            </w:r>
          </w:p>
        </w:tc>
      </w:tr>
      <w:tr w:rsidR="00F023A9" w:rsidRPr="00645B89" w:rsidTr="00AA5DE5">
        <w:trPr>
          <w:gridAfter w:val="1"/>
          <w:wAfter w:w="20" w:type="dxa"/>
          <w:trHeight w:hRule="exact" w:val="680"/>
          <w:jc w:val="center"/>
        </w:trPr>
        <w:tc>
          <w:tcPr>
            <w:tcW w:w="964" w:type="dxa"/>
            <w:gridSpan w:val="2"/>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proofErr w:type="spellStart"/>
            <w:r w:rsidRPr="00645B89">
              <w:rPr>
                <w:color w:val="000000"/>
                <w:sz w:val="28"/>
                <w:szCs w:val="28"/>
                <w:lang w:val="uk-UA"/>
              </w:rPr>
              <w:t>ln</w:t>
            </w:r>
            <w:proofErr w:type="spellEnd"/>
            <w:r w:rsidRPr="00645B89">
              <w:rPr>
                <w:color w:val="000000"/>
                <w:sz w:val="28"/>
                <w:szCs w:val="28"/>
                <w:lang w:val="uk-UA"/>
              </w:rPr>
              <w:t xml:space="preserve"> I </w:t>
            </w:r>
            <w:r w:rsidRPr="00645B89">
              <w:rPr>
                <w:color w:val="000000"/>
                <w:sz w:val="28"/>
                <w:szCs w:val="28"/>
                <w:lang w:val="uk-UA"/>
              </w:rPr>
              <w:sym w:font="Times New Roman" w:char="2013"/>
            </w:r>
            <w:r w:rsidRPr="00645B89">
              <w:rPr>
                <w:color w:val="000000"/>
                <w:sz w:val="28"/>
                <w:szCs w:val="28"/>
                <w:lang w:val="uk-UA"/>
              </w:rPr>
              <w:t xml:space="preserve"> </w:t>
            </w:r>
            <w:r w:rsidRPr="00645B89">
              <w:rPr>
                <w:color w:val="000000"/>
                <w:position w:val="-20"/>
                <w:sz w:val="28"/>
                <w:szCs w:val="28"/>
                <w:lang w:val="uk-UA"/>
              </w:rPr>
              <w:object w:dxaOrig="300" w:dyaOrig="520">
                <v:shape id="_x0000_i1059" type="#_x0000_t75" style="width:15.05pt;height:26.85pt" o:ole="">
                  <v:imagedata r:id="rId63" o:title=""/>
                </v:shape>
                <o:OLEObject Type="Embed" ProgID="Equation.2" ShapeID="_x0000_i1059" DrawAspect="Content" ObjectID="_1714985890" r:id="rId66"/>
              </w:object>
            </w:r>
          </w:p>
        </w:tc>
        <w:tc>
          <w:tcPr>
            <w:tcW w:w="49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1.3</w:t>
            </w:r>
          </w:p>
        </w:tc>
        <w:tc>
          <w:tcPr>
            <w:tcW w:w="571"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1.29</w:t>
            </w:r>
          </w:p>
        </w:tc>
        <w:tc>
          <w:tcPr>
            <w:tcW w:w="571"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1.28</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1.26</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1.24</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1.21</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1.17</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1.13</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1.09</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1.04</w:t>
            </w:r>
          </w:p>
        </w:tc>
        <w:tc>
          <w:tcPr>
            <w:tcW w:w="570" w:type="dxa"/>
            <w:tcBorders>
              <w:top w:val="single" w:sz="6" w:space="0" w:color="000000"/>
              <w:left w:val="single" w:sz="6" w:space="0" w:color="000000"/>
              <w:bottom w:val="single" w:sz="6" w:space="0" w:color="000000"/>
              <w:right w:val="single" w:sz="6" w:space="0" w:color="000000"/>
            </w:tcBorders>
          </w:tcPr>
          <w:p w:rsidR="00F023A9" w:rsidRPr="00645B89" w:rsidRDefault="00F023A9" w:rsidP="00AA5DE5">
            <w:pPr>
              <w:spacing w:line="360" w:lineRule="auto"/>
              <w:jc w:val="center"/>
              <w:rPr>
                <w:caps/>
                <w:color w:val="000000"/>
                <w:sz w:val="28"/>
                <w:szCs w:val="28"/>
                <w:lang w:val="uk-UA"/>
              </w:rPr>
            </w:pPr>
            <w:r w:rsidRPr="00645B89">
              <w:rPr>
                <w:caps/>
                <w:color w:val="000000"/>
                <w:sz w:val="28"/>
                <w:szCs w:val="28"/>
                <w:lang w:val="uk-UA"/>
              </w:rPr>
              <w:t>0.99</w:t>
            </w:r>
          </w:p>
        </w:tc>
      </w:tr>
    </w:tbl>
    <w:p w:rsidR="00F023A9" w:rsidRPr="00645B89" w:rsidRDefault="00F023A9" w:rsidP="00F023A9">
      <w:pPr>
        <w:jc w:val="center"/>
        <w:rPr>
          <w:color w:val="000000"/>
          <w:sz w:val="28"/>
          <w:szCs w:val="28"/>
          <w:lang w:val="uk-UA"/>
        </w:rPr>
      </w:pPr>
    </w:p>
    <w:p w:rsidR="00F023A9" w:rsidRPr="00645B89" w:rsidRDefault="00F023A9" w:rsidP="00F023A9">
      <w:pPr>
        <w:pStyle w:val="a3"/>
        <w:spacing w:before="0" w:beforeAutospacing="0" w:after="0" w:afterAutospacing="0"/>
        <w:rPr>
          <w:b/>
          <w:color w:val="000000"/>
          <w:sz w:val="28"/>
          <w:szCs w:val="28"/>
          <w:lang w:val="uk-UA"/>
        </w:rPr>
      </w:pPr>
      <w:r w:rsidRPr="00645B89">
        <w:rPr>
          <w:b/>
          <w:color w:val="000000"/>
          <w:sz w:val="28"/>
          <w:szCs w:val="28"/>
          <w:lang w:val="uk-UA"/>
        </w:rPr>
        <w:t xml:space="preserve">        </w:t>
      </w:r>
      <w:r w:rsidR="00340FAC">
        <w:rPr>
          <w:b/>
          <w:color w:val="000000"/>
          <w:sz w:val="28"/>
          <w:szCs w:val="28"/>
          <w:lang w:val="uk-UA"/>
        </w:rPr>
        <w:t>11</w:t>
      </w:r>
      <w:r>
        <w:rPr>
          <w:b/>
          <w:color w:val="000000"/>
          <w:sz w:val="28"/>
          <w:szCs w:val="28"/>
          <w:lang w:val="uk-UA"/>
        </w:rPr>
        <w:t>.5</w:t>
      </w:r>
      <w:r w:rsidRPr="00645B89">
        <w:rPr>
          <w:b/>
          <w:color w:val="000000"/>
          <w:sz w:val="28"/>
          <w:szCs w:val="28"/>
          <w:lang w:val="uk-UA"/>
        </w:rPr>
        <w:t>. Критерій найбільш вірогідного результату</w:t>
      </w:r>
    </w:p>
    <w:p w:rsidR="00F023A9" w:rsidRPr="00645B89" w:rsidRDefault="00F023A9" w:rsidP="00F023A9">
      <w:pPr>
        <w:pStyle w:val="a3"/>
        <w:spacing w:before="0" w:beforeAutospacing="0" w:after="0" w:afterAutospacing="0"/>
        <w:jc w:val="both"/>
        <w:rPr>
          <w:color w:val="000000"/>
          <w:sz w:val="28"/>
          <w:szCs w:val="28"/>
          <w:lang w:val="uk-UA"/>
        </w:rPr>
      </w:pPr>
      <w:r w:rsidRPr="00645B89">
        <w:rPr>
          <w:color w:val="000000"/>
          <w:sz w:val="28"/>
          <w:szCs w:val="28"/>
          <w:lang w:val="uk-UA"/>
        </w:rPr>
        <w:t xml:space="preserve">        Критерій найбільш вірогідного результату припускає заміну випадковій ситуації на детерміновану шляхом заміни випадкової величини прибутку (або витрат) єдиним значенням, що має найбільшу ймовірність реалізації. Використання даного критерію, також як і у попередньому випадку, значною мірою спирається на досвід і інтуїцію. </w:t>
      </w:r>
    </w:p>
    <w:p w:rsidR="00F023A9" w:rsidRPr="00645B89" w:rsidRDefault="00F023A9" w:rsidP="00F023A9">
      <w:pPr>
        <w:pStyle w:val="a3"/>
        <w:spacing w:before="0" w:beforeAutospacing="0" w:after="0" w:afterAutospacing="0"/>
        <w:jc w:val="both"/>
        <w:rPr>
          <w:color w:val="000000"/>
          <w:sz w:val="28"/>
          <w:szCs w:val="28"/>
          <w:lang w:val="uk-UA"/>
        </w:rPr>
      </w:pPr>
      <w:r w:rsidRPr="00645B89">
        <w:rPr>
          <w:color w:val="000000"/>
          <w:sz w:val="28"/>
          <w:szCs w:val="28"/>
          <w:lang w:val="uk-UA"/>
        </w:rPr>
        <w:t xml:space="preserve">      Як приклад використання критерію найбільш вірогідного результату розглянемо наступну ситуацію. Дохід  від деякого виробу представляє дискретну випадкову величину C(ω) з множиною можливих значень </w:t>
      </w:r>
      <w:r w:rsidRPr="00645B89">
        <w:rPr>
          <w:color w:val="000000"/>
          <w:position w:val="-12"/>
          <w:sz w:val="28"/>
          <w:szCs w:val="28"/>
          <w:lang w:val="uk-UA"/>
        </w:rPr>
        <w:object w:dxaOrig="720" w:dyaOrig="400">
          <v:shape id="_x0000_i1060" type="#_x0000_t75" style="width:36.55pt;height:19.35pt" o:ole="">
            <v:imagedata r:id="rId67" o:title=""/>
          </v:shape>
          <o:OLEObject Type="Embed" ProgID="Equation.3" ShapeID="_x0000_i1060" DrawAspect="Content" ObjectID="_1714985891" r:id="rId68"/>
        </w:object>
      </w:r>
      <w:r w:rsidRPr="00645B89">
        <w:rPr>
          <w:color w:val="000000"/>
          <w:sz w:val="28"/>
          <w:szCs w:val="28"/>
          <w:lang w:val="uk-UA"/>
        </w:rPr>
        <w:t xml:space="preserve">. </w:t>
      </w:r>
      <w:r w:rsidRPr="00645B89">
        <w:rPr>
          <w:color w:val="000000"/>
          <w:sz w:val="28"/>
          <w:szCs w:val="28"/>
          <w:lang w:val="uk-UA" w:eastAsia="uk-UA"/>
        </w:rPr>
        <w:t>В цьому випадку величина, така, що</w:t>
      </w:r>
    </w:p>
    <w:p w:rsidR="00F023A9" w:rsidRPr="00645B89" w:rsidRDefault="00F023A9" w:rsidP="00F023A9">
      <w:pPr>
        <w:pStyle w:val="a3"/>
        <w:spacing w:before="0" w:beforeAutospacing="0" w:after="0" w:afterAutospacing="0"/>
        <w:ind w:firstLine="426"/>
        <w:rPr>
          <w:color w:val="000000"/>
          <w:sz w:val="28"/>
          <w:szCs w:val="28"/>
          <w:lang w:val="uk-UA"/>
        </w:rPr>
      </w:pPr>
      <w:r w:rsidRPr="00645B89">
        <w:rPr>
          <w:color w:val="000000"/>
          <w:position w:val="-22"/>
          <w:sz w:val="28"/>
          <w:szCs w:val="28"/>
          <w:lang w:val="uk-UA"/>
        </w:rPr>
        <w:object w:dxaOrig="3360" w:dyaOrig="460">
          <v:shape id="_x0000_i1061" type="#_x0000_t75" style="width:167.65pt;height:23.65pt" o:ole="">
            <v:imagedata r:id="rId69" o:title=""/>
          </v:shape>
          <o:OLEObject Type="Embed" ProgID="Equation.3" ShapeID="_x0000_i1061" DrawAspect="Content" ObjectID="_1714985892" r:id="rId70"/>
        </w:object>
      </w:r>
      <w:r w:rsidRPr="00645B89">
        <w:rPr>
          <w:color w:val="000000"/>
          <w:sz w:val="28"/>
          <w:szCs w:val="28"/>
          <w:lang w:val="uk-UA"/>
        </w:rPr>
        <w:t xml:space="preserve">                                      (</w:t>
      </w:r>
      <w:r w:rsidR="00340FAC">
        <w:rPr>
          <w:color w:val="000000"/>
          <w:sz w:val="28"/>
          <w:szCs w:val="28"/>
          <w:lang w:val="uk-UA"/>
        </w:rPr>
        <w:t>11</w:t>
      </w:r>
      <w:r w:rsidRPr="00645B89">
        <w:rPr>
          <w:color w:val="000000"/>
          <w:sz w:val="28"/>
          <w:szCs w:val="28"/>
          <w:lang w:val="uk-UA"/>
        </w:rPr>
        <w:t>.13)</w:t>
      </w:r>
    </w:p>
    <w:p w:rsidR="00F023A9" w:rsidRPr="00645B89" w:rsidRDefault="00F023A9" w:rsidP="00F023A9">
      <w:pPr>
        <w:pStyle w:val="a3"/>
        <w:spacing w:before="0" w:beforeAutospacing="0" w:after="0" w:afterAutospacing="0"/>
        <w:rPr>
          <w:color w:val="000000"/>
          <w:sz w:val="28"/>
          <w:szCs w:val="28"/>
          <w:lang w:val="uk-UA"/>
        </w:rPr>
      </w:pPr>
      <w:r w:rsidRPr="00645B89">
        <w:rPr>
          <w:color w:val="000000"/>
          <w:sz w:val="28"/>
          <w:szCs w:val="28"/>
          <w:lang w:val="uk-UA"/>
        </w:rPr>
        <w:t>може розглядатися як детерміноване значення доходу від  виробу.</w:t>
      </w:r>
    </w:p>
    <w:p w:rsidR="00F023A9" w:rsidRPr="00645B89" w:rsidRDefault="00F023A9" w:rsidP="00F023A9">
      <w:pPr>
        <w:pStyle w:val="a3"/>
        <w:spacing w:before="0" w:beforeAutospacing="0" w:after="0" w:afterAutospacing="0"/>
        <w:jc w:val="both"/>
        <w:rPr>
          <w:color w:val="000000"/>
          <w:sz w:val="28"/>
          <w:szCs w:val="28"/>
          <w:lang w:val="uk-UA"/>
        </w:rPr>
      </w:pPr>
      <w:r w:rsidRPr="00645B89">
        <w:rPr>
          <w:color w:val="000000"/>
          <w:sz w:val="28"/>
          <w:szCs w:val="28"/>
          <w:lang w:val="uk-UA"/>
        </w:rPr>
        <w:t xml:space="preserve">        При використанні критерію найбільш вірогідного результату необхідно враховувати дві обставини, що утрудняють </w:t>
      </w:r>
      <w:proofErr w:type="spellStart"/>
      <w:r w:rsidRPr="00645B89">
        <w:rPr>
          <w:color w:val="000000"/>
          <w:sz w:val="28"/>
          <w:szCs w:val="28"/>
          <w:lang w:val="uk-UA"/>
        </w:rPr>
        <w:t>застосуванння</w:t>
      </w:r>
      <w:proofErr w:type="spellEnd"/>
      <w:r w:rsidRPr="00645B89">
        <w:rPr>
          <w:color w:val="000000"/>
          <w:sz w:val="28"/>
          <w:szCs w:val="28"/>
          <w:lang w:val="uk-UA"/>
        </w:rPr>
        <w:t xml:space="preserve"> цього критерію:</w:t>
      </w:r>
    </w:p>
    <w:p w:rsidR="00F023A9" w:rsidRPr="00645B89" w:rsidRDefault="00F023A9" w:rsidP="00F023A9">
      <w:pPr>
        <w:pStyle w:val="a3"/>
        <w:spacing w:before="0" w:beforeAutospacing="0" w:after="0" w:afterAutospacing="0"/>
        <w:jc w:val="both"/>
        <w:rPr>
          <w:color w:val="000000"/>
          <w:sz w:val="28"/>
          <w:szCs w:val="28"/>
          <w:lang w:val="uk-UA"/>
        </w:rPr>
      </w:pPr>
      <w:r w:rsidRPr="00645B89">
        <w:rPr>
          <w:color w:val="000000"/>
          <w:sz w:val="28"/>
          <w:szCs w:val="28"/>
          <w:lang w:val="uk-UA"/>
        </w:rPr>
        <w:t xml:space="preserve">       - критерій не можна використовувати, якщо найбільша ймовірність події неприпустимо мала;</w:t>
      </w:r>
    </w:p>
    <w:p w:rsidR="00F023A9" w:rsidRPr="00645B89" w:rsidRDefault="00F023A9" w:rsidP="00F023A9">
      <w:pPr>
        <w:pStyle w:val="a3"/>
        <w:spacing w:before="0" w:beforeAutospacing="0" w:after="0" w:afterAutospacing="0"/>
        <w:jc w:val="both"/>
        <w:rPr>
          <w:color w:val="000000"/>
          <w:sz w:val="28"/>
          <w:szCs w:val="28"/>
          <w:lang w:val="uk-UA"/>
        </w:rPr>
      </w:pPr>
      <w:r w:rsidRPr="00645B89">
        <w:rPr>
          <w:color w:val="000000"/>
          <w:sz w:val="28"/>
          <w:szCs w:val="28"/>
          <w:lang w:val="uk-UA"/>
        </w:rPr>
        <w:t xml:space="preserve">       - застосування критерію неможливе, якщо декілька значень ймовірності можливого результату рівні між собою.</w:t>
      </w:r>
    </w:p>
    <w:p w:rsidR="00F023A9" w:rsidRPr="00645B89" w:rsidRDefault="00340FAC" w:rsidP="00F023A9">
      <w:pPr>
        <w:ind w:left="567"/>
        <w:rPr>
          <w:b/>
          <w:color w:val="000000"/>
          <w:sz w:val="28"/>
          <w:szCs w:val="28"/>
          <w:lang w:val="uk-UA"/>
        </w:rPr>
      </w:pPr>
      <w:r>
        <w:rPr>
          <w:b/>
          <w:color w:val="000000"/>
          <w:sz w:val="28"/>
          <w:szCs w:val="28"/>
          <w:lang w:val="uk-UA"/>
        </w:rPr>
        <w:t>11.</w:t>
      </w:r>
      <w:r w:rsidR="0089504B">
        <w:rPr>
          <w:b/>
          <w:color w:val="000000"/>
          <w:sz w:val="28"/>
          <w:szCs w:val="28"/>
          <w:lang w:val="uk-UA"/>
        </w:rPr>
        <w:t>6</w:t>
      </w:r>
      <w:r w:rsidR="00F023A9" w:rsidRPr="00645B89">
        <w:rPr>
          <w:b/>
          <w:color w:val="000000"/>
          <w:sz w:val="28"/>
          <w:szCs w:val="28"/>
          <w:lang w:val="uk-UA"/>
        </w:rPr>
        <w:t>.</w:t>
      </w:r>
      <w:r w:rsidR="00F023A9" w:rsidRPr="00645B89">
        <w:rPr>
          <w:color w:val="000000"/>
          <w:sz w:val="28"/>
          <w:szCs w:val="28"/>
          <w:lang w:val="uk-UA"/>
        </w:rPr>
        <w:t xml:space="preserve"> </w:t>
      </w:r>
      <w:r w:rsidR="00F023A9" w:rsidRPr="00645B89">
        <w:rPr>
          <w:b/>
          <w:color w:val="000000"/>
          <w:sz w:val="28"/>
          <w:szCs w:val="28"/>
          <w:lang w:val="uk-UA"/>
        </w:rPr>
        <w:t>Контрольні запитання</w:t>
      </w:r>
    </w:p>
    <w:p w:rsidR="00F023A9" w:rsidRPr="00645B89" w:rsidRDefault="00F023A9" w:rsidP="00F023A9">
      <w:pPr>
        <w:widowControl/>
        <w:autoSpaceDE/>
        <w:autoSpaceDN/>
        <w:adjustRightInd/>
        <w:ind w:firstLine="426"/>
        <w:jc w:val="both"/>
        <w:rPr>
          <w:color w:val="000000"/>
          <w:sz w:val="28"/>
          <w:szCs w:val="28"/>
          <w:lang w:val="uk-UA"/>
        </w:rPr>
      </w:pPr>
      <w:r w:rsidRPr="00645B89">
        <w:rPr>
          <w:color w:val="000000"/>
          <w:sz w:val="28"/>
          <w:szCs w:val="28"/>
          <w:lang w:val="uk-UA"/>
        </w:rPr>
        <w:t>1. Які критерії застосовуються при прийнятті рішень в умовах ризику?</w:t>
      </w:r>
    </w:p>
    <w:p w:rsidR="00F023A9" w:rsidRPr="00645B89" w:rsidRDefault="00F023A9" w:rsidP="00F023A9">
      <w:pPr>
        <w:widowControl/>
        <w:autoSpaceDE/>
        <w:autoSpaceDN/>
        <w:adjustRightInd/>
        <w:ind w:firstLine="426"/>
        <w:jc w:val="both"/>
        <w:rPr>
          <w:color w:val="000000"/>
          <w:sz w:val="28"/>
          <w:szCs w:val="28"/>
          <w:lang w:val="uk-UA"/>
        </w:rPr>
      </w:pPr>
      <w:r w:rsidRPr="00645B89">
        <w:rPr>
          <w:color w:val="000000"/>
          <w:sz w:val="28"/>
          <w:szCs w:val="28"/>
          <w:lang w:val="uk-UA"/>
        </w:rPr>
        <w:t>2. У яких випадках застосовують критерій очікуваного значення?</w:t>
      </w:r>
    </w:p>
    <w:p w:rsidR="00F023A9" w:rsidRPr="00645B89" w:rsidRDefault="00F023A9" w:rsidP="00F023A9">
      <w:pPr>
        <w:widowControl/>
        <w:autoSpaceDE/>
        <w:autoSpaceDN/>
        <w:adjustRightInd/>
        <w:ind w:firstLine="426"/>
        <w:jc w:val="both"/>
        <w:rPr>
          <w:color w:val="000000"/>
          <w:sz w:val="28"/>
          <w:szCs w:val="28"/>
          <w:lang w:val="uk-UA"/>
        </w:rPr>
      </w:pPr>
      <w:r w:rsidRPr="00645B89">
        <w:rPr>
          <w:color w:val="000000"/>
          <w:sz w:val="28"/>
          <w:szCs w:val="28"/>
          <w:lang w:val="uk-UA"/>
        </w:rPr>
        <w:t>3. У яких випадках застосовують критерій очікуване значення – дисперсія?</w:t>
      </w:r>
    </w:p>
    <w:p w:rsidR="00F023A9" w:rsidRPr="00645B89" w:rsidRDefault="00F023A9" w:rsidP="00F023A9">
      <w:pPr>
        <w:widowControl/>
        <w:autoSpaceDE/>
        <w:autoSpaceDN/>
        <w:adjustRightInd/>
        <w:ind w:firstLine="426"/>
        <w:jc w:val="both"/>
        <w:rPr>
          <w:color w:val="000000"/>
          <w:sz w:val="28"/>
          <w:szCs w:val="28"/>
          <w:lang w:val="uk-UA"/>
        </w:rPr>
      </w:pPr>
      <w:r w:rsidRPr="00645B89">
        <w:rPr>
          <w:color w:val="000000"/>
          <w:spacing w:val="-1"/>
          <w:sz w:val="28"/>
          <w:szCs w:val="28"/>
          <w:lang w:val="uk-UA"/>
        </w:rPr>
        <w:t xml:space="preserve">4. </w:t>
      </w:r>
      <w:r w:rsidRPr="00645B89">
        <w:rPr>
          <w:color w:val="000000"/>
          <w:spacing w:val="-1"/>
          <w:sz w:val="28"/>
          <w:szCs w:val="28"/>
          <w:lang w:val="uk-UA" w:eastAsia="uk-UA"/>
        </w:rPr>
        <w:t xml:space="preserve">Як визначається точність </w:t>
      </w:r>
      <w:r w:rsidRPr="00645B89">
        <w:rPr>
          <w:color w:val="000000"/>
          <w:sz w:val="28"/>
          <w:szCs w:val="28"/>
          <w:lang w:val="uk-UA" w:eastAsia="uk-UA"/>
        </w:rPr>
        <w:t>оцінки  середньоарифметичного значення?</w:t>
      </w:r>
    </w:p>
    <w:p w:rsidR="00F023A9" w:rsidRPr="00645B89" w:rsidRDefault="00F023A9" w:rsidP="00F023A9">
      <w:pPr>
        <w:widowControl/>
        <w:autoSpaceDE/>
        <w:autoSpaceDN/>
        <w:adjustRightInd/>
        <w:ind w:firstLine="426"/>
        <w:jc w:val="both"/>
        <w:rPr>
          <w:color w:val="000000"/>
          <w:sz w:val="28"/>
          <w:szCs w:val="28"/>
          <w:lang w:val="uk-UA"/>
        </w:rPr>
      </w:pPr>
      <w:r w:rsidRPr="00645B89">
        <w:rPr>
          <w:color w:val="000000"/>
          <w:spacing w:val="-1"/>
          <w:sz w:val="28"/>
          <w:szCs w:val="28"/>
          <w:lang w:val="uk-UA"/>
        </w:rPr>
        <w:t xml:space="preserve">5. </w:t>
      </w:r>
      <w:r w:rsidRPr="00645B89">
        <w:rPr>
          <w:color w:val="000000"/>
          <w:spacing w:val="-1"/>
          <w:sz w:val="28"/>
          <w:szCs w:val="28"/>
          <w:lang w:val="uk-UA" w:eastAsia="uk-UA"/>
        </w:rPr>
        <w:t xml:space="preserve">Чому в </w:t>
      </w:r>
      <w:r w:rsidRPr="00645B89">
        <w:rPr>
          <w:color w:val="000000"/>
          <w:sz w:val="28"/>
          <w:szCs w:val="28"/>
          <w:lang w:val="uk-UA" w:eastAsia="uk-UA"/>
        </w:rPr>
        <w:t xml:space="preserve">критерії «очікуване значення </w:t>
      </w:r>
      <w:r w:rsidRPr="00645B89">
        <w:rPr>
          <w:color w:val="000000"/>
          <w:sz w:val="28"/>
          <w:szCs w:val="28"/>
          <w:lang w:val="uk-UA" w:eastAsia="uk-UA"/>
        </w:rPr>
        <w:sym w:font="Times New Roman" w:char="2013"/>
      </w:r>
      <w:r w:rsidRPr="00645B89">
        <w:rPr>
          <w:color w:val="000000"/>
          <w:sz w:val="28"/>
          <w:szCs w:val="28"/>
          <w:lang w:val="uk-UA" w:eastAsia="uk-UA"/>
        </w:rPr>
        <w:t xml:space="preserve"> дисперсія» </w:t>
      </w:r>
      <w:r w:rsidRPr="00645B89">
        <w:rPr>
          <w:color w:val="000000"/>
          <w:spacing w:val="-1"/>
          <w:sz w:val="28"/>
          <w:szCs w:val="28"/>
          <w:lang w:val="uk-UA" w:eastAsia="uk-UA"/>
        </w:rPr>
        <w:t xml:space="preserve">бажана заміна дисперсії на </w:t>
      </w:r>
      <w:r w:rsidRPr="00645B89">
        <w:rPr>
          <w:color w:val="000000"/>
          <w:sz w:val="28"/>
          <w:szCs w:val="28"/>
          <w:lang w:val="uk-UA"/>
        </w:rPr>
        <w:t>середньоквадратичне відхилення результату</w:t>
      </w:r>
      <w:r w:rsidRPr="00645B89">
        <w:rPr>
          <w:color w:val="000000"/>
          <w:sz w:val="28"/>
          <w:szCs w:val="28"/>
          <w:lang w:val="uk-UA" w:eastAsia="uk-UA"/>
        </w:rPr>
        <w:t>?</w:t>
      </w:r>
    </w:p>
    <w:p w:rsidR="00F023A9" w:rsidRPr="00645B89" w:rsidRDefault="00F023A9" w:rsidP="00F023A9">
      <w:pPr>
        <w:widowControl/>
        <w:autoSpaceDE/>
        <w:autoSpaceDN/>
        <w:adjustRightInd/>
        <w:ind w:firstLine="426"/>
        <w:jc w:val="both"/>
        <w:rPr>
          <w:color w:val="000000"/>
          <w:sz w:val="28"/>
          <w:szCs w:val="28"/>
          <w:lang w:val="uk-UA"/>
        </w:rPr>
      </w:pPr>
      <w:r w:rsidRPr="00645B89">
        <w:rPr>
          <w:color w:val="000000"/>
          <w:sz w:val="28"/>
          <w:szCs w:val="28"/>
          <w:lang w:val="uk-UA"/>
        </w:rPr>
        <w:t xml:space="preserve">6. </w:t>
      </w:r>
      <w:r w:rsidRPr="00645B89">
        <w:rPr>
          <w:color w:val="000000"/>
          <w:sz w:val="28"/>
          <w:szCs w:val="28"/>
          <w:lang w:val="uk-UA" w:eastAsia="uk-UA"/>
        </w:rPr>
        <w:t xml:space="preserve">Як регулюється допустима вірогідність ризику </w:t>
      </w:r>
      <w:r w:rsidRPr="00645B89">
        <w:rPr>
          <w:color w:val="000000"/>
          <w:spacing w:val="-1"/>
          <w:sz w:val="28"/>
          <w:szCs w:val="28"/>
          <w:lang w:val="uk-UA" w:eastAsia="uk-UA"/>
        </w:rPr>
        <w:t xml:space="preserve">в </w:t>
      </w:r>
      <w:r w:rsidRPr="00645B89">
        <w:rPr>
          <w:color w:val="000000"/>
          <w:sz w:val="28"/>
          <w:szCs w:val="28"/>
          <w:lang w:val="uk-UA" w:eastAsia="uk-UA"/>
        </w:rPr>
        <w:t xml:space="preserve">критерії «очікуване значення </w:t>
      </w:r>
      <w:r w:rsidRPr="00645B89">
        <w:rPr>
          <w:color w:val="000000"/>
          <w:sz w:val="28"/>
          <w:szCs w:val="28"/>
          <w:lang w:val="uk-UA" w:eastAsia="uk-UA"/>
        </w:rPr>
        <w:sym w:font="Times New Roman" w:char="2013"/>
      </w:r>
      <w:r w:rsidRPr="00645B89">
        <w:rPr>
          <w:color w:val="000000"/>
          <w:sz w:val="28"/>
          <w:szCs w:val="28"/>
          <w:lang w:val="uk-UA" w:eastAsia="uk-UA"/>
        </w:rPr>
        <w:t xml:space="preserve"> дисперсія»?</w:t>
      </w:r>
    </w:p>
    <w:p w:rsidR="00F023A9" w:rsidRPr="00645B89" w:rsidRDefault="00F023A9" w:rsidP="00F023A9">
      <w:pPr>
        <w:widowControl/>
        <w:autoSpaceDE/>
        <w:autoSpaceDN/>
        <w:adjustRightInd/>
        <w:ind w:firstLine="426"/>
        <w:jc w:val="both"/>
        <w:rPr>
          <w:color w:val="000000"/>
          <w:sz w:val="28"/>
          <w:szCs w:val="28"/>
          <w:lang w:val="uk-UA"/>
        </w:rPr>
      </w:pPr>
      <w:r w:rsidRPr="00645B89">
        <w:rPr>
          <w:color w:val="000000"/>
          <w:sz w:val="28"/>
          <w:szCs w:val="28"/>
          <w:lang w:val="uk-UA"/>
        </w:rPr>
        <w:t>7. Чому дорівнює математичне очікування і дисперсія при біноміальному розподілі?</w:t>
      </w:r>
    </w:p>
    <w:p w:rsidR="00F023A9" w:rsidRPr="00645B89" w:rsidRDefault="00F023A9" w:rsidP="00F023A9">
      <w:pPr>
        <w:widowControl/>
        <w:autoSpaceDE/>
        <w:autoSpaceDN/>
        <w:adjustRightInd/>
        <w:ind w:firstLine="426"/>
        <w:jc w:val="both"/>
        <w:rPr>
          <w:color w:val="000000"/>
          <w:sz w:val="28"/>
          <w:szCs w:val="28"/>
          <w:lang w:val="uk-UA"/>
        </w:rPr>
      </w:pPr>
    </w:p>
    <w:p w:rsidR="00EB1B10" w:rsidRDefault="00EB1B10">
      <w:pPr>
        <w:widowControl/>
        <w:autoSpaceDE/>
        <w:autoSpaceDN/>
        <w:adjustRightInd/>
      </w:pPr>
      <w:r>
        <w:br w:type="page"/>
      </w:r>
    </w:p>
    <w:p w:rsidR="00EB1B10" w:rsidRPr="00645B89" w:rsidRDefault="00EB1B10" w:rsidP="00EB1B10">
      <w:pPr>
        <w:pStyle w:val="a3"/>
        <w:spacing w:before="0" w:beforeAutospacing="0" w:after="0" w:afterAutospacing="0"/>
        <w:ind w:firstLine="426"/>
        <w:jc w:val="both"/>
        <w:rPr>
          <w:b/>
          <w:color w:val="000000"/>
          <w:sz w:val="28"/>
          <w:szCs w:val="28"/>
          <w:lang w:val="uk-UA"/>
        </w:rPr>
      </w:pPr>
      <w:r>
        <w:rPr>
          <w:b/>
          <w:color w:val="000000"/>
          <w:sz w:val="28"/>
          <w:szCs w:val="28"/>
          <w:lang w:val="uk-UA"/>
        </w:rPr>
        <w:t>12.1</w:t>
      </w:r>
      <w:r w:rsidRPr="00645B89">
        <w:rPr>
          <w:b/>
          <w:color w:val="000000"/>
          <w:sz w:val="28"/>
          <w:szCs w:val="28"/>
          <w:lang w:val="uk-UA"/>
        </w:rPr>
        <w:t>. Приклад застосування критерію очікуване значення – дисперсія</w:t>
      </w:r>
    </w:p>
    <w:p w:rsidR="00EB1B10" w:rsidRPr="00645B89" w:rsidRDefault="00EB1B10" w:rsidP="00EB1B10">
      <w:pPr>
        <w:pStyle w:val="a3"/>
        <w:spacing w:before="0" w:beforeAutospacing="0" w:after="0" w:afterAutospacing="0"/>
        <w:ind w:firstLine="426"/>
        <w:jc w:val="both"/>
        <w:rPr>
          <w:color w:val="000000"/>
          <w:sz w:val="28"/>
          <w:szCs w:val="28"/>
          <w:lang w:val="uk-UA"/>
        </w:rPr>
      </w:pPr>
      <w:r w:rsidRPr="00645B89">
        <w:rPr>
          <w:color w:val="000000"/>
          <w:sz w:val="28"/>
          <w:szCs w:val="28"/>
          <w:lang w:val="uk-UA"/>
        </w:rPr>
        <w:t>Розглянемо детальніше прийняття рішень в умовах ризику на основі використання критерію очікуване значення – дисперсія.</w:t>
      </w:r>
    </w:p>
    <w:p w:rsidR="00EB1B10" w:rsidRPr="00645B89" w:rsidRDefault="00EB1B10" w:rsidP="00EB1B10">
      <w:pPr>
        <w:jc w:val="both"/>
        <w:rPr>
          <w:color w:val="000000"/>
          <w:sz w:val="28"/>
          <w:szCs w:val="28"/>
          <w:lang w:val="uk-UA"/>
        </w:rPr>
      </w:pPr>
      <w:r w:rsidRPr="00645B89">
        <w:rPr>
          <w:color w:val="000000"/>
          <w:sz w:val="28"/>
          <w:szCs w:val="28"/>
          <w:lang w:val="uk-UA"/>
        </w:rPr>
        <w:t xml:space="preserve">      Потрібно прийняти рішення про те, коли необхідно проводити профілактичний ремонт персональних ЕОМ (ПЕОМ), щоб мінімізувати втрати із-за несправності. У випадку якщо ремонт проводитиметься дуже часто, витрати на обслуговування будуть великими при малих втратах із-за випадкових поломок.</w:t>
      </w:r>
    </w:p>
    <w:p w:rsidR="00EB1B10" w:rsidRPr="00645B89" w:rsidRDefault="00EB1B10" w:rsidP="00EB1B10">
      <w:pPr>
        <w:ind w:firstLine="426"/>
        <w:jc w:val="both"/>
        <w:rPr>
          <w:color w:val="000000"/>
          <w:sz w:val="28"/>
          <w:szCs w:val="28"/>
          <w:lang w:val="uk-UA"/>
        </w:rPr>
      </w:pPr>
      <w:r w:rsidRPr="00645B89">
        <w:rPr>
          <w:color w:val="000000"/>
          <w:sz w:val="28"/>
          <w:szCs w:val="28"/>
          <w:lang w:val="uk-UA" w:eastAsia="uk-UA"/>
        </w:rPr>
        <w:t xml:space="preserve">Оскільки неможливо передбачити заздалегідь, коли виникне несправність, необхідно знайти вірогідність того, що ПЕОМ вийде з ладу в період часу </w:t>
      </w:r>
      <w:r w:rsidRPr="00645B89">
        <w:rPr>
          <w:i/>
          <w:iCs/>
          <w:color w:val="000000"/>
          <w:sz w:val="28"/>
          <w:szCs w:val="28"/>
          <w:lang w:val="uk-UA" w:eastAsia="uk-UA"/>
        </w:rPr>
        <w:t>t</w:t>
      </w:r>
      <w:r w:rsidRPr="00645B89">
        <w:rPr>
          <w:color w:val="000000"/>
          <w:sz w:val="28"/>
          <w:szCs w:val="28"/>
          <w:lang w:val="uk-UA" w:eastAsia="uk-UA"/>
        </w:rPr>
        <w:t xml:space="preserve">. У цьому і полягає елемент ризику. </w:t>
      </w:r>
    </w:p>
    <w:p w:rsidR="00EB1B10" w:rsidRPr="00645B89" w:rsidRDefault="00EB1B10" w:rsidP="00EB1B10">
      <w:pPr>
        <w:jc w:val="both"/>
        <w:rPr>
          <w:color w:val="000000"/>
          <w:sz w:val="28"/>
          <w:szCs w:val="28"/>
          <w:lang w:val="uk-UA"/>
        </w:rPr>
      </w:pPr>
      <w:r w:rsidRPr="00645B89">
        <w:rPr>
          <w:color w:val="000000"/>
          <w:sz w:val="28"/>
          <w:szCs w:val="28"/>
          <w:lang w:val="uk-UA"/>
        </w:rPr>
        <w:t xml:space="preserve">        Математично це виглядає так: ПЕОМ ремонтується індивідуально, якщо вона зупинилася через поломку. Через T інтервалів часу виконується профілактичний ремонт всіх n ПЕОМ. Необхідно визначити оптимальне значення Т, при якому мінімізуються загальні витрати на ремонт несправних ПЕОМ і проведення профілактичного ремонту з розрахунку на один інтервал часу.</w:t>
      </w:r>
    </w:p>
    <w:p w:rsidR="00EB1B10" w:rsidRPr="00645B89" w:rsidRDefault="00EB1B10" w:rsidP="00EB1B10">
      <w:pPr>
        <w:ind w:firstLine="426"/>
        <w:jc w:val="both"/>
        <w:rPr>
          <w:color w:val="000000"/>
          <w:sz w:val="28"/>
          <w:szCs w:val="28"/>
          <w:lang w:val="uk-UA"/>
        </w:rPr>
      </w:pPr>
      <w:r w:rsidRPr="00645B89">
        <w:rPr>
          <w:color w:val="000000"/>
          <w:sz w:val="28"/>
          <w:szCs w:val="28"/>
          <w:lang w:val="uk-UA"/>
        </w:rPr>
        <w:t xml:space="preserve">Нехай </w:t>
      </w:r>
      <w:proofErr w:type="spellStart"/>
      <w:r w:rsidRPr="00645B89">
        <w:rPr>
          <w:color w:val="000000"/>
          <w:sz w:val="28"/>
          <w:szCs w:val="28"/>
          <w:lang w:val="uk-UA"/>
        </w:rPr>
        <w:t>р</w:t>
      </w:r>
      <w:r w:rsidRPr="00645B89">
        <w:rPr>
          <w:color w:val="000000"/>
          <w:sz w:val="28"/>
          <w:szCs w:val="28"/>
          <w:vertAlign w:val="subscript"/>
          <w:lang w:val="uk-UA"/>
        </w:rPr>
        <w:t>t</w:t>
      </w:r>
      <w:proofErr w:type="spellEnd"/>
      <w:r w:rsidRPr="00645B89">
        <w:rPr>
          <w:color w:val="000000"/>
          <w:sz w:val="28"/>
          <w:szCs w:val="28"/>
          <w:lang w:val="uk-UA"/>
        </w:rPr>
        <w:t xml:space="preserve"> </w:t>
      </w:r>
      <w:r w:rsidRPr="00645B89">
        <w:rPr>
          <w:color w:val="000000"/>
          <w:sz w:val="28"/>
          <w:szCs w:val="28"/>
          <w:lang w:val="uk-UA"/>
        </w:rPr>
        <w:sym w:font="Times New Roman" w:char="2013"/>
      </w:r>
      <w:r w:rsidRPr="00645B89">
        <w:rPr>
          <w:color w:val="000000"/>
          <w:sz w:val="28"/>
          <w:szCs w:val="28"/>
          <w:lang w:val="uk-UA"/>
        </w:rPr>
        <w:t xml:space="preserve"> ймовірність виходу з ладу однієї ПЕОМ в момент </w:t>
      </w:r>
      <w:r w:rsidRPr="00645B89">
        <w:rPr>
          <w:i/>
          <w:color w:val="000000"/>
          <w:sz w:val="28"/>
          <w:szCs w:val="28"/>
          <w:lang w:val="uk-UA"/>
        </w:rPr>
        <w:t>t</w:t>
      </w:r>
      <w:r w:rsidRPr="00645B89">
        <w:rPr>
          <w:color w:val="000000"/>
          <w:sz w:val="28"/>
          <w:szCs w:val="28"/>
          <w:lang w:val="uk-UA"/>
        </w:rPr>
        <w:t xml:space="preserve">, а </w:t>
      </w:r>
      <w:proofErr w:type="spellStart"/>
      <w:r w:rsidRPr="00645B89">
        <w:rPr>
          <w:i/>
          <w:color w:val="000000"/>
          <w:sz w:val="28"/>
          <w:szCs w:val="28"/>
          <w:lang w:val="uk-UA"/>
        </w:rPr>
        <w:t>n</w:t>
      </w:r>
      <w:r w:rsidRPr="00645B89">
        <w:rPr>
          <w:i/>
          <w:color w:val="000000"/>
          <w:sz w:val="28"/>
          <w:szCs w:val="28"/>
          <w:vertAlign w:val="subscript"/>
          <w:lang w:val="uk-UA"/>
        </w:rPr>
        <w:t>t</w:t>
      </w:r>
      <w:proofErr w:type="spellEnd"/>
      <w:r w:rsidRPr="00645B89">
        <w:rPr>
          <w:color w:val="000000"/>
          <w:sz w:val="28"/>
          <w:szCs w:val="28"/>
          <w:lang w:val="uk-UA"/>
        </w:rPr>
        <w:t xml:space="preserve"> </w:t>
      </w:r>
      <w:r w:rsidRPr="00645B89">
        <w:rPr>
          <w:color w:val="000000"/>
          <w:sz w:val="28"/>
          <w:szCs w:val="28"/>
          <w:lang w:val="uk-UA"/>
        </w:rPr>
        <w:sym w:font="Times New Roman" w:char="2013"/>
      </w:r>
      <w:r w:rsidRPr="00645B89">
        <w:rPr>
          <w:color w:val="000000"/>
          <w:sz w:val="28"/>
          <w:szCs w:val="28"/>
          <w:lang w:val="uk-UA"/>
        </w:rPr>
        <w:t xml:space="preserve"> випадкова величина, рівна числу всіх ПЕОМ, що вийшли з ладу, в той же момент. Нехай далі  С</w:t>
      </w:r>
      <w:r w:rsidRPr="00645B89">
        <w:rPr>
          <w:color w:val="000000"/>
          <w:sz w:val="28"/>
          <w:szCs w:val="28"/>
          <w:vertAlign w:val="subscript"/>
          <w:lang w:val="uk-UA"/>
        </w:rPr>
        <w:t>1</w:t>
      </w:r>
      <w:r w:rsidRPr="00645B89">
        <w:rPr>
          <w:i/>
          <w:color w:val="000000"/>
          <w:sz w:val="28"/>
          <w:szCs w:val="28"/>
          <w:lang w:val="uk-UA"/>
        </w:rPr>
        <w:t xml:space="preserve"> </w:t>
      </w:r>
      <w:r w:rsidRPr="00645B89">
        <w:rPr>
          <w:color w:val="000000"/>
          <w:sz w:val="28"/>
          <w:szCs w:val="28"/>
          <w:lang w:val="uk-UA"/>
        </w:rPr>
        <w:sym w:font="Times New Roman" w:char="2013"/>
      </w:r>
      <w:r w:rsidRPr="00645B89">
        <w:rPr>
          <w:color w:val="000000"/>
          <w:sz w:val="28"/>
          <w:szCs w:val="28"/>
          <w:lang w:val="uk-UA"/>
        </w:rPr>
        <w:t xml:space="preserve"> витрати при ремонті несправної  ПЕОМ  і С</w:t>
      </w:r>
      <w:r w:rsidRPr="00645B89">
        <w:rPr>
          <w:color w:val="000000"/>
          <w:sz w:val="28"/>
          <w:szCs w:val="28"/>
          <w:vertAlign w:val="subscript"/>
          <w:lang w:val="uk-UA"/>
        </w:rPr>
        <w:t>2</w:t>
      </w:r>
      <w:r w:rsidRPr="00645B89">
        <w:rPr>
          <w:color w:val="000000"/>
          <w:sz w:val="28"/>
          <w:szCs w:val="28"/>
          <w:lang w:val="uk-UA"/>
        </w:rPr>
        <w:t xml:space="preserve"> </w:t>
      </w:r>
      <w:r w:rsidRPr="00645B89">
        <w:rPr>
          <w:color w:val="000000"/>
          <w:sz w:val="28"/>
          <w:szCs w:val="28"/>
          <w:lang w:val="uk-UA"/>
        </w:rPr>
        <w:sym w:font="Times New Roman" w:char="2013"/>
      </w:r>
      <w:r w:rsidRPr="00645B89">
        <w:rPr>
          <w:color w:val="000000"/>
          <w:sz w:val="28"/>
          <w:szCs w:val="28"/>
          <w:lang w:val="uk-UA"/>
        </w:rPr>
        <w:t xml:space="preserve"> витрати на профілактичне обслуговування однієї машини. </w:t>
      </w:r>
    </w:p>
    <w:p w:rsidR="00EB1B10" w:rsidRPr="00645B89" w:rsidRDefault="00EB1B10" w:rsidP="00EB1B10">
      <w:pPr>
        <w:ind w:firstLine="426"/>
        <w:jc w:val="both"/>
        <w:rPr>
          <w:color w:val="000000"/>
          <w:sz w:val="28"/>
          <w:szCs w:val="28"/>
          <w:lang w:val="uk-UA"/>
        </w:rPr>
      </w:pPr>
      <w:r w:rsidRPr="00645B89">
        <w:rPr>
          <w:color w:val="000000"/>
          <w:sz w:val="28"/>
          <w:szCs w:val="28"/>
          <w:lang w:val="uk-UA"/>
        </w:rPr>
        <w:t xml:space="preserve">Спочатку розглянемо застосування </w:t>
      </w:r>
      <w:proofErr w:type="spellStart"/>
      <w:r w:rsidRPr="00645B89">
        <w:rPr>
          <w:color w:val="000000"/>
          <w:sz w:val="28"/>
          <w:szCs w:val="28"/>
          <w:lang w:val="uk-UA"/>
        </w:rPr>
        <w:t>критерія</w:t>
      </w:r>
      <w:proofErr w:type="spellEnd"/>
      <w:r w:rsidRPr="00645B89">
        <w:rPr>
          <w:color w:val="000000"/>
          <w:sz w:val="28"/>
          <w:szCs w:val="28"/>
          <w:lang w:val="uk-UA"/>
        </w:rPr>
        <w:t xml:space="preserve"> очікуваного значення без урахування  розкиду результату. </w:t>
      </w:r>
    </w:p>
    <w:p w:rsidR="00EB1B10" w:rsidRPr="00645B89" w:rsidRDefault="00EB1B10" w:rsidP="00EB1B10">
      <w:pPr>
        <w:rPr>
          <w:color w:val="000000"/>
          <w:sz w:val="28"/>
          <w:szCs w:val="28"/>
          <w:lang w:val="uk-UA"/>
        </w:rPr>
      </w:pPr>
      <w:r w:rsidRPr="00645B89">
        <w:rPr>
          <w:color w:val="000000"/>
          <w:sz w:val="28"/>
          <w:szCs w:val="28"/>
          <w:lang w:val="uk-UA"/>
        </w:rPr>
        <w:t xml:space="preserve">        Очікувані витрати (</w:t>
      </w:r>
      <w:proofErr w:type="spellStart"/>
      <w:r w:rsidRPr="00645B89">
        <w:rPr>
          <w:color w:val="000000"/>
          <w:sz w:val="28"/>
          <w:szCs w:val="28"/>
          <w:lang w:val="uk-UA"/>
        </w:rPr>
        <w:t>ОВ</w:t>
      </w:r>
      <w:proofErr w:type="spellEnd"/>
      <w:r w:rsidRPr="00645B89">
        <w:rPr>
          <w:color w:val="000000"/>
          <w:sz w:val="28"/>
          <w:szCs w:val="28"/>
          <w:lang w:val="uk-UA"/>
        </w:rPr>
        <w:t xml:space="preserve">) на один інтервал складуть  </w:t>
      </w:r>
    </w:p>
    <w:p w:rsidR="00EB1B10" w:rsidRPr="00645B89" w:rsidRDefault="00EB1B10" w:rsidP="00EB1B10">
      <w:pPr>
        <w:ind w:firstLine="426"/>
        <w:rPr>
          <w:color w:val="000000"/>
          <w:sz w:val="28"/>
          <w:szCs w:val="28"/>
          <w:lang w:val="uk-UA"/>
        </w:rPr>
      </w:pPr>
      <w:proofErr w:type="spellStart"/>
      <w:r w:rsidRPr="00645B89">
        <w:rPr>
          <w:color w:val="000000"/>
          <w:sz w:val="28"/>
          <w:szCs w:val="28"/>
          <w:lang w:val="uk-UA"/>
        </w:rPr>
        <w:t>ОВ</w:t>
      </w:r>
      <w:proofErr w:type="spellEnd"/>
      <w:r w:rsidRPr="00645B89">
        <w:rPr>
          <w:color w:val="000000"/>
          <w:sz w:val="28"/>
          <w:szCs w:val="28"/>
          <w:lang w:val="uk-UA"/>
        </w:rPr>
        <w:t xml:space="preserve"> = </w:t>
      </w:r>
      <w:r w:rsidRPr="00645B89">
        <w:rPr>
          <w:color w:val="000000"/>
          <w:position w:val="-24"/>
          <w:sz w:val="28"/>
          <w:szCs w:val="28"/>
          <w:lang w:val="uk-UA"/>
        </w:rPr>
        <w:object w:dxaOrig="1800" w:dyaOrig="860">
          <v:shape id="_x0000_i1062" type="#_x0000_t75" style="width:118.2pt;height:52.65pt" o:ole="" fillcolor="window">
            <v:imagedata r:id="rId71" o:title=""/>
          </v:shape>
          <o:OLEObject Type="Embed" ProgID="Equation.3" ShapeID="_x0000_i1062" DrawAspect="Content" ObjectID="_1714985893" r:id="rId72"/>
        </w:object>
      </w:r>
      <w:r w:rsidRPr="00645B89">
        <w:rPr>
          <w:color w:val="000000"/>
          <w:sz w:val="28"/>
          <w:szCs w:val="28"/>
          <w:lang w:val="uk-UA"/>
        </w:rPr>
        <w:t>,                                             (</w:t>
      </w:r>
      <w:r>
        <w:rPr>
          <w:color w:val="000000"/>
          <w:sz w:val="28"/>
          <w:szCs w:val="28"/>
          <w:lang w:val="uk-UA"/>
        </w:rPr>
        <w:t>12</w:t>
      </w:r>
      <w:r w:rsidRPr="00645B89">
        <w:rPr>
          <w:color w:val="000000"/>
          <w:sz w:val="28"/>
          <w:szCs w:val="28"/>
          <w:lang w:val="uk-UA"/>
        </w:rPr>
        <w:t>.1)</w:t>
      </w:r>
    </w:p>
    <w:p w:rsidR="00EB1B10" w:rsidRPr="00645B89" w:rsidRDefault="00EB1B10" w:rsidP="00EB1B10">
      <w:pPr>
        <w:jc w:val="both"/>
        <w:rPr>
          <w:color w:val="000000"/>
          <w:sz w:val="28"/>
          <w:szCs w:val="28"/>
          <w:lang w:val="uk-UA"/>
        </w:rPr>
      </w:pPr>
      <w:r w:rsidRPr="00645B89">
        <w:rPr>
          <w:color w:val="000000"/>
          <w:sz w:val="28"/>
          <w:szCs w:val="28"/>
          <w:lang w:val="uk-UA"/>
        </w:rPr>
        <w:t>де M(</w:t>
      </w:r>
      <w:proofErr w:type="spellStart"/>
      <w:r w:rsidRPr="00645B89">
        <w:rPr>
          <w:color w:val="000000"/>
          <w:sz w:val="28"/>
          <w:szCs w:val="28"/>
          <w:lang w:val="uk-UA"/>
        </w:rPr>
        <w:t>n</w:t>
      </w:r>
      <w:r w:rsidRPr="00645B89">
        <w:rPr>
          <w:color w:val="000000"/>
          <w:sz w:val="28"/>
          <w:szCs w:val="28"/>
          <w:vertAlign w:val="subscript"/>
          <w:lang w:val="uk-UA"/>
        </w:rPr>
        <w:t>t</w:t>
      </w:r>
      <w:proofErr w:type="spellEnd"/>
      <w:r w:rsidRPr="00645B89">
        <w:rPr>
          <w:color w:val="000000"/>
          <w:sz w:val="28"/>
          <w:szCs w:val="28"/>
          <w:lang w:val="uk-UA"/>
        </w:rPr>
        <w:t xml:space="preserve">) </w:t>
      </w:r>
      <w:r w:rsidRPr="00645B89">
        <w:rPr>
          <w:color w:val="000000"/>
          <w:sz w:val="28"/>
          <w:szCs w:val="28"/>
          <w:lang w:val="uk-UA"/>
        </w:rPr>
        <w:sym w:font="Times New Roman" w:char="2013"/>
      </w:r>
      <w:r w:rsidRPr="00645B89">
        <w:rPr>
          <w:color w:val="000000"/>
          <w:sz w:val="28"/>
          <w:szCs w:val="28"/>
          <w:lang w:val="uk-UA"/>
        </w:rPr>
        <w:t xml:space="preserve">  </w:t>
      </w:r>
      <w:r w:rsidRPr="00645B89">
        <w:rPr>
          <w:color w:val="000000"/>
          <w:sz w:val="28"/>
          <w:szCs w:val="28"/>
          <w:lang w:val="uk-UA" w:eastAsia="uk-UA"/>
        </w:rPr>
        <w:t xml:space="preserve">математичне очікування числа ПЕОМ, що вийшли з ладу, у момент </w:t>
      </w:r>
      <w:r w:rsidRPr="00645B89">
        <w:rPr>
          <w:i/>
          <w:iCs/>
          <w:color w:val="000000"/>
          <w:sz w:val="28"/>
          <w:szCs w:val="28"/>
          <w:lang w:val="uk-UA" w:eastAsia="uk-UA"/>
        </w:rPr>
        <w:t>t</w:t>
      </w:r>
      <w:r w:rsidRPr="00645B89">
        <w:rPr>
          <w:color w:val="000000"/>
          <w:sz w:val="28"/>
          <w:szCs w:val="28"/>
          <w:lang w:val="uk-UA" w:eastAsia="uk-UA"/>
        </w:rPr>
        <w:t xml:space="preserve">. Оскільки </w:t>
      </w:r>
      <w:proofErr w:type="spellStart"/>
      <w:r w:rsidRPr="00645B89">
        <w:rPr>
          <w:color w:val="000000"/>
          <w:sz w:val="28"/>
          <w:szCs w:val="28"/>
          <w:lang w:val="uk-UA" w:eastAsia="uk-UA"/>
        </w:rPr>
        <w:t>n</w:t>
      </w:r>
      <w:r w:rsidRPr="00645B89">
        <w:rPr>
          <w:color w:val="000000"/>
          <w:sz w:val="28"/>
          <w:szCs w:val="28"/>
          <w:vertAlign w:val="subscript"/>
          <w:lang w:val="uk-UA" w:eastAsia="uk-UA"/>
        </w:rPr>
        <w:t>t</w:t>
      </w:r>
      <w:proofErr w:type="spellEnd"/>
      <w:r w:rsidRPr="00645B89">
        <w:rPr>
          <w:color w:val="000000"/>
          <w:sz w:val="28"/>
          <w:szCs w:val="28"/>
          <w:lang w:val="uk-UA" w:eastAsia="uk-UA"/>
        </w:rPr>
        <w:t xml:space="preserve"> має біноміальний розподіл з параметрами</w:t>
      </w:r>
      <w:r w:rsidRPr="00645B89">
        <w:rPr>
          <w:color w:val="000000"/>
          <w:sz w:val="28"/>
          <w:szCs w:val="28"/>
          <w:lang w:val="uk-UA"/>
        </w:rPr>
        <w:t xml:space="preserve"> </w:t>
      </w:r>
      <w:r w:rsidRPr="00645B89">
        <w:rPr>
          <w:color w:val="000000"/>
          <w:sz w:val="28"/>
          <w:szCs w:val="28"/>
          <w:lang w:val="uk-UA"/>
        </w:rPr>
        <w:br/>
        <w:t>(n,</w:t>
      </w:r>
      <w:r w:rsidRPr="00645B89">
        <w:rPr>
          <w:i/>
          <w:color w:val="000000"/>
          <w:sz w:val="28"/>
          <w:szCs w:val="28"/>
          <w:lang w:val="uk-UA"/>
        </w:rPr>
        <w:t xml:space="preserve"> </w:t>
      </w:r>
      <w:proofErr w:type="spellStart"/>
      <w:r w:rsidRPr="00645B89">
        <w:rPr>
          <w:color w:val="000000"/>
          <w:sz w:val="28"/>
          <w:szCs w:val="28"/>
          <w:lang w:val="uk-UA"/>
        </w:rPr>
        <w:t>p</w:t>
      </w:r>
      <w:r w:rsidRPr="00645B89">
        <w:rPr>
          <w:color w:val="000000"/>
          <w:sz w:val="28"/>
          <w:szCs w:val="28"/>
          <w:vertAlign w:val="subscript"/>
          <w:lang w:val="uk-UA"/>
        </w:rPr>
        <w:t>t</w:t>
      </w:r>
      <w:proofErr w:type="spellEnd"/>
      <w:r w:rsidRPr="00645B89">
        <w:rPr>
          <w:color w:val="000000"/>
          <w:sz w:val="28"/>
          <w:szCs w:val="28"/>
          <w:lang w:val="uk-UA"/>
        </w:rPr>
        <w:t>), то M(</w:t>
      </w:r>
      <w:proofErr w:type="spellStart"/>
      <w:r w:rsidRPr="00645B89">
        <w:rPr>
          <w:color w:val="000000"/>
          <w:sz w:val="28"/>
          <w:szCs w:val="28"/>
          <w:lang w:val="uk-UA"/>
        </w:rPr>
        <w:t>n</w:t>
      </w:r>
      <w:r w:rsidRPr="00645B89">
        <w:rPr>
          <w:color w:val="000000"/>
          <w:sz w:val="28"/>
          <w:szCs w:val="28"/>
          <w:vertAlign w:val="subscript"/>
          <w:lang w:val="uk-UA"/>
        </w:rPr>
        <w:t>t</w:t>
      </w:r>
      <w:proofErr w:type="spellEnd"/>
      <w:r w:rsidRPr="00645B89">
        <w:rPr>
          <w:color w:val="000000"/>
          <w:sz w:val="28"/>
          <w:szCs w:val="28"/>
          <w:lang w:val="uk-UA"/>
        </w:rPr>
        <w:t xml:space="preserve">) = </w:t>
      </w:r>
      <w:proofErr w:type="spellStart"/>
      <w:r w:rsidRPr="00645B89">
        <w:rPr>
          <w:color w:val="000000"/>
          <w:sz w:val="28"/>
          <w:szCs w:val="28"/>
          <w:lang w:val="uk-UA"/>
        </w:rPr>
        <w:t>np</w:t>
      </w:r>
      <w:r w:rsidRPr="00645B89">
        <w:rPr>
          <w:color w:val="000000"/>
          <w:sz w:val="28"/>
          <w:szCs w:val="28"/>
          <w:vertAlign w:val="subscript"/>
          <w:lang w:val="uk-UA"/>
        </w:rPr>
        <w:t>t</w:t>
      </w:r>
      <w:proofErr w:type="spellEnd"/>
      <w:r w:rsidRPr="00645B89">
        <w:rPr>
          <w:color w:val="000000"/>
          <w:sz w:val="28"/>
          <w:szCs w:val="28"/>
          <w:lang w:val="uk-UA"/>
        </w:rPr>
        <w:t xml:space="preserve"> . Таким чином</w:t>
      </w:r>
    </w:p>
    <w:p w:rsidR="00EB1B10" w:rsidRPr="00645B89" w:rsidRDefault="00EB1B10" w:rsidP="00EB1B10">
      <w:pPr>
        <w:ind w:firstLine="426"/>
        <w:rPr>
          <w:color w:val="000000"/>
          <w:sz w:val="28"/>
          <w:szCs w:val="28"/>
          <w:lang w:val="uk-UA"/>
        </w:rPr>
      </w:pPr>
      <w:proofErr w:type="spellStart"/>
      <w:r w:rsidRPr="00645B89">
        <w:rPr>
          <w:color w:val="000000"/>
          <w:sz w:val="28"/>
          <w:szCs w:val="28"/>
          <w:lang w:val="uk-UA"/>
        </w:rPr>
        <w:t>ОВ</w:t>
      </w:r>
      <w:proofErr w:type="spellEnd"/>
      <w:r w:rsidRPr="00645B89">
        <w:rPr>
          <w:color w:val="000000"/>
          <w:sz w:val="28"/>
          <w:szCs w:val="28"/>
          <w:lang w:val="uk-UA"/>
        </w:rPr>
        <w:t xml:space="preserve"> = </w:t>
      </w:r>
      <w:r w:rsidRPr="00645B89">
        <w:rPr>
          <w:color w:val="000000"/>
          <w:position w:val="-24"/>
          <w:sz w:val="28"/>
          <w:szCs w:val="28"/>
          <w:lang w:val="uk-UA"/>
        </w:rPr>
        <w:object w:dxaOrig="1639" w:dyaOrig="960">
          <v:shape id="_x0000_i1063" type="#_x0000_t75" style="width:99.95pt;height:48.35pt" o:ole="" fillcolor="window">
            <v:imagedata r:id="rId73" o:title=""/>
          </v:shape>
          <o:OLEObject Type="Embed" ProgID="Equation.3" ShapeID="_x0000_i1063" DrawAspect="Content" ObjectID="_1714985894" r:id="rId74"/>
        </w:object>
      </w:r>
      <w:r w:rsidRPr="00645B89">
        <w:rPr>
          <w:color w:val="000000"/>
          <w:sz w:val="28"/>
          <w:szCs w:val="28"/>
          <w:lang w:val="uk-UA"/>
        </w:rPr>
        <w:t xml:space="preserve">                                                     (</w:t>
      </w:r>
      <w:r>
        <w:rPr>
          <w:color w:val="000000"/>
          <w:sz w:val="28"/>
          <w:szCs w:val="28"/>
          <w:lang w:val="uk-UA"/>
        </w:rPr>
        <w:t>12</w:t>
      </w:r>
      <w:r w:rsidRPr="00645B89">
        <w:rPr>
          <w:color w:val="000000"/>
          <w:sz w:val="28"/>
          <w:szCs w:val="28"/>
          <w:lang w:val="uk-UA"/>
        </w:rPr>
        <w:t>.</w:t>
      </w:r>
      <w:r>
        <w:rPr>
          <w:color w:val="000000"/>
          <w:sz w:val="28"/>
          <w:szCs w:val="28"/>
          <w:lang w:val="uk-UA"/>
        </w:rPr>
        <w:t>2</w:t>
      </w:r>
      <w:r w:rsidRPr="00645B89">
        <w:rPr>
          <w:color w:val="000000"/>
          <w:sz w:val="28"/>
          <w:szCs w:val="28"/>
          <w:lang w:val="uk-UA"/>
        </w:rPr>
        <w:t>)</w:t>
      </w:r>
    </w:p>
    <w:p w:rsidR="00EB1B10" w:rsidRPr="00645B89" w:rsidRDefault="00EB1B10" w:rsidP="00EB1B10">
      <w:pPr>
        <w:jc w:val="both"/>
        <w:rPr>
          <w:color w:val="000000"/>
          <w:sz w:val="28"/>
          <w:szCs w:val="28"/>
          <w:lang w:val="uk-UA"/>
        </w:rPr>
      </w:pPr>
      <w:r w:rsidRPr="00645B89">
        <w:rPr>
          <w:color w:val="000000"/>
          <w:sz w:val="28"/>
          <w:szCs w:val="28"/>
          <w:lang w:val="uk-UA"/>
        </w:rPr>
        <w:t xml:space="preserve">        Необхідні умови оптимальності </w:t>
      </w:r>
      <w:r w:rsidRPr="00645B89">
        <w:rPr>
          <w:i/>
          <w:color w:val="000000"/>
          <w:sz w:val="28"/>
          <w:szCs w:val="28"/>
          <w:lang w:val="uk-UA"/>
        </w:rPr>
        <w:t>T</w:t>
      </w:r>
      <w:r w:rsidRPr="00645B89">
        <w:rPr>
          <w:i/>
          <w:color w:val="000000"/>
          <w:sz w:val="28"/>
          <w:szCs w:val="28"/>
          <w:vertAlign w:val="superscript"/>
          <w:lang w:val="uk-UA"/>
        </w:rPr>
        <w:t>*</w:t>
      </w:r>
      <w:r w:rsidRPr="00645B89">
        <w:rPr>
          <w:color w:val="000000"/>
          <w:sz w:val="28"/>
          <w:szCs w:val="28"/>
          <w:lang w:val="uk-UA"/>
        </w:rPr>
        <w:t xml:space="preserve"> мають вигляд: </w:t>
      </w:r>
    </w:p>
    <w:p w:rsidR="00EB1B10" w:rsidRPr="00645B89" w:rsidRDefault="00EB1B10" w:rsidP="00EB1B10">
      <w:pPr>
        <w:ind w:firstLine="426"/>
        <w:rPr>
          <w:color w:val="000000"/>
          <w:sz w:val="28"/>
          <w:szCs w:val="28"/>
          <w:lang w:val="uk-UA"/>
        </w:rPr>
      </w:pPr>
      <w:proofErr w:type="spellStart"/>
      <w:r w:rsidRPr="00645B89">
        <w:rPr>
          <w:color w:val="000000"/>
          <w:sz w:val="28"/>
          <w:szCs w:val="28"/>
          <w:lang w:val="uk-UA"/>
        </w:rPr>
        <w:t>ОВ</w:t>
      </w:r>
      <w:proofErr w:type="spellEnd"/>
      <w:r w:rsidRPr="00645B89">
        <w:rPr>
          <w:color w:val="000000"/>
          <w:sz w:val="28"/>
          <w:szCs w:val="28"/>
          <w:lang w:val="uk-UA"/>
        </w:rPr>
        <w:t xml:space="preserve"> (T</w:t>
      </w:r>
      <w:r w:rsidRPr="00645B89">
        <w:rPr>
          <w:color w:val="000000"/>
          <w:sz w:val="28"/>
          <w:szCs w:val="28"/>
          <w:vertAlign w:val="superscript"/>
          <w:lang w:val="uk-UA"/>
        </w:rPr>
        <w:t>*</w:t>
      </w:r>
      <w:r w:rsidRPr="00645B89">
        <w:rPr>
          <w:color w:val="000000"/>
          <w:sz w:val="28"/>
          <w:szCs w:val="28"/>
          <w:lang w:val="uk-UA"/>
        </w:rPr>
        <w:t xml:space="preserve">-1) </w:t>
      </w:r>
      <w:r w:rsidRPr="00645B89">
        <w:rPr>
          <w:color w:val="000000"/>
          <w:sz w:val="28"/>
          <w:szCs w:val="28"/>
          <w:lang w:val="uk-UA"/>
        </w:rPr>
        <w:sym w:font="Symbol" w:char="00B3"/>
      </w:r>
      <w:r w:rsidRPr="00645B89">
        <w:rPr>
          <w:color w:val="000000"/>
          <w:sz w:val="28"/>
          <w:szCs w:val="28"/>
          <w:lang w:val="uk-UA"/>
        </w:rPr>
        <w:t xml:space="preserve">  </w:t>
      </w:r>
      <w:proofErr w:type="spellStart"/>
      <w:r w:rsidRPr="00645B89">
        <w:rPr>
          <w:color w:val="000000"/>
          <w:sz w:val="28"/>
          <w:szCs w:val="28"/>
          <w:lang w:val="uk-UA"/>
        </w:rPr>
        <w:t>ОВ</w:t>
      </w:r>
      <w:proofErr w:type="spellEnd"/>
      <w:r w:rsidRPr="00645B89">
        <w:rPr>
          <w:color w:val="000000"/>
          <w:sz w:val="28"/>
          <w:szCs w:val="28"/>
          <w:lang w:val="uk-UA"/>
        </w:rPr>
        <w:t xml:space="preserve"> (T</w:t>
      </w:r>
      <w:r w:rsidRPr="00645B89">
        <w:rPr>
          <w:color w:val="000000"/>
          <w:sz w:val="28"/>
          <w:szCs w:val="28"/>
          <w:vertAlign w:val="superscript"/>
          <w:lang w:val="uk-UA"/>
        </w:rPr>
        <w:t>*</w:t>
      </w:r>
      <w:r w:rsidRPr="00645B89">
        <w:rPr>
          <w:color w:val="000000"/>
          <w:sz w:val="28"/>
          <w:szCs w:val="28"/>
          <w:lang w:val="uk-UA"/>
        </w:rPr>
        <w:t>),                                                                (</w:t>
      </w:r>
      <w:r>
        <w:rPr>
          <w:color w:val="000000"/>
          <w:sz w:val="28"/>
          <w:szCs w:val="28"/>
          <w:lang w:val="uk-UA"/>
        </w:rPr>
        <w:t>12</w:t>
      </w:r>
      <w:r w:rsidRPr="00645B89">
        <w:rPr>
          <w:color w:val="000000"/>
          <w:sz w:val="28"/>
          <w:szCs w:val="28"/>
          <w:lang w:val="uk-UA"/>
        </w:rPr>
        <w:t>.</w:t>
      </w:r>
      <w:r>
        <w:rPr>
          <w:color w:val="000000"/>
          <w:sz w:val="28"/>
          <w:szCs w:val="28"/>
          <w:lang w:val="uk-UA"/>
        </w:rPr>
        <w:t>3</w:t>
      </w:r>
      <w:r w:rsidRPr="00645B89">
        <w:rPr>
          <w:color w:val="000000"/>
          <w:sz w:val="28"/>
          <w:szCs w:val="28"/>
          <w:lang w:val="uk-UA"/>
        </w:rPr>
        <w:t>)</w:t>
      </w:r>
    </w:p>
    <w:p w:rsidR="00EB1B10" w:rsidRPr="00645B89" w:rsidRDefault="00EB1B10" w:rsidP="00EB1B10">
      <w:pPr>
        <w:rPr>
          <w:color w:val="000000"/>
          <w:sz w:val="28"/>
          <w:szCs w:val="28"/>
          <w:lang w:val="uk-UA"/>
        </w:rPr>
      </w:pPr>
      <w:r w:rsidRPr="00645B89">
        <w:rPr>
          <w:color w:val="000000"/>
          <w:sz w:val="28"/>
          <w:szCs w:val="28"/>
          <w:lang w:val="uk-UA"/>
        </w:rPr>
        <w:t xml:space="preserve">        </w:t>
      </w:r>
      <w:proofErr w:type="spellStart"/>
      <w:r w:rsidRPr="00645B89">
        <w:rPr>
          <w:color w:val="000000"/>
          <w:sz w:val="28"/>
          <w:szCs w:val="28"/>
          <w:lang w:val="uk-UA"/>
        </w:rPr>
        <w:t>ОВ</w:t>
      </w:r>
      <w:proofErr w:type="spellEnd"/>
      <w:r w:rsidRPr="00645B89">
        <w:rPr>
          <w:color w:val="000000"/>
          <w:sz w:val="28"/>
          <w:szCs w:val="28"/>
          <w:lang w:val="uk-UA"/>
        </w:rPr>
        <w:t xml:space="preserve"> (T</w:t>
      </w:r>
      <w:r w:rsidRPr="00645B89">
        <w:rPr>
          <w:color w:val="000000"/>
          <w:sz w:val="28"/>
          <w:szCs w:val="28"/>
          <w:vertAlign w:val="superscript"/>
          <w:lang w:val="uk-UA"/>
        </w:rPr>
        <w:t>*</w:t>
      </w:r>
      <w:r w:rsidRPr="00645B89">
        <w:rPr>
          <w:color w:val="000000"/>
          <w:sz w:val="28"/>
          <w:szCs w:val="28"/>
          <w:lang w:val="uk-UA"/>
        </w:rPr>
        <w:t xml:space="preserve">+1) </w:t>
      </w:r>
      <w:r w:rsidRPr="00645B89">
        <w:rPr>
          <w:color w:val="000000"/>
          <w:sz w:val="28"/>
          <w:szCs w:val="28"/>
          <w:lang w:val="uk-UA"/>
        </w:rPr>
        <w:sym w:font="Symbol" w:char="00B3"/>
      </w:r>
      <w:r w:rsidRPr="00645B89">
        <w:rPr>
          <w:color w:val="000000"/>
          <w:sz w:val="28"/>
          <w:szCs w:val="28"/>
          <w:lang w:val="uk-UA"/>
        </w:rPr>
        <w:t xml:space="preserve"> </w:t>
      </w:r>
      <w:proofErr w:type="spellStart"/>
      <w:r w:rsidRPr="00645B89">
        <w:rPr>
          <w:color w:val="000000"/>
          <w:sz w:val="28"/>
          <w:szCs w:val="28"/>
          <w:lang w:val="uk-UA"/>
        </w:rPr>
        <w:t>ОВ</w:t>
      </w:r>
      <w:proofErr w:type="spellEnd"/>
      <w:r w:rsidRPr="00645B89">
        <w:rPr>
          <w:color w:val="000000"/>
          <w:sz w:val="28"/>
          <w:szCs w:val="28"/>
          <w:lang w:val="uk-UA"/>
        </w:rPr>
        <w:t xml:space="preserve"> (T</w:t>
      </w:r>
      <w:r w:rsidRPr="00645B89">
        <w:rPr>
          <w:color w:val="000000"/>
          <w:sz w:val="28"/>
          <w:szCs w:val="28"/>
          <w:vertAlign w:val="superscript"/>
          <w:lang w:val="uk-UA"/>
        </w:rPr>
        <w:t>*</w:t>
      </w:r>
      <w:r w:rsidRPr="00645B89">
        <w:rPr>
          <w:color w:val="000000"/>
          <w:sz w:val="28"/>
          <w:szCs w:val="28"/>
          <w:lang w:val="uk-UA"/>
        </w:rPr>
        <w:t xml:space="preserve">).  </w:t>
      </w:r>
    </w:p>
    <w:p w:rsidR="00EB1B10" w:rsidRPr="00645B89" w:rsidRDefault="00EB1B10" w:rsidP="00EB1B10">
      <w:pPr>
        <w:jc w:val="both"/>
        <w:rPr>
          <w:color w:val="000000"/>
          <w:sz w:val="28"/>
          <w:szCs w:val="28"/>
          <w:lang w:val="uk-UA"/>
        </w:rPr>
      </w:pPr>
      <w:r w:rsidRPr="00645B89">
        <w:rPr>
          <w:color w:val="000000"/>
          <w:sz w:val="28"/>
          <w:szCs w:val="28"/>
          <w:lang w:val="uk-UA"/>
        </w:rPr>
        <w:t xml:space="preserve">        Отже, починаючи з малого значення T, обчислюють </w:t>
      </w:r>
      <w:proofErr w:type="spellStart"/>
      <w:r w:rsidRPr="00645B89">
        <w:rPr>
          <w:color w:val="000000"/>
          <w:sz w:val="28"/>
          <w:szCs w:val="28"/>
          <w:lang w:val="uk-UA"/>
        </w:rPr>
        <w:t>ОВ</w:t>
      </w:r>
      <w:proofErr w:type="spellEnd"/>
      <w:r w:rsidRPr="00645B89">
        <w:rPr>
          <w:color w:val="000000"/>
          <w:sz w:val="28"/>
          <w:szCs w:val="28"/>
          <w:lang w:val="uk-UA"/>
        </w:rPr>
        <w:t>(T), поки не будуть задоволені необхідні умови оптимальності.</w:t>
      </w:r>
    </w:p>
    <w:p w:rsidR="00EB1B10" w:rsidRDefault="00EB1B10" w:rsidP="00EB1B10">
      <w:pPr>
        <w:jc w:val="both"/>
        <w:rPr>
          <w:color w:val="000000"/>
          <w:sz w:val="28"/>
          <w:szCs w:val="28"/>
          <w:lang w:val="uk-UA" w:eastAsia="uk-UA"/>
        </w:rPr>
      </w:pPr>
      <w:r w:rsidRPr="00645B89">
        <w:rPr>
          <w:color w:val="000000"/>
          <w:sz w:val="28"/>
          <w:szCs w:val="28"/>
          <w:lang w:val="uk-UA"/>
        </w:rPr>
        <w:t xml:space="preserve">        Нехай вартість витрат складе в умовних одиницях складуть С</w:t>
      </w:r>
      <w:r w:rsidRPr="00645B89">
        <w:rPr>
          <w:color w:val="000000"/>
          <w:sz w:val="28"/>
          <w:szCs w:val="28"/>
          <w:vertAlign w:val="subscript"/>
          <w:lang w:val="uk-UA"/>
        </w:rPr>
        <w:t>1</w:t>
      </w:r>
      <w:r w:rsidRPr="00645B89">
        <w:rPr>
          <w:color w:val="000000"/>
          <w:sz w:val="28"/>
          <w:szCs w:val="28"/>
          <w:lang w:val="uk-UA"/>
        </w:rPr>
        <w:t xml:space="preserve"> = 110;  С</w:t>
      </w:r>
      <w:r w:rsidRPr="00645B89">
        <w:rPr>
          <w:color w:val="000000"/>
          <w:sz w:val="28"/>
          <w:szCs w:val="28"/>
          <w:vertAlign w:val="subscript"/>
          <w:lang w:val="uk-UA"/>
        </w:rPr>
        <w:t>2</w:t>
      </w:r>
      <w:r w:rsidRPr="00645B89">
        <w:rPr>
          <w:color w:val="000000"/>
          <w:sz w:val="28"/>
          <w:szCs w:val="28"/>
          <w:lang w:val="uk-UA"/>
        </w:rPr>
        <w:t xml:space="preserve"> = 10 </w:t>
      </w:r>
      <w:r w:rsidRPr="00645B89">
        <w:rPr>
          <w:color w:val="000000"/>
          <w:sz w:val="28"/>
          <w:szCs w:val="28"/>
          <w:lang w:val="uk-UA" w:eastAsia="uk-UA"/>
        </w:rPr>
        <w:t>і число в організації  ПЕОМ  n = 40.  Значення</w:t>
      </w:r>
      <w:r w:rsidRPr="00645B89">
        <w:rPr>
          <w:color w:val="000000"/>
          <w:sz w:val="28"/>
          <w:szCs w:val="28"/>
          <w:lang w:val="uk-UA"/>
        </w:rPr>
        <w:t xml:space="preserve"> </w:t>
      </w:r>
      <w:proofErr w:type="spellStart"/>
      <w:r w:rsidRPr="00645B89">
        <w:rPr>
          <w:color w:val="000000"/>
          <w:sz w:val="28"/>
          <w:szCs w:val="28"/>
          <w:lang w:val="uk-UA"/>
        </w:rPr>
        <w:t>p</w:t>
      </w:r>
      <w:r w:rsidRPr="00645B89">
        <w:rPr>
          <w:color w:val="000000"/>
          <w:sz w:val="28"/>
          <w:szCs w:val="28"/>
          <w:vertAlign w:val="subscript"/>
          <w:lang w:val="uk-UA"/>
        </w:rPr>
        <w:t>t</w:t>
      </w:r>
      <w:proofErr w:type="spellEnd"/>
      <w:r w:rsidRPr="00645B89">
        <w:rPr>
          <w:color w:val="000000"/>
          <w:sz w:val="28"/>
          <w:szCs w:val="28"/>
          <w:lang w:val="uk-UA"/>
        </w:rPr>
        <w:t xml:space="preserve"> </w:t>
      </w:r>
      <w:r w:rsidRPr="00645B89">
        <w:rPr>
          <w:color w:val="000000"/>
          <w:sz w:val="28"/>
          <w:szCs w:val="28"/>
          <w:lang w:val="uk-UA" w:eastAsia="uk-UA"/>
        </w:rPr>
        <w:t xml:space="preserve">приведені в таблиці. </w:t>
      </w:r>
      <w:r>
        <w:rPr>
          <w:color w:val="000000"/>
          <w:sz w:val="28"/>
          <w:szCs w:val="28"/>
          <w:lang w:val="uk-UA" w:eastAsia="uk-UA"/>
        </w:rPr>
        <w:t>12</w:t>
      </w:r>
      <w:r w:rsidRPr="00645B89">
        <w:rPr>
          <w:color w:val="000000"/>
          <w:sz w:val="28"/>
          <w:szCs w:val="28"/>
          <w:lang w:val="uk-UA" w:eastAsia="uk-UA"/>
        </w:rPr>
        <w:t>.</w:t>
      </w:r>
      <w:r>
        <w:rPr>
          <w:color w:val="000000"/>
          <w:sz w:val="28"/>
          <w:szCs w:val="28"/>
          <w:lang w:val="uk-UA" w:eastAsia="uk-UA"/>
        </w:rPr>
        <w:t>1</w:t>
      </w:r>
      <w:r w:rsidRPr="00645B89">
        <w:rPr>
          <w:color w:val="000000"/>
          <w:sz w:val="28"/>
          <w:szCs w:val="28"/>
          <w:lang w:val="uk-UA" w:eastAsia="uk-UA"/>
        </w:rPr>
        <w:t xml:space="preserve">.  Необхідно визначити оптимальний період  профілактичного обслуговування, при якому загальні витрати будуть мінімальні.  </w:t>
      </w:r>
    </w:p>
    <w:p w:rsidR="00EB1B10" w:rsidRPr="00645B89" w:rsidRDefault="00EB1B10" w:rsidP="00EB1B10">
      <w:pPr>
        <w:jc w:val="both"/>
        <w:rPr>
          <w:color w:val="000000"/>
          <w:sz w:val="28"/>
          <w:szCs w:val="28"/>
          <w:lang w:val="uk-UA"/>
        </w:rPr>
      </w:pPr>
    </w:p>
    <w:p w:rsidR="00EB1B10" w:rsidRPr="00645B89" w:rsidRDefault="00EB1B10" w:rsidP="00EB1B10">
      <w:pPr>
        <w:ind w:right="2267" w:firstLine="567"/>
        <w:jc w:val="right"/>
        <w:rPr>
          <w:color w:val="000000"/>
          <w:sz w:val="28"/>
          <w:szCs w:val="28"/>
          <w:lang w:val="uk-UA"/>
        </w:rPr>
      </w:pPr>
      <w:r w:rsidRPr="00645B89">
        <w:rPr>
          <w:color w:val="000000"/>
          <w:sz w:val="28"/>
          <w:szCs w:val="28"/>
          <w:lang w:val="uk-UA"/>
        </w:rPr>
        <w:t xml:space="preserve">                                                                     Таблиця </w:t>
      </w:r>
      <w:r>
        <w:rPr>
          <w:color w:val="000000"/>
          <w:sz w:val="28"/>
          <w:szCs w:val="28"/>
          <w:lang w:val="uk-UA"/>
        </w:rPr>
        <w:t>12</w:t>
      </w:r>
      <w:r w:rsidRPr="00645B89">
        <w:rPr>
          <w:color w:val="000000"/>
          <w:sz w:val="28"/>
          <w:szCs w:val="28"/>
          <w:lang w:val="uk-UA"/>
        </w:rPr>
        <w:t>.</w:t>
      </w:r>
      <w:r>
        <w:rPr>
          <w:color w:val="000000"/>
          <w:sz w:val="28"/>
          <w:szCs w:val="28"/>
          <w:lang w:val="uk-UA"/>
        </w:rPr>
        <w:t>1</w:t>
      </w:r>
    </w:p>
    <w:tbl>
      <w:tblPr>
        <w:tblW w:w="4821" w:type="dxa"/>
        <w:jc w:val="center"/>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033"/>
        <w:gridCol w:w="1033"/>
        <w:gridCol w:w="1722"/>
      </w:tblGrid>
      <w:tr w:rsidR="00EB1B10" w:rsidRPr="00645B89" w:rsidTr="00FE39FC">
        <w:trPr>
          <w:jc w:val="center"/>
        </w:trPr>
        <w:tc>
          <w:tcPr>
            <w:tcW w:w="1033" w:type="dxa"/>
            <w:shd w:val="clear" w:color="auto" w:fill="auto"/>
            <w:vAlign w:val="center"/>
          </w:tcPr>
          <w:p w:rsidR="00EB1B10" w:rsidRPr="00645B89" w:rsidRDefault="00EB1B10" w:rsidP="00FE39FC">
            <w:pPr>
              <w:jc w:val="center"/>
              <w:rPr>
                <w:color w:val="000000"/>
                <w:sz w:val="28"/>
                <w:szCs w:val="28"/>
                <w:lang w:val="uk-UA"/>
              </w:rPr>
            </w:pPr>
            <w:r w:rsidRPr="00645B89">
              <w:rPr>
                <w:color w:val="000000"/>
                <w:sz w:val="28"/>
                <w:szCs w:val="28"/>
                <w:lang w:val="uk-UA"/>
              </w:rPr>
              <w:t>T</w:t>
            </w:r>
          </w:p>
        </w:tc>
        <w:tc>
          <w:tcPr>
            <w:tcW w:w="1033" w:type="dxa"/>
            <w:shd w:val="clear" w:color="auto" w:fill="auto"/>
            <w:vAlign w:val="center"/>
          </w:tcPr>
          <w:p w:rsidR="00EB1B10" w:rsidRPr="00645B89" w:rsidRDefault="00EB1B10" w:rsidP="00FE39FC">
            <w:pPr>
              <w:spacing w:line="360" w:lineRule="auto"/>
              <w:jc w:val="center"/>
              <w:rPr>
                <w:color w:val="000000"/>
                <w:sz w:val="28"/>
                <w:szCs w:val="28"/>
                <w:lang w:val="uk-UA"/>
              </w:rPr>
            </w:pPr>
            <w:proofErr w:type="spellStart"/>
            <w:r w:rsidRPr="00645B89">
              <w:rPr>
                <w:color w:val="000000"/>
                <w:sz w:val="28"/>
                <w:szCs w:val="28"/>
                <w:lang w:val="uk-UA"/>
              </w:rPr>
              <w:t>р</w:t>
            </w:r>
            <w:r w:rsidRPr="00645B89">
              <w:rPr>
                <w:color w:val="000000"/>
                <w:sz w:val="28"/>
                <w:szCs w:val="28"/>
                <w:vertAlign w:val="subscript"/>
                <w:lang w:val="uk-UA"/>
              </w:rPr>
              <w:t>t</w:t>
            </w:r>
            <w:proofErr w:type="spellEnd"/>
          </w:p>
        </w:tc>
        <w:tc>
          <w:tcPr>
            <w:tcW w:w="1033" w:type="dxa"/>
            <w:shd w:val="clear" w:color="auto" w:fill="auto"/>
            <w:vAlign w:val="center"/>
          </w:tcPr>
          <w:p w:rsidR="00EB1B10" w:rsidRPr="00645B89" w:rsidRDefault="00EB1B10" w:rsidP="00FE39FC">
            <w:pPr>
              <w:jc w:val="center"/>
              <w:rPr>
                <w:color w:val="000000"/>
                <w:sz w:val="28"/>
                <w:szCs w:val="28"/>
                <w:lang w:val="uk-UA"/>
              </w:rPr>
            </w:pPr>
            <w:r w:rsidRPr="00645B89">
              <w:rPr>
                <w:color w:val="000000"/>
                <w:position w:val="-28"/>
                <w:sz w:val="28"/>
                <w:szCs w:val="28"/>
                <w:lang w:val="uk-UA"/>
              </w:rPr>
              <w:object w:dxaOrig="620" w:dyaOrig="700">
                <v:shape id="_x0000_i1064" type="#_x0000_t75" style="width:31.15pt;height:35.45pt" o:ole="">
                  <v:imagedata r:id="rId75" o:title=""/>
                </v:shape>
                <o:OLEObject Type="Embed" ProgID="Equation.2" ShapeID="_x0000_i1064" DrawAspect="Content" ObjectID="_1714985895" r:id="rId76"/>
              </w:object>
            </w:r>
          </w:p>
        </w:tc>
        <w:tc>
          <w:tcPr>
            <w:tcW w:w="1722" w:type="dxa"/>
            <w:shd w:val="clear" w:color="auto" w:fill="auto"/>
            <w:vAlign w:val="center"/>
          </w:tcPr>
          <w:p w:rsidR="00EB1B10" w:rsidRPr="00645B89" w:rsidRDefault="00EB1B10" w:rsidP="00FE39FC">
            <w:pPr>
              <w:spacing w:line="360" w:lineRule="auto"/>
              <w:jc w:val="center"/>
              <w:rPr>
                <w:color w:val="000000"/>
                <w:sz w:val="28"/>
                <w:szCs w:val="28"/>
                <w:lang w:val="uk-UA"/>
              </w:rPr>
            </w:pPr>
            <w:proofErr w:type="spellStart"/>
            <w:r w:rsidRPr="00645B89">
              <w:rPr>
                <w:color w:val="000000"/>
                <w:sz w:val="28"/>
                <w:szCs w:val="28"/>
                <w:lang w:val="uk-UA"/>
              </w:rPr>
              <w:t>ОВ</w:t>
            </w:r>
            <w:proofErr w:type="spellEnd"/>
            <w:r w:rsidRPr="00645B89">
              <w:rPr>
                <w:color w:val="000000"/>
                <w:sz w:val="28"/>
                <w:szCs w:val="28"/>
                <w:lang w:val="uk-UA"/>
              </w:rPr>
              <w:t>(Т)</w:t>
            </w:r>
          </w:p>
        </w:tc>
      </w:tr>
      <w:tr w:rsidR="00EB1B10" w:rsidRPr="00645B89" w:rsidTr="00FE39FC">
        <w:trPr>
          <w:jc w:val="center"/>
        </w:trPr>
        <w:tc>
          <w:tcPr>
            <w:tcW w:w="1033" w:type="dxa"/>
            <w:shd w:val="clear" w:color="auto" w:fill="auto"/>
            <w:vAlign w:val="center"/>
          </w:tcPr>
          <w:p w:rsidR="00EB1B10" w:rsidRPr="00645B89" w:rsidRDefault="00EB1B10" w:rsidP="00FE39FC">
            <w:pPr>
              <w:jc w:val="center"/>
              <w:rPr>
                <w:color w:val="000000"/>
                <w:sz w:val="28"/>
                <w:szCs w:val="28"/>
                <w:lang w:val="uk-UA"/>
              </w:rPr>
            </w:pPr>
            <w:r w:rsidRPr="00645B89">
              <w:rPr>
                <w:color w:val="000000"/>
                <w:sz w:val="28"/>
                <w:szCs w:val="28"/>
                <w:lang w:val="uk-UA"/>
              </w:rPr>
              <w:t>1</w:t>
            </w:r>
          </w:p>
        </w:tc>
        <w:tc>
          <w:tcPr>
            <w:tcW w:w="1033"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0.05</w:t>
            </w:r>
          </w:p>
        </w:tc>
        <w:tc>
          <w:tcPr>
            <w:tcW w:w="1033"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0</w:t>
            </w:r>
          </w:p>
        </w:tc>
        <w:tc>
          <w:tcPr>
            <w:tcW w:w="1722"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400</w:t>
            </w:r>
          </w:p>
        </w:tc>
      </w:tr>
      <w:tr w:rsidR="00EB1B10" w:rsidRPr="00645B89" w:rsidTr="00FE39FC">
        <w:trPr>
          <w:jc w:val="center"/>
        </w:trPr>
        <w:tc>
          <w:tcPr>
            <w:tcW w:w="1033" w:type="dxa"/>
            <w:shd w:val="clear" w:color="auto" w:fill="auto"/>
            <w:vAlign w:val="center"/>
          </w:tcPr>
          <w:p w:rsidR="00EB1B10" w:rsidRPr="00645B89" w:rsidRDefault="00EB1B10" w:rsidP="00FE39FC">
            <w:pPr>
              <w:jc w:val="center"/>
              <w:rPr>
                <w:color w:val="000000"/>
                <w:sz w:val="28"/>
                <w:szCs w:val="28"/>
                <w:lang w:val="uk-UA"/>
              </w:rPr>
            </w:pPr>
            <w:r w:rsidRPr="00645B89">
              <w:rPr>
                <w:color w:val="000000"/>
                <w:sz w:val="28"/>
                <w:szCs w:val="28"/>
                <w:lang w:val="uk-UA"/>
              </w:rPr>
              <w:t>2</w:t>
            </w:r>
          </w:p>
        </w:tc>
        <w:tc>
          <w:tcPr>
            <w:tcW w:w="1033"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0.07</w:t>
            </w:r>
          </w:p>
        </w:tc>
        <w:tc>
          <w:tcPr>
            <w:tcW w:w="1033"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0.05</w:t>
            </w:r>
          </w:p>
        </w:tc>
        <w:tc>
          <w:tcPr>
            <w:tcW w:w="1722"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310</w:t>
            </w:r>
          </w:p>
        </w:tc>
      </w:tr>
      <w:tr w:rsidR="00EB1B10" w:rsidRPr="00645B89" w:rsidTr="00FE39FC">
        <w:trPr>
          <w:jc w:val="center"/>
        </w:trPr>
        <w:tc>
          <w:tcPr>
            <w:tcW w:w="1033" w:type="dxa"/>
            <w:shd w:val="clear" w:color="auto" w:fill="auto"/>
            <w:vAlign w:val="center"/>
          </w:tcPr>
          <w:p w:rsidR="00EB1B10" w:rsidRPr="00645B89" w:rsidRDefault="00EB1B10" w:rsidP="00FE39FC">
            <w:pPr>
              <w:jc w:val="center"/>
              <w:rPr>
                <w:color w:val="000000"/>
                <w:sz w:val="28"/>
                <w:szCs w:val="28"/>
                <w:lang w:val="uk-UA"/>
              </w:rPr>
            </w:pPr>
            <w:r w:rsidRPr="00645B89">
              <w:rPr>
                <w:color w:val="000000"/>
                <w:sz w:val="28"/>
                <w:szCs w:val="28"/>
                <w:lang w:val="uk-UA"/>
              </w:rPr>
              <w:t>3</w:t>
            </w:r>
          </w:p>
        </w:tc>
        <w:tc>
          <w:tcPr>
            <w:tcW w:w="1033"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0.10</w:t>
            </w:r>
          </w:p>
        </w:tc>
        <w:tc>
          <w:tcPr>
            <w:tcW w:w="1033"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0.12</w:t>
            </w:r>
          </w:p>
        </w:tc>
        <w:tc>
          <w:tcPr>
            <w:tcW w:w="1722"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309.3</w:t>
            </w:r>
          </w:p>
        </w:tc>
      </w:tr>
      <w:tr w:rsidR="00EB1B10" w:rsidRPr="00645B89" w:rsidTr="00FE39FC">
        <w:trPr>
          <w:jc w:val="center"/>
        </w:trPr>
        <w:tc>
          <w:tcPr>
            <w:tcW w:w="1033" w:type="dxa"/>
            <w:shd w:val="clear" w:color="auto" w:fill="auto"/>
            <w:vAlign w:val="center"/>
          </w:tcPr>
          <w:p w:rsidR="00EB1B10" w:rsidRPr="00645B89" w:rsidRDefault="00EB1B10" w:rsidP="00FE39FC">
            <w:pPr>
              <w:jc w:val="center"/>
              <w:rPr>
                <w:color w:val="000000"/>
                <w:sz w:val="28"/>
                <w:szCs w:val="28"/>
                <w:lang w:val="uk-UA"/>
              </w:rPr>
            </w:pPr>
            <w:r w:rsidRPr="00645B89">
              <w:rPr>
                <w:color w:val="000000"/>
                <w:sz w:val="28"/>
                <w:szCs w:val="28"/>
                <w:lang w:val="uk-UA"/>
              </w:rPr>
              <w:t>4</w:t>
            </w:r>
          </w:p>
        </w:tc>
        <w:tc>
          <w:tcPr>
            <w:tcW w:w="1033"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0.13</w:t>
            </w:r>
          </w:p>
        </w:tc>
        <w:tc>
          <w:tcPr>
            <w:tcW w:w="1033"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0.22</w:t>
            </w:r>
          </w:p>
        </w:tc>
        <w:tc>
          <w:tcPr>
            <w:tcW w:w="1722"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342</w:t>
            </w:r>
          </w:p>
        </w:tc>
      </w:tr>
      <w:tr w:rsidR="00EB1B10" w:rsidRPr="00645B89" w:rsidTr="00FE39FC">
        <w:trPr>
          <w:jc w:val="center"/>
        </w:trPr>
        <w:tc>
          <w:tcPr>
            <w:tcW w:w="1033" w:type="dxa"/>
            <w:shd w:val="clear" w:color="auto" w:fill="auto"/>
            <w:vAlign w:val="center"/>
          </w:tcPr>
          <w:p w:rsidR="00EB1B10" w:rsidRPr="00645B89" w:rsidRDefault="00EB1B10" w:rsidP="00FE39FC">
            <w:pPr>
              <w:jc w:val="center"/>
              <w:rPr>
                <w:color w:val="000000"/>
                <w:sz w:val="28"/>
                <w:szCs w:val="28"/>
                <w:lang w:val="uk-UA"/>
              </w:rPr>
            </w:pPr>
            <w:r w:rsidRPr="00645B89">
              <w:rPr>
                <w:color w:val="000000"/>
                <w:sz w:val="28"/>
                <w:szCs w:val="28"/>
                <w:lang w:val="uk-UA"/>
              </w:rPr>
              <w:t>5</w:t>
            </w:r>
          </w:p>
        </w:tc>
        <w:tc>
          <w:tcPr>
            <w:tcW w:w="1033"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0.18</w:t>
            </w:r>
          </w:p>
        </w:tc>
        <w:tc>
          <w:tcPr>
            <w:tcW w:w="1033"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0.35</w:t>
            </w:r>
          </w:p>
        </w:tc>
        <w:tc>
          <w:tcPr>
            <w:tcW w:w="1722" w:type="dxa"/>
            <w:shd w:val="clear" w:color="auto" w:fill="auto"/>
            <w:vAlign w:val="center"/>
          </w:tcPr>
          <w:p w:rsidR="00EB1B10" w:rsidRPr="00645B89" w:rsidRDefault="00EB1B10" w:rsidP="00FE39FC">
            <w:pPr>
              <w:spacing w:line="360" w:lineRule="auto"/>
              <w:jc w:val="center"/>
              <w:rPr>
                <w:color w:val="000000"/>
                <w:sz w:val="28"/>
                <w:szCs w:val="28"/>
                <w:lang w:val="uk-UA"/>
              </w:rPr>
            </w:pPr>
            <w:r w:rsidRPr="00645B89">
              <w:rPr>
                <w:color w:val="000000"/>
                <w:sz w:val="28"/>
                <w:szCs w:val="28"/>
                <w:lang w:val="uk-UA"/>
              </w:rPr>
              <w:t>388</w:t>
            </w:r>
          </w:p>
        </w:tc>
      </w:tr>
    </w:tbl>
    <w:p w:rsidR="00EB1B10" w:rsidRPr="00645B89" w:rsidRDefault="00EB1B10" w:rsidP="00EB1B10">
      <w:pPr>
        <w:ind w:firstLine="567"/>
        <w:jc w:val="both"/>
        <w:rPr>
          <w:color w:val="000000"/>
          <w:sz w:val="28"/>
          <w:szCs w:val="28"/>
          <w:lang w:val="uk-UA"/>
        </w:rPr>
      </w:pPr>
    </w:p>
    <w:p w:rsidR="00EB1B10" w:rsidRPr="00645B89" w:rsidRDefault="00EB1B10" w:rsidP="00EB1B10">
      <w:pPr>
        <w:jc w:val="both"/>
        <w:rPr>
          <w:color w:val="000000"/>
          <w:sz w:val="28"/>
          <w:szCs w:val="28"/>
          <w:lang w:val="uk-UA"/>
        </w:rPr>
      </w:pPr>
      <w:r w:rsidRPr="00645B89">
        <w:rPr>
          <w:color w:val="000000"/>
          <w:sz w:val="28"/>
          <w:szCs w:val="28"/>
          <w:lang w:val="uk-UA"/>
        </w:rPr>
        <w:t xml:space="preserve">        З табл. </w:t>
      </w:r>
      <w:r>
        <w:rPr>
          <w:color w:val="000000"/>
          <w:sz w:val="28"/>
          <w:szCs w:val="28"/>
          <w:lang w:val="uk-UA"/>
        </w:rPr>
        <w:t>12</w:t>
      </w:r>
      <w:r w:rsidRPr="00645B89">
        <w:rPr>
          <w:color w:val="000000"/>
          <w:sz w:val="28"/>
          <w:szCs w:val="28"/>
          <w:lang w:val="uk-UA"/>
        </w:rPr>
        <w:t>.</w:t>
      </w:r>
      <w:r>
        <w:rPr>
          <w:color w:val="000000"/>
          <w:sz w:val="28"/>
          <w:szCs w:val="28"/>
          <w:lang w:val="uk-UA"/>
        </w:rPr>
        <w:t>1</w:t>
      </w:r>
      <w:r w:rsidRPr="00645B89">
        <w:rPr>
          <w:color w:val="000000"/>
          <w:sz w:val="28"/>
          <w:szCs w:val="28"/>
          <w:lang w:val="uk-UA"/>
        </w:rPr>
        <w:t xml:space="preserve"> видно, що T</w:t>
      </w:r>
      <w:r w:rsidRPr="00645B89">
        <w:rPr>
          <w:color w:val="000000"/>
          <w:sz w:val="28"/>
          <w:szCs w:val="28"/>
          <w:vertAlign w:val="superscript"/>
          <w:lang w:val="uk-UA"/>
        </w:rPr>
        <w:t xml:space="preserve">* </w:t>
      </w:r>
      <w:r w:rsidRPr="00645B89">
        <w:rPr>
          <w:color w:val="000000"/>
          <w:sz w:val="28"/>
          <w:szCs w:val="28"/>
          <w:lang w:val="uk-UA"/>
        </w:rPr>
        <w:t xml:space="preserve">=  3 ,  </w:t>
      </w:r>
      <w:r w:rsidRPr="00645B89">
        <w:rPr>
          <w:i/>
          <w:color w:val="000000"/>
          <w:sz w:val="28"/>
          <w:szCs w:val="28"/>
          <w:lang w:val="uk-UA"/>
        </w:rPr>
        <w:t xml:space="preserve"> </w:t>
      </w:r>
      <w:proofErr w:type="spellStart"/>
      <w:r w:rsidRPr="00645B89">
        <w:rPr>
          <w:color w:val="000000"/>
          <w:sz w:val="28"/>
          <w:szCs w:val="28"/>
          <w:lang w:val="uk-UA"/>
        </w:rPr>
        <w:t>ОВ</w:t>
      </w:r>
      <w:proofErr w:type="spellEnd"/>
      <w:r w:rsidRPr="00645B89">
        <w:rPr>
          <w:color w:val="000000"/>
          <w:sz w:val="28"/>
          <w:szCs w:val="28"/>
          <w:lang w:val="uk-UA"/>
        </w:rPr>
        <w:t>(Т</w:t>
      </w:r>
      <w:r w:rsidRPr="00645B89">
        <w:rPr>
          <w:color w:val="000000"/>
          <w:sz w:val="28"/>
          <w:szCs w:val="28"/>
          <w:vertAlign w:val="superscript"/>
          <w:lang w:val="uk-UA"/>
        </w:rPr>
        <w:t>*</w:t>
      </w:r>
      <w:r w:rsidRPr="00645B89">
        <w:rPr>
          <w:color w:val="000000"/>
          <w:sz w:val="28"/>
          <w:szCs w:val="28"/>
          <w:lang w:val="uk-UA"/>
        </w:rPr>
        <w:t>)  =  309.3 . Отже профілактичний ремонт при використанні критерію очікуваного значення необхідно робити через T</w:t>
      </w:r>
      <w:r w:rsidRPr="00645B89">
        <w:rPr>
          <w:color w:val="000000"/>
          <w:sz w:val="28"/>
          <w:szCs w:val="28"/>
          <w:vertAlign w:val="superscript"/>
          <w:lang w:val="uk-UA"/>
        </w:rPr>
        <w:t>*</w:t>
      </w:r>
      <w:r w:rsidRPr="00645B89">
        <w:rPr>
          <w:color w:val="000000"/>
          <w:sz w:val="28"/>
          <w:szCs w:val="28"/>
          <w:lang w:val="uk-UA"/>
        </w:rPr>
        <w:t>=3 інтервалу часу.</w:t>
      </w:r>
    </w:p>
    <w:p w:rsidR="00EB1B10" w:rsidRPr="00645B89" w:rsidRDefault="00EB1B10" w:rsidP="00EB1B10">
      <w:pPr>
        <w:jc w:val="both"/>
        <w:rPr>
          <w:color w:val="000000"/>
          <w:sz w:val="28"/>
          <w:szCs w:val="28"/>
          <w:lang w:val="uk-UA"/>
        </w:rPr>
      </w:pPr>
      <w:r w:rsidRPr="00645B89">
        <w:rPr>
          <w:color w:val="000000"/>
          <w:sz w:val="28"/>
          <w:szCs w:val="28"/>
          <w:lang w:val="uk-UA"/>
        </w:rPr>
        <w:t xml:space="preserve">        Розглянемо можливість зниження ризику прийняття рішення при урахуванні можливого розкиду значень </w:t>
      </w:r>
      <w:r w:rsidRPr="00645B89">
        <w:rPr>
          <w:color w:val="000000"/>
          <w:position w:val="-6"/>
          <w:sz w:val="28"/>
          <w:szCs w:val="28"/>
          <w:lang w:val="uk-UA"/>
        </w:rPr>
        <w:object w:dxaOrig="220" w:dyaOrig="260">
          <v:shape id="_x0000_i1065" type="#_x0000_t75" style="width:10.75pt;height:12.9pt" o:ole="">
            <v:imagedata r:id="rId77" o:title=""/>
          </v:shape>
          <o:OLEObject Type="Embed" ProgID="Equation.3" ShapeID="_x0000_i1065" DrawAspect="Content" ObjectID="_1714985896" r:id="rId78"/>
        </w:object>
      </w:r>
      <w:r w:rsidRPr="00645B89">
        <w:rPr>
          <w:color w:val="000000"/>
          <w:sz w:val="28"/>
          <w:szCs w:val="28"/>
          <w:lang w:val="uk-UA"/>
        </w:rPr>
        <w:t xml:space="preserve"> у вигляді середньоквадратичного відхилення результату,  тобто  застосуємо критерій очікуване значення – дисперсія.  Для цього необхідно знайти дисперсію витрат за один інтервал часу, тобто дисперсію виразу</w:t>
      </w:r>
    </w:p>
    <w:p w:rsidR="00EB1B10" w:rsidRPr="00645B89" w:rsidRDefault="00EB1B10" w:rsidP="00EB1B10">
      <w:pPr>
        <w:ind w:firstLine="426"/>
        <w:rPr>
          <w:color w:val="000000"/>
          <w:sz w:val="28"/>
          <w:szCs w:val="28"/>
          <w:lang w:val="uk-UA"/>
        </w:rPr>
      </w:pPr>
      <w:proofErr w:type="spellStart"/>
      <w:r w:rsidRPr="00645B89">
        <w:rPr>
          <w:color w:val="000000"/>
          <w:sz w:val="28"/>
          <w:szCs w:val="28"/>
          <w:lang w:val="uk-UA"/>
        </w:rPr>
        <w:t>в</w:t>
      </w:r>
      <w:r w:rsidRPr="00645B89">
        <w:rPr>
          <w:color w:val="000000"/>
          <w:sz w:val="28"/>
          <w:szCs w:val="28"/>
          <w:vertAlign w:val="subscript"/>
          <w:lang w:val="uk-UA"/>
        </w:rPr>
        <w:t>Т</w:t>
      </w:r>
      <w:proofErr w:type="spellEnd"/>
      <w:r w:rsidRPr="00645B89">
        <w:rPr>
          <w:color w:val="000000"/>
          <w:sz w:val="28"/>
          <w:szCs w:val="28"/>
          <w:vertAlign w:val="subscript"/>
          <w:lang w:val="uk-UA"/>
        </w:rPr>
        <w:t xml:space="preserve"> </w:t>
      </w:r>
      <w:r w:rsidRPr="00645B89">
        <w:rPr>
          <w:i/>
          <w:color w:val="000000"/>
          <w:sz w:val="28"/>
          <w:szCs w:val="28"/>
          <w:vertAlign w:val="subscript"/>
          <w:lang w:val="uk-UA"/>
        </w:rPr>
        <w:t xml:space="preserve"> </w:t>
      </w:r>
      <w:r w:rsidRPr="00645B89">
        <w:rPr>
          <w:color w:val="000000"/>
          <w:sz w:val="28"/>
          <w:szCs w:val="28"/>
          <w:lang w:val="uk-UA"/>
        </w:rPr>
        <w:t>=</w:t>
      </w:r>
      <w:r w:rsidRPr="00645B89">
        <w:rPr>
          <w:color w:val="000000"/>
          <w:sz w:val="28"/>
          <w:szCs w:val="28"/>
          <w:vertAlign w:val="subscript"/>
          <w:lang w:val="uk-UA"/>
        </w:rPr>
        <w:t xml:space="preserve">  </w:t>
      </w:r>
      <w:r w:rsidRPr="00645B89">
        <w:rPr>
          <w:color w:val="000000"/>
          <w:position w:val="-24"/>
          <w:sz w:val="28"/>
          <w:szCs w:val="28"/>
          <w:lang w:val="uk-UA"/>
        </w:rPr>
        <w:object w:dxaOrig="1419" w:dyaOrig="960">
          <v:shape id="_x0000_i1066" type="#_x0000_t75" style="width:77.35pt;height:45.15pt" o:ole="" fillcolor="window">
            <v:imagedata r:id="rId79" o:title=""/>
          </v:shape>
          <o:OLEObject Type="Embed" ProgID="Equation.3" ShapeID="_x0000_i1066" DrawAspect="Content" ObjectID="_1714985897" r:id="rId80"/>
        </w:object>
      </w:r>
      <w:r w:rsidRPr="00645B89">
        <w:rPr>
          <w:color w:val="000000"/>
          <w:sz w:val="28"/>
          <w:szCs w:val="28"/>
          <w:lang w:val="uk-UA"/>
        </w:rPr>
        <w:t xml:space="preserve">                                                               (</w:t>
      </w:r>
      <w:r>
        <w:rPr>
          <w:color w:val="000000"/>
          <w:sz w:val="28"/>
          <w:szCs w:val="28"/>
          <w:lang w:val="uk-UA"/>
        </w:rPr>
        <w:t>12</w:t>
      </w:r>
      <w:r w:rsidRPr="00645B89">
        <w:rPr>
          <w:color w:val="000000"/>
          <w:sz w:val="28"/>
          <w:szCs w:val="28"/>
          <w:lang w:val="uk-UA"/>
        </w:rPr>
        <w:t>.</w:t>
      </w:r>
      <w:r>
        <w:rPr>
          <w:color w:val="000000"/>
          <w:sz w:val="28"/>
          <w:szCs w:val="28"/>
          <w:lang w:val="uk-UA"/>
        </w:rPr>
        <w:t>4</w:t>
      </w:r>
      <w:r w:rsidRPr="00645B89">
        <w:rPr>
          <w:color w:val="000000"/>
          <w:sz w:val="28"/>
          <w:szCs w:val="28"/>
          <w:lang w:val="uk-UA"/>
        </w:rPr>
        <w:t>)</w:t>
      </w:r>
    </w:p>
    <w:p w:rsidR="00EB1B10" w:rsidRPr="00645B89" w:rsidRDefault="00EB1B10" w:rsidP="00EB1B10">
      <w:pPr>
        <w:jc w:val="both"/>
        <w:rPr>
          <w:color w:val="000000"/>
          <w:sz w:val="28"/>
          <w:szCs w:val="28"/>
          <w:lang w:val="uk-UA"/>
        </w:rPr>
      </w:pPr>
      <w:r w:rsidRPr="00645B89">
        <w:rPr>
          <w:color w:val="000000"/>
          <w:sz w:val="28"/>
          <w:szCs w:val="28"/>
          <w:lang w:val="uk-UA"/>
        </w:rPr>
        <w:t xml:space="preserve">        Оскільки </w:t>
      </w:r>
      <w:proofErr w:type="spellStart"/>
      <w:r w:rsidRPr="00645B89">
        <w:rPr>
          <w:i/>
          <w:color w:val="000000"/>
          <w:sz w:val="28"/>
          <w:szCs w:val="28"/>
          <w:lang w:val="uk-UA"/>
        </w:rPr>
        <w:t>n</w:t>
      </w:r>
      <w:r w:rsidRPr="00645B89">
        <w:rPr>
          <w:i/>
          <w:color w:val="000000"/>
          <w:sz w:val="28"/>
          <w:szCs w:val="28"/>
          <w:vertAlign w:val="subscript"/>
          <w:lang w:val="uk-UA"/>
        </w:rPr>
        <w:t>t</w:t>
      </w:r>
      <w:proofErr w:type="spellEnd"/>
      <w:r w:rsidRPr="00645B89">
        <w:rPr>
          <w:i/>
          <w:color w:val="000000"/>
          <w:sz w:val="28"/>
          <w:szCs w:val="28"/>
          <w:lang w:val="uk-UA"/>
        </w:rPr>
        <w:t>,  t =</w:t>
      </w:r>
      <w:r w:rsidRPr="00645B89">
        <w:rPr>
          <w:i/>
          <w:color w:val="000000"/>
          <w:position w:val="-10"/>
          <w:sz w:val="28"/>
          <w:szCs w:val="28"/>
          <w:lang w:val="uk-UA"/>
        </w:rPr>
        <w:object w:dxaOrig="800" w:dyaOrig="400">
          <v:shape id="_x0000_i1067" type="#_x0000_t75" style="width:31.15pt;height:15.05pt" o:ole="">
            <v:imagedata r:id="rId81" o:title=""/>
          </v:shape>
          <o:OLEObject Type="Embed" ProgID="Equation.2" ShapeID="_x0000_i1067" DrawAspect="Content" ObjectID="_1714985898" r:id="rId82"/>
        </w:object>
      </w:r>
      <w:r w:rsidRPr="00645B89">
        <w:rPr>
          <w:color w:val="000000"/>
          <w:sz w:val="28"/>
          <w:szCs w:val="28"/>
          <w:lang w:val="uk-UA"/>
        </w:rPr>
        <w:t xml:space="preserve">  </w:t>
      </w:r>
      <w:r w:rsidRPr="00645B89">
        <w:rPr>
          <w:color w:val="000000"/>
          <w:sz w:val="28"/>
          <w:szCs w:val="28"/>
          <w:lang w:val="uk-UA"/>
        </w:rPr>
        <w:sym w:font="Times New Roman" w:char="2013"/>
      </w:r>
      <w:r w:rsidRPr="00645B89">
        <w:rPr>
          <w:color w:val="000000"/>
          <w:sz w:val="28"/>
          <w:szCs w:val="28"/>
          <w:lang w:val="uk-UA"/>
        </w:rPr>
        <w:t xml:space="preserve">  </w:t>
      </w:r>
      <w:proofErr w:type="spellStart"/>
      <w:r w:rsidRPr="00645B89">
        <w:rPr>
          <w:color w:val="000000"/>
          <w:sz w:val="28"/>
          <w:szCs w:val="28"/>
          <w:lang w:val="uk-UA"/>
        </w:rPr>
        <w:t>в.в</w:t>
      </w:r>
      <w:proofErr w:type="spellEnd"/>
      <w:r w:rsidRPr="00645B89">
        <w:rPr>
          <w:color w:val="000000"/>
          <w:sz w:val="28"/>
          <w:szCs w:val="28"/>
          <w:lang w:val="uk-UA"/>
        </w:rPr>
        <w:t xml:space="preserve">., то  </w:t>
      </w:r>
      <w:proofErr w:type="spellStart"/>
      <w:r w:rsidRPr="00645B89">
        <w:rPr>
          <w:color w:val="000000"/>
          <w:sz w:val="28"/>
          <w:szCs w:val="28"/>
          <w:lang w:val="uk-UA"/>
        </w:rPr>
        <w:t>в</w:t>
      </w:r>
      <w:r w:rsidRPr="00645B89">
        <w:rPr>
          <w:i/>
          <w:color w:val="000000"/>
          <w:sz w:val="28"/>
          <w:szCs w:val="28"/>
          <w:vertAlign w:val="subscript"/>
          <w:lang w:val="uk-UA"/>
        </w:rPr>
        <w:t>Т</w:t>
      </w:r>
      <w:proofErr w:type="spellEnd"/>
      <w:r w:rsidRPr="00645B89">
        <w:rPr>
          <w:i/>
          <w:color w:val="000000"/>
          <w:sz w:val="28"/>
          <w:szCs w:val="28"/>
          <w:vertAlign w:val="subscript"/>
          <w:lang w:val="uk-UA"/>
        </w:rPr>
        <w:t xml:space="preserve"> </w:t>
      </w:r>
      <w:r w:rsidRPr="00645B89">
        <w:rPr>
          <w:color w:val="000000"/>
          <w:sz w:val="28"/>
          <w:szCs w:val="28"/>
          <w:lang w:val="uk-UA"/>
        </w:rPr>
        <w:t xml:space="preserve"> також </w:t>
      </w:r>
      <w:proofErr w:type="spellStart"/>
      <w:r w:rsidRPr="00645B89">
        <w:rPr>
          <w:color w:val="000000"/>
          <w:sz w:val="28"/>
          <w:szCs w:val="28"/>
          <w:lang w:val="uk-UA"/>
        </w:rPr>
        <w:t>в.в</w:t>
      </w:r>
      <w:proofErr w:type="spellEnd"/>
      <w:r w:rsidRPr="00645B89">
        <w:rPr>
          <w:color w:val="000000"/>
          <w:sz w:val="28"/>
          <w:szCs w:val="28"/>
          <w:lang w:val="uk-UA"/>
        </w:rPr>
        <w:t xml:space="preserve">.  </w:t>
      </w:r>
      <w:proofErr w:type="spellStart"/>
      <w:r w:rsidRPr="00645B89">
        <w:rPr>
          <w:color w:val="000000"/>
          <w:sz w:val="28"/>
          <w:szCs w:val="28"/>
          <w:lang w:val="uk-UA"/>
        </w:rPr>
        <w:t>В.в</w:t>
      </w:r>
      <w:proofErr w:type="spellEnd"/>
      <w:r w:rsidRPr="00645B89">
        <w:rPr>
          <w:color w:val="000000"/>
          <w:sz w:val="28"/>
          <w:szCs w:val="28"/>
          <w:lang w:val="uk-UA"/>
        </w:rPr>
        <w:t xml:space="preserve">. </w:t>
      </w:r>
      <w:proofErr w:type="spellStart"/>
      <w:r w:rsidRPr="00645B89">
        <w:rPr>
          <w:color w:val="000000"/>
          <w:sz w:val="28"/>
          <w:szCs w:val="28"/>
          <w:lang w:val="uk-UA"/>
        </w:rPr>
        <w:t>n</w:t>
      </w:r>
      <w:r w:rsidRPr="00645B89">
        <w:rPr>
          <w:color w:val="000000"/>
          <w:sz w:val="28"/>
          <w:szCs w:val="28"/>
          <w:vertAlign w:val="subscript"/>
          <w:lang w:val="uk-UA"/>
        </w:rPr>
        <w:t>t</w:t>
      </w:r>
      <w:proofErr w:type="spellEnd"/>
      <w:r w:rsidRPr="00645B89">
        <w:rPr>
          <w:color w:val="000000"/>
          <w:sz w:val="28"/>
          <w:szCs w:val="28"/>
          <w:vertAlign w:val="subscript"/>
          <w:lang w:val="uk-UA"/>
        </w:rPr>
        <w:t xml:space="preserve">  </w:t>
      </w:r>
      <w:r w:rsidRPr="00645B89">
        <w:rPr>
          <w:color w:val="000000"/>
          <w:sz w:val="28"/>
          <w:szCs w:val="28"/>
          <w:lang w:val="uk-UA"/>
        </w:rPr>
        <w:t>має біноміальний розподіл з M(</w:t>
      </w:r>
      <w:proofErr w:type="spellStart"/>
      <w:r w:rsidRPr="00645B89">
        <w:rPr>
          <w:color w:val="000000"/>
          <w:sz w:val="28"/>
          <w:szCs w:val="28"/>
          <w:lang w:val="uk-UA"/>
        </w:rPr>
        <w:t>n</w:t>
      </w:r>
      <w:r w:rsidRPr="00645B89">
        <w:rPr>
          <w:color w:val="000000"/>
          <w:sz w:val="28"/>
          <w:szCs w:val="28"/>
          <w:vertAlign w:val="subscript"/>
          <w:lang w:val="uk-UA"/>
        </w:rPr>
        <w:t>t</w:t>
      </w:r>
      <w:proofErr w:type="spellEnd"/>
      <w:r w:rsidRPr="00645B89">
        <w:rPr>
          <w:color w:val="000000"/>
          <w:sz w:val="28"/>
          <w:szCs w:val="28"/>
          <w:lang w:val="uk-UA"/>
        </w:rPr>
        <w:t xml:space="preserve">) = </w:t>
      </w:r>
      <w:proofErr w:type="spellStart"/>
      <w:r w:rsidRPr="00645B89">
        <w:rPr>
          <w:color w:val="000000"/>
          <w:sz w:val="28"/>
          <w:szCs w:val="28"/>
          <w:lang w:val="uk-UA"/>
        </w:rPr>
        <w:t>np</w:t>
      </w:r>
      <w:r w:rsidRPr="00645B89">
        <w:rPr>
          <w:color w:val="000000"/>
          <w:sz w:val="28"/>
          <w:szCs w:val="28"/>
          <w:vertAlign w:val="subscript"/>
          <w:lang w:val="uk-UA"/>
        </w:rPr>
        <w:t>t</w:t>
      </w:r>
      <w:proofErr w:type="spellEnd"/>
      <w:r w:rsidRPr="00645B89">
        <w:rPr>
          <w:i/>
          <w:color w:val="000000"/>
          <w:sz w:val="28"/>
          <w:szCs w:val="28"/>
          <w:vertAlign w:val="subscript"/>
          <w:lang w:val="uk-UA"/>
        </w:rPr>
        <w:t xml:space="preserve"> </w:t>
      </w:r>
      <w:r w:rsidRPr="00645B89">
        <w:rPr>
          <w:color w:val="000000"/>
          <w:sz w:val="28"/>
          <w:szCs w:val="28"/>
          <w:vertAlign w:val="subscript"/>
          <w:lang w:val="uk-UA"/>
        </w:rPr>
        <w:t xml:space="preserve"> </w:t>
      </w:r>
      <w:r w:rsidRPr="00645B89">
        <w:rPr>
          <w:i/>
          <w:color w:val="000000"/>
          <w:sz w:val="28"/>
          <w:szCs w:val="28"/>
          <w:vertAlign w:val="subscript"/>
          <w:lang w:val="uk-UA"/>
        </w:rPr>
        <w:t xml:space="preserve"> </w:t>
      </w:r>
      <w:r w:rsidRPr="00645B89">
        <w:rPr>
          <w:color w:val="000000"/>
          <w:sz w:val="28"/>
          <w:szCs w:val="28"/>
          <w:lang w:val="uk-UA"/>
        </w:rPr>
        <w:t xml:space="preserve">і </w:t>
      </w:r>
      <w:r w:rsidRPr="00645B89">
        <w:rPr>
          <w:i/>
          <w:color w:val="000000"/>
          <w:sz w:val="28"/>
          <w:szCs w:val="28"/>
          <w:lang w:val="uk-UA"/>
        </w:rPr>
        <w:t xml:space="preserve"> </w:t>
      </w:r>
      <w:r w:rsidRPr="00645B89">
        <w:rPr>
          <w:color w:val="000000"/>
          <w:sz w:val="28"/>
          <w:szCs w:val="28"/>
          <w:lang w:val="uk-UA"/>
        </w:rPr>
        <w:t>D(</w:t>
      </w:r>
      <w:proofErr w:type="spellStart"/>
      <w:r w:rsidRPr="00645B89">
        <w:rPr>
          <w:color w:val="000000"/>
          <w:sz w:val="28"/>
          <w:szCs w:val="28"/>
          <w:lang w:val="uk-UA"/>
        </w:rPr>
        <w:t>n</w:t>
      </w:r>
      <w:r w:rsidRPr="00645B89">
        <w:rPr>
          <w:color w:val="000000"/>
          <w:sz w:val="28"/>
          <w:szCs w:val="28"/>
          <w:vertAlign w:val="subscript"/>
          <w:lang w:val="uk-UA"/>
        </w:rPr>
        <w:t>t</w:t>
      </w:r>
      <w:proofErr w:type="spellEnd"/>
      <w:r w:rsidRPr="00645B89">
        <w:rPr>
          <w:color w:val="000000"/>
          <w:sz w:val="28"/>
          <w:szCs w:val="28"/>
          <w:lang w:val="uk-UA"/>
        </w:rPr>
        <w:t xml:space="preserve">) = </w:t>
      </w:r>
      <w:proofErr w:type="spellStart"/>
      <w:r w:rsidRPr="00645B89">
        <w:rPr>
          <w:color w:val="000000"/>
          <w:sz w:val="28"/>
          <w:szCs w:val="28"/>
          <w:lang w:val="uk-UA"/>
        </w:rPr>
        <w:t>np</w:t>
      </w:r>
      <w:r w:rsidRPr="00645B89">
        <w:rPr>
          <w:color w:val="000000"/>
          <w:sz w:val="28"/>
          <w:szCs w:val="28"/>
          <w:vertAlign w:val="subscript"/>
          <w:lang w:val="uk-UA"/>
        </w:rPr>
        <w:t>t</w:t>
      </w:r>
      <w:proofErr w:type="spellEnd"/>
      <w:r w:rsidRPr="00645B89">
        <w:rPr>
          <w:color w:val="000000"/>
          <w:sz w:val="28"/>
          <w:szCs w:val="28"/>
          <w:lang w:val="uk-UA"/>
        </w:rPr>
        <w:t>(1</w:t>
      </w:r>
      <w:r w:rsidRPr="00645B89">
        <w:rPr>
          <w:color w:val="000000"/>
          <w:sz w:val="28"/>
          <w:szCs w:val="28"/>
          <w:lang w:val="uk-UA"/>
        </w:rPr>
        <w:sym w:font="Times New Roman" w:char="2013"/>
      </w:r>
      <w:proofErr w:type="spellStart"/>
      <w:r w:rsidRPr="00645B89">
        <w:rPr>
          <w:color w:val="000000"/>
          <w:sz w:val="28"/>
          <w:szCs w:val="28"/>
          <w:lang w:val="uk-UA"/>
        </w:rPr>
        <w:t>p</w:t>
      </w:r>
      <w:r w:rsidRPr="00645B89">
        <w:rPr>
          <w:color w:val="000000"/>
          <w:sz w:val="28"/>
          <w:szCs w:val="28"/>
          <w:vertAlign w:val="subscript"/>
          <w:lang w:val="uk-UA"/>
        </w:rPr>
        <w:t>t</w:t>
      </w:r>
      <w:proofErr w:type="spellEnd"/>
      <w:r w:rsidRPr="00645B89">
        <w:rPr>
          <w:color w:val="000000"/>
          <w:sz w:val="28"/>
          <w:szCs w:val="28"/>
          <w:lang w:val="uk-UA"/>
        </w:rPr>
        <w:t>).  Отже з урахуванням (</w:t>
      </w:r>
      <w:r>
        <w:rPr>
          <w:color w:val="000000"/>
          <w:sz w:val="28"/>
          <w:szCs w:val="28"/>
          <w:lang w:val="uk-UA"/>
        </w:rPr>
        <w:t>11</w:t>
      </w:r>
      <w:r w:rsidRPr="00645B89">
        <w:rPr>
          <w:color w:val="000000"/>
          <w:sz w:val="28"/>
          <w:szCs w:val="28"/>
          <w:lang w:val="uk-UA"/>
        </w:rPr>
        <w:t>.3)</w:t>
      </w:r>
    </w:p>
    <w:p w:rsidR="00EB1B10" w:rsidRPr="00645B89" w:rsidRDefault="00EB1B10" w:rsidP="00EB1B10">
      <w:pPr>
        <w:jc w:val="both"/>
        <w:rPr>
          <w:color w:val="000000"/>
          <w:sz w:val="28"/>
          <w:szCs w:val="28"/>
          <w:lang w:val="uk-UA"/>
        </w:rPr>
      </w:pPr>
      <w:r w:rsidRPr="00645B89">
        <w:rPr>
          <w:color w:val="000000"/>
          <w:position w:val="-120"/>
          <w:sz w:val="28"/>
          <w:szCs w:val="28"/>
          <w:lang w:val="uk-UA"/>
        </w:rPr>
        <w:object w:dxaOrig="7640" w:dyaOrig="2540">
          <v:shape id="_x0000_i1068" type="#_x0000_t75" style="width:320.25pt;height:126.8pt" o:ole="">
            <v:imagedata r:id="rId83" o:title=""/>
          </v:shape>
          <o:OLEObject Type="Embed" ProgID="Equation.3" ShapeID="_x0000_i1068" DrawAspect="Content" ObjectID="_1714985899" r:id="rId84"/>
        </w:object>
      </w:r>
    </w:p>
    <w:p w:rsidR="00EB1B10" w:rsidRPr="00645B89" w:rsidRDefault="00EB1B10" w:rsidP="00EB1B10">
      <w:pPr>
        <w:jc w:val="right"/>
        <w:rPr>
          <w:color w:val="000000"/>
          <w:sz w:val="28"/>
          <w:szCs w:val="28"/>
          <w:lang w:val="uk-UA"/>
        </w:rPr>
      </w:pPr>
      <w:r w:rsidRPr="00645B89">
        <w:rPr>
          <w:color w:val="000000"/>
          <w:sz w:val="28"/>
          <w:szCs w:val="28"/>
          <w:lang w:val="uk-UA"/>
        </w:rPr>
        <w:t xml:space="preserve">   (</w:t>
      </w:r>
      <w:r>
        <w:rPr>
          <w:color w:val="000000"/>
          <w:sz w:val="28"/>
          <w:szCs w:val="28"/>
          <w:lang w:val="uk-UA"/>
        </w:rPr>
        <w:t>12</w:t>
      </w:r>
      <w:r w:rsidRPr="00645B89">
        <w:rPr>
          <w:color w:val="000000"/>
          <w:sz w:val="28"/>
          <w:szCs w:val="28"/>
          <w:lang w:val="uk-UA"/>
        </w:rPr>
        <w:t>.</w:t>
      </w:r>
      <w:r>
        <w:rPr>
          <w:color w:val="000000"/>
          <w:sz w:val="28"/>
          <w:szCs w:val="28"/>
          <w:lang w:val="uk-UA"/>
        </w:rPr>
        <w:t>5</w:t>
      </w:r>
      <w:r w:rsidRPr="00645B89">
        <w:rPr>
          <w:color w:val="000000"/>
          <w:sz w:val="28"/>
          <w:szCs w:val="28"/>
          <w:lang w:val="uk-UA"/>
        </w:rPr>
        <w:t>)</w:t>
      </w:r>
    </w:p>
    <w:p w:rsidR="00EB1B10" w:rsidRPr="00645B89" w:rsidRDefault="00EB1B10" w:rsidP="00EB1B10">
      <w:pPr>
        <w:jc w:val="both"/>
        <w:rPr>
          <w:color w:val="000000"/>
          <w:sz w:val="28"/>
          <w:szCs w:val="28"/>
          <w:lang w:val="uk-UA"/>
        </w:rPr>
      </w:pPr>
      <w:r w:rsidRPr="00645B89">
        <w:rPr>
          <w:color w:val="000000"/>
          <w:sz w:val="28"/>
          <w:szCs w:val="28"/>
          <w:lang w:val="uk-UA"/>
        </w:rPr>
        <w:t xml:space="preserve">де </w:t>
      </w:r>
      <w:proofErr w:type="spellStart"/>
      <w:r w:rsidRPr="00645B89">
        <w:rPr>
          <w:color w:val="000000"/>
          <w:sz w:val="28"/>
          <w:szCs w:val="28"/>
          <w:lang w:val="uk-UA"/>
        </w:rPr>
        <w:t>С</w:t>
      </w:r>
      <w:r w:rsidRPr="00645B89">
        <w:rPr>
          <w:color w:val="000000"/>
          <w:sz w:val="28"/>
          <w:szCs w:val="28"/>
          <w:vertAlign w:val="subscript"/>
          <w:lang w:val="uk-UA"/>
        </w:rPr>
        <w:t>2</w:t>
      </w:r>
      <w:r w:rsidRPr="00645B89">
        <w:rPr>
          <w:color w:val="000000"/>
          <w:sz w:val="28"/>
          <w:szCs w:val="28"/>
          <w:lang w:val="uk-UA"/>
        </w:rPr>
        <w:t>n</w:t>
      </w:r>
      <w:proofErr w:type="spellEnd"/>
      <w:r w:rsidRPr="00645B89">
        <w:rPr>
          <w:color w:val="000000"/>
          <w:sz w:val="28"/>
          <w:szCs w:val="28"/>
          <w:lang w:val="uk-UA"/>
        </w:rPr>
        <w:t xml:space="preserve"> = </w:t>
      </w:r>
      <w:proofErr w:type="spellStart"/>
      <w:r w:rsidRPr="00645B89">
        <w:rPr>
          <w:color w:val="000000"/>
          <w:sz w:val="28"/>
          <w:szCs w:val="28"/>
          <w:lang w:val="uk-UA"/>
        </w:rPr>
        <w:t>const</w:t>
      </w:r>
      <w:proofErr w:type="spellEnd"/>
      <w:r w:rsidRPr="00645B89">
        <w:rPr>
          <w:color w:val="000000"/>
          <w:sz w:val="28"/>
          <w:szCs w:val="28"/>
          <w:lang w:val="uk-UA"/>
        </w:rPr>
        <w:t>.</w:t>
      </w:r>
    </w:p>
    <w:p w:rsidR="00EB1B10" w:rsidRPr="00645B89" w:rsidRDefault="00EB1B10" w:rsidP="00EB1B10">
      <w:pPr>
        <w:jc w:val="both"/>
        <w:rPr>
          <w:color w:val="000000"/>
          <w:sz w:val="28"/>
          <w:szCs w:val="28"/>
          <w:lang w:val="uk-UA"/>
        </w:rPr>
      </w:pPr>
      <w:r w:rsidRPr="00645B89">
        <w:rPr>
          <w:color w:val="000000"/>
          <w:sz w:val="28"/>
          <w:szCs w:val="28"/>
          <w:lang w:val="uk-UA"/>
        </w:rPr>
        <w:t xml:space="preserve">        Середньоквадратичне відхилення σ(В</w:t>
      </w:r>
      <w:r w:rsidRPr="00645B89">
        <w:rPr>
          <w:color w:val="000000"/>
          <w:sz w:val="28"/>
          <w:szCs w:val="28"/>
          <w:vertAlign w:val="subscript"/>
          <w:lang w:val="uk-UA"/>
        </w:rPr>
        <w:t>Т</w:t>
      </w:r>
      <w:r w:rsidRPr="00645B89">
        <w:rPr>
          <w:color w:val="000000"/>
          <w:sz w:val="28"/>
          <w:szCs w:val="28"/>
          <w:lang w:val="uk-UA"/>
        </w:rPr>
        <w:t>) з урахуванням виразу (</w:t>
      </w:r>
      <w:r>
        <w:rPr>
          <w:color w:val="000000"/>
          <w:sz w:val="28"/>
          <w:szCs w:val="28"/>
          <w:lang w:val="uk-UA"/>
        </w:rPr>
        <w:t>11</w:t>
      </w:r>
      <w:r w:rsidRPr="00645B89">
        <w:rPr>
          <w:color w:val="000000"/>
          <w:sz w:val="28"/>
          <w:szCs w:val="28"/>
          <w:lang w:val="uk-UA"/>
        </w:rPr>
        <w:t>.5) має вигляд</w:t>
      </w:r>
    </w:p>
    <w:p w:rsidR="00EB1B10" w:rsidRPr="00645B89" w:rsidRDefault="00EB1B10" w:rsidP="00EB1B10">
      <w:pPr>
        <w:spacing w:line="360" w:lineRule="auto"/>
        <w:ind w:firstLine="426"/>
        <w:rPr>
          <w:color w:val="000000"/>
          <w:sz w:val="28"/>
          <w:szCs w:val="28"/>
          <w:lang w:val="uk-UA"/>
        </w:rPr>
      </w:pPr>
      <w:r w:rsidRPr="00645B89">
        <w:rPr>
          <w:color w:val="000000"/>
          <w:position w:val="-32"/>
          <w:sz w:val="28"/>
          <w:szCs w:val="28"/>
          <w:lang w:val="uk-UA"/>
        </w:rPr>
        <w:object w:dxaOrig="3400" w:dyaOrig="800">
          <v:shape id="_x0000_i1069" type="#_x0000_t75" style="width:205.25pt;height:40.85pt" o:ole="">
            <v:imagedata r:id="rId85" o:title=""/>
          </v:shape>
          <o:OLEObject Type="Embed" ProgID="Equation.3" ShapeID="_x0000_i1069" DrawAspect="Content" ObjectID="_1714985900" r:id="rId86"/>
        </w:object>
      </w:r>
      <w:r w:rsidRPr="00645B89">
        <w:rPr>
          <w:color w:val="000000"/>
          <w:sz w:val="28"/>
          <w:szCs w:val="28"/>
          <w:lang w:val="uk-UA"/>
        </w:rPr>
        <w:t xml:space="preserve">                         (</w:t>
      </w:r>
      <w:r>
        <w:rPr>
          <w:color w:val="000000"/>
          <w:sz w:val="28"/>
          <w:szCs w:val="28"/>
          <w:lang w:val="uk-UA"/>
        </w:rPr>
        <w:t>11</w:t>
      </w:r>
      <w:r w:rsidRPr="00645B89">
        <w:rPr>
          <w:color w:val="000000"/>
          <w:sz w:val="28"/>
          <w:szCs w:val="28"/>
          <w:lang w:val="uk-UA"/>
        </w:rPr>
        <w:t>.</w:t>
      </w:r>
      <w:r>
        <w:rPr>
          <w:color w:val="000000"/>
          <w:sz w:val="28"/>
          <w:szCs w:val="28"/>
          <w:lang w:val="uk-UA"/>
        </w:rPr>
        <w:t>6</w:t>
      </w:r>
      <w:r w:rsidRPr="00645B89">
        <w:rPr>
          <w:color w:val="000000"/>
          <w:sz w:val="28"/>
          <w:szCs w:val="28"/>
          <w:lang w:val="uk-UA"/>
        </w:rPr>
        <w:t>)</w:t>
      </w:r>
    </w:p>
    <w:p w:rsidR="00EB1B10" w:rsidRPr="00645B89" w:rsidRDefault="00EB1B10" w:rsidP="00EB1B10">
      <w:pPr>
        <w:jc w:val="both"/>
        <w:rPr>
          <w:color w:val="000000"/>
          <w:sz w:val="28"/>
          <w:szCs w:val="28"/>
          <w:lang w:val="uk-UA"/>
        </w:rPr>
      </w:pPr>
      <w:r w:rsidRPr="00645B89">
        <w:rPr>
          <w:color w:val="000000"/>
          <w:sz w:val="28"/>
          <w:szCs w:val="28"/>
          <w:lang w:val="uk-UA"/>
        </w:rPr>
        <w:t xml:space="preserve">      Таким чином критерій очікуване значення – дисперсія для даного прикладу можна записати як мінімум вирази</w:t>
      </w:r>
    </w:p>
    <w:p w:rsidR="00EB1B10" w:rsidRPr="00645B89" w:rsidRDefault="00EB1B10" w:rsidP="00EB1B10">
      <w:pPr>
        <w:ind w:firstLine="426"/>
        <w:rPr>
          <w:color w:val="000000"/>
          <w:sz w:val="28"/>
          <w:szCs w:val="28"/>
          <w:lang w:val="uk-UA"/>
        </w:rPr>
      </w:pPr>
      <w:proofErr w:type="spellStart"/>
      <w:r w:rsidRPr="00645B89">
        <w:rPr>
          <w:color w:val="000000"/>
          <w:sz w:val="28"/>
          <w:szCs w:val="28"/>
          <w:lang w:val="uk-UA"/>
        </w:rPr>
        <w:t>ОВ</w:t>
      </w:r>
      <w:proofErr w:type="spellEnd"/>
      <w:r w:rsidRPr="00645B89">
        <w:rPr>
          <w:color w:val="000000"/>
          <w:sz w:val="28"/>
          <w:szCs w:val="28"/>
          <w:lang w:val="uk-UA"/>
        </w:rPr>
        <w:t xml:space="preserve"> (T) + </w:t>
      </w:r>
      <w:proofErr w:type="spellStart"/>
      <w:r w:rsidRPr="00645B89">
        <w:rPr>
          <w:color w:val="000000"/>
          <w:sz w:val="28"/>
          <w:szCs w:val="28"/>
          <w:lang w:val="uk-UA"/>
        </w:rPr>
        <w:t>k</w:t>
      </w:r>
      <w:r w:rsidRPr="00645B89">
        <w:rPr>
          <w:color w:val="000000"/>
          <w:sz w:val="28"/>
          <w:szCs w:val="28"/>
          <w:vertAlign w:val="subscript"/>
          <w:lang w:val="uk-UA"/>
        </w:rPr>
        <w:t>s</w:t>
      </w:r>
      <w:proofErr w:type="spellEnd"/>
      <w:r w:rsidRPr="00645B89">
        <w:rPr>
          <w:color w:val="000000"/>
          <w:sz w:val="28"/>
          <w:szCs w:val="28"/>
          <w:vertAlign w:val="subscript"/>
          <w:lang w:val="uk-UA"/>
        </w:rPr>
        <w:t xml:space="preserve"> </w:t>
      </w:r>
      <w:r w:rsidRPr="00645B89">
        <w:rPr>
          <w:color w:val="000000"/>
          <w:sz w:val="28"/>
          <w:szCs w:val="28"/>
          <w:lang w:val="uk-UA"/>
        </w:rPr>
        <w:t>σ(В</w:t>
      </w:r>
      <w:r w:rsidRPr="00645B89">
        <w:rPr>
          <w:color w:val="000000"/>
          <w:sz w:val="28"/>
          <w:szCs w:val="28"/>
          <w:vertAlign w:val="subscript"/>
          <w:lang w:val="uk-UA"/>
        </w:rPr>
        <w:t>Т</w:t>
      </w:r>
      <w:r w:rsidRPr="00645B89">
        <w:rPr>
          <w:color w:val="000000"/>
          <w:sz w:val="28"/>
          <w:szCs w:val="28"/>
          <w:lang w:val="uk-UA"/>
        </w:rPr>
        <w:t>)                                                                       (</w:t>
      </w:r>
      <w:r>
        <w:rPr>
          <w:color w:val="000000"/>
          <w:sz w:val="28"/>
          <w:szCs w:val="28"/>
          <w:lang w:val="uk-UA"/>
        </w:rPr>
        <w:t>12</w:t>
      </w:r>
      <w:r w:rsidRPr="00645B89">
        <w:rPr>
          <w:color w:val="000000"/>
          <w:sz w:val="28"/>
          <w:szCs w:val="28"/>
          <w:lang w:val="uk-UA"/>
        </w:rPr>
        <w:t>.</w:t>
      </w:r>
      <w:r>
        <w:rPr>
          <w:color w:val="000000"/>
          <w:sz w:val="28"/>
          <w:szCs w:val="28"/>
          <w:lang w:val="uk-UA"/>
        </w:rPr>
        <w:t>7</w:t>
      </w:r>
      <w:r w:rsidRPr="00645B89">
        <w:rPr>
          <w:color w:val="000000"/>
          <w:sz w:val="28"/>
          <w:szCs w:val="28"/>
          <w:lang w:val="uk-UA"/>
        </w:rPr>
        <w:t>)</w:t>
      </w:r>
    </w:p>
    <w:p w:rsidR="00EB1B10" w:rsidRPr="00645B89" w:rsidRDefault="00EB1B10" w:rsidP="00EB1B10">
      <w:pPr>
        <w:numPr>
          <w:ilvl w:val="12"/>
          <w:numId w:val="0"/>
        </w:numPr>
        <w:jc w:val="both"/>
        <w:rPr>
          <w:color w:val="000000"/>
          <w:sz w:val="28"/>
          <w:szCs w:val="28"/>
          <w:lang w:val="uk-UA"/>
        </w:rPr>
      </w:pPr>
      <w:r w:rsidRPr="00645B89">
        <w:rPr>
          <w:color w:val="000000"/>
          <w:sz w:val="28"/>
          <w:szCs w:val="28"/>
          <w:lang w:val="uk-UA"/>
        </w:rPr>
        <w:t xml:space="preserve">        У розгорнутому вигляді вираз (</w:t>
      </w:r>
      <w:r>
        <w:rPr>
          <w:color w:val="000000"/>
          <w:sz w:val="28"/>
          <w:szCs w:val="28"/>
          <w:lang w:val="uk-UA"/>
        </w:rPr>
        <w:t>11</w:t>
      </w:r>
      <w:r w:rsidRPr="00645B89">
        <w:rPr>
          <w:color w:val="000000"/>
          <w:sz w:val="28"/>
          <w:szCs w:val="28"/>
          <w:lang w:val="uk-UA"/>
        </w:rPr>
        <w:t>.20) запишемо так:</w:t>
      </w:r>
    </w:p>
    <w:p w:rsidR="00EB1B10" w:rsidRPr="00645B89" w:rsidRDefault="00EB1B10" w:rsidP="00EB1B10">
      <w:pPr>
        <w:numPr>
          <w:ilvl w:val="12"/>
          <w:numId w:val="0"/>
        </w:numPr>
        <w:ind w:firstLine="426"/>
        <w:rPr>
          <w:caps/>
          <w:color w:val="000000"/>
          <w:sz w:val="28"/>
          <w:szCs w:val="28"/>
          <w:lang w:val="uk-UA"/>
        </w:rPr>
      </w:pPr>
      <w:r w:rsidRPr="00645B89">
        <w:rPr>
          <w:caps/>
          <w:color w:val="000000"/>
          <w:position w:val="-24"/>
          <w:sz w:val="28"/>
          <w:szCs w:val="28"/>
          <w:lang w:val="uk-UA"/>
        </w:rPr>
        <w:object w:dxaOrig="6120" w:dyaOrig="1140">
          <v:shape id="_x0000_i1070" type="#_x0000_t75" style="width:268.65pt;height:59.1pt" o:ole="">
            <v:imagedata r:id="rId87" o:title=""/>
          </v:shape>
          <o:OLEObject Type="Embed" ProgID="Equation.3" ShapeID="_x0000_i1070" DrawAspect="Content" ObjectID="_1714985901" r:id="rId88"/>
        </w:object>
      </w:r>
      <w:r w:rsidRPr="00645B89">
        <w:rPr>
          <w:caps/>
          <w:color w:val="000000"/>
          <w:sz w:val="28"/>
          <w:szCs w:val="28"/>
          <w:lang w:val="uk-UA"/>
        </w:rPr>
        <w:t>. (</w:t>
      </w:r>
      <w:r>
        <w:rPr>
          <w:caps/>
          <w:color w:val="000000"/>
          <w:sz w:val="28"/>
          <w:szCs w:val="28"/>
          <w:lang w:val="uk-UA"/>
        </w:rPr>
        <w:t>12</w:t>
      </w:r>
      <w:r w:rsidRPr="00645B89">
        <w:rPr>
          <w:caps/>
          <w:color w:val="000000"/>
          <w:sz w:val="28"/>
          <w:szCs w:val="28"/>
          <w:lang w:val="uk-UA"/>
        </w:rPr>
        <w:t>.</w:t>
      </w:r>
      <w:r>
        <w:rPr>
          <w:caps/>
          <w:color w:val="000000"/>
          <w:sz w:val="28"/>
          <w:szCs w:val="28"/>
          <w:lang w:val="uk-UA"/>
        </w:rPr>
        <w:t>8</w:t>
      </w:r>
      <w:r w:rsidRPr="00645B89">
        <w:rPr>
          <w:caps/>
          <w:color w:val="000000"/>
          <w:sz w:val="28"/>
          <w:szCs w:val="28"/>
          <w:lang w:val="uk-UA"/>
        </w:rPr>
        <w:t xml:space="preserve">) </w:t>
      </w:r>
    </w:p>
    <w:p w:rsidR="00EB1B10" w:rsidRPr="00645B89" w:rsidRDefault="00EB1B10" w:rsidP="00EB1B10">
      <w:pPr>
        <w:numPr>
          <w:ilvl w:val="12"/>
          <w:numId w:val="0"/>
        </w:numPr>
        <w:ind w:firstLine="426"/>
        <w:jc w:val="both"/>
        <w:rPr>
          <w:color w:val="000000"/>
          <w:sz w:val="28"/>
          <w:szCs w:val="28"/>
          <w:lang w:val="uk-UA"/>
        </w:rPr>
      </w:pPr>
      <w:r w:rsidRPr="00645B89">
        <w:rPr>
          <w:color w:val="000000"/>
          <w:sz w:val="28"/>
          <w:szCs w:val="28"/>
          <w:lang w:val="uk-UA"/>
        </w:rPr>
        <w:t xml:space="preserve">Приймемо </w:t>
      </w:r>
      <w:proofErr w:type="spellStart"/>
      <w:r w:rsidRPr="00645B89">
        <w:rPr>
          <w:color w:val="000000"/>
          <w:sz w:val="28"/>
          <w:szCs w:val="28"/>
          <w:lang w:val="uk-UA"/>
        </w:rPr>
        <w:t>k</w:t>
      </w:r>
      <w:r w:rsidRPr="00645B89">
        <w:rPr>
          <w:color w:val="000000"/>
          <w:sz w:val="28"/>
          <w:szCs w:val="28"/>
          <w:vertAlign w:val="subscript"/>
          <w:lang w:val="uk-UA"/>
        </w:rPr>
        <w:t>s</w:t>
      </w:r>
      <w:proofErr w:type="spellEnd"/>
      <w:r w:rsidRPr="00645B89">
        <w:rPr>
          <w:color w:val="000000"/>
          <w:sz w:val="28"/>
          <w:szCs w:val="28"/>
          <w:lang w:val="uk-UA"/>
        </w:rPr>
        <w:t xml:space="preserve"> рівним 3 і за даними прикладу складемо табл. </w:t>
      </w:r>
      <w:r>
        <w:rPr>
          <w:color w:val="000000"/>
          <w:sz w:val="28"/>
          <w:szCs w:val="28"/>
          <w:lang w:val="uk-UA"/>
        </w:rPr>
        <w:t>12</w:t>
      </w:r>
      <w:r w:rsidRPr="00645B89">
        <w:rPr>
          <w:color w:val="000000"/>
          <w:sz w:val="28"/>
          <w:szCs w:val="28"/>
          <w:lang w:val="uk-UA"/>
        </w:rPr>
        <w:t>.</w:t>
      </w:r>
      <w:r>
        <w:rPr>
          <w:color w:val="000000"/>
          <w:sz w:val="28"/>
          <w:szCs w:val="28"/>
          <w:lang w:val="uk-UA"/>
        </w:rPr>
        <w:t>2</w:t>
      </w:r>
      <w:r w:rsidRPr="00645B89">
        <w:rPr>
          <w:color w:val="000000"/>
          <w:sz w:val="28"/>
          <w:szCs w:val="28"/>
          <w:lang w:val="uk-UA"/>
        </w:rPr>
        <w:t>.</w:t>
      </w:r>
    </w:p>
    <w:p w:rsidR="00EB1B10" w:rsidRPr="00645B89" w:rsidRDefault="00EB1B10" w:rsidP="00EB1B10">
      <w:pPr>
        <w:jc w:val="right"/>
        <w:rPr>
          <w:color w:val="000000"/>
          <w:sz w:val="28"/>
          <w:szCs w:val="28"/>
          <w:lang w:val="uk-UA"/>
        </w:rPr>
      </w:pPr>
      <w:r w:rsidRPr="00645B89">
        <w:rPr>
          <w:color w:val="000000"/>
          <w:sz w:val="28"/>
          <w:szCs w:val="28"/>
          <w:lang w:val="uk-UA"/>
        </w:rPr>
        <w:t xml:space="preserve">Таблиця </w:t>
      </w:r>
      <w:r>
        <w:rPr>
          <w:color w:val="000000"/>
          <w:sz w:val="28"/>
          <w:szCs w:val="28"/>
          <w:lang w:val="uk-UA"/>
        </w:rPr>
        <w:t>12</w:t>
      </w:r>
      <w:r w:rsidRPr="00645B89">
        <w:rPr>
          <w:color w:val="000000"/>
          <w:sz w:val="28"/>
          <w:szCs w:val="28"/>
          <w:lang w:val="uk-UA"/>
        </w:rPr>
        <w:t>.</w:t>
      </w:r>
      <w:r>
        <w:rPr>
          <w:color w:val="000000"/>
          <w:sz w:val="28"/>
          <w:szCs w:val="28"/>
          <w:lang w:val="uk-UA"/>
        </w:rPr>
        <w:t>2</w:t>
      </w:r>
    </w:p>
    <w:tbl>
      <w:tblPr>
        <w:tblW w:w="64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629"/>
        <w:gridCol w:w="907"/>
        <w:gridCol w:w="1057"/>
        <w:gridCol w:w="1034"/>
        <w:gridCol w:w="1103"/>
        <w:gridCol w:w="1681"/>
      </w:tblGrid>
      <w:tr w:rsidR="00EB1B10" w:rsidRPr="00645B89" w:rsidTr="00FE39FC">
        <w:trPr>
          <w:cantSplit/>
          <w:trHeight w:hRule="exact" w:val="737"/>
          <w:jc w:val="center"/>
        </w:trPr>
        <w:tc>
          <w:tcPr>
            <w:tcW w:w="629" w:type="dxa"/>
            <w:tcBorders>
              <w:top w:val="single" w:sz="6" w:space="0" w:color="000000"/>
              <w:left w:val="single" w:sz="6" w:space="0" w:color="000000"/>
              <w:bottom w:val="single" w:sz="6" w:space="0" w:color="000000"/>
              <w:right w:val="single" w:sz="6" w:space="0" w:color="000000"/>
            </w:tcBorders>
            <w:vAlign w:val="center"/>
          </w:tcPr>
          <w:p w:rsidR="00EB1B10" w:rsidRPr="00645B89" w:rsidRDefault="00EB1B10" w:rsidP="00FE39FC">
            <w:pPr>
              <w:ind w:left="415" w:right="-846"/>
              <w:jc w:val="center"/>
              <w:rPr>
                <w:caps/>
                <w:color w:val="000000"/>
                <w:sz w:val="28"/>
                <w:szCs w:val="28"/>
                <w:lang w:val="uk-UA"/>
              </w:rPr>
            </w:pPr>
            <w:r w:rsidRPr="00645B89">
              <w:rPr>
                <w:caps/>
                <w:color w:val="000000"/>
                <w:sz w:val="28"/>
                <w:szCs w:val="28"/>
                <w:lang w:val="uk-UA"/>
              </w:rPr>
              <w:t>Т</w:t>
            </w:r>
          </w:p>
        </w:tc>
        <w:tc>
          <w:tcPr>
            <w:tcW w:w="907" w:type="dxa"/>
            <w:tcBorders>
              <w:top w:val="single" w:sz="6" w:space="0" w:color="000000"/>
              <w:left w:val="single" w:sz="6" w:space="0" w:color="000000"/>
              <w:bottom w:val="single" w:sz="6" w:space="0" w:color="000000"/>
              <w:right w:val="single" w:sz="6" w:space="0" w:color="000000"/>
            </w:tcBorders>
            <w:vAlign w:val="center"/>
          </w:tcPr>
          <w:p w:rsidR="00EB1B10" w:rsidRPr="00645B89" w:rsidRDefault="00EB1B10" w:rsidP="00FE39FC">
            <w:pPr>
              <w:jc w:val="center"/>
              <w:rPr>
                <w:caps/>
                <w:color w:val="000000"/>
                <w:sz w:val="28"/>
                <w:szCs w:val="28"/>
                <w:lang w:val="uk-UA"/>
              </w:rPr>
            </w:pPr>
            <w:proofErr w:type="spellStart"/>
            <w:r w:rsidRPr="00645B89">
              <w:rPr>
                <w:color w:val="000000"/>
                <w:sz w:val="28"/>
                <w:szCs w:val="28"/>
                <w:lang w:val="uk-UA"/>
              </w:rPr>
              <w:t>p</w:t>
            </w:r>
            <w:r w:rsidRPr="00645B89">
              <w:rPr>
                <w:color w:val="000000"/>
                <w:sz w:val="28"/>
                <w:szCs w:val="28"/>
                <w:vertAlign w:val="subscript"/>
                <w:lang w:val="uk-UA"/>
              </w:rPr>
              <w:t>t</w:t>
            </w:r>
            <w:proofErr w:type="spellEnd"/>
          </w:p>
        </w:tc>
        <w:tc>
          <w:tcPr>
            <w:tcW w:w="1057" w:type="dxa"/>
            <w:tcBorders>
              <w:top w:val="single" w:sz="6" w:space="0" w:color="000000"/>
              <w:left w:val="single" w:sz="6" w:space="0" w:color="000000"/>
              <w:bottom w:val="single" w:sz="6" w:space="0" w:color="000000"/>
              <w:right w:val="single" w:sz="6" w:space="0" w:color="000000"/>
            </w:tcBorders>
            <w:vAlign w:val="center"/>
          </w:tcPr>
          <w:p w:rsidR="00EB1B10" w:rsidRPr="00645B89" w:rsidRDefault="00EB1B10" w:rsidP="00FE39FC">
            <w:pPr>
              <w:jc w:val="center"/>
              <w:rPr>
                <w:caps/>
                <w:color w:val="000000"/>
                <w:sz w:val="28"/>
                <w:szCs w:val="28"/>
                <w:lang w:val="uk-UA"/>
              </w:rPr>
            </w:pPr>
            <w:proofErr w:type="spellStart"/>
            <w:r w:rsidRPr="00645B89">
              <w:rPr>
                <w:color w:val="000000"/>
                <w:sz w:val="28"/>
                <w:szCs w:val="28"/>
                <w:lang w:val="uk-UA"/>
              </w:rPr>
              <w:t>p</w:t>
            </w:r>
            <w:r w:rsidRPr="00645B89">
              <w:rPr>
                <w:color w:val="000000"/>
                <w:sz w:val="28"/>
                <w:szCs w:val="28"/>
                <w:vertAlign w:val="subscript"/>
                <w:lang w:val="uk-UA"/>
              </w:rPr>
              <w:t>t</w:t>
            </w:r>
            <w:r w:rsidRPr="00645B89">
              <w:rPr>
                <w:color w:val="000000"/>
                <w:sz w:val="28"/>
                <w:szCs w:val="28"/>
                <w:vertAlign w:val="superscript"/>
                <w:lang w:val="uk-UA"/>
              </w:rPr>
              <w:t>2</w:t>
            </w:r>
            <w:proofErr w:type="spellEnd"/>
          </w:p>
        </w:tc>
        <w:tc>
          <w:tcPr>
            <w:tcW w:w="1034" w:type="dxa"/>
            <w:tcBorders>
              <w:top w:val="single" w:sz="6" w:space="0" w:color="000000"/>
              <w:left w:val="single" w:sz="6" w:space="0" w:color="000000"/>
              <w:bottom w:val="single" w:sz="6" w:space="0" w:color="000000"/>
              <w:right w:val="single" w:sz="6" w:space="0" w:color="000000"/>
            </w:tcBorders>
            <w:vAlign w:val="center"/>
          </w:tcPr>
          <w:p w:rsidR="00EB1B10" w:rsidRPr="00645B89" w:rsidRDefault="00EB1B10" w:rsidP="00FE39FC">
            <w:pPr>
              <w:jc w:val="center"/>
              <w:rPr>
                <w:i/>
                <w:caps/>
                <w:color w:val="000000"/>
                <w:sz w:val="28"/>
                <w:szCs w:val="28"/>
                <w:lang w:val="uk-UA"/>
              </w:rPr>
            </w:pPr>
            <w:r w:rsidRPr="00645B89">
              <w:rPr>
                <w:i/>
                <w:color w:val="000000"/>
                <w:position w:val="-28"/>
                <w:sz w:val="28"/>
                <w:szCs w:val="28"/>
                <w:lang w:val="uk-UA"/>
              </w:rPr>
              <w:object w:dxaOrig="620" w:dyaOrig="700">
                <v:shape id="_x0000_i1071" type="#_x0000_t75" style="width:34.4pt;height:33.3pt" o:ole="" fillcolor="window">
                  <v:imagedata r:id="rId75" o:title=""/>
                </v:shape>
                <o:OLEObject Type="Embed" ProgID="Equation.2" ShapeID="_x0000_i1071" DrawAspect="Content" ObjectID="_1714985902" r:id="rId89"/>
              </w:object>
            </w:r>
          </w:p>
        </w:tc>
        <w:tc>
          <w:tcPr>
            <w:tcW w:w="1103" w:type="dxa"/>
            <w:tcBorders>
              <w:top w:val="single" w:sz="6" w:space="0" w:color="000000"/>
              <w:left w:val="single" w:sz="6" w:space="0" w:color="000000"/>
              <w:bottom w:val="single" w:sz="6" w:space="0" w:color="000000"/>
              <w:right w:val="single" w:sz="6" w:space="0" w:color="000000"/>
            </w:tcBorders>
            <w:vAlign w:val="center"/>
          </w:tcPr>
          <w:p w:rsidR="00EB1B10" w:rsidRPr="00645B89" w:rsidRDefault="00EB1B10" w:rsidP="00FE39FC">
            <w:pPr>
              <w:jc w:val="center"/>
              <w:rPr>
                <w:i/>
                <w:caps/>
                <w:color w:val="000000"/>
                <w:sz w:val="28"/>
                <w:szCs w:val="28"/>
                <w:lang w:val="uk-UA"/>
              </w:rPr>
            </w:pPr>
            <w:r w:rsidRPr="00645B89">
              <w:rPr>
                <w:i/>
                <w:color w:val="000000"/>
                <w:position w:val="-28"/>
                <w:sz w:val="28"/>
                <w:szCs w:val="28"/>
                <w:lang w:val="uk-UA"/>
              </w:rPr>
              <w:object w:dxaOrig="660" w:dyaOrig="700">
                <v:shape id="_x0000_i1072" type="#_x0000_t75" style="width:34.4pt;height:33.3pt" o:ole="" fillcolor="window">
                  <v:imagedata r:id="rId90" o:title=""/>
                </v:shape>
                <o:OLEObject Type="Embed" ProgID="Equation.2" ShapeID="_x0000_i1072" DrawAspect="Content" ObjectID="_1714985903" r:id="rId91"/>
              </w:object>
            </w:r>
          </w:p>
        </w:tc>
        <w:tc>
          <w:tcPr>
            <w:tcW w:w="1681" w:type="dxa"/>
            <w:tcBorders>
              <w:top w:val="single" w:sz="6" w:space="0" w:color="000000"/>
              <w:left w:val="single" w:sz="6" w:space="0" w:color="000000"/>
              <w:bottom w:val="single" w:sz="6" w:space="0" w:color="000000"/>
              <w:right w:val="single" w:sz="6" w:space="0" w:color="000000"/>
            </w:tcBorders>
            <w:vAlign w:val="center"/>
          </w:tcPr>
          <w:p w:rsidR="00EB1B10" w:rsidRPr="00645B89" w:rsidRDefault="00EB1B10" w:rsidP="00FE39FC">
            <w:pPr>
              <w:jc w:val="center"/>
              <w:rPr>
                <w:caps/>
                <w:color w:val="000000"/>
                <w:sz w:val="28"/>
                <w:szCs w:val="28"/>
                <w:lang w:val="uk-UA"/>
              </w:rPr>
            </w:pPr>
            <w:proofErr w:type="spellStart"/>
            <w:r w:rsidRPr="00645B89">
              <w:rPr>
                <w:color w:val="000000"/>
                <w:sz w:val="28"/>
                <w:szCs w:val="28"/>
                <w:lang w:val="uk-UA"/>
              </w:rPr>
              <w:t>ОВ</w:t>
            </w:r>
            <w:proofErr w:type="spellEnd"/>
            <w:r w:rsidRPr="00645B89">
              <w:rPr>
                <w:color w:val="000000"/>
                <w:sz w:val="28"/>
                <w:szCs w:val="28"/>
                <w:lang w:val="uk-UA"/>
              </w:rPr>
              <w:t>(Т)</w:t>
            </w:r>
            <w:proofErr w:type="spellStart"/>
            <w:r w:rsidRPr="00645B89">
              <w:rPr>
                <w:color w:val="000000"/>
                <w:sz w:val="28"/>
                <w:szCs w:val="28"/>
                <w:lang w:val="uk-UA"/>
              </w:rPr>
              <w:t>+k</w:t>
            </w:r>
            <w:r w:rsidRPr="00645B89">
              <w:rPr>
                <w:color w:val="000000"/>
                <w:sz w:val="28"/>
                <w:szCs w:val="28"/>
                <w:vertAlign w:val="subscript"/>
                <w:lang w:val="uk-UA"/>
              </w:rPr>
              <w:t>s</w:t>
            </w:r>
            <w:r w:rsidRPr="00645B89">
              <w:rPr>
                <w:color w:val="000000"/>
                <w:sz w:val="28"/>
                <w:szCs w:val="28"/>
                <w:lang w:val="uk-UA"/>
              </w:rPr>
              <w:t>σ</w:t>
            </w:r>
            <w:proofErr w:type="spellEnd"/>
            <w:r w:rsidRPr="00645B89">
              <w:rPr>
                <w:color w:val="000000"/>
                <w:sz w:val="28"/>
                <w:szCs w:val="28"/>
                <w:lang w:val="uk-UA"/>
              </w:rPr>
              <w:t>(В</w:t>
            </w:r>
            <w:r w:rsidRPr="00645B89">
              <w:rPr>
                <w:color w:val="000000"/>
                <w:sz w:val="28"/>
                <w:szCs w:val="28"/>
                <w:vertAlign w:val="subscript"/>
                <w:lang w:val="uk-UA"/>
              </w:rPr>
              <w:t>Т</w:t>
            </w:r>
            <w:r w:rsidRPr="00645B89">
              <w:rPr>
                <w:color w:val="000000"/>
                <w:sz w:val="28"/>
                <w:szCs w:val="28"/>
                <w:lang w:val="uk-UA"/>
              </w:rPr>
              <w:t>)</w:t>
            </w:r>
          </w:p>
        </w:tc>
      </w:tr>
      <w:tr w:rsidR="00EB1B10" w:rsidRPr="00645B89" w:rsidTr="00FE39FC">
        <w:trPr>
          <w:cantSplit/>
          <w:trHeight w:val="227"/>
          <w:jc w:val="center"/>
        </w:trPr>
        <w:tc>
          <w:tcPr>
            <w:tcW w:w="629"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1</w:t>
            </w:r>
          </w:p>
        </w:tc>
        <w:tc>
          <w:tcPr>
            <w:tcW w:w="907"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0.05</w:t>
            </w:r>
          </w:p>
        </w:tc>
        <w:tc>
          <w:tcPr>
            <w:tcW w:w="1057"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0.0025</w:t>
            </w:r>
          </w:p>
        </w:tc>
        <w:tc>
          <w:tcPr>
            <w:tcW w:w="1034"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w:t>
            </w:r>
          </w:p>
        </w:tc>
        <w:tc>
          <w:tcPr>
            <w:tcW w:w="1103"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w:t>
            </w:r>
          </w:p>
        </w:tc>
        <w:tc>
          <w:tcPr>
            <w:tcW w:w="1681"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400.0</w:t>
            </w:r>
          </w:p>
        </w:tc>
      </w:tr>
      <w:tr w:rsidR="00EB1B10" w:rsidRPr="00645B89" w:rsidTr="00FE39FC">
        <w:trPr>
          <w:cantSplit/>
          <w:trHeight w:val="227"/>
          <w:jc w:val="center"/>
        </w:trPr>
        <w:tc>
          <w:tcPr>
            <w:tcW w:w="629"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2</w:t>
            </w:r>
          </w:p>
        </w:tc>
        <w:tc>
          <w:tcPr>
            <w:tcW w:w="907"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0.07</w:t>
            </w:r>
          </w:p>
        </w:tc>
        <w:tc>
          <w:tcPr>
            <w:tcW w:w="1057"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0.0049</w:t>
            </w:r>
          </w:p>
        </w:tc>
        <w:tc>
          <w:tcPr>
            <w:tcW w:w="1034"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0.05</w:t>
            </w:r>
          </w:p>
        </w:tc>
        <w:tc>
          <w:tcPr>
            <w:tcW w:w="1103"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0.0025</w:t>
            </w:r>
          </w:p>
        </w:tc>
        <w:tc>
          <w:tcPr>
            <w:tcW w:w="1681"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345.5</w:t>
            </w:r>
          </w:p>
        </w:tc>
      </w:tr>
      <w:tr w:rsidR="00EB1B10" w:rsidRPr="00645B89" w:rsidTr="00FE39FC">
        <w:trPr>
          <w:cantSplit/>
          <w:trHeight w:val="227"/>
          <w:jc w:val="center"/>
        </w:trPr>
        <w:tc>
          <w:tcPr>
            <w:tcW w:w="629"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3</w:t>
            </w:r>
          </w:p>
        </w:tc>
        <w:tc>
          <w:tcPr>
            <w:tcW w:w="907"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0.10</w:t>
            </w:r>
          </w:p>
        </w:tc>
        <w:tc>
          <w:tcPr>
            <w:tcW w:w="1057"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0.0100</w:t>
            </w:r>
          </w:p>
        </w:tc>
        <w:tc>
          <w:tcPr>
            <w:tcW w:w="1034"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0.12</w:t>
            </w:r>
          </w:p>
        </w:tc>
        <w:tc>
          <w:tcPr>
            <w:tcW w:w="1103"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0.0074</w:t>
            </w:r>
          </w:p>
        </w:tc>
        <w:tc>
          <w:tcPr>
            <w:tcW w:w="1681"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345.8</w:t>
            </w:r>
          </w:p>
        </w:tc>
      </w:tr>
      <w:tr w:rsidR="00EB1B10" w:rsidRPr="00645B89" w:rsidTr="00FE39FC">
        <w:trPr>
          <w:cantSplit/>
          <w:trHeight w:val="227"/>
          <w:jc w:val="center"/>
        </w:trPr>
        <w:tc>
          <w:tcPr>
            <w:tcW w:w="629"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4</w:t>
            </w:r>
          </w:p>
        </w:tc>
        <w:tc>
          <w:tcPr>
            <w:tcW w:w="907"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0.13</w:t>
            </w:r>
          </w:p>
        </w:tc>
        <w:tc>
          <w:tcPr>
            <w:tcW w:w="1057"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0.0169</w:t>
            </w:r>
          </w:p>
        </w:tc>
        <w:tc>
          <w:tcPr>
            <w:tcW w:w="1034"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0.22</w:t>
            </w:r>
          </w:p>
        </w:tc>
        <w:tc>
          <w:tcPr>
            <w:tcW w:w="1103"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0.0174</w:t>
            </w:r>
          </w:p>
        </w:tc>
        <w:tc>
          <w:tcPr>
            <w:tcW w:w="1681"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378.7</w:t>
            </w:r>
          </w:p>
        </w:tc>
      </w:tr>
      <w:tr w:rsidR="00EB1B10" w:rsidRPr="00645B89" w:rsidTr="00FE39FC">
        <w:trPr>
          <w:cantSplit/>
          <w:trHeight w:val="227"/>
          <w:jc w:val="center"/>
        </w:trPr>
        <w:tc>
          <w:tcPr>
            <w:tcW w:w="629"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5</w:t>
            </w:r>
          </w:p>
        </w:tc>
        <w:tc>
          <w:tcPr>
            <w:tcW w:w="907"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0.18</w:t>
            </w:r>
          </w:p>
        </w:tc>
        <w:tc>
          <w:tcPr>
            <w:tcW w:w="1057"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0.0324</w:t>
            </w:r>
          </w:p>
        </w:tc>
        <w:tc>
          <w:tcPr>
            <w:tcW w:w="1034"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0.35</w:t>
            </w:r>
          </w:p>
        </w:tc>
        <w:tc>
          <w:tcPr>
            <w:tcW w:w="1103"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0.0343</w:t>
            </w:r>
          </w:p>
        </w:tc>
        <w:tc>
          <w:tcPr>
            <w:tcW w:w="1681" w:type="dxa"/>
            <w:tcBorders>
              <w:top w:val="single" w:sz="6" w:space="0" w:color="000000"/>
              <w:left w:val="single" w:sz="6" w:space="0" w:color="000000"/>
              <w:bottom w:val="single" w:sz="6" w:space="0" w:color="000000"/>
              <w:right w:val="single" w:sz="6" w:space="0" w:color="000000"/>
            </w:tcBorders>
          </w:tcPr>
          <w:p w:rsidR="00EB1B10" w:rsidRPr="00645B89" w:rsidRDefault="00EB1B10" w:rsidP="00FE39FC">
            <w:pPr>
              <w:jc w:val="center"/>
              <w:rPr>
                <w:caps/>
                <w:color w:val="000000"/>
                <w:sz w:val="28"/>
                <w:szCs w:val="28"/>
                <w:lang w:val="uk-UA"/>
              </w:rPr>
            </w:pPr>
            <w:r w:rsidRPr="00645B89">
              <w:rPr>
                <w:caps/>
                <w:color w:val="000000"/>
                <w:sz w:val="28"/>
                <w:szCs w:val="28"/>
                <w:lang w:val="uk-UA"/>
              </w:rPr>
              <w:t>424.6</w:t>
            </w:r>
          </w:p>
        </w:tc>
      </w:tr>
    </w:tbl>
    <w:p w:rsidR="00EB1B10" w:rsidRPr="00645B89" w:rsidRDefault="00EB1B10" w:rsidP="00EB1B10">
      <w:pPr>
        <w:numPr>
          <w:ilvl w:val="12"/>
          <w:numId w:val="0"/>
        </w:numPr>
        <w:ind w:firstLine="567"/>
        <w:jc w:val="both"/>
        <w:rPr>
          <w:caps/>
          <w:color w:val="000000"/>
          <w:sz w:val="28"/>
          <w:szCs w:val="28"/>
          <w:lang w:val="uk-UA"/>
        </w:rPr>
      </w:pPr>
    </w:p>
    <w:p w:rsidR="00EB1B10" w:rsidRPr="00645B89" w:rsidRDefault="00EB1B10" w:rsidP="00EB1B10">
      <w:pPr>
        <w:jc w:val="both"/>
        <w:rPr>
          <w:color w:val="000000"/>
          <w:sz w:val="28"/>
          <w:szCs w:val="28"/>
          <w:lang w:val="uk-UA"/>
        </w:rPr>
      </w:pPr>
      <w:r w:rsidRPr="00645B89">
        <w:rPr>
          <w:caps/>
          <w:color w:val="000000"/>
          <w:sz w:val="28"/>
          <w:szCs w:val="28"/>
          <w:lang w:val="uk-UA"/>
        </w:rPr>
        <w:t xml:space="preserve">        </w:t>
      </w:r>
      <w:r w:rsidRPr="00645B89">
        <w:rPr>
          <w:caps/>
          <w:color w:val="000000"/>
          <w:sz w:val="28"/>
          <w:szCs w:val="28"/>
          <w:lang w:val="uk-UA" w:eastAsia="uk-UA"/>
        </w:rPr>
        <w:t xml:space="preserve">З </w:t>
      </w:r>
      <w:r w:rsidRPr="00645B89">
        <w:rPr>
          <w:color w:val="000000"/>
          <w:sz w:val="28"/>
          <w:szCs w:val="28"/>
          <w:lang w:val="uk-UA" w:eastAsia="uk-UA"/>
        </w:rPr>
        <w:t xml:space="preserve">табл. </w:t>
      </w:r>
      <w:r>
        <w:rPr>
          <w:color w:val="000000"/>
          <w:sz w:val="28"/>
          <w:szCs w:val="28"/>
          <w:lang w:val="uk-UA" w:eastAsia="uk-UA"/>
        </w:rPr>
        <w:t>12</w:t>
      </w:r>
      <w:r w:rsidRPr="00645B89">
        <w:rPr>
          <w:color w:val="000000"/>
          <w:sz w:val="28"/>
          <w:szCs w:val="28"/>
          <w:lang w:val="uk-UA" w:eastAsia="uk-UA"/>
        </w:rPr>
        <w:t>.</w:t>
      </w:r>
      <w:r>
        <w:rPr>
          <w:color w:val="000000"/>
          <w:sz w:val="28"/>
          <w:szCs w:val="28"/>
          <w:lang w:val="uk-UA" w:eastAsia="uk-UA"/>
        </w:rPr>
        <w:t>2</w:t>
      </w:r>
      <w:r w:rsidRPr="00645B89">
        <w:rPr>
          <w:color w:val="000000"/>
          <w:sz w:val="28"/>
          <w:szCs w:val="28"/>
          <w:lang w:val="uk-UA" w:eastAsia="uk-UA"/>
        </w:rPr>
        <w:t xml:space="preserve"> видно, що профілактичний ремонт при використанні критерію очікуване значення </w:t>
      </w:r>
      <w:r w:rsidRPr="00645B89">
        <w:rPr>
          <w:color w:val="000000"/>
          <w:sz w:val="28"/>
          <w:szCs w:val="28"/>
          <w:lang w:val="uk-UA" w:eastAsia="uk-UA"/>
        </w:rPr>
        <w:sym w:font="Times New Roman" w:char="2013"/>
      </w:r>
      <w:r w:rsidRPr="00645B89">
        <w:rPr>
          <w:color w:val="000000"/>
          <w:sz w:val="28"/>
          <w:szCs w:val="28"/>
          <w:lang w:val="uk-UA" w:eastAsia="uk-UA"/>
        </w:rPr>
        <w:t xml:space="preserve"> дисперсія необхідно робити протягом кожного 2-го інтервалу </w:t>
      </w:r>
      <w:r w:rsidRPr="00645B89">
        <w:rPr>
          <w:color w:val="000000"/>
          <w:sz w:val="28"/>
          <w:szCs w:val="28"/>
          <w:lang w:val="uk-UA"/>
        </w:rPr>
        <w:t>Т</w:t>
      </w:r>
      <w:r w:rsidRPr="00645B89">
        <w:rPr>
          <w:i/>
          <w:color w:val="000000"/>
          <w:sz w:val="28"/>
          <w:szCs w:val="28"/>
          <w:vertAlign w:val="superscript"/>
          <w:lang w:val="uk-UA"/>
        </w:rPr>
        <w:t>*</w:t>
      </w:r>
      <w:r w:rsidRPr="00645B89">
        <w:rPr>
          <w:i/>
          <w:color w:val="000000"/>
          <w:sz w:val="28"/>
          <w:szCs w:val="28"/>
          <w:lang w:val="uk-UA"/>
        </w:rPr>
        <w:t>=</w:t>
      </w:r>
      <w:r w:rsidRPr="00645B89">
        <w:rPr>
          <w:color w:val="000000"/>
          <w:sz w:val="28"/>
          <w:szCs w:val="28"/>
          <w:lang w:val="uk-UA"/>
        </w:rPr>
        <w:t>2.</w:t>
      </w:r>
    </w:p>
    <w:p w:rsidR="00EB1B10" w:rsidRPr="00645B89" w:rsidRDefault="00EB1B10" w:rsidP="00EB1B10">
      <w:pPr>
        <w:rPr>
          <w:color w:val="000000"/>
          <w:sz w:val="28"/>
          <w:szCs w:val="28"/>
          <w:lang w:val="uk-UA"/>
        </w:rPr>
      </w:pPr>
    </w:p>
    <w:p w:rsidR="00EB1B10" w:rsidRPr="00645B89" w:rsidRDefault="00EB1B10" w:rsidP="00EB1B10">
      <w:pPr>
        <w:rPr>
          <w:color w:val="000000"/>
          <w:sz w:val="28"/>
          <w:szCs w:val="28"/>
          <w:lang w:val="uk-UA"/>
        </w:rPr>
      </w:pPr>
    </w:p>
    <w:p w:rsidR="00EB1B10" w:rsidRPr="00645B89" w:rsidRDefault="00EB1B10" w:rsidP="00EB1B10">
      <w:pPr>
        <w:ind w:left="567"/>
        <w:rPr>
          <w:b/>
          <w:color w:val="000000"/>
          <w:sz w:val="28"/>
          <w:szCs w:val="28"/>
          <w:lang w:val="uk-UA"/>
        </w:rPr>
      </w:pPr>
      <w:r>
        <w:rPr>
          <w:b/>
          <w:color w:val="000000"/>
          <w:sz w:val="28"/>
          <w:szCs w:val="28"/>
          <w:lang w:val="uk-UA"/>
        </w:rPr>
        <w:t>12</w:t>
      </w:r>
      <w:r w:rsidRPr="00645B89">
        <w:rPr>
          <w:b/>
          <w:color w:val="000000"/>
          <w:sz w:val="28"/>
          <w:szCs w:val="28"/>
          <w:lang w:val="uk-UA"/>
        </w:rPr>
        <w:t>.</w:t>
      </w:r>
      <w:r>
        <w:rPr>
          <w:b/>
          <w:color w:val="000000"/>
          <w:sz w:val="28"/>
          <w:szCs w:val="28"/>
          <w:lang w:val="uk-UA"/>
        </w:rPr>
        <w:t>2</w:t>
      </w:r>
      <w:r w:rsidRPr="00645B89">
        <w:rPr>
          <w:b/>
          <w:color w:val="000000"/>
          <w:sz w:val="28"/>
          <w:szCs w:val="28"/>
          <w:lang w:val="uk-UA"/>
        </w:rPr>
        <w:t>.</w:t>
      </w:r>
      <w:r w:rsidRPr="00645B89">
        <w:rPr>
          <w:color w:val="000000"/>
          <w:sz w:val="28"/>
          <w:szCs w:val="28"/>
          <w:lang w:val="uk-UA"/>
        </w:rPr>
        <w:t xml:space="preserve"> </w:t>
      </w:r>
      <w:r w:rsidRPr="00645B89">
        <w:rPr>
          <w:b/>
          <w:color w:val="000000"/>
          <w:sz w:val="28"/>
          <w:szCs w:val="28"/>
          <w:lang w:val="uk-UA"/>
        </w:rPr>
        <w:t>Контрольні запитання</w:t>
      </w:r>
    </w:p>
    <w:p w:rsidR="00EB1B10" w:rsidRPr="00645B89" w:rsidRDefault="00EB1B10" w:rsidP="00EB1B10">
      <w:pPr>
        <w:widowControl/>
        <w:autoSpaceDE/>
        <w:autoSpaceDN/>
        <w:adjustRightInd/>
        <w:ind w:firstLine="426"/>
        <w:jc w:val="both"/>
        <w:rPr>
          <w:color w:val="000000"/>
          <w:sz w:val="28"/>
          <w:szCs w:val="28"/>
          <w:lang w:val="uk-UA"/>
        </w:rPr>
      </w:pPr>
      <w:r w:rsidRPr="00645B89">
        <w:rPr>
          <w:color w:val="000000"/>
          <w:sz w:val="28"/>
          <w:szCs w:val="28"/>
          <w:lang w:val="uk-UA"/>
        </w:rPr>
        <w:t>1. Які критерії застосовуються при прийнятті рішень в умовах ризику?</w:t>
      </w:r>
    </w:p>
    <w:p w:rsidR="00EB1B10" w:rsidRPr="00645B89" w:rsidRDefault="00EB1B10" w:rsidP="00EB1B10">
      <w:pPr>
        <w:widowControl/>
        <w:autoSpaceDE/>
        <w:autoSpaceDN/>
        <w:adjustRightInd/>
        <w:ind w:firstLine="426"/>
        <w:jc w:val="both"/>
        <w:rPr>
          <w:color w:val="000000"/>
          <w:sz w:val="28"/>
          <w:szCs w:val="28"/>
          <w:lang w:val="uk-UA"/>
        </w:rPr>
      </w:pPr>
      <w:r w:rsidRPr="00645B89">
        <w:rPr>
          <w:color w:val="000000"/>
          <w:sz w:val="28"/>
          <w:szCs w:val="28"/>
          <w:lang w:val="uk-UA"/>
        </w:rPr>
        <w:t>2. У яких випадках застосовують критерій очікуваного значення?</w:t>
      </w:r>
    </w:p>
    <w:p w:rsidR="00EB1B10" w:rsidRPr="00645B89" w:rsidRDefault="00EB1B10" w:rsidP="00EB1B10">
      <w:pPr>
        <w:widowControl/>
        <w:autoSpaceDE/>
        <w:autoSpaceDN/>
        <w:adjustRightInd/>
        <w:ind w:firstLine="426"/>
        <w:jc w:val="both"/>
        <w:rPr>
          <w:color w:val="000000"/>
          <w:sz w:val="28"/>
          <w:szCs w:val="28"/>
          <w:lang w:val="uk-UA"/>
        </w:rPr>
      </w:pPr>
      <w:r w:rsidRPr="00645B89">
        <w:rPr>
          <w:color w:val="000000"/>
          <w:sz w:val="28"/>
          <w:szCs w:val="28"/>
          <w:lang w:val="uk-UA"/>
        </w:rPr>
        <w:t>3. У яких випадках застосовують критерій очікуване значення – дисперсія?</w:t>
      </w:r>
    </w:p>
    <w:p w:rsidR="00EB1B10" w:rsidRPr="00645B89" w:rsidRDefault="00EB1B10" w:rsidP="00EB1B10">
      <w:pPr>
        <w:widowControl/>
        <w:autoSpaceDE/>
        <w:autoSpaceDN/>
        <w:adjustRightInd/>
        <w:ind w:firstLine="426"/>
        <w:jc w:val="both"/>
        <w:rPr>
          <w:color w:val="000000"/>
          <w:sz w:val="28"/>
          <w:szCs w:val="28"/>
          <w:lang w:val="uk-UA"/>
        </w:rPr>
      </w:pPr>
      <w:r w:rsidRPr="00645B89">
        <w:rPr>
          <w:color w:val="000000"/>
          <w:spacing w:val="-1"/>
          <w:sz w:val="28"/>
          <w:szCs w:val="28"/>
          <w:lang w:val="uk-UA"/>
        </w:rPr>
        <w:t xml:space="preserve">4. </w:t>
      </w:r>
      <w:r w:rsidRPr="00645B89">
        <w:rPr>
          <w:color w:val="000000"/>
          <w:spacing w:val="-1"/>
          <w:sz w:val="28"/>
          <w:szCs w:val="28"/>
          <w:lang w:val="uk-UA" w:eastAsia="uk-UA"/>
        </w:rPr>
        <w:t xml:space="preserve">Як визначається точність </w:t>
      </w:r>
      <w:r w:rsidRPr="00645B89">
        <w:rPr>
          <w:color w:val="000000"/>
          <w:sz w:val="28"/>
          <w:szCs w:val="28"/>
          <w:lang w:val="uk-UA" w:eastAsia="uk-UA"/>
        </w:rPr>
        <w:t>оцінки  середньоарифметичного значення?</w:t>
      </w:r>
    </w:p>
    <w:p w:rsidR="00EB1B10" w:rsidRPr="00645B89" w:rsidRDefault="00EB1B10" w:rsidP="00EB1B10">
      <w:pPr>
        <w:widowControl/>
        <w:autoSpaceDE/>
        <w:autoSpaceDN/>
        <w:adjustRightInd/>
        <w:ind w:firstLine="426"/>
        <w:jc w:val="both"/>
        <w:rPr>
          <w:color w:val="000000"/>
          <w:sz w:val="28"/>
          <w:szCs w:val="28"/>
          <w:lang w:val="uk-UA"/>
        </w:rPr>
      </w:pPr>
      <w:r w:rsidRPr="00645B89">
        <w:rPr>
          <w:color w:val="000000"/>
          <w:spacing w:val="-1"/>
          <w:sz w:val="28"/>
          <w:szCs w:val="28"/>
          <w:lang w:val="uk-UA"/>
        </w:rPr>
        <w:t xml:space="preserve">5. </w:t>
      </w:r>
      <w:r w:rsidRPr="00645B89">
        <w:rPr>
          <w:color w:val="000000"/>
          <w:spacing w:val="-1"/>
          <w:sz w:val="28"/>
          <w:szCs w:val="28"/>
          <w:lang w:val="uk-UA" w:eastAsia="uk-UA"/>
        </w:rPr>
        <w:t xml:space="preserve">Чому в </w:t>
      </w:r>
      <w:r w:rsidRPr="00645B89">
        <w:rPr>
          <w:color w:val="000000"/>
          <w:sz w:val="28"/>
          <w:szCs w:val="28"/>
          <w:lang w:val="uk-UA" w:eastAsia="uk-UA"/>
        </w:rPr>
        <w:t xml:space="preserve">критерії «очікуване значення </w:t>
      </w:r>
      <w:r w:rsidRPr="00645B89">
        <w:rPr>
          <w:color w:val="000000"/>
          <w:sz w:val="28"/>
          <w:szCs w:val="28"/>
          <w:lang w:val="uk-UA" w:eastAsia="uk-UA"/>
        </w:rPr>
        <w:sym w:font="Times New Roman" w:char="2013"/>
      </w:r>
      <w:r w:rsidRPr="00645B89">
        <w:rPr>
          <w:color w:val="000000"/>
          <w:sz w:val="28"/>
          <w:szCs w:val="28"/>
          <w:lang w:val="uk-UA" w:eastAsia="uk-UA"/>
        </w:rPr>
        <w:t xml:space="preserve"> дисперсія» </w:t>
      </w:r>
      <w:r w:rsidRPr="00645B89">
        <w:rPr>
          <w:color w:val="000000"/>
          <w:spacing w:val="-1"/>
          <w:sz w:val="28"/>
          <w:szCs w:val="28"/>
          <w:lang w:val="uk-UA" w:eastAsia="uk-UA"/>
        </w:rPr>
        <w:t xml:space="preserve">бажана заміна дисперсії на </w:t>
      </w:r>
      <w:r w:rsidRPr="00645B89">
        <w:rPr>
          <w:color w:val="000000"/>
          <w:sz w:val="28"/>
          <w:szCs w:val="28"/>
          <w:lang w:val="uk-UA"/>
        </w:rPr>
        <w:t>середньоквадратичне відхилення результату</w:t>
      </w:r>
      <w:r w:rsidRPr="00645B89">
        <w:rPr>
          <w:color w:val="000000"/>
          <w:sz w:val="28"/>
          <w:szCs w:val="28"/>
          <w:lang w:val="uk-UA" w:eastAsia="uk-UA"/>
        </w:rPr>
        <w:t>?</w:t>
      </w:r>
    </w:p>
    <w:p w:rsidR="00EB1B10" w:rsidRPr="00645B89" w:rsidRDefault="00EB1B10" w:rsidP="00EB1B10">
      <w:pPr>
        <w:widowControl/>
        <w:autoSpaceDE/>
        <w:autoSpaceDN/>
        <w:adjustRightInd/>
        <w:ind w:firstLine="426"/>
        <w:jc w:val="both"/>
        <w:rPr>
          <w:color w:val="000000"/>
          <w:sz w:val="28"/>
          <w:szCs w:val="28"/>
          <w:lang w:val="uk-UA"/>
        </w:rPr>
      </w:pPr>
      <w:r w:rsidRPr="00645B89">
        <w:rPr>
          <w:color w:val="000000"/>
          <w:sz w:val="28"/>
          <w:szCs w:val="28"/>
          <w:lang w:val="uk-UA"/>
        </w:rPr>
        <w:t xml:space="preserve">6. </w:t>
      </w:r>
      <w:r w:rsidRPr="00645B89">
        <w:rPr>
          <w:color w:val="000000"/>
          <w:sz w:val="28"/>
          <w:szCs w:val="28"/>
          <w:lang w:val="uk-UA" w:eastAsia="uk-UA"/>
        </w:rPr>
        <w:t xml:space="preserve">Як регулюється допустима вірогідність ризику </w:t>
      </w:r>
      <w:r w:rsidRPr="00645B89">
        <w:rPr>
          <w:color w:val="000000"/>
          <w:spacing w:val="-1"/>
          <w:sz w:val="28"/>
          <w:szCs w:val="28"/>
          <w:lang w:val="uk-UA" w:eastAsia="uk-UA"/>
        </w:rPr>
        <w:t xml:space="preserve">в </w:t>
      </w:r>
      <w:r w:rsidRPr="00645B89">
        <w:rPr>
          <w:color w:val="000000"/>
          <w:sz w:val="28"/>
          <w:szCs w:val="28"/>
          <w:lang w:val="uk-UA" w:eastAsia="uk-UA"/>
        </w:rPr>
        <w:t xml:space="preserve">критерії «очікуване значення </w:t>
      </w:r>
      <w:r w:rsidRPr="00645B89">
        <w:rPr>
          <w:color w:val="000000"/>
          <w:sz w:val="28"/>
          <w:szCs w:val="28"/>
          <w:lang w:val="uk-UA" w:eastAsia="uk-UA"/>
        </w:rPr>
        <w:sym w:font="Times New Roman" w:char="2013"/>
      </w:r>
      <w:r w:rsidRPr="00645B89">
        <w:rPr>
          <w:color w:val="000000"/>
          <w:sz w:val="28"/>
          <w:szCs w:val="28"/>
          <w:lang w:val="uk-UA" w:eastAsia="uk-UA"/>
        </w:rPr>
        <w:t xml:space="preserve"> дисперсія»?</w:t>
      </w:r>
    </w:p>
    <w:p w:rsidR="00EB1B10" w:rsidRPr="00645B89" w:rsidRDefault="00EB1B10" w:rsidP="00EB1B10">
      <w:pPr>
        <w:widowControl/>
        <w:autoSpaceDE/>
        <w:autoSpaceDN/>
        <w:adjustRightInd/>
        <w:ind w:firstLine="426"/>
        <w:jc w:val="both"/>
        <w:rPr>
          <w:color w:val="000000"/>
          <w:sz w:val="28"/>
          <w:szCs w:val="28"/>
          <w:lang w:val="uk-UA"/>
        </w:rPr>
      </w:pPr>
      <w:r w:rsidRPr="00645B89">
        <w:rPr>
          <w:color w:val="000000"/>
          <w:sz w:val="28"/>
          <w:szCs w:val="28"/>
          <w:lang w:val="uk-UA"/>
        </w:rPr>
        <w:t>7. Чому дорівнює математичне очікування і дисперсія при біноміальному розподілі?</w:t>
      </w:r>
    </w:p>
    <w:p w:rsidR="00EB1B10" w:rsidRPr="00645B89" w:rsidRDefault="00EB1B10" w:rsidP="00EB1B10">
      <w:pPr>
        <w:widowControl/>
        <w:autoSpaceDE/>
        <w:autoSpaceDN/>
        <w:adjustRightInd/>
        <w:ind w:firstLine="426"/>
        <w:jc w:val="both"/>
        <w:rPr>
          <w:color w:val="000000"/>
          <w:sz w:val="28"/>
          <w:szCs w:val="28"/>
          <w:lang w:val="uk-UA"/>
        </w:rPr>
      </w:pPr>
    </w:p>
    <w:p w:rsidR="00EB1B10" w:rsidRPr="00782536" w:rsidRDefault="00EB1B10" w:rsidP="00EB1B10"/>
    <w:p w:rsidR="00611514" w:rsidRPr="00F023A9" w:rsidRDefault="00611514" w:rsidP="00F023A9">
      <w:bookmarkStart w:id="0" w:name="_GoBack"/>
      <w:bookmarkEnd w:id="0"/>
    </w:p>
    <w:sectPr w:rsidR="00611514" w:rsidRPr="00F02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2BCC"/>
    <w:multiLevelType w:val="singleLevel"/>
    <w:tmpl w:val="521ED7A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szCs w:val="22"/>
        <w:u w:val="none"/>
        <w:effect w:val="none"/>
      </w:rPr>
    </w:lvl>
  </w:abstractNum>
  <w:abstractNum w:abstractNumId="1">
    <w:nsid w:val="1B6F297F"/>
    <w:multiLevelType w:val="multilevel"/>
    <w:tmpl w:val="3038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AF1037"/>
    <w:multiLevelType w:val="singleLevel"/>
    <w:tmpl w:val="D9F635F4"/>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szCs w:val="22"/>
        <w:u w:val="none"/>
        <w:effect w:val="none"/>
      </w:rPr>
    </w:lvl>
  </w:abstractNum>
  <w:abstractNum w:abstractNumId="3">
    <w:nsid w:val="28B0218D"/>
    <w:multiLevelType w:val="singleLevel"/>
    <w:tmpl w:val="40F08BCA"/>
    <w:lvl w:ilvl="0">
      <w:start w:val="1"/>
      <w:numFmt w:val="decimal"/>
      <w:lvlText w:val="%1) "/>
      <w:legacy w:legacy="1" w:legacySpace="0" w:legacyIndent="283"/>
      <w:lvlJc w:val="left"/>
      <w:pPr>
        <w:ind w:left="851" w:hanging="283"/>
      </w:pPr>
      <w:rPr>
        <w:rFonts w:ascii="Times New Roman" w:hAnsi="Times New Roman" w:cs="Times New Roman" w:hint="default"/>
        <w:b w:val="0"/>
        <w:i w:val="0"/>
        <w:strike w:val="0"/>
        <w:dstrike w:val="0"/>
        <w:sz w:val="22"/>
        <w:szCs w:val="22"/>
        <w:u w:val="none"/>
        <w:effect w:val="none"/>
      </w:rPr>
    </w:lvl>
  </w:abstractNum>
  <w:abstractNum w:abstractNumId="4">
    <w:nsid w:val="60747F64"/>
    <w:multiLevelType w:val="singleLevel"/>
    <w:tmpl w:val="C852AF98"/>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num w:numId="1">
    <w:abstractNumId w:val="4"/>
    <w:lvlOverride w:ilvl="0">
      <w:startOverride w:val="1"/>
    </w:lvlOverride>
  </w:num>
  <w:num w:numId="2">
    <w:abstractNumId w:val="0"/>
    <w:lvlOverride w:ilvl="0">
      <w:startOverride w:val="1"/>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F4B"/>
    <w:rsid w:val="00213B68"/>
    <w:rsid w:val="00340FAC"/>
    <w:rsid w:val="00367138"/>
    <w:rsid w:val="00611514"/>
    <w:rsid w:val="00724863"/>
    <w:rsid w:val="007C2E25"/>
    <w:rsid w:val="00834F4B"/>
    <w:rsid w:val="0089504B"/>
    <w:rsid w:val="00A85735"/>
    <w:rsid w:val="00EB1B10"/>
    <w:rsid w:val="00F023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514"/>
    <w:pPr>
      <w:widowControl w:val="0"/>
      <w:autoSpaceDE w:val="0"/>
      <w:autoSpaceDN w:val="0"/>
      <w:adjustRightInd w:val="0"/>
    </w:pPr>
    <w:rPr>
      <w:lang w:val="ru-RU" w:eastAsia="ru-RU"/>
    </w:rPr>
  </w:style>
  <w:style w:type="paragraph" w:styleId="3">
    <w:name w:val="heading 3"/>
    <w:basedOn w:val="a"/>
    <w:next w:val="a"/>
    <w:link w:val="30"/>
    <w:qFormat/>
    <w:rsid w:val="00611514"/>
    <w:pPr>
      <w:keepNext/>
      <w:widowControl/>
      <w:autoSpaceDE/>
      <w:autoSpaceDN/>
      <w:adjustRightInd/>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11514"/>
    <w:rPr>
      <w:rFonts w:ascii="Arial" w:hAnsi="Arial"/>
      <w:sz w:val="24"/>
      <w:lang w:val="ru-RU" w:eastAsia="ru-RU"/>
    </w:rPr>
  </w:style>
  <w:style w:type="paragraph" w:styleId="2">
    <w:name w:val="Body Text Indent 2"/>
    <w:basedOn w:val="a"/>
    <w:link w:val="20"/>
    <w:rsid w:val="00611514"/>
    <w:pPr>
      <w:widowControl/>
      <w:autoSpaceDE/>
      <w:autoSpaceDN/>
      <w:adjustRightInd/>
      <w:spacing w:line="360" w:lineRule="auto"/>
      <w:ind w:left="851"/>
      <w:jc w:val="both"/>
    </w:pPr>
    <w:rPr>
      <w:sz w:val="28"/>
    </w:rPr>
  </w:style>
  <w:style w:type="character" w:customStyle="1" w:styleId="20">
    <w:name w:val="Основной текст с отступом 2 Знак"/>
    <w:basedOn w:val="a0"/>
    <w:link w:val="2"/>
    <w:rsid w:val="00611514"/>
    <w:rPr>
      <w:sz w:val="28"/>
      <w:lang w:val="ru-RU" w:eastAsia="ru-RU"/>
    </w:rPr>
  </w:style>
  <w:style w:type="paragraph" w:styleId="a3">
    <w:name w:val="Normal (Web)"/>
    <w:basedOn w:val="a"/>
    <w:link w:val="a4"/>
    <w:rsid w:val="00F023A9"/>
    <w:pPr>
      <w:widowControl/>
      <w:autoSpaceDE/>
      <w:autoSpaceDN/>
      <w:adjustRightInd/>
      <w:spacing w:before="100" w:beforeAutospacing="1" w:after="100" w:afterAutospacing="1"/>
    </w:pPr>
    <w:rPr>
      <w:sz w:val="24"/>
      <w:szCs w:val="24"/>
    </w:rPr>
  </w:style>
  <w:style w:type="character" w:customStyle="1" w:styleId="google-src-text1">
    <w:name w:val="google-src-text1"/>
    <w:rsid w:val="00F023A9"/>
    <w:rPr>
      <w:vanish/>
      <w:webHidden w:val="0"/>
      <w:specVanish w:val="0"/>
    </w:rPr>
  </w:style>
  <w:style w:type="character" w:customStyle="1" w:styleId="a4">
    <w:name w:val="Обычный (веб) Знак"/>
    <w:link w:val="a3"/>
    <w:rsid w:val="00F023A9"/>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514"/>
    <w:pPr>
      <w:widowControl w:val="0"/>
      <w:autoSpaceDE w:val="0"/>
      <w:autoSpaceDN w:val="0"/>
      <w:adjustRightInd w:val="0"/>
    </w:pPr>
    <w:rPr>
      <w:lang w:val="ru-RU" w:eastAsia="ru-RU"/>
    </w:rPr>
  </w:style>
  <w:style w:type="paragraph" w:styleId="3">
    <w:name w:val="heading 3"/>
    <w:basedOn w:val="a"/>
    <w:next w:val="a"/>
    <w:link w:val="30"/>
    <w:qFormat/>
    <w:rsid w:val="00611514"/>
    <w:pPr>
      <w:keepNext/>
      <w:widowControl/>
      <w:autoSpaceDE/>
      <w:autoSpaceDN/>
      <w:adjustRightInd/>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11514"/>
    <w:rPr>
      <w:rFonts w:ascii="Arial" w:hAnsi="Arial"/>
      <w:sz w:val="24"/>
      <w:lang w:val="ru-RU" w:eastAsia="ru-RU"/>
    </w:rPr>
  </w:style>
  <w:style w:type="paragraph" w:styleId="2">
    <w:name w:val="Body Text Indent 2"/>
    <w:basedOn w:val="a"/>
    <w:link w:val="20"/>
    <w:rsid w:val="00611514"/>
    <w:pPr>
      <w:widowControl/>
      <w:autoSpaceDE/>
      <w:autoSpaceDN/>
      <w:adjustRightInd/>
      <w:spacing w:line="360" w:lineRule="auto"/>
      <w:ind w:left="851"/>
      <w:jc w:val="both"/>
    </w:pPr>
    <w:rPr>
      <w:sz w:val="28"/>
    </w:rPr>
  </w:style>
  <w:style w:type="character" w:customStyle="1" w:styleId="20">
    <w:name w:val="Основной текст с отступом 2 Знак"/>
    <w:basedOn w:val="a0"/>
    <w:link w:val="2"/>
    <w:rsid w:val="00611514"/>
    <w:rPr>
      <w:sz w:val="28"/>
      <w:lang w:val="ru-RU" w:eastAsia="ru-RU"/>
    </w:rPr>
  </w:style>
  <w:style w:type="paragraph" w:styleId="a3">
    <w:name w:val="Normal (Web)"/>
    <w:basedOn w:val="a"/>
    <w:link w:val="a4"/>
    <w:rsid w:val="00F023A9"/>
    <w:pPr>
      <w:widowControl/>
      <w:autoSpaceDE/>
      <w:autoSpaceDN/>
      <w:adjustRightInd/>
      <w:spacing w:before="100" w:beforeAutospacing="1" w:after="100" w:afterAutospacing="1"/>
    </w:pPr>
    <w:rPr>
      <w:sz w:val="24"/>
      <w:szCs w:val="24"/>
    </w:rPr>
  </w:style>
  <w:style w:type="character" w:customStyle="1" w:styleId="google-src-text1">
    <w:name w:val="google-src-text1"/>
    <w:rsid w:val="00F023A9"/>
    <w:rPr>
      <w:vanish/>
      <w:webHidden w:val="0"/>
      <w:specVanish w:val="0"/>
    </w:rPr>
  </w:style>
  <w:style w:type="character" w:customStyle="1" w:styleId="a4">
    <w:name w:val="Обычный (веб) Знак"/>
    <w:link w:val="a3"/>
    <w:rsid w:val="00F023A9"/>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20.wmf"/><Relationship Id="rId50" Type="http://schemas.openxmlformats.org/officeDocument/2006/relationships/oleObject" Target="embeddings/oleObject24.bin"/><Relationship Id="rId55" Type="http://schemas.openxmlformats.org/officeDocument/2006/relationships/oleObject" Target="embeddings/oleObject27.bin"/><Relationship Id="rId63" Type="http://schemas.openxmlformats.org/officeDocument/2006/relationships/image" Target="media/image26.wmf"/><Relationship Id="rId68" Type="http://schemas.openxmlformats.org/officeDocument/2006/relationships/oleObject" Target="embeddings/oleObject36.bin"/><Relationship Id="rId76" Type="http://schemas.openxmlformats.org/officeDocument/2006/relationships/oleObject" Target="embeddings/oleObject40.bin"/><Relationship Id="rId84" Type="http://schemas.openxmlformats.org/officeDocument/2006/relationships/oleObject" Target="embeddings/oleObject44.bin"/><Relationship Id="rId89" Type="http://schemas.openxmlformats.org/officeDocument/2006/relationships/oleObject" Target="embeddings/oleObject47.bin"/><Relationship Id="rId7" Type="http://schemas.openxmlformats.org/officeDocument/2006/relationships/oleObject" Target="embeddings/oleObject1.bin"/><Relationship Id="rId71" Type="http://schemas.openxmlformats.org/officeDocument/2006/relationships/image" Target="media/image29.wmf"/><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oleObject" Target="embeddings/oleObject19.bin"/><Relationship Id="rId45" Type="http://schemas.openxmlformats.org/officeDocument/2006/relationships/image" Target="media/image19.wmf"/><Relationship Id="rId53" Type="http://schemas.openxmlformats.org/officeDocument/2006/relationships/oleObject" Target="embeddings/oleObject26.bin"/><Relationship Id="rId58" Type="http://schemas.openxmlformats.org/officeDocument/2006/relationships/image" Target="media/image24.wmf"/><Relationship Id="rId66" Type="http://schemas.openxmlformats.org/officeDocument/2006/relationships/oleObject" Target="embeddings/oleObject35.bin"/><Relationship Id="rId74" Type="http://schemas.openxmlformats.org/officeDocument/2006/relationships/oleObject" Target="embeddings/oleObject39.bin"/><Relationship Id="rId79" Type="http://schemas.openxmlformats.org/officeDocument/2006/relationships/image" Target="media/image33.wmf"/><Relationship Id="rId87" Type="http://schemas.openxmlformats.org/officeDocument/2006/relationships/image" Target="media/image37.wmf"/><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oleObject" Target="embeddings/oleObject43.bin"/><Relationship Id="rId90" Type="http://schemas.openxmlformats.org/officeDocument/2006/relationships/image" Target="media/image38.wmf"/><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3.bin"/><Relationship Id="rId56" Type="http://schemas.openxmlformats.org/officeDocument/2006/relationships/oleObject" Target="embeddings/oleObject28.bin"/><Relationship Id="rId64" Type="http://schemas.openxmlformats.org/officeDocument/2006/relationships/oleObject" Target="embeddings/oleObject33.bin"/><Relationship Id="rId69" Type="http://schemas.openxmlformats.org/officeDocument/2006/relationships/image" Target="media/image28.wmf"/><Relationship Id="rId77" Type="http://schemas.openxmlformats.org/officeDocument/2006/relationships/image" Target="media/image32.wmf"/><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8.bin"/><Relationship Id="rId80" Type="http://schemas.openxmlformats.org/officeDocument/2006/relationships/oleObject" Target="embeddings/oleObject42.bin"/><Relationship Id="rId85" Type="http://schemas.openxmlformats.org/officeDocument/2006/relationships/image" Target="media/image36.wmf"/><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30.bin"/><Relationship Id="rId67" Type="http://schemas.openxmlformats.org/officeDocument/2006/relationships/image" Target="media/image27.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32.bin"/><Relationship Id="rId70" Type="http://schemas.openxmlformats.org/officeDocument/2006/relationships/oleObject" Target="embeddings/oleObject37.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46.bin"/><Relationship Id="rId91" Type="http://schemas.openxmlformats.org/officeDocument/2006/relationships/oleObject" Target="embeddings/oleObject48.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oleObject" Target="embeddings/oleObject29.bin"/><Relationship Id="rId10" Type="http://schemas.openxmlformats.org/officeDocument/2006/relationships/image" Target="media/image3.wmf"/><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31.bin"/><Relationship Id="rId65" Type="http://schemas.openxmlformats.org/officeDocument/2006/relationships/oleObject" Target="embeddings/oleObject34.bin"/><Relationship Id="rId73" Type="http://schemas.openxmlformats.org/officeDocument/2006/relationships/image" Target="media/image30.wmf"/><Relationship Id="rId78" Type="http://schemas.openxmlformats.org/officeDocument/2006/relationships/oleObject" Target="embeddings/oleObject41.bin"/><Relationship Id="rId81" Type="http://schemas.openxmlformats.org/officeDocument/2006/relationships/image" Target="media/image34.wmf"/><Relationship Id="rId86"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1670</Words>
  <Characters>12973</Characters>
  <Application>Microsoft Office Word</Application>
  <DocSecurity>4</DocSecurity>
  <Lines>108</Lines>
  <Paragraphs>29</Paragraphs>
  <ScaleCrop>false</ScaleCrop>
  <Company/>
  <LinksUpToDate>false</LinksUpToDate>
  <CharactersWithSpaces>14614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jup</cp:lastModifiedBy>
  <cp:revision>2</cp:revision>
  <dcterms:created xsi:type="dcterms:W3CDTF">2022-05-25T09:02:00Z</dcterms:created>
  <dcterms:modified xsi:type="dcterms:W3CDTF">2022-05-25T09:02:00Z</dcterms:modified>
</cp:coreProperties>
</file>