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CC" w:rsidRDefault="00A43E02">
      <w:r>
        <w:rPr>
          <w:noProof/>
          <w:lang w:eastAsia="uk-UA"/>
        </w:rPr>
        <mc:AlternateContent>
          <mc:Choice Requires="wpc">
            <w:drawing>
              <wp:inline distT="0" distB="0" distL="0" distR="0">
                <wp:extent cx="9677400" cy="5638801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оле 2"/>
                        <wps:cNvSpPr txBox="1"/>
                        <wps:spPr>
                          <a:xfrm>
                            <a:off x="3304897" y="266700"/>
                            <a:ext cx="2505214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E02" w:rsidRPr="00A43E02" w:rsidRDefault="00A43E02" w:rsidP="00A43E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43E0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Імідж підприємства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56912" y="1047750"/>
                            <a:ext cx="771476" cy="5238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E02" w:rsidRPr="00C23B8A" w:rsidRDefault="00A43E02" w:rsidP="00A43E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Імідж </w:t>
                              </w:r>
                            </w:p>
                            <w:p w:rsidR="00A43E02" w:rsidRPr="00C23B8A" w:rsidRDefault="00A43E02" w:rsidP="00A43E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товару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3"/>
                        <wps:cNvSpPr txBox="1"/>
                        <wps:spPr>
                          <a:xfrm>
                            <a:off x="66486" y="1761150"/>
                            <a:ext cx="761902" cy="4867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E02" w:rsidRPr="00C23B8A" w:rsidRDefault="00A43E02" w:rsidP="00A43E0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Функціо-</w:t>
                              </w:r>
                              <w:proofErr w:type="spellEnd"/>
                            </w:p>
                            <w:p w:rsidR="00A43E02" w:rsidRPr="00C23B8A" w:rsidRDefault="00A43E02" w:rsidP="00A43E0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нальність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3"/>
                        <wps:cNvSpPr txBox="1"/>
                        <wps:spPr>
                          <a:xfrm>
                            <a:off x="66487" y="2467951"/>
                            <a:ext cx="761902" cy="50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E02" w:rsidRPr="00C23B8A" w:rsidRDefault="00A43E02" w:rsidP="00A43E02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Додаткові послуги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1018005" y="1047751"/>
                            <a:ext cx="90604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E02" w:rsidRPr="00C23B8A" w:rsidRDefault="00A43E02" w:rsidP="00A43E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Імідж споживача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7"/>
                        <wps:cNvSpPr txBox="1"/>
                        <wps:spPr>
                          <a:xfrm>
                            <a:off x="1018005" y="1714500"/>
                            <a:ext cx="906045" cy="29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E02" w:rsidRPr="00C23B8A" w:rsidRDefault="00A43E02" w:rsidP="00A43E02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Стиль життя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1026893" y="2191725"/>
                            <a:ext cx="897157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E02" w:rsidRPr="00C23B8A" w:rsidRDefault="00A43E02" w:rsidP="00A43E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Суспільний статус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1018005" y="2817450"/>
                            <a:ext cx="888269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E02" w:rsidRPr="00C23B8A" w:rsidRDefault="00A43E02" w:rsidP="00A43E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Характер споживача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2190749" y="1047751"/>
                            <a:ext cx="903227" cy="4762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E02" w:rsidRPr="00C23B8A" w:rsidRDefault="00A43E02" w:rsidP="00A43E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Внутрішній імідж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2190750" y="1674453"/>
                            <a:ext cx="910890" cy="477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6E5C" w:rsidRPr="00C23B8A" w:rsidRDefault="00A36E5C" w:rsidP="00A36E5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Культура організації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2190750" y="2325076"/>
                            <a:ext cx="910890" cy="8477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6E5C" w:rsidRPr="00C23B8A" w:rsidRDefault="00A36E5C" w:rsidP="00A36E5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Соціально-психологічний клімат колективу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3304897" y="1000125"/>
                            <a:ext cx="1143038" cy="5238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3B8A" w:rsidRDefault="00A36E5C" w:rsidP="00C23B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Імідж </w:t>
                              </w:r>
                            </w:p>
                            <w:p w:rsidR="00A36E5C" w:rsidRPr="00C23B8A" w:rsidRDefault="00A36E5C" w:rsidP="00C23B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керівника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3304897" y="1620226"/>
                            <a:ext cx="1143038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6E5C" w:rsidRPr="00C23B8A" w:rsidRDefault="00A36E5C" w:rsidP="00A36E5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Зовнішність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3323808" y="2056427"/>
                            <a:ext cx="1143037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6E5C" w:rsidRPr="00C23B8A" w:rsidRDefault="00A36E5C" w:rsidP="000E49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Психологічні характеристики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7"/>
                        <wps:cNvSpPr txBox="1"/>
                        <wps:spPr>
                          <a:xfrm>
                            <a:off x="3352244" y="2667976"/>
                            <a:ext cx="1114601" cy="7514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Особливості вербальної і невербальної поведінки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7"/>
                        <wps:cNvSpPr txBox="1"/>
                        <wps:spPr>
                          <a:xfrm>
                            <a:off x="3400781" y="3572851"/>
                            <a:ext cx="1047154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Використання загальних особливостей сприйняття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15"/>
                        <wps:cNvSpPr txBox="1"/>
                        <wps:spPr>
                          <a:xfrm>
                            <a:off x="4694148" y="1000126"/>
                            <a:ext cx="982613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Імідж персоналу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15"/>
                        <wps:cNvSpPr txBox="1"/>
                        <wps:spPr>
                          <a:xfrm>
                            <a:off x="4694148" y="1628774"/>
                            <a:ext cx="982613" cy="381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bCs/>
                                  <w:sz w:val="20"/>
                                  <w:szCs w:val="20"/>
                                </w:rPr>
                                <w:t>Дисципліно</w:t>
                              </w:r>
                            </w:p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23B8A">
                                <w:rPr>
                                  <w:rFonts w:eastAsia="Calibri"/>
                                  <w:bCs/>
                                  <w:sz w:val="20"/>
                                  <w:szCs w:val="20"/>
                                </w:rPr>
                                <w:t>ваність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15"/>
                        <wps:cNvSpPr txBox="1"/>
                        <wps:spPr>
                          <a:xfrm>
                            <a:off x="4694148" y="2151678"/>
                            <a:ext cx="982613" cy="4000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Культура спілкування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15"/>
                        <wps:cNvSpPr txBox="1"/>
                        <wps:spPr>
                          <a:xfrm>
                            <a:off x="4694148" y="2667977"/>
                            <a:ext cx="982613" cy="37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5B97" w:rsidRDefault="000E49EA" w:rsidP="000E49E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Пункту</w:t>
                              </w:r>
                              <w:r w:rsidR="00165B97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End"/>
                            </w:p>
                            <w:p w:rsidR="00F8387D" w:rsidRDefault="000E49EA" w:rsidP="000E49E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аль</w:t>
                              </w:r>
                              <w:r w:rsidR="00165B97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ність</w:t>
                              </w:r>
                              <w:proofErr w:type="spellEnd"/>
                            </w:p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ність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15"/>
                        <wps:cNvSpPr txBox="1"/>
                        <wps:spPr>
                          <a:xfrm>
                            <a:off x="4684396" y="3160689"/>
                            <a:ext cx="988009" cy="2873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Оперативність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15"/>
                        <wps:cNvSpPr txBox="1"/>
                        <wps:spPr>
                          <a:xfrm>
                            <a:off x="4684396" y="3572851"/>
                            <a:ext cx="992365" cy="43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Комунікабельність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15"/>
                        <wps:cNvSpPr txBox="1"/>
                        <wps:spPr>
                          <a:xfrm>
                            <a:off x="5888507" y="1047751"/>
                            <a:ext cx="855193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Візуальний імідж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5905700" y="1674453"/>
                            <a:ext cx="838000" cy="65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9EA" w:rsidRPr="00C23B8A" w:rsidRDefault="000E49EA" w:rsidP="000E49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Зовнішній вигляд персоналу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е 27"/>
                        <wps:cNvSpPr txBox="1"/>
                        <wps:spPr>
                          <a:xfrm>
                            <a:off x="5905701" y="2426519"/>
                            <a:ext cx="838000" cy="4427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Фірмовий стиль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7"/>
                        <wps:cNvSpPr txBox="1"/>
                        <wps:spPr>
                          <a:xfrm>
                            <a:off x="5901065" y="3040427"/>
                            <a:ext cx="842636" cy="619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9EA" w:rsidRPr="00C23B8A" w:rsidRDefault="000E49EA" w:rsidP="000E49EA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Внутрішній дизайн приміщення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7038975" y="1047750"/>
                            <a:ext cx="847726" cy="4762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3B8A" w:rsidRPr="00C23B8A" w:rsidRDefault="00C23B8A" w:rsidP="00C23B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Соціальний імідж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7048501" y="1620226"/>
                            <a:ext cx="838200" cy="753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3B8A" w:rsidRPr="00C23B8A" w:rsidRDefault="00C23B8A" w:rsidP="00C23B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Соціальні аспекти діяльності організації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7048500" y="2505711"/>
                            <a:ext cx="838200" cy="468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3B8A" w:rsidRPr="00C23B8A" w:rsidRDefault="00C23B8A" w:rsidP="00C23B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23B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Ділова репутація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8077200" y="1000125"/>
                            <a:ext cx="638176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3B8A" w:rsidRPr="005B6EB6" w:rsidRDefault="00C23B8A" w:rsidP="00F838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6EB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Бізнес -імідж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8772525" y="1000125"/>
                            <a:ext cx="639983" cy="1610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387D" w:rsidRDefault="00F8387D">
                              <w:r w:rsidRPr="00F8387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Рейтинг інформаційного впливу  на </w:t>
                              </w:r>
                              <w:proofErr w:type="spellStart"/>
                              <w:r w:rsidRPr="00247B0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громадскість</w:t>
                              </w:r>
                              <w:proofErr w:type="spellEnd"/>
                              <w:r w:rsidRPr="00247B0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через ЗМІ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2"/>
                        <wps:cNvSpPr txBox="1"/>
                        <wps:spPr>
                          <a:xfrm>
                            <a:off x="8372475" y="2914357"/>
                            <a:ext cx="1020984" cy="659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387D" w:rsidRDefault="00F8387D" w:rsidP="00F8387D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Якісні характеристики матеріалу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е 32"/>
                        <wps:cNvSpPr txBox="1"/>
                        <wps:spPr>
                          <a:xfrm>
                            <a:off x="8382000" y="3820501"/>
                            <a:ext cx="1000126" cy="5639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387D" w:rsidRDefault="00F8387D" w:rsidP="00F8387D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Вірогідність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запам‘ято</w:t>
                              </w:r>
                              <w:r w:rsidR="00165B97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вування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2"/>
                        <wps:cNvSpPr txBox="1"/>
                        <wps:spPr>
                          <a:xfrm>
                            <a:off x="8382000" y="4457700"/>
                            <a:ext cx="1030509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387D" w:rsidRDefault="00F8387D" w:rsidP="00F8387D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Обсяг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інформацій</w:t>
                              </w:r>
                              <w:r w:rsidR="00165B97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ного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повідомлення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е 32"/>
                        <wps:cNvSpPr txBox="1"/>
                        <wps:spPr>
                          <a:xfrm>
                            <a:off x="8381999" y="5237775"/>
                            <a:ext cx="1030509" cy="30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387D" w:rsidRDefault="00F8387D" w:rsidP="00F8387D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Серйозність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4581525" y="561975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514350" y="676275"/>
                            <a:ext cx="8686800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514350" y="676275"/>
                            <a:ext cx="0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1457325" y="704850"/>
                            <a:ext cx="0" cy="2952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 flipH="1">
                            <a:off x="2647950" y="704850"/>
                            <a:ext cx="1" cy="2952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3952875" y="704850"/>
                            <a:ext cx="0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>
                          <a:endCxn id="20" idx="0"/>
                        </wps:cNvCnPr>
                        <wps:spPr>
                          <a:xfrm>
                            <a:off x="5181600" y="704850"/>
                            <a:ext cx="3855" cy="2952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6257925" y="704850"/>
                            <a:ext cx="9525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7372351" y="704850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8372475" y="704850"/>
                            <a:ext cx="0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9201150" y="704850"/>
                            <a:ext cx="0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923925" y="1171575"/>
                            <a:ext cx="9525" cy="1645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H="1">
                            <a:off x="828389" y="1171575"/>
                            <a:ext cx="10506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 flipH="1">
                            <a:off x="828389" y="1915501"/>
                            <a:ext cx="955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 flipH="1">
                            <a:off x="828389" y="2817450"/>
                            <a:ext cx="10506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H="1">
                            <a:off x="2057400" y="1171575"/>
                            <a:ext cx="19050" cy="18688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 flipH="1">
                            <a:off x="1924050" y="1171575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>
                          <a:endCxn id="8" idx="3"/>
                        </wps:cNvCnPr>
                        <wps:spPr>
                          <a:xfrm flipH="1" flipV="1">
                            <a:off x="1924050" y="1862625"/>
                            <a:ext cx="133350" cy="4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 flipH="1">
                            <a:off x="1906274" y="3040427"/>
                            <a:ext cx="1606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>
                            <a:off x="3219450" y="1228725"/>
                            <a:ext cx="0" cy="17450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 flipH="1">
                            <a:off x="3101640" y="1228725"/>
                            <a:ext cx="1178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 flipH="1">
                            <a:off x="3101640" y="2010750"/>
                            <a:ext cx="1178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 flipH="1">
                            <a:off x="3093976" y="2972481"/>
                            <a:ext cx="1254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4581525" y="1171575"/>
                            <a:ext cx="0" cy="3000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 flipH="1">
                            <a:off x="4466845" y="1171575"/>
                            <a:ext cx="1146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 flipH="1">
                            <a:off x="4466845" y="1714500"/>
                            <a:ext cx="1146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 flipH="1">
                            <a:off x="4466845" y="2247901"/>
                            <a:ext cx="1146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 flipH="1">
                            <a:off x="4466845" y="2973751"/>
                            <a:ext cx="11468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 flipH="1">
                            <a:off x="4466845" y="4171950"/>
                            <a:ext cx="1146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единительная линия 69"/>
                        <wps:cNvCnPr/>
                        <wps:spPr>
                          <a:xfrm>
                            <a:off x="5810111" y="1171575"/>
                            <a:ext cx="0" cy="2581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 flipH="1">
                            <a:off x="5676761" y="1171575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 flipH="1">
                            <a:off x="5676761" y="1761150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единительная линия 72"/>
                        <wps:cNvCnPr/>
                        <wps:spPr>
                          <a:xfrm flipH="1">
                            <a:off x="5676761" y="2332653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единительная линия 73"/>
                        <wps:cNvCnPr/>
                        <wps:spPr>
                          <a:xfrm flipH="1" flipV="1">
                            <a:off x="5676761" y="2913380"/>
                            <a:ext cx="1333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Прямая соединительная линия 74"/>
                        <wps:cNvCnPr/>
                        <wps:spPr>
                          <a:xfrm flipH="1">
                            <a:off x="5676761" y="3265125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рямая соединительная линия 75"/>
                        <wps:cNvCnPr/>
                        <wps:spPr>
                          <a:xfrm flipH="1">
                            <a:off x="5676761" y="3752850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единительная линия 77"/>
                        <wps:cNvCnPr/>
                        <wps:spPr>
                          <a:xfrm>
                            <a:off x="6922573" y="1114425"/>
                            <a:ext cx="0" cy="2400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ая соединительная линия 78"/>
                        <wps:cNvCnPr/>
                        <wps:spPr>
                          <a:xfrm flipH="1">
                            <a:off x="6743701" y="1114425"/>
                            <a:ext cx="1788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единительная линия 79"/>
                        <wps:cNvCnPr>
                          <a:endCxn id="27" idx="3"/>
                        </wps:cNvCnPr>
                        <wps:spPr>
                          <a:xfrm flipH="1">
                            <a:off x="6743700" y="2003553"/>
                            <a:ext cx="1788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 flipH="1">
                            <a:off x="6743701" y="2610825"/>
                            <a:ext cx="17887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 flipH="1">
                            <a:off x="6743701" y="3514725"/>
                            <a:ext cx="17887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>
                            <a:off x="7991476" y="1114425"/>
                            <a:ext cx="0" cy="1703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 flipH="1">
                            <a:off x="7886702" y="1114425"/>
                            <a:ext cx="1047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единительная линия 84"/>
                        <wps:cNvCnPr/>
                        <wps:spPr>
                          <a:xfrm flipH="1">
                            <a:off x="7886702" y="1915501"/>
                            <a:ext cx="1047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 flipH="1">
                            <a:off x="7886702" y="2817450"/>
                            <a:ext cx="1047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>
                          <a:stCxn id="34" idx="1"/>
                        </wps:cNvCnPr>
                        <wps:spPr>
                          <a:xfrm flipH="1">
                            <a:off x="8201027" y="1805475"/>
                            <a:ext cx="57149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 flipH="1">
                            <a:off x="7991476" y="1285875"/>
                            <a:ext cx="857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единительная линия 88"/>
                        <wps:cNvCnPr/>
                        <wps:spPr>
                          <a:xfrm>
                            <a:off x="8201025" y="1805475"/>
                            <a:ext cx="0" cy="3595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Прямая соединительная линия 89"/>
                        <wps:cNvCnPr>
                          <a:endCxn id="35" idx="1"/>
                        </wps:cNvCnPr>
                        <wps:spPr>
                          <a:xfrm>
                            <a:off x="8201025" y="3244092"/>
                            <a:ext cx="171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Прямая соединительная линия 90"/>
                        <wps:cNvCnPr/>
                        <wps:spPr>
                          <a:xfrm>
                            <a:off x="8201025" y="4067175"/>
                            <a:ext cx="171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>
                            <a:off x="8201025" y="4657725"/>
                            <a:ext cx="171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Прямая соединительная линия 92"/>
                        <wps:cNvCnPr>
                          <a:endCxn id="38" idx="1"/>
                        </wps:cNvCnPr>
                        <wps:spPr>
                          <a:xfrm flipV="1">
                            <a:off x="8201025" y="5390663"/>
                            <a:ext cx="180974" cy="100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762pt;height:444pt;mso-position-horizontal-relative:char;mso-position-vertical-relative:line" coordsize="96774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774;height:5638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left:33048;top:2667;width:2505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A43E02" w:rsidRPr="00A43E02" w:rsidRDefault="00A43E02" w:rsidP="00A43E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43E02">
                          <w:rPr>
                            <w:rFonts w:ascii="Times New Roman" w:hAnsi="Times New Roman" w:cs="Times New Roman"/>
                            <w:b/>
                          </w:rPr>
                          <w:t>Імідж підприємства</w:t>
                        </w:r>
                      </w:p>
                    </w:txbxContent>
                  </v:textbox>
                </v:shape>
                <v:shape id="Поле 3" o:spid="_x0000_s1029" type="#_x0000_t202" style="position:absolute;left:569;top:10477;width:7714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A43E02" w:rsidRPr="00C23B8A" w:rsidRDefault="00A43E02" w:rsidP="00A43E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Імідж </w:t>
                        </w:r>
                      </w:p>
                      <w:p w:rsidR="00A43E02" w:rsidRPr="00C23B8A" w:rsidRDefault="00A43E02" w:rsidP="00A43E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товару</w:t>
                        </w:r>
                      </w:p>
                    </w:txbxContent>
                  </v:textbox>
                </v:shape>
                <v:shape id="Поле 3" o:spid="_x0000_s1030" type="#_x0000_t202" style="position:absolute;left:664;top:17611;width:7619;height:4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A43E02" w:rsidRPr="00C23B8A" w:rsidRDefault="00A43E02" w:rsidP="00A43E0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roofErr w:type="spellStart"/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Функціо-</w:t>
                        </w:r>
                        <w:proofErr w:type="spellEnd"/>
                      </w:p>
                      <w:p w:rsidR="00A43E02" w:rsidRPr="00C23B8A" w:rsidRDefault="00A43E02" w:rsidP="00A43E0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нальність</w:t>
                        </w:r>
                        <w:proofErr w:type="spellEnd"/>
                      </w:p>
                    </w:txbxContent>
                  </v:textbox>
                </v:shape>
                <v:shape id="Поле 3" o:spid="_x0000_s1031" type="#_x0000_t202" style="position:absolute;left:664;top:24679;width:7619;height:5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A43E02" w:rsidRPr="00C23B8A" w:rsidRDefault="00A43E02" w:rsidP="00A43E02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Додаткові послуги</w:t>
                        </w:r>
                      </w:p>
                    </w:txbxContent>
                  </v:textbox>
                </v:shape>
                <v:shape id="Поле 7" o:spid="_x0000_s1032" type="#_x0000_t202" style="position:absolute;left:10180;top:10477;width:9060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A43E02" w:rsidRPr="00C23B8A" w:rsidRDefault="00A43E02" w:rsidP="00A43E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Імідж споживача</w:t>
                        </w:r>
                      </w:p>
                    </w:txbxContent>
                  </v:textbox>
                </v:shape>
                <v:shape id="Поле 7" o:spid="_x0000_s1033" type="#_x0000_t202" style="position:absolute;left:10180;top:17145;width:9060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A43E02" w:rsidRPr="00C23B8A" w:rsidRDefault="00A43E02" w:rsidP="00A43E02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Стиль життя</w:t>
                        </w:r>
                      </w:p>
                    </w:txbxContent>
                  </v:textbox>
                </v:shape>
                <v:shape id="Поле 10" o:spid="_x0000_s1034" type="#_x0000_t202" style="position:absolute;left:10268;top:21917;width:897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A43E02" w:rsidRPr="00C23B8A" w:rsidRDefault="00A43E02" w:rsidP="00A43E0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Суспільний статус</w:t>
                        </w:r>
                      </w:p>
                    </w:txbxContent>
                  </v:textbox>
                </v:shape>
                <v:shape id="Поле 11" o:spid="_x0000_s1035" type="#_x0000_t202" style="position:absolute;left:10180;top:28174;width:8882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A43E02" w:rsidRPr="00C23B8A" w:rsidRDefault="00A43E02" w:rsidP="00A43E0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Характер споживача</w:t>
                        </w:r>
                      </w:p>
                    </w:txbxContent>
                  </v:textbox>
                </v:shape>
                <v:shape id="Поле 12" o:spid="_x0000_s1036" type="#_x0000_t202" style="position:absolute;left:21907;top:10477;width:9032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A43E02" w:rsidRPr="00C23B8A" w:rsidRDefault="00A43E02" w:rsidP="00A43E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Внутрішній імідж</w:t>
                        </w:r>
                      </w:p>
                    </w:txbxContent>
                  </v:textbox>
                </v:shape>
                <v:shape id="Поле 13" o:spid="_x0000_s1037" type="#_x0000_t202" style="position:absolute;left:21907;top:16744;width:9109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A36E5C" w:rsidRPr="00C23B8A" w:rsidRDefault="00A36E5C" w:rsidP="00A36E5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Культура організації</w:t>
                        </w:r>
                      </w:p>
                    </w:txbxContent>
                  </v:textbox>
                </v:shape>
                <v:shape id="Поле 14" o:spid="_x0000_s1038" type="#_x0000_t202" style="position:absolute;left:21907;top:23250;width:9109;height:8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A36E5C" w:rsidRPr="00C23B8A" w:rsidRDefault="00A36E5C" w:rsidP="00A36E5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Соціально-психологічний клімат колективу</w:t>
                        </w:r>
                      </w:p>
                    </w:txbxContent>
                  </v:textbox>
                </v:shape>
                <v:shape id="Поле 15" o:spid="_x0000_s1039" type="#_x0000_t202" style="position:absolute;left:33048;top:10001;width:11431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C23B8A" w:rsidRDefault="00A36E5C" w:rsidP="00C23B8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Імідж </w:t>
                        </w:r>
                      </w:p>
                      <w:p w:rsidR="00A36E5C" w:rsidRPr="00C23B8A" w:rsidRDefault="00A36E5C" w:rsidP="00C23B8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керівника</w:t>
                        </w:r>
                      </w:p>
                    </w:txbxContent>
                  </v:textbox>
                </v:shape>
                <v:shape id="Поле 16" o:spid="_x0000_s1040" type="#_x0000_t202" style="position:absolute;left:33048;top:16202;width:1143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A36E5C" w:rsidRPr="00C23B8A" w:rsidRDefault="00A36E5C" w:rsidP="00A36E5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Зовнішність</w:t>
                        </w:r>
                      </w:p>
                    </w:txbxContent>
                  </v:textbox>
                </v:shape>
                <v:shape id="Поле 17" o:spid="_x0000_s1041" type="#_x0000_t202" style="position:absolute;left:33238;top:20564;width:1143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A36E5C" w:rsidRPr="00C23B8A" w:rsidRDefault="00A36E5C" w:rsidP="000E49E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Психологічні характеристики</w:t>
                        </w:r>
                      </w:p>
                    </w:txbxContent>
                  </v:textbox>
                </v:shape>
                <v:shape id="Поле 17" o:spid="_x0000_s1042" type="#_x0000_t202" style="position:absolute;left:33522;top:26679;width:11146;height:7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0E49EA" w:rsidRPr="00C23B8A" w:rsidRDefault="000E49EA" w:rsidP="000E49EA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Особливості вербальної і невербальної поведінки</w:t>
                        </w:r>
                      </w:p>
                    </w:txbxContent>
                  </v:textbox>
                </v:shape>
                <v:shape id="Поле 17" o:spid="_x0000_s1043" type="#_x0000_t202" style="position:absolute;left:34007;top:35728;width:10472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0E49EA" w:rsidRPr="00C23B8A" w:rsidRDefault="000E49EA" w:rsidP="000E49EA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Використання загальних особливостей сприйняття</w:t>
                        </w:r>
                      </w:p>
                    </w:txbxContent>
                  </v:textbox>
                </v:shape>
                <v:shape id="Поле 15" o:spid="_x0000_s1044" type="#_x0000_t202" style="position:absolute;left:46941;top:10001;width:982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0E49EA" w:rsidRPr="00C23B8A" w:rsidRDefault="000E49EA" w:rsidP="000E49EA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>Імідж персоналу</w:t>
                        </w:r>
                      </w:p>
                    </w:txbxContent>
                  </v:textbox>
                </v:shape>
                <v:shape id="Поле 15" o:spid="_x0000_s1045" type="#_x0000_t202" style="position:absolute;left:46941;top:16287;width:9826;height:3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0E49EA" w:rsidRPr="00C23B8A" w:rsidRDefault="000E49EA" w:rsidP="000E49EA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Дисципліно</w:t>
                        </w:r>
                      </w:p>
                      <w:p w:rsidR="000E49EA" w:rsidRPr="00C23B8A" w:rsidRDefault="000E49EA" w:rsidP="000E49EA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C23B8A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ваність</w:t>
                        </w:r>
                        <w:proofErr w:type="spellEnd"/>
                      </w:p>
                    </w:txbxContent>
                  </v:textbox>
                </v:shape>
                <v:shape id="Поле 15" o:spid="_x0000_s1046" type="#_x0000_t202" style="position:absolute;left:46941;top:21516;width:9826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0E49EA" w:rsidRPr="00C23B8A" w:rsidRDefault="000E49EA" w:rsidP="000E49EA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Культура спілкування</w:t>
                        </w:r>
                      </w:p>
                    </w:txbxContent>
                  </v:textbox>
                </v:shape>
                <v:shape id="Поле 15" o:spid="_x0000_s1047" type="#_x0000_t202" style="position:absolute;left:46941;top:26679;width:9826;height:3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165B97" w:rsidRDefault="000E49EA" w:rsidP="000E49EA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roofErr w:type="spellStart"/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Пункту</w:t>
                        </w:r>
                        <w:r w:rsidR="00165B97">
                          <w:rPr>
                            <w:rFonts w:eastAsia="Calibri"/>
                            <w:sz w:val="20"/>
                            <w:szCs w:val="20"/>
                          </w:rPr>
                          <w:t>-</w:t>
                        </w:r>
                        <w:proofErr w:type="spellEnd"/>
                      </w:p>
                      <w:p w:rsidR="00F8387D" w:rsidRDefault="000E49EA" w:rsidP="000E49EA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roofErr w:type="spellStart"/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аль</w:t>
                        </w:r>
                        <w:r w:rsidR="00165B97">
                          <w:rPr>
                            <w:rFonts w:eastAsia="Calibri"/>
                            <w:sz w:val="20"/>
                            <w:szCs w:val="20"/>
                          </w:rPr>
                          <w:t>ність</w:t>
                        </w:r>
                        <w:proofErr w:type="spellEnd"/>
                      </w:p>
                      <w:p w:rsidR="000E49EA" w:rsidRPr="00C23B8A" w:rsidRDefault="000E49EA" w:rsidP="000E49EA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ність</w:t>
                        </w:r>
                        <w:proofErr w:type="spellEnd"/>
                      </w:p>
                    </w:txbxContent>
                  </v:textbox>
                </v:shape>
                <v:shape id="Поле 15" o:spid="_x0000_s1048" type="#_x0000_t202" style="position:absolute;left:46843;top:31606;width:9881;height:2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0E49EA" w:rsidRPr="00C23B8A" w:rsidRDefault="000E49EA" w:rsidP="000E49EA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Оперативність</w:t>
                        </w:r>
                      </w:p>
                    </w:txbxContent>
                  </v:textbox>
                </v:shape>
                <v:shape id="Поле 15" o:spid="_x0000_s1049" type="#_x0000_t202" style="position:absolute;left:46843;top:35728;width:9924;height:4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0E49EA" w:rsidRPr="00C23B8A" w:rsidRDefault="000E49EA" w:rsidP="000E49EA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Комунікабельність</w:t>
                        </w:r>
                      </w:p>
                    </w:txbxContent>
                  </v:textbox>
                </v:shape>
                <v:shape id="Поле 15" o:spid="_x0000_s1050" type="#_x0000_t202" style="position:absolute;left:58885;top:10477;width:8552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0E49EA" w:rsidRPr="00C23B8A" w:rsidRDefault="000E49EA" w:rsidP="000E49EA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>Візуальний імідж</w:t>
                        </w:r>
                      </w:p>
                    </w:txbxContent>
                  </v:textbox>
                </v:shape>
                <v:shape id="Поле 27" o:spid="_x0000_s1051" type="#_x0000_t202" style="position:absolute;left:59057;top:16744;width:8380;height:6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0E49EA" w:rsidRPr="00C23B8A" w:rsidRDefault="000E49EA" w:rsidP="000E49E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Зовнішній вигляд персоналу</w:t>
                        </w:r>
                      </w:p>
                    </w:txbxContent>
                  </v:textbox>
                </v:shape>
                <v:shape id="Поле 27" o:spid="_x0000_s1052" type="#_x0000_t202" style="position:absolute;left:59057;top:24265;width:8380;height:4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0E49EA" w:rsidRPr="00C23B8A" w:rsidRDefault="000E49EA" w:rsidP="000E49EA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Фірмовий стиль</w:t>
                        </w:r>
                      </w:p>
                    </w:txbxContent>
                  </v:textbox>
                </v:shape>
                <v:shape id="Поле 27" o:spid="_x0000_s1053" type="#_x0000_t202" style="position:absolute;left:59010;top:30404;width:8427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0E49EA" w:rsidRPr="00C23B8A" w:rsidRDefault="000E49EA" w:rsidP="000E49EA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eastAsia="Calibri"/>
                            <w:sz w:val="20"/>
                            <w:szCs w:val="20"/>
                          </w:rPr>
                          <w:t>Внутрішній дизайн приміщення</w:t>
                        </w:r>
                      </w:p>
                    </w:txbxContent>
                  </v:textbox>
                </v:shape>
                <v:shape id="Поле 30" o:spid="_x0000_s1054" type="#_x0000_t202" style="position:absolute;left:70389;top:10477;width:8478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C23B8A" w:rsidRPr="00C23B8A" w:rsidRDefault="00C23B8A" w:rsidP="00C23B8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Соціальний імідж</w:t>
                        </w:r>
                      </w:p>
                    </w:txbxContent>
                  </v:textbox>
                </v:shape>
                <v:shape id="Поле 31" o:spid="_x0000_s1055" type="#_x0000_t202" style="position:absolute;left:70485;top:16202;width:8382;height:7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C23B8A" w:rsidRPr="00C23B8A" w:rsidRDefault="00C23B8A" w:rsidP="00C23B8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Соціальні аспекти діяльності організації</w:t>
                        </w:r>
                      </w:p>
                    </w:txbxContent>
                  </v:textbox>
                </v:shape>
                <v:shape id="Поле 32" o:spid="_x0000_s1056" type="#_x0000_t202" style="position:absolute;left:70485;top:25057;width:8382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C23B8A" w:rsidRPr="00C23B8A" w:rsidRDefault="00C23B8A" w:rsidP="00C23B8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23B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Ділова репутація</w:t>
                        </w:r>
                      </w:p>
                    </w:txbxContent>
                  </v:textbox>
                </v:shape>
                <v:shape id="Поле 33" o:spid="_x0000_s1057" type="#_x0000_t202" style="position:absolute;left:80772;top:10001;width:6381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C23B8A" w:rsidRPr="005B6EB6" w:rsidRDefault="00C23B8A" w:rsidP="00F838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B6EB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Бізнес -імідж</w:t>
                        </w:r>
                      </w:p>
                    </w:txbxContent>
                  </v:textbox>
                </v:shape>
                <v:shape id="Поле 34" o:spid="_x0000_s1058" type="#_x0000_t202" style="position:absolute;left:87725;top:10001;width:6400;height:16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F8387D" w:rsidRDefault="00F8387D">
                        <w:r w:rsidRPr="00F8387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Рейтинг інформаційного впливу  на </w:t>
                        </w:r>
                        <w:proofErr w:type="spellStart"/>
                        <w:r w:rsidRPr="00247B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громадскість</w:t>
                        </w:r>
                        <w:proofErr w:type="spellEnd"/>
                        <w:r w:rsidRPr="00247B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через ЗМІ</w:t>
                        </w:r>
                      </w:p>
                    </w:txbxContent>
                  </v:textbox>
                </v:shape>
                <v:shape id="Поле 32" o:spid="_x0000_s1059" type="#_x0000_t202" style="position:absolute;left:83724;top:29143;width:10210;height: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F8387D" w:rsidRDefault="00F8387D" w:rsidP="00F8387D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Якісні характеристики матеріалу</w:t>
                        </w:r>
                      </w:p>
                    </w:txbxContent>
                  </v:textbox>
                </v:shape>
                <v:shape id="Поле 32" o:spid="_x0000_s1060" type="#_x0000_t202" style="position:absolute;left:83820;top:38205;width:10001;height:5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F8387D" w:rsidRDefault="00F8387D" w:rsidP="00F8387D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Вірогідність </w:t>
                        </w:r>
                        <w:proofErr w:type="spellStart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запам‘ято</w:t>
                        </w:r>
                        <w:r w:rsidR="00165B97">
                          <w:rPr>
                            <w:rFonts w:eastAsia="Calibri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вування</w:t>
                        </w:r>
                        <w:proofErr w:type="spellEnd"/>
                      </w:p>
                    </w:txbxContent>
                  </v:textbox>
                </v:shape>
                <v:shape id="Поле 32" o:spid="_x0000_s1061" type="#_x0000_t202" style="position:absolute;left:83820;top:44577;width:103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F8387D" w:rsidRDefault="00F8387D" w:rsidP="00F8387D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Обсяг </w:t>
                        </w:r>
                        <w:proofErr w:type="spellStart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інформацій</w:t>
                        </w:r>
                        <w:r w:rsidR="00165B97">
                          <w:rPr>
                            <w:rFonts w:eastAsia="Calibri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ного</w:t>
                        </w:r>
                        <w:proofErr w:type="spellEnd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повідомлення</w:t>
                        </w:r>
                      </w:p>
                    </w:txbxContent>
                  </v:textbox>
                </v:shape>
                <v:shape id="Поле 32" o:spid="_x0000_s1062" type="#_x0000_t202" style="position:absolute;left:83819;top:52377;width:10306;height:3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F8387D" w:rsidRDefault="00F8387D" w:rsidP="00F8387D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Серйозність</w:t>
                        </w:r>
                      </w:p>
                    </w:txbxContent>
                  </v:textbox>
                </v:shape>
                <v:line id="Прямая соединительная линия 39" o:spid="_x0000_s1063" style="position:absolute;visibility:visible;mso-wrap-style:square" from="45815,5619" to="45815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line id="Прямая соединительная линия 40" o:spid="_x0000_s1064" style="position:absolute;visibility:visible;mso-wrap-style:square" from="5143,6762" to="92011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  <v:line id="Прямая соединительная линия 41" o:spid="_x0000_s1065" style="position:absolute;visibility:visible;mso-wrap-style:square" from="5143,6762" to="5143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<v:line id="Прямая соединительная линия 42" o:spid="_x0000_s1066" style="position:absolute;visibility:visible;mso-wrap-style:square" from="14573,7048" to="14573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Zjc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VMR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mZjcIAAADbAAAADwAAAAAAAAAAAAAA&#10;AAChAgAAZHJzL2Rvd25yZXYueG1sUEsFBgAAAAAEAAQA+QAAAJADAAAAAA==&#10;" strokecolor="black [3040]"/>
                <v:line id="Прямая соединительная линия 43" o:spid="_x0000_s1067" style="position:absolute;flip:x;visibility:visible;mso-wrap-style:square" from="26479,7048" to="26479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Wxc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uWxcUAAADbAAAADwAAAAAAAAAA&#10;AAAAAAChAgAAZHJzL2Rvd25yZXYueG1sUEsFBgAAAAAEAAQA+QAAAJMDAAAAAA==&#10;" strokecolor="black [3040]"/>
                <v:line id="Прямая соединительная линия 44" o:spid="_x0000_s1068" style="position:absolute;visibility:visible;mso-wrap-style:square" from="39528,7048" to="39528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  <v:line id="Прямая соединительная линия 45" o:spid="_x0000_s1069" style="position:absolute;visibility:visible;mso-wrap-style:square" from="51816,7048" to="5185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line id="Прямая соединительная линия 46" o:spid="_x0000_s1070" style="position:absolute;visibility:visible;mso-wrap-style:square" from="62579,7048" to="62674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<v:line id="Прямая соединительная линия 47" o:spid="_x0000_s1071" style="position:absolute;visibility:visible;mso-wrap-style:square" from="73723,7048" to="73723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<v:line id="Прямая соединительная линия 48" o:spid="_x0000_s1072" style="position:absolute;visibility:visible;mso-wrap-style:square" from="83724,7048" to="8372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<v:line id="Прямая соединительная линия 49" o:spid="_x0000_s1073" style="position:absolute;visibility:visible;mso-wrap-style:square" from="92011,7048" to="92011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<v:line id="Прямая соединительная линия 50" o:spid="_x0000_s1074" style="position:absolute;visibility:visible;mso-wrap-style:square" from="9239,11715" to="9334,2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v:line id="Прямая соединительная линия 51" o:spid="_x0000_s1075" style="position:absolute;flip:x;visibility:visible;mso-wrap-style:square" from="8283,11715" to="9334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pcYAAADbAAAADwAAAGRycy9kb3ducmV2LnhtbESPQWvCQBSE70L/w/IK3uomVm2JriKC&#10;GCy01nrw+Mg+k2D2bZpdTdpf3xUKHoeZ+YaZLTpTiSs1rrSsIB5EIIgzq0vOFRy+1k+vIJxH1lhZ&#10;JgU/5GAxf+jNMNG25U+67n0uAoRdggoK7+tESpcVZNANbE0cvJNtDPogm1zqBtsAN5UcRtFEGiw5&#10;LBRY06qg7Ly/GAVpytvtL68/jvHue+Ofy7f3UfuiVP+xW05BeOr8PfzfTrWCcQ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06XGAAAA2wAAAA8AAAAAAAAA&#10;AAAAAAAAoQIAAGRycy9kb3ducmV2LnhtbFBLBQYAAAAABAAEAPkAAACUAwAAAAA=&#10;" strokecolor="#4579b8 [3044]"/>
                <v:line id="Прямая соединительная линия 52" o:spid="_x0000_s1076" style="position:absolute;flip:x;visibility:visible;mso-wrap-style:square" from="8283,19155" to="9239,1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1N0s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4x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TdLGAAAA2wAAAA8AAAAAAAAA&#10;AAAAAAAAoQIAAGRycy9kb3ducmV2LnhtbFBLBQYAAAAABAAEAPkAAACUAwAAAAA=&#10;" strokecolor="#4579b8 [3044]"/>
                <v:line id="Прямая соединительная линия 53" o:spid="_x0000_s1077" style="position:absolute;flip:x;visibility:visible;mso-wrap-style:square" from="8283,28174" to="9334,2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oSc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TE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B6EnGAAAA2wAAAA8AAAAAAAAA&#10;AAAAAAAAoQIAAGRycy9kb3ducmV2LnhtbFBLBQYAAAAABAAEAPkAAACUAwAAAAA=&#10;" strokecolor="#4579b8 [3044]"/>
                <v:line id="Прямая соединительная линия 55" o:spid="_x0000_s1078" style="position:absolute;flip:x;visibility:visible;mso-wrap-style:square" from="20574,11715" to="20764,30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998MAAADbAAAADwAAAGRycy9kb3ducmV2LnhtbESPS4sCMRCE7wv+h9CCtzWjo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nPffDAAAA2wAAAA8AAAAAAAAAAAAA&#10;AAAAoQIAAGRycy9kb3ducmV2LnhtbFBLBQYAAAAABAAEAPkAAACRAwAAAAA=&#10;" strokecolor="black [3040]"/>
                <v:line id="Прямая соединительная линия 56" o:spid="_x0000_s1079" style="position:absolute;flip:x;visibility:visible;mso-wrap-style:square" from="19240,11715" to="20764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L0c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vQ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ZL0cUAAADbAAAADwAAAAAAAAAA&#10;AAAAAAChAgAAZHJzL2Rvd25yZXYueG1sUEsFBgAAAAAEAAQA+QAAAJMDAAAAAA==&#10;" strokecolor="#4579b8 [3044]"/>
                <v:line id="Прямая соединительная линия 57" o:spid="_x0000_s1080" style="position:absolute;flip:x y;visibility:visible;mso-wrap-style:square" from="19240,18626" to="20574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Zf7MUAAADbAAAADwAAAGRycy9kb3ducmV2LnhtbESPT2vCQBTE7wW/w/IEL0U3ClWJriL+&#10;gfbUVs3B2yP7TILZt3F3G9Nv3y0Uehxm5jfMct2ZWrTkfGVZwXiUgCDOra64UHA+HYZzED4ga6wt&#10;k4Jv8rBe9Z6WmGr74E9qj6EQEcI+RQVlCE0qpc9LMuhHtiGO3tU6gyFKV0jt8BHhppaTJJlKgxXH&#10;hRIb2paU345fRkEzL9z0/f6R7LNde3l7psxl5qDUoN9tFiACdeE//Nd+1QpeZv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Zf7MUAAADbAAAADwAAAAAAAAAA&#10;AAAAAAChAgAAZHJzL2Rvd25yZXYueG1sUEsFBgAAAAAEAAQA+QAAAJMDAAAAAA==&#10;" strokecolor="black [3040]"/>
                <v:line id="Прямая соединительная линия 58" o:spid="_x0000_s1081" style="position:absolute;flip:x;visibility:visible;mso-wrap-style:square" from="19062,30404" to="20669,30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6OM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lejjDAAAA2wAAAA8AAAAAAAAAAAAA&#10;AAAAoQIAAGRycy9kb3ducmV2LnhtbFBLBQYAAAAABAAEAPkAAACRAwAAAAA=&#10;" strokecolor="#4579b8 [3044]"/>
                <v:line id="Прямая соединительная линия 59" o:spid="_x0000_s1082" style="position:absolute;visibility:visible;mso-wrap-style:square" from="32194,12287" to="32194,2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dIcIAAADbAAAADwAAAGRycy9kb3ducmV2LnhtbESPQWsCMRSE7wX/Q3gFb5q1oujWKFIU&#10;Sz2p9f7YvO4ubl52k7im/74pFHocZuYbZrWJphE9OV9bVjAZZyCIC6trLhV8XvajBQgfkDU2lknB&#10;N3nYrAdPK8y1ffCJ+nMoRYKwz1FBFUKbS+mLigz6sW2Jk/dlncGQpCuldvhIcNPIlyybS4M1p4UK&#10;W3qrqLid7yZRJtfOyMNtidcPd3S76TzOYqfU8DluX0EEiuE//Nd+1wpmS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SdIcIAAADbAAAADwAAAAAAAAAAAAAA&#10;AAChAgAAZHJzL2Rvd25yZXYueG1sUEsFBgAAAAAEAAQA+QAAAJADAAAAAA==&#10;" strokecolor="black [3040]"/>
                <v:line id="Прямая соединительная линия 60" o:spid="_x0000_s1083" style="position:absolute;flip:x;visibility:visible;mso-wrap-style:square" from="31016,12287" to="32194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8g8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6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/vIPDAAAA2wAAAA8AAAAAAAAAAAAA&#10;AAAAoQIAAGRycy9kb3ducmV2LnhtbFBLBQYAAAAABAAEAPkAAACRAwAAAAA=&#10;" strokecolor="#4579b8 [3044]"/>
                <v:line id="Прямая соединительная линия 61" o:spid="_x0000_s1084" style="position:absolute;flip:x;visibility:visible;mso-wrap-style:square" from="31016,20107" to="32194,2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xScMAAADbAAAADwAAAGRycy9kb3ducmV2LnhtbESPT4vCMBTE74LfITzBm6b1oEs1FhEE&#10;2cVF3fXg7dG8/sHmpTTR1m+/EYQ9DjPzG2aV9qYWD2pdZVlBPI1AEGdWV1wo+P3ZTT5AOI+ssbZM&#10;Cp7kIF0PBytMtO34RI+zL0SAsEtQQel9k0jpspIMuqltiIOX29agD7ItpG6xC3BTy1kUzaXBisNC&#10;iQ1tS8pu57tRkLt7s71etM8Xn4fTIf8qvrE7KjUe9ZslCE+9/w+/23utYB7D60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w8UnDAAAA2wAAAA8AAAAAAAAAAAAA&#10;AAAAoQIAAGRycy9kb3ducmV2LnhtbFBLBQYAAAAABAAEAPkAAACRAwAAAAA=&#10;" strokecolor="black [3040]"/>
                <v:line id="Прямая соединительная линия 62" o:spid="_x0000_s1085" style="position:absolute;flip:x;visibility:visible;mso-wrap-style:square" from="30939,29724" to="32194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GHb8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LG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hh2/GAAAA2wAAAA8AAAAAAAAA&#10;AAAAAAAAoQIAAGRycy9kb3ducmV2LnhtbFBLBQYAAAAABAAEAPkAAACUAwAAAAA=&#10;" strokecolor="#4579b8 [3044]"/>
                <v:line id="Прямая соединительная линия 63" o:spid="_x0000_s1086" style="position:absolute;visibility:visible;mso-wrap-style:square" from="45815,11715" to="45815,4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<v:line id="Прямая соединительная линия 64" o:spid="_x0000_s1087" style="position:absolute;flip:x;visibility:visible;mso-wrap-style:square" from="44668,11715" to="45815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6g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E3h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EuoDGAAAA2wAAAA8AAAAAAAAA&#10;AAAAAAAAoQIAAGRycy9kb3ducmV2LnhtbFBLBQYAAAAABAAEAPkAAACUAwAAAAA=&#10;" strokecolor="#4579b8 [3044]"/>
                <v:line id="Прямая соединительная линия 65" o:spid="_x0000_s1088" style="position:absolute;flip:x;visibility:visible;mso-wrap-style:square" from="44668,17145" to="4581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3Ss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90rDAAAA2wAAAA8AAAAAAAAAAAAA&#10;AAAAoQIAAGRycy9kb3ducmV2LnhtbFBLBQYAAAAABAAEAPkAAACRAwAAAAA=&#10;" strokecolor="black [3040]"/>
                <v:line id="Прямая соединительная линия 66" o:spid="_x0000_s1089" style="position:absolute;flip:x;visibility:visible;mso-wrap-style:square" from="44668,22479" to="45815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BbMYAAADbAAAADwAAAGRycy9kb3ducmV2LnhtbESPT2vCQBTE70K/w/IKvenGVqKkrlIK&#10;YrBg65+Dx0f2NQnNvo3Z1aR+elcQPA4z8xtmOu9MJc7UuNKyguEgAkGcWV1yrmC/W/QnIJxH1lhZ&#10;JgX/5GA+e+pNMdG25Q2dtz4XAcIuQQWF93UipcsKMugGtiYO3q9tDPogm1zqBtsAN5V8jaJYGiw5&#10;LBRY02dB2d/2ZBSkKa9WF158H4Y/x6V/K7/Wo3as1Mtz9/EOwlPnH+F7O9UK4hhuX8I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agWzGAAAA2wAAAA8AAAAAAAAA&#10;AAAAAAAAoQIAAGRycy9kb3ducmV2LnhtbFBLBQYAAAAABAAEAPkAAACUAwAAAAA=&#10;" strokecolor="#4579b8 [3044]"/>
                <v:line id="Прямая соединительная линия 67" o:spid="_x0000_s1090" style="position:absolute;flip:x;visibility:visible;mso-wrap-style:square" from="44668,29737" to="45815,2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<v:line id="Прямая соединительная линия 68" o:spid="_x0000_s1091" style="position:absolute;flip:x;visibility:visible;mso-wrap-style:square" from="44668,41719" to="45815,4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<v:line id="Прямая соединительная линия 69" o:spid="_x0000_s1092" style="position:absolute;visibility:visible;mso-wrap-style:square" from="58101,11715" to="58101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  <v:line id="Прямая соединительная линия 70" o:spid="_x0000_s1093" style="position:absolute;flip:x;visibility:visible;mso-wrap-style:square" from="56767,11715" to="58101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YqXsIAAADbAAAADwAAAGRycy9kb3ducmV2LnhtbERPy2rCQBTdC/2H4Ra6MxNtUUkdRQRp&#10;UPC96PKSuU1CM3diZmpSv95ZCC4P5z2dd6YSV2pcaVnBIIpBEGdWl5wrOJ9W/QkI55E1VpZJwT85&#10;mM9eelNMtG35QNejz0UIYZeggsL7OpHSZQUZdJGtiQP3YxuDPsAml7rBNoSbSg7jeCQNlhwaCqxp&#10;WVD2e/wzCtKU1+sbr3bfg/3ly7+Xm+1HO1bq7bVbfILw1Pmn+OFOtYJxWB++h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YqXsIAAADbAAAADwAAAAAAAAAAAAAA&#10;AAChAgAAZHJzL2Rvd25yZXYueG1sUEsFBgAAAAAEAAQA+QAAAJADAAAAAA==&#10;" strokecolor="#4579b8 [3044]"/>
                <v:line id="Прямая соединительная линия 71" o:spid="_x0000_s1094" style="position:absolute;flip:x;visibility:visible;mso-wrap-style:square" from="56767,17611" to="58101,1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nlMMAAADbAAAADwAAAGRycy9kb3ducmV2LnhtbESPS4vCQBCE74L/YWjBm07iQZfoGEQQ&#10;ZBcXnwdvTabzwExPyIwm++93FoQ9FlX1FbVKe1OLF7WusqwgnkYgiDOrKy4UXC+7yQcI55E11pZJ&#10;wQ85SNfDwQoTbTs+0evsCxEg7BJUUHrfJFK6rCSDbmob4uDltjXog2wLqVvsAtzUchZFc2mw4rBQ&#10;YkPbkrLH+WkU5O7ZbO837fPF5+F0yL+Kb+yOSo1H/WYJwlPv/8Pv9l4rWMTw9y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pZ5TDAAAA2wAAAA8AAAAAAAAAAAAA&#10;AAAAoQIAAGRycy9kb3ducmV2LnhtbFBLBQYAAAAABAAEAPkAAACRAwAAAAA=&#10;" strokecolor="black [3040]"/>
                <v:line id="Прямая соединительная линия 72" o:spid="_x0000_s1095" style="position:absolute;flip:x;visibility:visible;mso-wrap-style:square" from="56767,23326" to="58101,2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gRss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sw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4EbLGAAAA2wAAAA8AAAAAAAAA&#10;AAAAAAAAoQIAAGRycy9kb3ducmV2LnhtbFBLBQYAAAAABAAEAPkAAACUAwAAAAA=&#10;" strokecolor="#4579b8 [3044]"/>
                <v:line id="Прямая соединительная линия 73" o:spid="_x0000_s1096" style="position:absolute;flip:x y;visibility:visible;mso-wrap-style:square" from="56767,29133" to="58101,2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Fj8UAAADbAAAADwAAAGRycy9kb3ducmV2LnhtbESPT2vCQBTE7wW/w/IEL0U3WlCJriL+&#10;gfbUVs3B2yP7TILZt3F3G9Nv3y0Uehxm5jfMct2ZWrTkfGVZwXiUgCDOra64UHA+HYZzED4ga6wt&#10;k4Jv8rBe9Z6WmGr74E9qj6EQEcI+RQVlCE0qpc9LMuhHtiGO3tU6gyFKV0jt8BHhppaTJJlKgxXH&#10;hRIb2paU345fRkEzL9z0/f6R7LNde3l7psxl5qDUoN9tFiACdeE//Nd+1QpmL/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gFj8UAAADbAAAADwAAAAAAAAAA&#10;AAAAAAChAgAAZHJzL2Rvd25yZXYueG1sUEsFBgAAAAAEAAQA+QAAAJMDAAAAAA==&#10;" strokecolor="black [3040]"/>
                <v:line id="Прямая соединительная линия 74" o:spid="_x0000_s1097" style="position:absolute;flip:x;visibility:visible;mso-wrap-style:square" from="56767,32651" to="58101,3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EDMUAAADbAAAADwAAAGRycy9kb3ducmV2LnhtbESPT2vCQBTE74LfYXlCb2bTUmp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7EDMUAAADbAAAADwAAAAAAAAAA&#10;AAAAAAChAgAAZHJzL2Rvd25yZXYueG1sUEsFBgAAAAAEAAQA+QAAAJMDAAAAAA==&#10;" strokecolor="black [3040]"/>
                <v:line id="Прямая соединительная линия 75" o:spid="_x0000_s1098" style="position:absolute;flip:x;visibility:visible;mso-wrap-style:square" from="56767,37528" to="58101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Jx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XjN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GJxsUAAADbAAAADwAAAAAAAAAA&#10;AAAAAAChAgAAZHJzL2Rvd25yZXYueG1sUEsFBgAAAAAEAAQA+QAAAJMDAAAAAA==&#10;" strokecolor="#4579b8 [3044]"/>
                <v:line id="Прямая соединительная линия 77" o:spid="_x0000_s1099" style="position:absolute;visibility:visible;mso-wrap-style:square" from="69225,11144" to="69225,3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wqMIAAADbAAAADwAAAGRycy9kb3ducmV2LnhtbESPT2sCMRTE70K/Q3gFbzWr4r/VKEUU&#10;Sz3V6v2xed1d3LysSdT47ZtCweMwM79hFqtoGnEj52vLCvq9DARxYXXNpYLj9/ZtCsIHZI2NZVLw&#10;IA+r5Utngbm2d/6i2yGUIkHY56igCqHNpfRFRQZ9z7bEyfuxzmBI0pVSO7wnuGnkIMvG0mDNaaHC&#10;ltYVFefD1SRK/3Qxcnee4enT7d1mOI6jeFGq+xrf5yACxfAM/7c/tILJBP6+p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LwqMIAAADbAAAADwAAAAAAAAAAAAAA&#10;AAChAgAAZHJzL2Rvd25yZXYueG1sUEsFBgAAAAAEAAQA+QAAAJADAAAAAA==&#10;" strokecolor="black [3040]"/>
                <v:line id="Прямая соединительная линия 78" o:spid="_x0000_s1100" style="position:absolute;flip:x;visibility:visible;mso-wrap-style:square" from="67437,11144" to="69225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AmWMIAAADbAAAADwAAAGRycy9kb3ducmV2LnhtbERPy2rCQBTdC/2H4Ra6MxNtUUkdRQRp&#10;UPC96PKSuU1CM3diZmpSv95ZCC4P5z2dd6YSV2pcaVnBIIpBEGdWl5wrOJ9W/QkI55E1VpZJwT85&#10;mM9eelNMtG35QNejz0UIYZeggsL7OpHSZQUZdJGtiQP3YxuDPsAml7rBNoSbSg7jeCQNlhwaCqxp&#10;WVD2e/wzCtKU1+sbr3bfg/3ly7+Xm+1HO1bq7bVbfILw1Pmn+OFOtYJxGBu+h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AmWMIAAADbAAAADwAAAAAAAAAAAAAA&#10;AAChAgAAZHJzL2Rvd25yZXYueG1sUEsFBgAAAAAEAAQA+QAAAJADAAAAAA==&#10;" strokecolor="#4579b8 [3044]"/>
                <v:line id="Прямая соединительная линия 79" o:spid="_x0000_s1101" style="position:absolute;flip:x;visibility:visible;mso-wrap-style:square" from="67437,20035" to="69225,2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rksMAAADbAAAADwAAAGRycy9kb3ducmV2LnhtbESPS4sCMRCE7wv+h9CCtzWjB11Ho4gg&#10;iOKyvg7emknPAyedYRKd8d9vBMFjUVVfUbNFa0rxoNoVlhUM+hEI4sTqgjMF59P6+weE88gaS8uk&#10;4EkOFvPO1wxjbRs+0OPoMxEg7GJUkHtfxVK6JCeDrm8r4uCltjbog6wzqWtsAtyUchhFI2mw4LCQ&#10;Y0WrnJLb8W4UpO5era4X7dPxdn/Yp7vsF5s/pXrddjkF4an1n/C7vdEKxhN4fQ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fa5LDAAAA2wAAAA8AAAAAAAAAAAAA&#10;AAAAoQIAAGRycy9kb3ducmV2LnhtbFBLBQYAAAAABAAEAPkAAACRAwAAAAA=&#10;" strokecolor="black [3040]"/>
                <v:line id="Прямая соединительная линия 80" o:spid="_x0000_s1102" style="position:absolute;flip:x;visibility:visible;mso-wrap-style:square" from="67437,26108" to="69225,2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CyKMAAAADbAAAADwAAAGRycy9kb3ducmV2LnhtbERPy4rCMBTdC/MP4Q7MTlNdqHRMiwgD&#10;g6JodRbuLs3tA5ub0kTb+XuzEFweznuVDqYRD+pcbVnBdBKBIM6trrlUcDn/jJcgnEfW2FgmBf/k&#10;IE0+RiuMte35RI/MlyKEsItRQeV9G0vp8ooMuoltiQNX2M6gD7Arpe6wD+GmkbMomkuDNYeGClva&#10;VJTfsrtRULh7u7n+aV8stvvTvtiVB+yPSn19DutvEJ4G/xa/3L9awTKsD1/CD5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wsijAAAAA2wAAAA8AAAAAAAAAAAAAAAAA&#10;oQIAAGRycy9kb3ducmV2LnhtbFBLBQYAAAAABAAEAPkAAACOAwAAAAA=&#10;" strokecolor="black [3040]"/>
                <v:line id="Прямая соединительная линия 81" o:spid="_x0000_s1103" style="position:absolute;flip:x;visibility:visible;mso-wrap-style:square" from="67437,35147" to="69225,3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wXs8MAAADbAAAADwAAAGRycy9kb3ducmV2LnhtbESPT4vCMBTE7wt+h/AEb2vaPbhSjUUE&#10;YVFc1F0P3h7N6x9sXkoTbf32RhA8DjPzG2ae9qYWN2pdZVlBPI5AEGdWV1wo+P9bf05BOI+ssbZM&#10;Cu7kIF0MPuaYaNvxgW5HX4gAYZeggtL7JpHSZSUZdGPbEAcvt61BH2RbSN1iF+Cmll9RNJEGKw4L&#10;JTa0Kim7HK9GQe6uzep80j7/3uwOu3xb/GK3V2o07JczEJ56/w6/2j9awTSG5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8F7PDAAAA2wAAAA8AAAAAAAAAAAAA&#10;AAAAoQIAAGRycy9kb3ducmV2LnhtbFBLBQYAAAAABAAEAPkAAACRAwAAAAA=&#10;" strokecolor="black [3040]"/>
                <v:line id="Прямая соединительная линия 82" o:spid="_x0000_s1104" style="position:absolute;visibility:visible;mso-wrap-style:square" from="79914,11144" to="79914,2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jF8IAAADbAAAADwAAAGRycy9kb3ducmV2LnhtbESPT2sCMRTE7wW/Q3hCbzWrUtF1o4hU&#10;WtqT/+6PzXN32c3LmqSafvumUPA4zMxvmGIdTSdu5HxjWcF4lIEgLq1uuFJwOu5e5iB8QNbYWSYF&#10;P+RhvRo8FZhre+c93Q6hEgnCPkcFdQh9LqUvazLoR7YnTt7FOoMhSVdJ7fCe4KaTkyybSYMNp4Ua&#10;e9rWVLaHb5Mo4/PVyPd2gedP9+XeprP4Gq9KPQ/jZgkiUAyP8H/7QyuYT+Dv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AjF8IAAADbAAAADwAAAAAAAAAAAAAA&#10;AAChAgAAZHJzL2Rvd25yZXYueG1sUEsFBgAAAAAEAAQA+QAAAJADAAAAAA==&#10;" strokecolor="black [3040]"/>
                <v:line id="Прямая соединительная линия 83" o:spid="_x0000_s1105" style="position:absolute;flip:x;visibility:visible;mso-wrap-style:square" from="78867,11144" to="79914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HEDsYAAADbAAAADwAAAGRycy9kb3ducmV2LnhtbESPQWvCQBSE74X+h+UVvOnGWqqkbkIp&#10;iEFBrfXg8ZF9TUKzb2N2Nam/3i0IPQ4z8w0zT3tTiwu1rrKsYDyKQBDnVldcKDh8LYYzEM4ja6wt&#10;k4JfcpAmjw9zjLXt+JMue1+IAGEXo4LS+yaW0uUlGXQj2xAH79u2Bn2QbSF1i12Am1o+R9GrNFhx&#10;WCixoY+S8p/92SjIMl6trrzYHse709JPqvXmpZsqNXjq399AeOr9f/jezrSC2QT+voQfI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hxA7GAAAA2wAAAA8AAAAAAAAA&#10;AAAAAAAAoQIAAGRycy9kb3ducmV2LnhtbFBLBQYAAAAABAAEAPkAAACUAwAAAAA=&#10;" strokecolor="#4579b8 [3044]"/>
                <v:line id="Прямая соединительная линия 84" o:spid="_x0000_s1106" style="position:absolute;flip:x;visibility:visible;mso-wrap-style:square" from="78867,19155" to="79914,1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u0K8UAAADbAAAADwAAAGRycy9kb3ducmV2LnhtbESPT2vCQBTE7wW/w/IEb81GKVaiqxRB&#10;kEqkSduDt0f25Q/Nvg3Z1cRv7xYKPQ4z8xtmsxtNK27Uu8aygnkUgyAurG64UvD1eXhegXAeWWNr&#10;mRTcycFuO3naYKLtwBndcl+JAGGXoILa+y6R0hU1GXSR7YiDV9reoA+yr6TucQhw08pFHC+lwYbD&#10;Qo0d7WsqfvKrUVC6a7e/fGtfvr6nWVqeqjMOH0rNpuPbGoSn0f+H/9pHrWD1Ar9fwg+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u0K8UAAADbAAAADwAAAAAAAAAA&#10;AAAAAAChAgAAZHJzL2Rvd25yZXYueG1sUEsFBgAAAAAEAAQA+QAAAJMDAAAAAA==&#10;" strokecolor="black [3040]"/>
                <v:line id="Прямая соединительная линия 85" o:spid="_x0000_s1107" style="position:absolute;flip:x;visibility:visible;mso-wrap-style:square" from="78867,28174" to="79914,2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T54cUAAADbAAAADwAAAGRycy9kb3ducmV2LnhtbESPT2vCQBTE7wW/w/KE3urGalWiq0hB&#10;Giz4/+DxkX0mwezbmF1N2k/fLRR6HGbmN8xs0ZpSPKh2hWUF/V4Egji1uuBMwem4epmAcB5ZY2mZ&#10;FHyRg8W88zTDWNuG9/Q4+EwECLsYFeTeV7GULs3JoOvZijh4F1sb9EHWmdQ1NgFuSvkaRSNpsOCw&#10;kGNF7zml18PdKEgSXq+/ebU993e3Dz8oPjfDZqzUc7ddTkF4av1/+K+daAWTN/j9En6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T54cUAAADbAAAADwAAAAAAAAAA&#10;AAAAAAChAgAAZHJzL2Rvd25yZXYueG1sUEsFBgAAAAAEAAQA+QAAAJMDAAAAAA==&#10;" strokecolor="#4579b8 [3044]"/>
                <v:line id="Прямая соединительная линия 86" o:spid="_x0000_s1108" style="position:absolute;flip:x;visibility:visible;mso-wrap-style:square" from="82010,18054" to="87725,18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WPx8MAAADbAAAADwAAAGRycy9kb3ducmV2LnhtbESPS4vCQBCE74L/YWhhbzpZDypZx7AE&#10;BHFRfO3BW5PpPDDTEzKjif/eERb2WFTVV9Qy6U0tHtS6yrKCz0kEgjizuuJCweW8Hi9AOI+ssbZM&#10;Cp7kIFkNB0uMte34SI+TL0SAsItRQel9E0vpspIMuoltiIOX29agD7ItpG6xC3BTy2kUzaTBisNC&#10;iQ2lJWW3090oyN29Sa+/2ufz7e64y3+KPXYHpT5G/fcXCE+9/w//tTdawWIG7y/hB8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Vj8fDAAAA2wAAAA8AAAAAAAAAAAAA&#10;AAAAoQIAAGRycy9kb3ducmV2LnhtbFBLBQYAAAAABAAEAPkAAACRAwAAAAA=&#10;" strokecolor="black [3040]"/>
                <v:line id="Прямая соединительная линия 87" o:spid="_x0000_s1109" style="position:absolute;flip:x;visibility:visible;mso-wrap-style:square" from="79914,12858" to="80772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CDcYAAADbAAAADwAAAGRycy9kb3ducmV2LnhtbESPQWvCQBSE70L/w/IKvelGK1VSN6EI&#10;YlDQ1nrw+Mi+JqHZtzG7mthf3xUKPQ4z8w2zSHtTiyu1rrKsYDyKQBDnVldcKDh+roZzEM4ja6wt&#10;k4IbOUiTh8ECY207/qDrwRciQNjFqKD0vomldHlJBt3INsTB+7KtQR9kW0jdYhfgppaTKHqRBisO&#10;CyU2tCwp/z5cjIIs483mh1f70/j9vPbP1XY37WZKPT32b68gPPX+P/zXzrSC+Qzu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awg3GAAAA2wAAAA8AAAAAAAAA&#10;AAAAAAAAoQIAAGRycy9kb3ducmV2LnhtbFBLBQYAAAAABAAEAPkAAACUAwAAAAA=&#10;" strokecolor="#4579b8 [3044]"/>
                <v:line id="Прямая соединительная линия 88" o:spid="_x0000_s1110" style="position:absolute;visibility:visible;mso-wrap-style:square" from="82010,18054" to="82010,5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U/c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U/cIAAADbAAAADwAAAAAAAAAAAAAA&#10;AAChAgAAZHJzL2Rvd25yZXYueG1sUEsFBgAAAAAEAAQA+QAAAJADAAAAAA==&#10;" strokecolor="black [3040]"/>
                <v:line id="Прямая соединительная линия 89" o:spid="_x0000_s1111" style="position:absolute;visibility:visible;mso-wrap-style:square" from="82010,32440" to="83724,3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xZsIAAADbAAAADwAAAGRycy9kb3ducmV2LnhtbESPQWsCMRSE74L/IbxCb5q1RdGtUaRY&#10;WupJrffH5nV3cfOym8Q1/femIHgcZuYbZrmOphE9OV9bVjAZZyCIC6trLhX8HD9GcxA+IGtsLJOC&#10;P/KwXg0HS8y1vfKe+kMoRYKwz1FBFUKbS+mLigz6sW2Jk/drncGQpCuldnhNcNPIlyybSYM1p4UK&#10;W3qvqDgfLiZRJqfOyM/zAk/fbue2r7M4jZ1Sz09x8wYiUAyP8L39pRXMF/D/Jf0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xZsIAAADbAAAADwAAAAAAAAAAAAAA&#10;AAChAgAAZHJzL2Rvd25yZXYueG1sUEsFBgAAAAAEAAQA+QAAAJADAAAAAA==&#10;" strokecolor="black [3040]"/>
                <v:line id="Прямая соединительная линия 90" o:spid="_x0000_s1112" style="position:absolute;visibility:visible;mso-wrap-style:square" from="82010,40671" to="83724,40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    <v:line id="Прямая соединительная линия 91" o:spid="_x0000_s1113" style="position:absolute;visibility:visible;mso-wrap-style:square" from="82010,46577" to="83724,4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bWcQAAADbAAAADwAAAGRycy9kb3ducmV2LnhtbESPUWsCMRCE34X+h7CCb5rTUtHTKFIo&#10;iO2Ltj9gvax3h5fNNdnq2V/fFAQfh5n5hlmuO9eoC4VYezYwHmWgiAtvay4NfH2+DWegoiBbbDyT&#10;gRtFWK+eekvMrb/yni4HKVWCcMzRQCXS5lrHoiKHceRb4uSdfHAoSYZS24DXBHeNnmTZVDusOS1U&#10;2NJrRcX58OMMfL9/bOPt2Exk+vK7O4fNbC7P0ZhBv9ssQAl18gjf21trYD6G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1tZxAAAANsAAAAPAAAAAAAAAAAA&#10;AAAAAKECAABkcnMvZG93bnJldi54bWxQSwUGAAAAAAQABAD5AAAAkgMAAAAA&#10;" strokecolor="#4579b8 [3044]"/>
                <v:line id="Прямая соединительная линия 92" o:spid="_x0000_s1114" style="position:absolute;flip:y;visibility:visible;mso-wrap-style:square" from="82010,53906" to="83819,5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fGc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q2a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cfGcUAAADbAAAADwAAAAAAAAAA&#10;AAAAAAChAgAAZHJzL2Rvd25yZXYueG1sUEsFBgAAAAAEAAQA+QAAAJMDAAAAAA==&#10;" strokecolor="black [3040]"/>
                <w10:anchorlock/>
              </v:group>
            </w:pict>
          </mc:Fallback>
        </mc:AlternateContent>
      </w:r>
    </w:p>
    <w:p w:rsidR="00346071" w:rsidRPr="00741CCC" w:rsidRDefault="00741CCC" w:rsidP="00741CCC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CCC">
        <w:rPr>
          <w:rFonts w:ascii="Times New Roman" w:hAnsi="Times New Roman" w:cs="Times New Roman"/>
          <w:sz w:val="28"/>
          <w:szCs w:val="28"/>
        </w:rPr>
        <w:t>Рис. 2 Складові імід</w:t>
      </w:r>
      <w:bookmarkStart w:id="0" w:name="_GoBack"/>
      <w:bookmarkEnd w:id="0"/>
      <w:r w:rsidRPr="00741CCC">
        <w:rPr>
          <w:rFonts w:ascii="Times New Roman" w:hAnsi="Times New Roman" w:cs="Times New Roman"/>
          <w:sz w:val="28"/>
          <w:szCs w:val="28"/>
        </w:rPr>
        <w:t>жу підприємства</w:t>
      </w:r>
    </w:p>
    <w:sectPr w:rsidR="00346071" w:rsidRPr="00741CCC" w:rsidSect="00A43E0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7E" w:rsidRDefault="00B6717E" w:rsidP="00247B09">
      <w:pPr>
        <w:spacing w:after="0" w:line="240" w:lineRule="auto"/>
      </w:pPr>
      <w:r>
        <w:separator/>
      </w:r>
    </w:p>
  </w:endnote>
  <w:endnote w:type="continuationSeparator" w:id="0">
    <w:p w:rsidR="00B6717E" w:rsidRDefault="00B6717E" w:rsidP="0024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7E" w:rsidRDefault="00B6717E" w:rsidP="00247B09">
      <w:pPr>
        <w:spacing w:after="0" w:line="240" w:lineRule="auto"/>
      </w:pPr>
      <w:r>
        <w:separator/>
      </w:r>
    </w:p>
  </w:footnote>
  <w:footnote w:type="continuationSeparator" w:id="0">
    <w:p w:rsidR="00B6717E" w:rsidRDefault="00B6717E" w:rsidP="00247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0F"/>
    <w:rsid w:val="00000E69"/>
    <w:rsid w:val="000E49EA"/>
    <w:rsid w:val="00165B97"/>
    <w:rsid w:val="00247B09"/>
    <w:rsid w:val="00401BEA"/>
    <w:rsid w:val="004119A0"/>
    <w:rsid w:val="005B6EB6"/>
    <w:rsid w:val="00741CCC"/>
    <w:rsid w:val="0079460F"/>
    <w:rsid w:val="00930866"/>
    <w:rsid w:val="00A36E5C"/>
    <w:rsid w:val="00A43E02"/>
    <w:rsid w:val="00B6717E"/>
    <w:rsid w:val="00C23B8A"/>
    <w:rsid w:val="00D2555E"/>
    <w:rsid w:val="00F8387D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247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B09"/>
  </w:style>
  <w:style w:type="paragraph" w:styleId="a6">
    <w:name w:val="footer"/>
    <w:basedOn w:val="a"/>
    <w:link w:val="a7"/>
    <w:uiPriority w:val="99"/>
    <w:unhideWhenUsed/>
    <w:rsid w:val="00247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247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B09"/>
  </w:style>
  <w:style w:type="paragraph" w:styleId="a6">
    <w:name w:val="footer"/>
    <w:basedOn w:val="a"/>
    <w:link w:val="a7"/>
    <w:uiPriority w:val="99"/>
    <w:unhideWhenUsed/>
    <w:rsid w:val="00247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Борбенчук Лілія Валентинівна</dc:creator>
  <cp:lastModifiedBy>Бондар Дарина Сергіївна</cp:lastModifiedBy>
  <cp:revision>6</cp:revision>
  <cp:lastPrinted>2020-11-09T11:59:00Z</cp:lastPrinted>
  <dcterms:created xsi:type="dcterms:W3CDTF">2020-11-06T14:03:00Z</dcterms:created>
  <dcterms:modified xsi:type="dcterms:W3CDTF">2020-11-09T11:59:00Z</dcterms:modified>
</cp:coreProperties>
</file>