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BDE" w:rsidRPr="00CB2BDE" w:rsidRDefault="00CB2BDE" w:rsidP="00CB2BDE">
      <w:pPr>
        <w:pStyle w:val="6"/>
        <w:ind w:firstLine="340"/>
        <w:rPr>
          <w:b/>
          <w:i/>
          <w:sz w:val="24"/>
          <w:szCs w:val="24"/>
        </w:rPr>
      </w:pPr>
      <w:r w:rsidRPr="00CB2BDE">
        <w:rPr>
          <w:b/>
          <w:i/>
          <w:sz w:val="24"/>
          <w:szCs w:val="24"/>
        </w:rPr>
        <w:t>Виробки з арковим кріпленням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Аркове металеве кріплення знайшло широке застосування як у горизонтальних, так і в похилих виробках. </w:t>
      </w:r>
      <w:r w:rsidRPr="00CB2BDE">
        <w:rPr>
          <w:spacing w:val="-6"/>
          <w:sz w:val="24"/>
          <w:szCs w:val="24"/>
        </w:rPr>
        <w:t>Його виготовляють жорстким і піддатливим, що дає можливість з успіхом використовувати його у виробках з усталеним і</w:t>
      </w:r>
      <w:r w:rsidRPr="00CB2BDE">
        <w:rPr>
          <w:sz w:val="24"/>
          <w:szCs w:val="24"/>
        </w:rPr>
        <w:t xml:space="preserve"> неусталеним гірським тиском.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За кількістю складових частин аркове кріплення буває </w:t>
      </w:r>
      <w:proofErr w:type="spellStart"/>
      <w:r w:rsidRPr="00CB2BDE">
        <w:rPr>
          <w:sz w:val="24"/>
          <w:szCs w:val="24"/>
        </w:rPr>
        <w:t>дво</w:t>
      </w:r>
      <w:proofErr w:type="spellEnd"/>
      <w:r w:rsidRPr="00CB2BDE">
        <w:rPr>
          <w:sz w:val="24"/>
          <w:szCs w:val="24"/>
        </w:rPr>
        <w:t xml:space="preserve">-, три- і </w:t>
      </w:r>
      <w:proofErr w:type="spellStart"/>
      <w:r w:rsidRPr="00CB2BDE">
        <w:rPr>
          <w:sz w:val="24"/>
          <w:szCs w:val="24"/>
        </w:rPr>
        <w:t>п'ятиланкове</w:t>
      </w:r>
      <w:proofErr w:type="spellEnd"/>
      <w:r w:rsidRPr="00CB2BDE">
        <w:rPr>
          <w:sz w:val="24"/>
          <w:szCs w:val="24"/>
        </w:rPr>
        <w:t xml:space="preserve">. Переважно використовують </w:t>
      </w:r>
      <w:proofErr w:type="spellStart"/>
      <w:r w:rsidRPr="00CB2BDE">
        <w:rPr>
          <w:sz w:val="24"/>
          <w:szCs w:val="24"/>
        </w:rPr>
        <w:t>триланкове</w:t>
      </w:r>
      <w:proofErr w:type="spellEnd"/>
      <w:r w:rsidRPr="00CB2BDE">
        <w:rPr>
          <w:sz w:val="24"/>
          <w:szCs w:val="24"/>
        </w:rPr>
        <w:t xml:space="preserve"> піддатливе кріплення (для виробок з усталеним гірським тиском), </w:t>
      </w:r>
      <w:proofErr w:type="spellStart"/>
      <w:r w:rsidRPr="00CB2BDE">
        <w:rPr>
          <w:sz w:val="24"/>
          <w:szCs w:val="24"/>
        </w:rPr>
        <w:t>п’ятиланкове</w:t>
      </w:r>
      <w:proofErr w:type="spellEnd"/>
      <w:r w:rsidRPr="00CB2BDE">
        <w:rPr>
          <w:sz w:val="24"/>
          <w:szCs w:val="24"/>
        </w:rPr>
        <w:t xml:space="preserve"> кріплення (АКП-5) використовують для виробок</w:t>
      </w:r>
      <w:r w:rsidRPr="00CB2BDE">
        <w:rPr>
          <w:sz w:val="24"/>
          <w:szCs w:val="24"/>
          <w:lang w:val="ru-RU"/>
        </w:rPr>
        <w:t xml:space="preserve"> з</w:t>
      </w:r>
      <w:r w:rsidRPr="00CB2BDE">
        <w:rPr>
          <w:sz w:val="24"/>
          <w:szCs w:val="24"/>
        </w:rPr>
        <w:t xml:space="preserve"> неусталеним гірським тиском.</w:t>
      </w:r>
    </w:p>
    <w:p w:rsidR="00CB2BDE" w:rsidRPr="00CB2BDE" w:rsidRDefault="00CB2BDE" w:rsidP="00CB2BDE">
      <w:pPr>
        <w:pStyle w:val="a3"/>
        <w:spacing w:line="240" w:lineRule="auto"/>
        <w:ind w:firstLine="340"/>
        <w:rPr>
          <w:sz w:val="24"/>
          <w:szCs w:val="24"/>
        </w:rPr>
      </w:pPr>
      <w:r w:rsidRPr="00CB2BDE">
        <w:rPr>
          <w:sz w:val="24"/>
          <w:szCs w:val="24"/>
        </w:rPr>
        <w:t xml:space="preserve">Аркове </w:t>
      </w:r>
      <w:proofErr w:type="spellStart"/>
      <w:r w:rsidRPr="00CB2BDE">
        <w:rPr>
          <w:sz w:val="24"/>
          <w:szCs w:val="24"/>
        </w:rPr>
        <w:t>триланкове</w:t>
      </w:r>
      <w:proofErr w:type="spellEnd"/>
      <w:r w:rsidRPr="00CB2BDE">
        <w:rPr>
          <w:sz w:val="24"/>
          <w:szCs w:val="24"/>
        </w:rPr>
        <w:t xml:space="preserve"> кріплення складається з верхняка, бокових стояків і </w:t>
      </w:r>
      <w:proofErr w:type="spellStart"/>
      <w:r w:rsidRPr="00CB2BDE">
        <w:rPr>
          <w:sz w:val="24"/>
          <w:szCs w:val="24"/>
        </w:rPr>
        <w:t>міжрамних</w:t>
      </w:r>
      <w:proofErr w:type="spellEnd"/>
      <w:r w:rsidRPr="00CB2BDE">
        <w:rPr>
          <w:sz w:val="24"/>
          <w:szCs w:val="24"/>
        </w:rPr>
        <w:t xml:space="preserve"> стяжок. Аркове </w:t>
      </w:r>
      <w:proofErr w:type="spellStart"/>
      <w:r w:rsidRPr="00CB2BDE">
        <w:rPr>
          <w:sz w:val="24"/>
          <w:szCs w:val="24"/>
        </w:rPr>
        <w:t>п'ятиланкове</w:t>
      </w:r>
      <w:proofErr w:type="spellEnd"/>
      <w:r w:rsidRPr="00CB2BDE">
        <w:rPr>
          <w:sz w:val="24"/>
          <w:szCs w:val="24"/>
        </w:rPr>
        <w:t xml:space="preserve"> кріплення, крім названих частин, має ще ніжки піддатливості, довжина яких залежить від прийнятої величини вертикальної піддатливості в ніжках.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При необхідності мати велику піддатливість, що має місце при проведенні виробок широким </w:t>
      </w:r>
      <w:proofErr w:type="spellStart"/>
      <w:r w:rsidRPr="00CB2BDE">
        <w:rPr>
          <w:sz w:val="24"/>
          <w:szCs w:val="24"/>
        </w:rPr>
        <w:t>вибоєм</w:t>
      </w:r>
      <w:proofErr w:type="spellEnd"/>
      <w:r w:rsidRPr="00CB2BDE">
        <w:rPr>
          <w:sz w:val="24"/>
          <w:szCs w:val="24"/>
        </w:rPr>
        <w:t xml:space="preserve">, застосовують </w:t>
      </w:r>
      <w:proofErr w:type="spellStart"/>
      <w:r w:rsidRPr="00CB2BDE">
        <w:rPr>
          <w:sz w:val="24"/>
          <w:szCs w:val="24"/>
        </w:rPr>
        <w:t>п'ятиланкове</w:t>
      </w:r>
      <w:proofErr w:type="spellEnd"/>
      <w:r w:rsidRPr="00CB2BDE">
        <w:rPr>
          <w:sz w:val="24"/>
          <w:szCs w:val="24"/>
        </w:rPr>
        <w:t xml:space="preserve"> піддатливе кріплення. Жорстке кріплення використовують у виробках зі значними термінами використання, де відсутній вплив очисних робіт і встановився постійний гірський тиск (квершлаги, капітальні бремсберги і схили). 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</w:p>
    <w:p w:rsidR="00CB2BDE" w:rsidRPr="00CB2BDE" w:rsidRDefault="00CB2BDE" w:rsidP="00CB2BDE">
      <w:pPr>
        <w:jc w:val="center"/>
        <w:rPr>
          <w:noProof/>
          <w:sz w:val="24"/>
          <w:szCs w:val="24"/>
        </w:rPr>
      </w:pPr>
      <w:r w:rsidRPr="00CB2BDE">
        <w:rPr>
          <w:noProof/>
          <w:sz w:val="24"/>
          <w:szCs w:val="24"/>
        </w:rPr>
        <w:drawing>
          <wp:inline distT="0" distB="0" distL="0" distR="0">
            <wp:extent cx="3286125" cy="2133600"/>
            <wp:effectExtent l="0" t="0" r="9525" b="0"/>
            <wp:docPr id="1" name="Рисунок 1" descr="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BDE" w:rsidRPr="00CB2BDE" w:rsidRDefault="00CB2BDE" w:rsidP="00CB2BDE">
      <w:pPr>
        <w:jc w:val="center"/>
        <w:rPr>
          <w:sz w:val="24"/>
          <w:szCs w:val="24"/>
          <w:lang w:val="en-US"/>
        </w:rPr>
      </w:pPr>
    </w:p>
    <w:p w:rsidR="00CB2BDE" w:rsidRPr="00CB2BDE" w:rsidRDefault="00CB2BDE" w:rsidP="00CB2BDE">
      <w:pPr>
        <w:ind w:firstLine="340"/>
        <w:jc w:val="center"/>
        <w:rPr>
          <w:sz w:val="24"/>
          <w:szCs w:val="24"/>
          <w:lang w:val="ru-RU"/>
        </w:rPr>
      </w:pPr>
      <w:r w:rsidRPr="00CB2BDE">
        <w:rPr>
          <w:sz w:val="24"/>
          <w:szCs w:val="24"/>
        </w:rPr>
        <w:t xml:space="preserve">Рис. 1.6. Схема для визначення розмірів поперечного перерізу </w:t>
      </w:r>
    </w:p>
    <w:p w:rsidR="00CB2BDE" w:rsidRPr="00CB2BDE" w:rsidRDefault="00CB2BDE" w:rsidP="00CB2BDE">
      <w:pPr>
        <w:ind w:firstLine="340"/>
        <w:jc w:val="center"/>
        <w:rPr>
          <w:sz w:val="24"/>
          <w:szCs w:val="24"/>
        </w:rPr>
      </w:pPr>
      <w:r w:rsidRPr="00CB2BDE">
        <w:rPr>
          <w:sz w:val="24"/>
          <w:szCs w:val="24"/>
        </w:rPr>
        <w:t>виробки з арковим кріпленням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Основні дані про аркове піддатливе кріплення, що виготовляє </w:t>
      </w:r>
      <w:proofErr w:type="spellStart"/>
      <w:r w:rsidRPr="00CB2BDE">
        <w:rPr>
          <w:sz w:val="24"/>
          <w:szCs w:val="24"/>
        </w:rPr>
        <w:t>Рудченівський</w:t>
      </w:r>
      <w:proofErr w:type="spellEnd"/>
      <w:r w:rsidRPr="00CB2BDE">
        <w:rPr>
          <w:sz w:val="24"/>
          <w:szCs w:val="24"/>
        </w:rPr>
        <w:t xml:space="preserve"> завод, наведені в табл. 1.2. При цьому дані для легкого </w:t>
      </w:r>
      <w:proofErr w:type="spellStart"/>
      <w:r w:rsidRPr="00CB2BDE">
        <w:rPr>
          <w:sz w:val="24"/>
          <w:szCs w:val="24"/>
        </w:rPr>
        <w:t>спецпрофілю</w:t>
      </w:r>
      <w:proofErr w:type="spellEnd"/>
      <w:r w:rsidRPr="00CB2BDE">
        <w:rPr>
          <w:sz w:val="24"/>
          <w:szCs w:val="24"/>
        </w:rPr>
        <w:t xml:space="preserve"> (17 кг/м) відносяться до арок, що направлені днищем у внутрішню сторону виробки, а для тяжкого – у зовнішню.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>Для визначення розмірів поперечного перерізу виробки з арковим кріпленням достатньо установити необхідний типорозмір арки. Тоді, використовуючи дані табл. 1.2, можна знайти площу поперечного перерізу виробки в світлі.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Типорозмір арки (рис. </w:t>
      </w:r>
      <w:r w:rsidRPr="00CB2BDE">
        <w:rPr>
          <w:sz w:val="24"/>
          <w:szCs w:val="24"/>
          <w:lang w:val="ru-RU"/>
        </w:rPr>
        <w:t>1.</w:t>
      </w:r>
      <w:r w:rsidRPr="00CB2BDE">
        <w:rPr>
          <w:sz w:val="24"/>
          <w:szCs w:val="24"/>
        </w:rPr>
        <w:t>6) установлюють за її шириною в основі. Цю ширину визначають за формулою: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right"/>
        <w:rPr>
          <w:sz w:val="24"/>
          <w:szCs w:val="24"/>
        </w:rPr>
      </w:pPr>
      <w:r w:rsidRPr="00CB2BDE">
        <w:rPr>
          <w:i/>
          <w:position w:val="-10"/>
          <w:sz w:val="24"/>
          <w:szCs w:val="24"/>
        </w:rPr>
        <w:object w:dxaOrig="24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17pt;height:14.25pt" o:ole="" fillcolor="window">
            <v:imagedata r:id="rId5" o:title=""/>
          </v:shape>
          <o:OLEObject Type="Embed" ProgID="Equation.3" ShapeID="_x0000_i1044" DrawAspect="Content" ObjectID="_1714546343" r:id="rId6"/>
        </w:object>
      </w:r>
      <w:r w:rsidRPr="00CB2BDE">
        <w:rPr>
          <w:sz w:val="24"/>
          <w:szCs w:val="24"/>
        </w:rPr>
        <w:t>,                             (</w:t>
      </w:r>
      <w:r w:rsidRPr="00CB2BDE">
        <w:rPr>
          <w:sz w:val="24"/>
          <w:szCs w:val="24"/>
          <w:lang w:val="ru-RU"/>
        </w:rPr>
        <w:t>1.</w:t>
      </w:r>
      <w:r w:rsidRPr="00CB2BDE">
        <w:rPr>
          <w:sz w:val="24"/>
          <w:szCs w:val="24"/>
        </w:rPr>
        <w:t>4)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 xml:space="preserve">де </w:t>
      </w:r>
      <w:r w:rsidRPr="00CB2BDE">
        <w:rPr>
          <w:i/>
          <w:sz w:val="24"/>
          <w:szCs w:val="24"/>
        </w:rPr>
        <w:t>В</w:t>
      </w:r>
      <w:proofErr w:type="spellStart"/>
      <w:r w:rsidRPr="00CB2BDE">
        <w:rPr>
          <w:sz w:val="24"/>
          <w:szCs w:val="24"/>
          <w:vertAlign w:val="subscript"/>
          <w:lang w:val="en-US"/>
        </w:rPr>
        <w:t>oc</w:t>
      </w:r>
      <w:proofErr w:type="spellEnd"/>
      <w:r w:rsidRPr="00CB2BDE">
        <w:rPr>
          <w:i/>
          <w:sz w:val="24"/>
          <w:szCs w:val="24"/>
        </w:rPr>
        <w:t xml:space="preserve"> –</w:t>
      </w:r>
      <w:r w:rsidRPr="00CB2BDE">
        <w:rPr>
          <w:sz w:val="24"/>
          <w:szCs w:val="24"/>
        </w:rPr>
        <w:t xml:space="preserve"> основа арки, м;</w:t>
      </w: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i/>
          <w:sz w:val="24"/>
          <w:szCs w:val="24"/>
        </w:rPr>
        <w:t xml:space="preserve">    т –</w:t>
      </w:r>
      <w:r w:rsidRPr="00CB2BDE">
        <w:rPr>
          <w:sz w:val="24"/>
          <w:szCs w:val="24"/>
        </w:rPr>
        <w:t xml:space="preserve"> зазор між кріпленням і поїздом, м;</w:t>
      </w: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 xml:space="preserve">    </w:t>
      </w:r>
      <w:r w:rsidRPr="00CB2BDE">
        <w:rPr>
          <w:i/>
          <w:sz w:val="24"/>
          <w:szCs w:val="24"/>
          <w:lang w:val="en-US"/>
        </w:rPr>
        <w:t>k</w:t>
      </w:r>
      <w:r w:rsidRPr="00CB2BDE">
        <w:rPr>
          <w:sz w:val="24"/>
          <w:szCs w:val="24"/>
        </w:rPr>
        <w:t xml:space="preserve"> – кількість рейкових колій;</w:t>
      </w: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i/>
          <w:sz w:val="24"/>
          <w:szCs w:val="24"/>
        </w:rPr>
        <w:t xml:space="preserve">    А –</w:t>
      </w:r>
      <w:r w:rsidRPr="00CB2BDE">
        <w:rPr>
          <w:sz w:val="24"/>
          <w:szCs w:val="24"/>
        </w:rPr>
        <w:t xml:space="preserve"> ширина поїзда, м;</w:t>
      </w: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  <w:lang w:val="ru-RU"/>
        </w:rPr>
        <w:t xml:space="preserve">    </w:t>
      </w:r>
      <w:r w:rsidRPr="00CB2BDE">
        <w:rPr>
          <w:i/>
          <w:sz w:val="24"/>
          <w:szCs w:val="24"/>
          <w:lang w:val="en-US"/>
        </w:rPr>
        <w:t>n</w:t>
      </w:r>
      <w:r w:rsidRPr="00CB2BDE">
        <w:rPr>
          <w:sz w:val="24"/>
          <w:szCs w:val="24"/>
        </w:rPr>
        <w:t xml:space="preserve"> – вільний прохід для людей, м;</w:t>
      </w: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  <w:lang w:val="ru-RU"/>
        </w:rPr>
        <w:t xml:space="preserve">  </w:t>
      </w:r>
      <w:r w:rsidRPr="00CB2BDE">
        <w:rPr>
          <w:sz w:val="24"/>
          <w:szCs w:val="24"/>
        </w:rPr>
        <w:t xml:space="preserve">  </w:t>
      </w:r>
      <w:r w:rsidRPr="00CB2BDE">
        <w:rPr>
          <w:i/>
          <w:sz w:val="24"/>
          <w:szCs w:val="24"/>
          <w:lang w:val="en-US"/>
        </w:rPr>
        <w:t>a</w:t>
      </w:r>
      <w:r w:rsidRPr="00CB2BDE">
        <w:rPr>
          <w:i/>
          <w:sz w:val="24"/>
          <w:szCs w:val="24"/>
          <w:vertAlign w:val="subscript"/>
        </w:rPr>
        <w:t>1</w:t>
      </w:r>
      <w:r w:rsidRPr="00CB2BDE">
        <w:rPr>
          <w:i/>
          <w:sz w:val="24"/>
          <w:szCs w:val="24"/>
        </w:rPr>
        <w:t xml:space="preserve"> –</w:t>
      </w:r>
      <w:r w:rsidRPr="00CB2BDE">
        <w:rPr>
          <w:sz w:val="24"/>
          <w:szCs w:val="24"/>
        </w:rPr>
        <w:t xml:space="preserve"> збільшення (розширення) виробки внаслідок кривизни стояка: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right"/>
        <w:rPr>
          <w:sz w:val="24"/>
          <w:szCs w:val="24"/>
          <w:lang w:val="ru-RU"/>
        </w:rPr>
      </w:pPr>
      <w:r w:rsidRPr="00CB2BDE">
        <w:rPr>
          <w:position w:val="-10"/>
          <w:sz w:val="24"/>
          <w:szCs w:val="24"/>
          <w:lang w:val="en-US"/>
        </w:rPr>
        <w:object w:dxaOrig="1460" w:dyaOrig="300">
          <v:shape id="_x0000_i1045" type="#_x0000_t75" style="width:72.75pt;height:15pt" o:ole="" fillcolor="window">
            <v:imagedata r:id="rId7" o:title=""/>
          </v:shape>
          <o:OLEObject Type="Embed" ProgID="Equation.3" ShapeID="_x0000_i1045" DrawAspect="Content" ObjectID="_1714546344" r:id="rId8"/>
        </w:object>
      </w:r>
      <w:proofErr w:type="gramStart"/>
      <w:r w:rsidRPr="00CB2BDE">
        <w:rPr>
          <w:sz w:val="24"/>
          <w:szCs w:val="24"/>
          <w:lang w:val="ru-RU"/>
        </w:rPr>
        <w:t xml:space="preserve">,   </w:t>
      </w:r>
      <w:proofErr w:type="gramEnd"/>
      <w:r w:rsidRPr="00CB2BDE">
        <w:rPr>
          <w:sz w:val="24"/>
          <w:szCs w:val="24"/>
          <w:lang w:val="ru-RU"/>
        </w:rPr>
        <w:t xml:space="preserve">                                   (1.5)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 xml:space="preserve">де </w:t>
      </w:r>
      <w:r w:rsidRPr="00CB2BDE">
        <w:rPr>
          <w:sz w:val="24"/>
          <w:szCs w:val="24"/>
          <w:lang w:val="ru-RU"/>
        </w:rPr>
        <w:t xml:space="preserve"> 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sz w:val="24"/>
          <w:szCs w:val="24"/>
          <w:vertAlign w:val="subscript"/>
          <w:lang w:val="ru-RU"/>
        </w:rPr>
        <w:t>0</w:t>
      </w:r>
      <w:r w:rsidRPr="00CB2BDE">
        <w:rPr>
          <w:sz w:val="24"/>
          <w:szCs w:val="24"/>
          <w:lang w:val="ru-RU"/>
        </w:rPr>
        <w:t xml:space="preserve"> </w:t>
      </w:r>
      <w:r w:rsidRPr="00CB2BDE">
        <w:rPr>
          <w:sz w:val="24"/>
          <w:szCs w:val="24"/>
        </w:rPr>
        <w:t xml:space="preserve">– висота </w:t>
      </w:r>
      <w:proofErr w:type="spellStart"/>
      <w:r w:rsidRPr="00CB2BDE">
        <w:rPr>
          <w:sz w:val="24"/>
          <w:szCs w:val="24"/>
        </w:rPr>
        <w:t>електропотягу</w:t>
      </w:r>
      <w:proofErr w:type="spellEnd"/>
      <w:r w:rsidRPr="00CB2BDE">
        <w:rPr>
          <w:sz w:val="24"/>
          <w:szCs w:val="24"/>
        </w:rPr>
        <w:t xml:space="preserve"> чи вагонетки над рівнем п'яти арки:</w:t>
      </w:r>
    </w:p>
    <w:p w:rsidR="00CB2BDE" w:rsidRPr="00CB2BDE" w:rsidRDefault="00CB2BDE" w:rsidP="00CB2BDE">
      <w:pPr>
        <w:ind w:firstLine="340"/>
        <w:jc w:val="center"/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center"/>
        <w:rPr>
          <w:sz w:val="24"/>
          <w:szCs w:val="24"/>
          <w:lang w:val="ru-RU"/>
        </w:rPr>
      </w:pPr>
      <w:r w:rsidRPr="00CB2BDE">
        <w:rPr>
          <w:position w:val="-14"/>
          <w:sz w:val="24"/>
          <w:szCs w:val="24"/>
          <w:lang w:val="en-US"/>
        </w:rPr>
        <w:object w:dxaOrig="1320" w:dyaOrig="340">
          <v:shape id="_x0000_i1046" type="#_x0000_t75" style="width:66pt;height:17.25pt" o:ole="" fillcolor="window">
            <v:imagedata r:id="rId9" o:title=""/>
          </v:shape>
          <o:OLEObject Type="Embed" ProgID="Equation.3" ShapeID="_x0000_i1046" DrawAspect="Content" ObjectID="_1714546345" r:id="rId10"/>
        </w:object>
      </w:r>
      <w:r w:rsidRPr="00CB2BDE">
        <w:rPr>
          <w:sz w:val="24"/>
          <w:szCs w:val="24"/>
          <w:lang w:val="ru-RU"/>
        </w:rPr>
        <w:t>,</w:t>
      </w:r>
    </w:p>
    <w:p w:rsidR="00CB2BDE" w:rsidRPr="00CB2BDE" w:rsidRDefault="00CB2BDE" w:rsidP="00CB2BDE">
      <w:pPr>
        <w:ind w:firstLine="340"/>
        <w:jc w:val="center"/>
        <w:rPr>
          <w:sz w:val="24"/>
          <w:szCs w:val="24"/>
          <w:lang w:val="ru-RU"/>
        </w:rPr>
      </w:pP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>де</w:t>
      </w:r>
      <w:r w:rsidRPr="00CB2BDE">
        <w:rPr>
          <w:i/>
          <w:sz w:val="24"/>
          <w:szCs w:val="24"/>
        </w:rPr>
        <w:t xml:space="preserve">   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</w:rPr>
        <w:t xml:space="preserve"> –</w:t>
      </w:r>
      <w:r w:rsidRPr="00CB2BDE">
        <w:rPr>
          <w:sz w:val="24"/>
          <w:szCs w:val="24"/>
        </w:rPr>
        <w:t xml:space="preserve"> висота поїзда від головок рейок, м;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  <w:lang w:val="en-US"/>
        </w:rPr>
        <w:t>p</w:t>
      </w:r>
      <w:r w:rsidRPr="00CB2BDE">
        <w:rPr>
          <w:sz w:val="24"/>
          <w:szCs w:val="24"/>
        </w:rPr>
        <w:t xml:space="preserve"> – висота від баластового пласта до головок рейок </w:t>
      </w:r>
      <w:proofErr w:type="gramStart"/>
      <w:r w:rsidRPr="00CB2BDE">
        <w:rPr>
          <w:sz w:val="24"/>
          <w:szCs w:val="24"/>
        </w:rPr>
        <w:t xml:space="preserve">( 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  <w:lang w:val="en-US"/>
        </w:rPr>
        <w:t>p</w:t>
      </w:r>
      <w:proofErr w:type="gramEnd"/>
      <w:r w:rsidRPr="00CB2BDE">
        <w:rPr>
          <w:sz w:val="24"/>
          <w:szCs w:val="24"/>
        </w:rPr>
        <w:t xml:space="preserve"> = 0,16);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  <w:lang w:val="ru-RU"/>
        </w:rPr>
        <w:t>б</w:t>
      </w:r>
      <w:r w:rsidRPr="00CB2BDE">
        <w:rPr>
          <w:i/>
          <w:sz w:val="24"/>
          <w:szCs w:val="24"/>
        </w:rPr>
        <w:t xml:space="preserve"> –</w:t>
      </w:r>
      <w:r w:rsidRPr="00CB2BDE">
        <w:rPr>
          <w:sz w:val="24"/>
          <w:szCs w:val="24"/>
        </w:rPr>
        <w:t xml:space="preserve"> висота баластового пласта </w:t>
      </w:r>
      <w:r w:rsidRPr="00CB2BDE">
        <w:rPr>
          <w:i/>
          <w:sz w:val="24"/>
          <w:szCs w:val="24"/>
        </w:rPr>
        <w:t>(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</w:rPr>
        <w:t>б</w:t>
      </w:r>
      <w:r w:rsidRPr="00CB2BDE">
        <w:rPr>
          <w:i/>
          <w:sz w:val="24"/>
          <w:szCs w:val="24"/>
        </w:rPr>
        <w:t xml:space="preserve"> =</w:t>
      </w:r>
      <w:r w:rsidRPr="00CB2BDE">
        <w:rPr>
          <w:sz w:val="24"/>
          <w:szCs w:val="24"/>
        </w:rPr>
        <w:t xml:space="preserve"> 0,19), м;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  <w:proofErr w:type="spellStart"/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  <w:lang w:val="en-US"/>
        </w:rPr>
        <w:t>c</w:t>
      </w:r>
      <w:proofErr w:type="spellEnd"/>
      <w:r w:rsidRPr="00CB2BDE">
        <w:rPr>
          <w:i/>
          <w:sz w:val="24"/>
          <w:szCs w:val="24"/>
        </w:rPr>
        <w:t xml:space="preserve"> </w:t>
      </w:r>
      <w:r w:rsidRPr="00CB2BDE">
        <w:rPr>
          <w:sz w:val="24"/>
          <w:szCs w:val="24"/>
        </w:rPr>
        <w:t>– висота прямої частини стояка, м;</w:t>
      </w: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 xml:space="preserve">     </w:t>
      </w:r>
      <w:r w:rsidRPr="00CB2BDE">
        <w:rPr>
          <w:i/>
          <w:position w:val="-6"/>
          <w:sz w:val="24"/>
          <w:szCs w:val="24"/>
        </w:rPr>
        <w:object w:dxaOrig="200" w:dyaOrig="200">
          <v:shape id="_x0000_i1047" type="#_x0000_t75" style="width:9.75pt;height:9.75pt" o:ole="" fillcolor="window">
            <v:imagedata r:id="rId11" o:title=""/>
          </v:shape>
          <o:OLEObject Type="Embed" ProgID="Equation.3" ShapeID="_x0000_i1047" DrawAspect="Content" ObjectID="_1714546346" r:id="rId12"/>
        </w:object>
      </w:r>
      <w:r w:rsidRPr="00CB2BDE">
        <w:rPr>
          <w:sz w:val="24"/>
          <w:szCs w:val="24"/>
        </w:rPr>
        <w:t xml:space="preserve"> – кут переходу прямої частини стояка в криву (</w:t>
      </w:r>
      <w:r w:rsidRPr="00CB2BDE">
        <w:rPr>
          <w:position w:val="-6"/>
          <w:sz w:val="24"/>
          <w:szCs w:val="24"/>
        </w:rPr>
        <w:object w:dxaOrig="200" w:dyaOrig="200">
          <v:shape id="_x0000_i1048" type="#_x0000_t75" style="width:9.75pt;height:9.75pt" o:ole="" fillcolor="window">
            <v:imagedata r:id="rId11" o:title=""/>
          </v:shape>
          <o:OLEObject Type="Embed" ProgID="Equation.3" ShapeID="_x0000_i1048" DrawAspect="Content" ObjectID="_1714546347" r:id="rId13"/>
        </w:object>
      </w:r>
      <w:r w:rsidRPr="00CB2BDE">
        <w:rPr>
          <w:sz w:val="24"/>
          <w:szCs w:val="24"/>
        </w:rPr>
        <w:t xml:space="preserve"> = 10–20°);</w:t>
      </w:r>
    </w:p>
    <w:p w:rsidR="00CB2BDE" w:rsidRPr="00CB2BDE" w:rsidRDefault="00CB2BDE" w:rsidP="00CB2BDE">
      <w:pPr>
        <w:jc w:val="both"/>
        <w:rPr>
          <w:sz w:val="24"/>
          <w:szCs w:val="24"/>
        </w:rPr>
      </w:pPr>
      <w:r w:rsidRPr="00CB2BDE">
        <w:rPr>
          <w:i/>
          <w:sz w:val="24"/>
          <w:szCs w:val="24"/>
          <w:lang w:val="ru-RU"/>
        </w:rPr>
        <w:t xml:space="preserve">      </w:t>
      </w:r>
      <w:r w:rsidRPr="00CB2BDE">
        <w:rPr>
          <w:i/>
          <w:sz w:val="24"/>
          <w:szCs w:val="24"/>
          <w:lang w:val="en-US"/>
        </w:rPr>
        <w:t>a</w:t>
      </w:r>
      <w:r w:rsidRPr="00CB2BDE">
        <w:rPr>
          <w:i/>
          <w:sz w:val="24"/>
          <w:szCs w:val="24"/>
          <w:vertAlign w:val="subscript"/>
          <w:lang w:val="ru-RU"/>
        </w:rPr>
        <w:t>2</w:t>
      </w:r>
      <w:r w:rsidRPr="00CB2BDE">
        <w:rPr>
          <w:i/>
          <w:sz w:val="24"/>
          <w:szCs w:val="24"/>
        </w:rPr>
        <w:t xml:space="preserve"> –</w:t>
      </w:r>
      <w:r w:rsidRPr="00CB2BDE">
        <w:rPr>
          <w:sz w:val="24"/>
          <w:szCs w:val="24"/>
        </w:rPr>
        <w:t xml:space="preserve"> розширення виробки зі сторони вільного проходу людей, що викликане кривизною стояка, м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center"/>
        <w:rPr>
          <w:sz w:val="24"/>
          <w:szCs w:val="24"/>
        </w:rPr>
      </w:pPr>
      <w:r w:rsidRPr="00CB2BDE">
        <w:rPr>
          <w:position w:val="-10"/>
          <w:sz w:val="24"/>
          <w:szCs w:val="24"/>
        </w:rPr>
        <w:object w:dxaOrig="1500" w:dyaOrig="300">
          <v:shape id="_x0000_i1049" type="#_x0000_t75" style="width:75pt;height:15pt" o:ole="" fillcolor="window">
            <v:imagedata r:id="rId14" o:title=""/>
          </v:shape>
          <o:OLEObject Type="Embed" ProgID="Equation.3" ShapeID="_x0000_i1049" DrawAspect="Content" ObjectID="_1714546348" r:id="rId15"/>
        </w:object>
      </w:r>
      <w:r w:rsidRPr="00CB2BDE">
        <w:rPr>
          <w:sz w:val="24"/>
          <w:szCs w:val="24"/>
        </w:rPr>
        <w:t>;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 xml:space="preserve">де 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</w:rPr>
        <w:t>л</w:t>
      </w:r>
      <w:r w:rsidRPr="00CB2BDE">
        <w:rPr>
          <w:sz w:val="24"/>
          <w:szCs w:val="24"/>
        </w:rPr>
        <w:t xml:space="preserve"> –</w:t>
      </w:r>
      <w:r w:rsidRPr="00CB2BDE">
        <w:rPr>
          <w:sz w:val="24"/>
          <w:szCs w:val="24"/>
          <w:lang w:val="ru-RU"/>
        </w:rPr>
        <w:t xml:space="preserve"> </w:t>
      </w:r>
      <w:r w:rsidRPr="00CB2BDE">
        <w:rPr>
          <w:sz w:val="24"/>
          <w:szCs w:val="24"/>
        </w:rPr>
        <w:t>висота вільного проходу для людей над підошвою виробки, м: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center"/>
        <w:rPr>
          <w:i/>
          <w:sz w:val="24"/>
          <w:szCs w:val="24"/>
        </w:rPr>
      </w:pP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</w:rPr>
        <w:t>л</w:t>
      </w:r>
      <w:r w:rsidRPr="00CB2BDE">
        <w:rPr>
          <w:i/>
          <w:sz w:val="24"/>
          <w:szCs w:val="24"/>
        </w:rPr>
        <w:t>=1,8+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</w:rPr>
        <w:t>б</w:t>
      </w:r>
      <w:r w:rsidRPr="00CB2BDE">
        <w:rPr>
          <w:i/>
          <w:sz w:val="24"/>
          <w:szCs w:val="24"/>
        </w:rPr>
        <w:t>.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</w:p>
    <w:p w:rsidR="00CB2BDE" w:rsidRPr="00CB2BDE" w:rsidRDefault="00CB2BDE" w:rsidP="00CB2BDE">
      <w:pPr>
        <w:ind w:firstLine="340"/>
        <w:rPr>
          <w:sz w:val="24"/>
          <w:szCs w:val="24"/>
        </w:rPr>
      </w:pPr>
      <w:r w:rsidRPr="00CB2BDE">
        <w:rPr>
          <w:sz w:val="24"/>
          <w:szCs w:val="24"/>
        </w:rPr>
        <w:t xml:space="preserve">При </w:t>
      </w:r>
      <w:proofErr w:type="spellStart"/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  <w:lang w:val="en-US"/>
        </w:rPr>
        <w:t>c</w:t>
      </w:r>
      <w:proofErr w:type="spellEnd"/>
      <w:r w:rsidRPr="00CB2BDE">
        <w:rPr>
          <w:i/>
          <w:sz w:val="24"/>
          <w:szCs w:val="24"/>
          <w:lang w:val="ru-RU"/>
        </w:rPr>
        <w:t>&gt;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  <w:lang w:val="ru-RU"/>
        </w:rPr>
        <w:t>0</w:t>
      </w:r>
      <w:r w:rsidRPr="00CB2BDE">
        <w:rPr>
          <w:sz w:val="24"/>
          <w:szCs w:val="24"/>
        </w:rPr>
        <w:t xml:space="preserve"> формула (1.4) матиме вигляд: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right"/>
        <w:rPr>
          <w:sz w:val="24"/>
          <w:szCs w:val="24"/>
        </w:rPr>
      </w:pPr>
      <w:r w:rsidRPr="00CB2BDE">
        <w:rPr>
          <w:i/>
          <w:sz w:val="24"/>
          <w:szCs w:val="24"/>
        </w:rPr>
        <w:t>В</w:t>
      </w:r>
      <w:proofErr w:type="spellStart"/>
      <w:r w:rsidRPr="00CB2BDE">
        <w:rPr>
          <w:i/>
          <w:sz w:val="24"/>
          <w:szCs w:val="24"/>
          <w:vertAlign w:val="subscript"/>
          <w:lang w:val="en-US"/>
        </w:rPr>
        <w:t>oc</w:t>
      </w:r>
      <w:proofErr w:type="spellEnd"/>
      <w:r w:rsidRPr="00CB2BDE">
        <w:rPr>
          <w:sz w:val="24"/>
          <w:szCs w:val="24"/>
        </w:rPr>
        <w:t xml:space="preserve"> = </w:t>
      </w:r>
      <w:r w:rsidRPr="00CB2BDE">
        <w:rPr>
          <w:i/>
          <w:sz w:val="24"/>
          <w:szCs w:val="24"/>
        </w:rPr>
        <w:t xml:space="preserve">т+ </w:t>
      </w:r>
      <w:r w:rsidRPr="00CB2BDE">
        <w:rPr>
          <w:i/>
          <w:sz w:val="24"/>
          <w:szCs w:val="24"/>
          <w:lang w:val="en-US"/>
        </w:rPr>
        <w:t>k</w:t>
      </w:r>
      <w:r w:rsidRPr="00CB2BDE">
        <w:rPr>
          <w:i/>
          <w:sz w:val="24"/>
          <w:szCs w:val="24"/>
        </w:rPr>
        <w:t>А+ р</w:t>
      </w:r>
      <w:r w:rsidRPr="00CB2BDE">
        <w:rPr>
          <w:sz w:val="24"/>
          <w:szCs w:val="24"/>
        </w:rPr>
        <w:t xml:space="preserve"> + </w:t>
      </w:r>
      <w:r w:rsidRPr="00CB2BDE">
        <w:rPr>
          <w:i/>
          <w:sz w:val="24"/>
          <w:szCs w:val="24"/>
        </w:rPr>
        <w:t>п</w:t>
      </w:r>
      <w:r w:rsidRPr="00CB2BDE">
        <w:rPr>
          <w:sz w:val="24"/>
          <w:szCs w:val="24"/>
        </w:rPr>
        <w:t>, м.                                  (1.6)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Визначивши </w:t>
      </w:r>
      <w:r w:rsidRPr="00CB2BDE">
        <w:rPr>
          <w:i/>
          <w:sz w:val="24"/>
          <w:szCs w:val="24"/>
        </w:rPr>
        <w:t>В</w:t>
      </w:r>
      <w:proofErr w:type="spellStart"/>
      <w:r w:rsidRPr="00CB2BDE">
        <w:rPr>
          <w:i/>
          <w:sz w:val="24"/>
          <w:szCs w:val="24"/>
          <w:vertAlign w:val="subscript"/>
          <w:lang w:val="en-US"/>
        </w:rPr>
        <w:t>oc</w:t>
      </w:r>
      <w:proofErr w:type="spellEnd"/>
      <w:r w:rsidRPr="00CB2BDE">
        <w:rPr>
          <w:sz w:val="24"/>
          <w:szCs w:val="24"/>
        </w:rPr>
        <w:t xml:space="preserve"> і використавши дані таблиці 1.2, можна визначити поперечний переріз виробки </w:t>
      </w:r>
      <w:proofErr w:type="spellStart"/>
      <w:r w:rsidRPr="00CB2BDE">
        <w:rPr>
          <w:sz w:val="24"/>
          <w:szCs w:val="24"/>
        </w:rPr>
        <w:t>напросвіт</w:t>
      </w:r>
      <w:proofErr w:type="spellEnd"/>
      <w:r w:rsidRPr="00CB2BDE">
        <w:rPr>
          <w:sz w:val="24"/>
          <w:szCs w:val="24"/>
        </w:rPr>
        <w:t>.</w:t>
      </w:r>
    </w:p>
    <w:p w:rsidR="00CB2BDE" w:rsidRPr="00CB2BDE" w:rsidRDefault="00CB2BDE" w:rsidP="00CB2BDE">
      <w:pPr>
        <w:ind w:firstLine="340"/>
        <w:jc w:val="right"/>
        <w:rPr>
          <w:sz w:val="24"/>
          <w:szCs w:val="24"/>
        </w:rPr>
      </w:pPr>
    </w:p>
    <w:p w:rsidR="00CB2BDE" w:rsidRPr="00CB2BDE" w:rsidRDefault="00CB2BDE" w:rsidP="00CB2BDE">
      <w:pPr>
        <w:pStyle w:val="8"/>
        <w:rPr>
          <w:sz w:val="24"/>
          <w:szCs w:val="24"/>
        </w:rPr>
      </w:pPr>
      <w:r w:rsidRPr="00CB2BDE">
        <w:rPr>
          <w:sz w:val="24"/>
          <w:szCs w:val="24"/>
        </w:rPr>
        <w:t>Таблиця 1.2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677"/>
        <w:gridCol w:w="678"/>
        <w:gridCol w:w="677"/>
        <w:gridCol w:w="677"/>
        <w:gridCol w:w="678"/>
        <w:gridCol w:w="677"/>
        <w:gridCol w:w="677"/>
        <w:gridCol w:w="678"/>
      </w:tblGrid>
      <w:tr w:rsidR="00CB2BDE" w:rsidRPr="00CB2BDE" w:rsidTr="00B25C2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7" w:type="dxa"/>
          </w:tcPr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Переріз виробки в світлі після осад-</w:t>
            </w:r>
            <w:proofErr w:type="spellStart"/>
            <w:r w:rsidRPr="00CB2BDE">
              <w:rPr>
                <w:sz w:val="24"/>
                <w:szCs w:val="24"/>
              </w:rPr>
              <w:t>ження</w:t>
            </w:r>
            <w:proofErr w:type="spellEnd"/>
            <w:r w:rsidRPr="00CB2BDE">
              <w:rPr>
                <w:sz w:val="24"/>
                <w:szCs w:val="24"/>
              </w:rPr>
              <w:t xml:space="preserve">, </w:t>
            </w:r>
          </w:p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  <w:vertAlign w:val="superscript"/>
              </w:rPr>
            </w:pPr>
            <w:r w:rsidRPr="00CB2BDE">
              <w:rPr>
                <w:sz w:val="24"/>
                <w:szCs w:val="24"/>
              </w:rPr>
              <w:t>м</w:t>
            </w:r>
            <w:r w:rsidRPr="00CB2BD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7" w:type="dxa"/>
          </w:tcPr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Площа перерізу в сере-дині арки до осад-</w:t>
            </w:r>
            <w:proofErr w:type="spellStart"/>
            <w:r w:rsidRPr="00CB2BDE">
              <w:rPr>
                <w:sz w:val="24"/>
                <w:szCs w:val="24"/>
              </w:rPr>
              <w:t>ження</w:t>
            </w:r>
            <w:proofErr w:type="spellEnd"/>
            <w:r w:rsidRPr="00CB2BDE">
              <w:rPr>
                <w:sz w:val="24"/>
                <w:szCs w:val="24"/>
              </w:rPr>
              <w:t>, м</w:t>
            </w:r>
            <w:r w:rsidRPr="00CB2BD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8" w:type="dxa"/>
          </w:tcPr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Ширина арки до осад-</w:t>
            </w:r>
            <w:proofErr w:type="spellStart"/>
            <w:r w:rsidRPr="00CB2BDE">
              <w:rPr>
                <w:sz w:val="24"/>
                <w:szCs w:val="24"/>
              </w:rPr>
              <w:t>ження</w:t>
            </w:r>
            <w:proofErr w:type="spellEnd"/>
            <w:r w:rsidRPr="00CB2BDE">
              <w:rPr>
                <w:sz w:val="24"/>
                <w:szCs w:val="24"/>
              </w:rPr>
              <w:t>,</w:t>
            </w:r>
          </w:p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м</w:t>
            </w:r>
          </w:p>
        </w:tc>
        <w:tc>
          <w:tcPr>
            <w:tcW w:w="677" w:type="dxa"/>
          </w:tcPr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Висота арки до осад-</w:t>
            </w:r>
            <w:proofErr w:type="spellStart"/>
            <w:r w:rsidRPr="00CB2BDE">
              <w:rPr>
                <w:sz w:val="24"/>
                <w:szCs w:val="24"/>
              </w:rPr>
              <w:t>ження</w:t>
            </w:r>
            <w:proofErr w:type="spellEnd"/>
            <w:r w:rsidRPr="00CB2BDE">
              <w:rPr>
                <w:sz w:val="24"/>
                <w:szCs w:val="24"/>
              </w:rPr>
              <w:t xml:space="preserve">, </w:t>
            </w:r>
          </w:p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м</w:t>
            </w:r>
          </w:p>
        </w:tc>
        <w:tc>
          <w:tcPr>
            <w:tcW w:w="677" w:type="dxa"/>
          </w:tcPr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Радіус осьової дуги (верх-</w:t>
            </w:r>
            <w:proofErr w:type="spellStart"/>
            <w:r w:rsidRPr="00CB2BDE">
              <w:rPr>
                <w:sz w:val="24"/>
                <w:szCs w:val="24"/>
              </w:rPr>
              <w:t>няка</w:t>
            </w:r>
            <w:proofErr w:type="spellEnd"/>
            <w:r w:rsidRPr="00CB2BDE">
              <w:rPr>
                <w:sz w:val="24"/>
                <w:szCs w:val="24"/>
              </w:rPr>
              <w:t xml:space="preserve">), </w:t>
            </w:r>
          </w:p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м</w:t>
            </w:r>
          </w:p>
        </w:tc>
        <w:tc>
          <w:tcPr>
            <w:tcW w:w="678" w:type="dxa"/>
          </w:tcPr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Радіус бокового елемента (стояка), м</w:t>
            </w:r>
          </w:p>
        </w:tc>
        <w:tc>
          <w:tcPr>
            <w:tcW w:w="677" w:type="dxa"/>
          </w:tcPr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 xml:space="preserve">Висота прямої частини стояка, </w:t>
            </w:r>
          </w:p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м</w:t>
            </w:r>
          </w:p>
        </w:tc>
        <w:tc>
          <w:tcPr>
            <w:tcW w:w="677" w:type="dxa"/>
          </w:tcPr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Пери</w:t>
            </w:r>
            <w:r w:rsidRPr="00CB2BDE">
              <w:rPr>
                <w:sz w:val="24"/>
                <w:szCs w:val="24"/>
                <w:lang w:val="ru-RU"/>
              </w:rPr>
              <w:t>-</w:t>
            </w:r>
            <w:r w:rsidRPr="00CB2BDE">
              <w:rPr>
                <w:sz w:val="24"/>
                <w:szCs w:val="24"/>
              </w:rPr>
              <w:t>метр арки до осад-</w:t>
            </w:r>
            <w:proofErr w:type="spellStart"/>
            <w:r w:rsidRPr="00CB2BDE">
              <w:rPr>
                <w:sz w:val="24"/>
                <w:szCs w:val="24"/>
              </w:rPr>
              <w:t>ження</w:t>
            </w:r>
            <w:proofErr w:type="spellEnd"/>
            <w:r w:rsidRPr="00CB2BDE">
              <w:rPr>
                <w:sz w:val="24"/>
                <w:szCs w:val="24"/>
              </w:rPr>
              <w:t xml:space="preserve">, </w:t>
            </w:r>
          </w:p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м</w:t>
            </w:r>
          </w:p>
        </w:tc>
        <w:tc>
          <w:tcPr>
            <w:tcW w:w="678" w:type="dxa"/>
          </w:tcPr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Вага комп-</w:t>
            </w:r>
            <w:proofErr w:type="spellStart"/>
            <w:r w:rsidRPr="00CB2BDE">
              <w:rPr>
                <w:sz w:val="24"/>
                <w:szCs w:val="24"/>
              </w:rPr>
              <w:t>лекту</w:t>
            </w:r>
            <w:proofErr w:type="spellEnd"/>
            <w:r w:rsidRPr="00CB2BDE">
              <w:rPr>
                <w:sz w:val="24"/>
                <w:szCs w:val="24"/>
              </w:rPr>
              <w:t xml:space="preserve"> арки, </w:t>
            </w:r>
          </w:p>
          <w:p w:rsidR="00CB2BDE" w:rsidRPr="00CB2BDE" w:rsidRDefault="00CB2BDE" w:rsidP="00B25C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кг</w:t>
            </w:r>
          </w:p>
        </w:tc>
      </w:tr>
      <w:tr w:rsidR="00CB2BDE" w:rsidRPr="00CB2BDE" w:rsidTr="00B25C2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6096" w:type="dxa"/>
            <w:gridSpan w:val="9"/>
          </w:tcPr>
          <w:p w:rsidR="00CB2BDE" w:rsidRPr="00CB2BDE" w:rsidRDefault="00CB2BDE" w:rsidP="00B25C28">
            <w:pPr>
              <w:pStyle w:val="5"/>
              <w:spacing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CB2BDE">
              <w:rPr>
                <w:sz w:val="24"/>
                <w:szCs w:val="24"/>
              </w:rPr>
              <w:t>Триланкові</w:t>
            </w:r>
            <w:proofErr w:type="spellEnd"/>
            <w:r w:rsidRPr="00CB2BDE">
              <w:rPr>
                <w:sz w:val="24"/>
                <w:szCs w:val="24"/>
              </w:rPr>
              <w:t xml:space="preserve"> арки із </w:t>
            </w:r>
            <w:proofErr w:type="spellStart"/>
            <w:r w:rsidRPr="00CB2BDE">
              <w:rPr>
                <w:sz w:val="24"/>
                <w:szCs w:val="24"/>
              </w:rPr>
              <w:t>спецпрофілю</w:t>
            </w:r>
            <w:proofErr w:type="spellEnd"/>
            <w:r w:rsidRPr="00CB2BDE">
              <w:rPr>
                <w:sz w:val="24"/>
                <w:szCs w:val="24"/>
              </w:rPr>
              <w:t xml:space="preserve"> 17 кг/м</w:t>
            </w:r>
          </w:p>
        </w:tc>
      </w:tr>
      <w:tr w:rsidR="00CB2BDE" w:rsidRPr="00CB2BDE" w:rsidTr="00B25C2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7" w:type="dxa"/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4,8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5,8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6,6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7,6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9,8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11,1</w:t>
            </w:r>
          </w:p>
        </w:tc>
        <w:tc>
          <w:tcPr>
            <w:tcW w:w="677" w:type="dxa"/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5,6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6,6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7,5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 xml:space="preserve">8,5 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11,0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12,5</w:t>
            </w:r>
          </w:p>
        </w:tc>
        <w:tc>
          <w:tcPr>
            <w:tcW w:w="678" w:type="dxa"/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2,49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2,85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3,17 3,42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4,20 4,33</w:t>
            </w:r>
          </w:p>
        </w:tc>
        <w:tc>
          <w:tcPr>
            <w:tcW w:w="677" w:type="dxa"/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2,564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2,645</w:t>
            </w:r>
          </w:p>
          <w:p w:rsidR="00CB2BDE" w:rsidRPr="00CB2BDE" w:rsidRDefault="00CB2BDE" w:rsidP="00B25C28">
            <w:pPr>
              <w:pStyle w:val="a5"/>
              <w:spacing w:before="0"/>
              <w:ind w:left="-57" w:right="-57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2,720 2,933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3,00 3,394</w:t>
            </w:r>
          </w:p>
        </w:tc>
        <w:tc>
          <w:tcPr>
            <w:tcW w:w="677" w:type="dxa"/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1,16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1,39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1,60 1,60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2,10 2,11</w:t>
            </w:r>
          </w:p>
        </w:tc>
        <w:tc>
          <w:tcPr>
            <w:tcW w:w="678" w:type="dxa"/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1,60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1,60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1,60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1,93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2,00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2,40</w:t>
            </w:r>
          </w:p>
        </w:tc>
        <w:tc>
          <w:tcPr>
            <w:tcW w:w="677" w:type="dxa"/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1,11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1,11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1,11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1,08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0,75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1,09</w:t>
            </w:r>
          </w:p>
        </w:tc>
        <w:tc>
          <w:tcPr>
            <w:tcW w:w="677" w:type="dxa"/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6,60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7,00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7,40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8,17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8,40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9,63</w:t>
            </w:r>
          </w:p>
        </w:tc>
        <w:tc>
          <w:tcPr>
            <w:tcW w:w="678" w:type="dxa"/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151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158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165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178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182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203</w:t>
            </w:r>
          </w:p>
        </w:tc>
      </w:tr>
      <w:tr w:rsidR="00CB2BDE" w:rsidRPr="00CB2BDE" w:rsidTr="00B25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245"/>
        </w:trPr>
        <w:tc>
          <w:tcPr>
            <w:tcW w:w="609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CB2BDE">
              <w:rPr>
                <w:i/>
                <w:sz w:val="24"/>
                <w:szCs w:val="24"/>
              </w:rPr>
              <w:t>Триланкові</w:t>
            </w:r>
            <w:proofErr w:type="spellEnd"/>
            <w:r w:rsidRPr="00CB2BDE">
              <w:rPr>
                <w:i/>
                <w:sz w:val="24"/>
                <w:szCs w:val="24"/>
              </w:rPr>
              <w:t xml:space="preserve"> арки із </w:t>
            </w:r>
            <w:proofErr w:type="spellStart"/>
            <w:r w:rsidRPr="00CB2BDE">
              <w:rPr>
                <w:i/>
                <w:sz w:val="24"/>
                <w:szCs w:val="24"/>
              </w:rPr>
              <w:t>спецпрофілю</w:t>
            </w:r>
            <w:proofErr w:type="spellEnd"/>
            <w:r w:rsidRPr="00CB2BDE">
              <w:rPr>
                <w:i/>
                <w:sz w:val="24"/>
                <w:szCs w:val="24"/>
              </w:rPr>
              <w:t xml:space="preserve"> 27 кг/м</w:t>
            </w:r>
          </w:p>
        </w:tc>
      </w:tr>
      <w:tr w:rsidR="00CB2BDE" w:rsidRPr="00CB2BDE" w:rsidTr="00B25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hRule="exact" w:val="11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7,6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8,8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11,1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12,5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13,5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8,5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10,0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12,5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14,0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15,0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3,42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 xml:space="preserve"> 3,83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 xml:space="preserve">4,33 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4,78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4,88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DE" w:rsidRPr="00CB2BDE" w:rsidRDefault="00CB2BDE" w:rsidP="00B25C28">
            <w:pPr>
              <w:pStyle w:val="a5"/>
              <w:spacing w:before="0"/>
              <w:ind w:left="-57" w:right="-57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2,951 3,028</w:t>
            </w:r>
          </w:p>
          <w:p w:rsidR="00CB2BDE" w:rsidRPr="00CB2BDE" w:rsidRDefault="00CB2BDE" w:rsidP="00B25C28">
            <w:pPr>
              <w:pStyle w:val="a5"/>
              <w:spacing w:before="0"/>
              <w:ind w:left="-57" w:right="-57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3,402</w:t>
            </w:r>
          </w:p>
          <w:p w:rsidR="00CB2BDE" w:rsidRPr="00CB2BDE" w:rsidRDefault="00CB2BDE" w:rsidP="00B25C28">
            <w:pPr>
              <w:pStyle w:val="a5"/>
              <w:spacing w:before="0"/>
              <w:ind w:left="-57" w:right="-57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3,502</w:t>
            </w:r>
          </w:p>
          <w:p w:rsidR="00CB2BDE" w:rsidRPr="00CB2BDE" w:rsidRDefault="00CB2BDE" w:rsidP="00B25C28">
            <w:pPr>
              <w:pStyle w:val="a5"/>
              <w:spacing w:before="0"/>
              <w:ind w:left="-57" w:right="-57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3,685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 xml:space="preserve">1,60 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1,93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2,11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2,40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2,40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 xml:space="preserve">1,93 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1,93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2,40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2,40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2,62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1,08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1,08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1,09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 xml:space="preserve">1,09 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1,13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7,95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8,40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9,40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 xml:space="preserve">9,90 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10,30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248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260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287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301</w:t>
            </w:r>
          </w:p>
          <w:p w:rsidR="00CB2BDE" w:rsidRPr="00CB2BDE" w:rsidRDefault="00CB2BDE" w:rsidP="00B25C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B2BDE">
              <w:rPr>
                <w:sz w:val="24"/>
                <w:szCs w:val="24"/>
              </w:rPr>
              <w:t>311</w:t>
            </w:r>
          </w:p>
        </w:tc>
      </w:tr>
    </w:tbl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ind w:firstLine="340"/>
        <w:rPr>
          <w:sz w:val="24"/>
          <w:szCs w:val="24"/>
        </w:rPr>
      </w:pPr>
      <w:r w:rsidRPr="00CB2BDE">
        <w:rPr>
          <w:sz w:val="24"/>
          <w:szCs w:val="24"/>
        </w:rPr>
        <w:lastRenderedPageBreak/>
        <w:t xml:space="preserve">Периметр перерізу виробки визначають за формулою: 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right"/>
        <w:rPr>
          <w:sz w:val="24"/>
          <w:szCs w:val="24"/>
        </w:rPr>
      </w:pPr>
      <w:r w:rsidRPr="00CB2BDE">
        <w:rPr>
          <w:i/>
          <w:sz w:val="24"/>
          <w:szCs w:val="24"/>
          <w:lang w:val="en-US"/>
        </w:rPr>
        <w:t>P</w:t>
      </w:r>
      <w:r w:rsidRPr="00CB2BDE">
        <w:rPr>
          <w:i/>
          <w:sz w:val="24"/>
          <w:szCs w:val="24"/>
          <w:lang w:val="ru-RU"/>
        </w:rPr>
        <w:t xml:space="preserve"> = </w:t>
      </w:r>
      <w:proofErr w:type="spellStart"/>
      <w:r w:rsidRPr="00CB2BDE">
        <w:rPr>
          <w:i/>
          <w:sz w:val="24"/>
          <w:szCs w:val="24"/>
          <w:lang w:val="en-US"/>
        </w:rPr>
        <w:t>B</w:t>
      </w:r>
      <w:r w:rsidRPr="00CB2BDE">
        <w:rPr>
          <w:i/>
          <w:sz w:val="24"/>
          <w:szCs w:val="24"/>
          <w:vertAlign w:val="subscript"/>
          <w:lang w:val="en-US"/>
        </w:rPr>
        <w:t>oc</w:t>
      </w:r>
      <w:proofErr w:type="spellEnd"/>
      <w:r w:rsidRPr="00CB2BDE">
        <w:rPr>
          <w:i/>
          <w:sz w:val="24"/>
          <w:szCs w:val="24"/>
          <w:lang w:val="ru-RU"/>
        </w:rPr>
        <w:t>+Р</w:t>
      </w:r>
      <w:r w:rsidRPr="00CB2BDE">
        <w:rPr>
          <w:sz w:val="24"/>
          <w:szCs w:val="24"/>
          <w:vertAlign w:val="subscript"/>
          <w:lang w:val="en-US"/>
        </w:rPr>
        <w:t>a</w:t>
      </w:r>
      <w:r w:rsidRPr="00CB2BDE">
        <w:rPr>
          <w:i/>
          <w:sz w:val="24"/>
          <w:szCs w:val="24"/>
        </w:rPr>
        <w:t>–</w:t>
      </w:r>
      <w:r w:rsidRPr="00CB2BDE">
        <w:rPr>
          <w:sz w:val="24"/>
          <w:szCs w:val="24"/>
          <w:lang w:val="ru-RU"/>
        </w:rPr>
        <w:t>2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</w:rPr>
        <w:t>б</w:t>
      </w:r>
      <w:r w:rsidRPr="00CB2BDE">
        <w:rPr>
          <w:sz w:val="24"/>
          <w:szCs w:val="24"/>
        </w:rPr>
        <w:t xml:space="preserve">, </w:t>
      </w:r>
      <w:proofErr w:type="gramStart"/>
      <w:r w:rsidRPr="00CB2BDE">
        <w:rPr>
          <w:sz w:val="24"/>
          <w:szCs w:val="24"/>
        </w:rPr>
        <w:t xml:space="preserve">м,   </w:t>
      </w:r>
      <w:proofErr w:type="gramEnd"/>
      <w:r w:rsidRPr="00CB2BDE">
        <w:rPr>
          <w:sz w:val="24"/>
          <w:szCs w:val="24"/>
        </w:rPr>
        <w:t xml:space="preserve">                                        (1.7)</w:t>
      </w:r>
    </w:p>
    <w:p w:rsidR="00CB2BDE" w:rsidRPr="00CB2BDE" w:rsidRDefault="00CB2BDE" w:rsidP="00CB2BDE">
      <w:pPr>
        <w:ind w:firstLine="340"/>
        <w:jc w:val="center"/>
        <w:rPr>
          <w:sz w:val="24"/>
          <w:szCs w:val="24"/>
        </w:rPr>
      </w:pPr>
    </w:p>
    <w:p w:rsidR="00CB2BDE" w:rsidRPr="00CB2BDE" w:rsidRDefault="00CB2BDE" w:rsidP="00CB2BDE">
      <w:pPr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де </w:t>
      </w:r>
      <w:r w:rsidRPr="00CB2BDE">
        <w:rPr>
          <w:i/>
          <w:caps/>
          <w:sz w:val="24"/>
          <w:szCs w:val="24"/>
        </w:rPr>
        <w:t>р</w:t>
      </w:r>
      <w:r w:rsidRPr="00CB2BDE">
        <w:rPr>
          <w:sz w:val="24"/>
          <w:szCs w:val="24"/>
          <w:vertAlign w:val="subscript"/>
        </w:rPr>
        <w:t>а</w:t>
      </w:r>
      <w:r w:rsidRPr="00CB2BDE">
        <w:rPr>
          <w:i/>
          <w:sz w:val="24"/>
          <w:szCs w:val="24"/>
        </w:rPr>
        <w:t xml:space="preserve"> –</w:t>
      </w:r>
      <w:r w:rsidRPr="00CB2BDE">
        <w:rPr>
          <w:sz w:val="24"/>
          <w:szCs w:val="24"/>
        </w:rPr>
        <w:t xml:space="preserve"> периметр арки, що береться за даними таблиці чи визначається за формулою: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right"/>
        <w:rPr>
          <w:sz w:val="24"/>
          <w:szCs w:val="24"/>
        </w:rPr>
      </w:pPr>
      <w:r w:rsidRPr="00CB2BDE">
        <w:rPr>
          <w:i/>
          <w:caps/>
          <w:sz w:val="24"/>
          <w:szCs w:val="24"/>
          <w:lang w:val="en-US"/>
        </w:rPr>
        <w:t>p</w:t>
      </w:r>
      <w:r w:rsidRPr="00CB2BDE">
        <w:rPr>
          <w:sz w:val="24"/>
          <w:szCs w:val="24"/>
          <w:vertAlign w:val="subscript"/>
          <w:lang w:val="en-US"/>
        </w:rPr>
        <w:t>a</w:t>
      </w:r>
      <w:r w:rsidRPr="00CB2BDE">
        <w:rPr>
          <w:i/>
          <w:sz w:val="24"/>
          <w:szCs w:val="24"/>
        </w:rPr>
        <w:t xml:space="preserve">= </w:t>
      </w:r>
      <w:r w:rsidRPr="00CB2BDE">
        <w:rPr>
          <w:sz w:val="24"/>
          <w:szCs w:val="24"/>
        </w:rPr>
        <w:t>2,01</w:t>
      </w:r>
      <w:r w:rsidRPr="00CB2BDE">
        <w:rPr>
          <w:i/>
          <w:position w:val="-10"/>
          <w:sz w:val="24"/>
          <w:szCs w:val="24"/>
          <w:lang w:val="en-US"/>
        </w:rPr>
        <w:object w:dxaOrig="1380" w:dyaOrig="340">
          <v:shape id="_x0000_i1050" type="#_x0000_t75" style="width:69pt;height:17.25pt" o:ole="" fillcolor="window">
            <v:imagedata r:id="rId16" o:title=""/>
          </v:shape>
          <o:OLEObject Type="Embed" ProgID="Equation.3" ShapeID="_x0000_i1050" DrawAspect="Content" ObjectID="_1714546349" r:id="rId17"/>
        </w:object>
      </w:r>
      <w:r w:rsidRPr="00CB2BDE">
        <w:rPr>
          <w:sz w:val="24"/>
          <w:szCs w:val="24"/>
        </w:rPr>
        <w:t>,</w:t>
      </w:r>
      <w:r w:rsidRPr="00CB2BDE">
        <w:rPr>
          <w:i/>
          <w:sz w:val="24"/>
          <w:szCs w:val="24"/>
        </w:rPr>
        <w:t xml:space="preserve">                                 </w:t>
      </w:r>
      <w:proofErr w:type="gramStart"/>
      <w:r w:rsidRPr="00CB2BDE">
        <w:rPr>
          <w:i/>
          <w:sz w:val="24"/>
          <w:szCs w:val="24"/>
        </w:rPr>
        <w:t xml:space="preserve">   </w:t>
      </w:r>
      <w:r w:rsidRPr="00CB2BDE">
        <w:rPr>
          <w:sz w:val="24"/>
          <w:szCs w:val="24"/>
        </w:rPr>
        <w:t>(</w:t>
      </w:r>
      <w:proofErr w:type="gramEnd"/>
      <w:r w:rsidRPr="00CB2BDE">
        <w:rPr>
          <w:sz w:val="24"/>
          <w:szCs w:val="24"/>
        </w:rPr>
        <w:t>1.8)</w:t>
      </w:r>
    </w:p>
    <w:p w:rsidR="00CB2BDE" w:rsidRPr="00CB2BDE" w:rsidRDefault="00CB2BDE" w:rsidP="00CB2BDE">
      <w:pPr>
        <w:ind w:firstLine="340"/>
        <w:jc w:val="right"/>
        <w:rPr>
          <w:sz w:val="24"/>
          <w:szCs w:val="24"/>
        </w:rPr>
      </w:pPr>
    </w:p>
    <w:p w:rsidR="00CB2BDE" w:rsidRPr="00CB2BDE" w:rsidRDefault="00CB2BDE" w:rsidP="00CB2BDE">
      <w:pPr>
        <w:ind w:firstLine="340"/>
        <w:rPr>
          <w:i/>
          <w:sz w:val="24"/>
          <w:szCs w:val="24"/>
        </w:rPr>
      </w:pPr>
      <w:r w:rsidRPr="00CB2BDE">
        <w:rPr>
          <w:i/>
          <w:sz w:val="24"/>
          <w:szCs w:val="24"/>
          <w:lang w:val="en-US"/>
        </w:rPr>
        <w:t>r</w:t>
      </w:r>
      <w:r w:rsidRPr="00CB2BDE">
        <w:rPr>
          <w:i/>
          <w:sz w:val="24"/>
          <w:szCs w:val="24"/>
        </w:rPr>
        <w:t xml:space="preserve"> – </w:t>
      </w:r>
      <w:r w:rsidRPr="00CB2BDE">
        <w:rPr>
          <w:sz w:val="24"/>
          <w:szCs w:val="24"/>
        </w:rPr>
        <w:t>радіус дуги верхняка;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  <w:r w:rsidRPr="00CB2BDE">
        <w:rPr>
          <w:i/>
          <w:sz w:val="24"/>
          <w:szCs w:val="24"/>
          <w:lang w:val="en-US"/>
        </w:rPr>
        <w:t>R</w:t>
      </w:r>
      <w:r w:rsidRPr="00CB2BDE">
        <w:rPr>
          <w:i/>
          <w:sz w:val="24"/>
          <w:szCs w:val="24"/>
        </w:rPr>
        <w:t xml:space="preserve"> –</w:t>
      </w:r>
      <w:r w:rsidRPr="00CB2BDE">
        <w:rPr>
          <w:sz w:val="24"/>
          <w:szCs w:val="24"/>
        </w:rPr>
        <w:t xml:space="preserve"> радіус дуги стояка, м; </w:t>
      </w:r>
      <w:r w:rsidRPr="00CB2BDE">
        <w:rPr>
          <w:i/>
          <w:sz w:val="24"/>
          <w:szCs w:val="24"/>
        </w:rPr>
        <w:t xml:space="preserve">R </w:t>
      </w:r>
      <w:r w:rsidRPr="00CB2BDE">
        <w:rPr>
          <w:sz w:val="24"/>
          <w:szCs w:val="24"/>
        </w:rPr>
        <w:t>= 1,32r;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  <w:lang w:val="ru-RU"/>
        </w:rPr>
        <w:t>2</w:t>
      </w:r>
      <w:r w:rsidRPr="00CB2BDE">
        <w:rPr>
          <w:sz w:val="24"/>
          <w:szCs w:val="24"/>
          <w:lang w:val="ru-RU"/>
        </w:rPr>
        <w:t xml:space="preserve"> – </w:t>
      </w:r>
      <w:r w:rsidRPr="00CB2BDE">
        <w:rPr>
          <w:sz w:val="24"/>
          <w:szCs w:val="24"/>
        </w:rPr>
        <w:t>висота виробки від підошви до початку бокових дуг, м: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tabs>
          <w:tab w:val="left" w:pos="0"/>
        </w:tabs>
        <w:ind w:firstLine="340"/>
        <w:jc w:val="right"/>
        <w:rPr>
          <w:sz w:val="24"/>
          <w:szCs w:val="24"/>
        </w:rPr>
      </w:pPr>
      <w:r w:rsidRPr="00CB2BDE">
        <w:rPr>
          <w:i/>
          <w:position w:val="-12"/>
          <w:sz w:val="24"/>
          <w:szCs w:val="24"/>
        </w:rPr>
        <w:object w:dxaOrig="1420" w:dyaOrig="320">
          <v:shape id="_x0000_i1051" type="#_x0000_t75" style="width:71.25pt;height:15.75pt" o:ole="" fillcolor="window">
            <v:imagedata r:id="rId18" o:title=""/>
          </v:shape>
          <o:OLEObject Type="Embed" ProgID="Equation.3" ShapeID="_x0000_i1051" DrawAspect="Content" ObjectID="_1714546350" r:id="rId19"/>
        </w:object>
      </w:r>
      <w:r w:rsidRPr="00CB2BDE">
        <w:rPr>
          <w:i/>
          <w:sz w:val="24"/>
          <w:szCs w:val="24"/>
        </w:rPr>
        <w:t xml:space="preserve">                                          </w:t>
      </w:r>
      <w:r w:rsidRPr="00CB2BDE">
        <w:rPr>
          <w:sz w:val="24"/>
          <w:szCs w:val="24"/>
        </w:rPr>
        <w:t>(1.9)</w:t>
      </w:r>
    </w:p>
    <w:p w:rsidR="00CB2BDE" w:rsidRPr="00CB2BDE" w:rsidRDefault="00CB2BDE" w:rsidP="00CB2BDE">
      <w:pPr>
        <w:tabs>
          <w:tab w:val="left" w:pos="0"/>
        </w:tabs>
        <w:ind w:firstLine="340"/>
        <w:jc w:val="right"/>
        <w:rPr>
          <w:sz w:val="24"/>
          <w:szCs w:val="24"/>
          <w:lang w:val="ru-RU"/>
        </w:rPr>
      </w:pPr>
    </w:p>
    <w:p w:rsidR="00CB2BDE" w:rsidRPr="00CB2BDE" w:rsidRDefault="00CB2BDE" w:rsidP="00CB2BDE">
      <w:pPr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де 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</w:rPr>
        <w:t>ц</w:t>
      </w:r>
      <w:r w:rsidRPr="00CB2BDE">
        <w:rPr>
          <w:sz w:val="24"/>
          <w:szCs w:val="24"/>
        </w:rPr>
        <w:t xml:space="preserve"> – висота від підошви виробки до центра осьової дуги (за даними табл. 1.2).</w:t>
      </w:r>
    </w:p>
    <w:p w:rsidR="00CB2BDE" w:rsidRPr="00CB2BDE" w:rsidRDefault="00CB2BDE" w:rsidP="00CB2BDE">
      <w:pPr>
        <w:pStyle w:val="3"/>
        <w:ind w:firstLine="340"/>
        <w:rPr>
          <w:sz w:val="24"/>
          <w:szCs w:val="24"/>
        </w:rPr>
      </w:pPr>
      <w:r w:rsidRPr="00CB2BDE">
        <w:rPr>
          <w:sz w:val="24"/>
          <w:szCs w:val="24"/>
        </w:rPr>
        <w:t>Площа поперечного перерізу виробки начорно може бути визначена за формулою:</w:t>
      </w:r>
    </w:p>
    <w:p w:rsidR="00CB2BDE" w:rsidRPr="00CB2BDE" w:rsidRDefault="00CB2BDE" w:rsidP="00CB2BDE">
      <w:pPr>
        <w:pStyle w:val="3"/>
        <w:ind w:firstLine="340"/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right"/>
        <w:rPr>
          <w:sz w:val="24"/>
          <w:szCs w:val="24"/>
        </w:rPr>
      </w:pPr>
      <w:r w:rsidRPr="00CB2BDE">
        <w:rPr>
          <w:position w:val="-12"/>
          <w:sz w:val="24"/>
          <w:szCs w:val="24"/>
        </w:rPr>
        <w:object w:dxaOrig="1980" w:dyaOrig="320">
          <v:shape id="_x0000_i1052" type="#_x0000_t75" style="width:99pt;height:15.75pt" o:ole="" fillcolor="window">
            <v:imagedata r:id="rId20" o:title=""/>
          </v:shape>
          <o:OLEObject Type="Embed" ProgID="Equation.3" ShapeID="_x0000_i1052" DrawAspect="Content" ObjectID="_1714546351" r:id="rId21"/>
        </w:object>
      </w:r>
      <w:r w:rsidRPr="00CB2BDE">
        <w:rPr>
          <w:sz w:val="24"/>
          <w:szCs w:val="24"/>
        </w:rPr>
        <w:t xml:space="preserve"> м</w:t>
      </w:r>
      <w:r w:rsidRPr="00CB2BDE">
        <w:rPr>
          <w:sz w:val="24"/>
          <w:szCs w:val="24"/>
          <w:vertAlign w:val="superscript"/>
        </w:rPr>
        <w:t>2</w:t>
      </w:r>
      <w:r w:rsidRPr="00CB2BDE">
        <w:rPr>
          <w:sz w:val="24"/>
          <w:szCs w:val="24"/>
        </w:rPr>
        <w:t>,                            (1.10)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 xml:space="preserve">де </w:t>
      </w:r>
      <w:r w:rsidRPr="00CB2BDE">
        <w:rPr>
          <w:i/>
          <w:sz w:val="24"/>
          <w:szCs w:val="24"/>
          <w:lang w:val="en-US"/>
        </w:rPr>
        <w:t>S</w:t>
      </w:r>
      <w:r w:rsidRPr="00CB2BDE">
        <w:rPr>
          <w:i/>
          <w:sz w:val="24"/>
          <w:szCs w:val="24"/>
          <w:vertAlign w:val="subscript"/>
          <w:lang w:val="en-US"/>
        </w:rPr>
        <w:t>ap</w:t>
      </w:r>
      <w:r w:rsidRPr="00CB2BDE">
        <w:rPr>
          <w:i/>
          <w:sz w:val="24"/>
          <w:szCs w:val="24"/>
        </w:rPr>
        <w:t xml:space="preserve"> –</w:t>
      </w:r>
      <w:r w:rsidRPr="00CB2BDE">
        <w:rPr>
          <w:sz w:val="24"/>
          <w:szCs w:val="24"/>
        </w:rPr>
        <w:t xml:space="preserve"> площа поперечного перерізу виробки всередині арки, м</w:t>
      </w:r>
      <w:r w:rsidRPr="00CB2BDE">
        <w:rPr>
          <w:sz w:val="24"/>
          <w:szCs w:val="24"/>
          <w:vertAlign w:val="superscript"/>
        </w:rPr>
        <w:t>2</w:t>
      </w:r>
      <w:r w:rsidRPr="00CB2BDE">
        <w:rPr>
          <w:sz w:val="24"/>
          <w:szCs w:val="24"/>
        </w:rPr>
        <w:t>;</w:t>
      </w: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i/>
          <w:sz w:val="24"/>
          <w:szCs w:val="24"/>
          <w:lang w:val="ru-RU"/>
        </w:rPr>
        <w:t xml:space="preserve">     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</w:rPr>
        <w:t>п</w:t>
      </w:r>
      <w:r w:rsidRPr="00CB2BDE">
        <w:rPr>
          <w:i/>
          <w:sz w:val="24"/>
          <w:szCs w:val="24"/>
          <w:vertAlign w:val="subscript"/>
          <w:lang w:val="en-US"/>
        </w:rPr>
        <w:t>p</w:t>
      </w:r>
      <w:r w:rsidRPr="00CB2BDE">
        <w:rPr>
          <w:i/>
          <w:sz w:val="24"/>
          <w:szCs w:val="24"/>
        </w:rPr>
        <w:t xml:space="preserve"> –</w:t>
      </w:r>
      <w:r w:rsidRPr="00CB2BDE">
        <w:rPr>
          <w:sz w:val="24"/>
          <w:szCs w:val="24"/>
        </w:rPr>
        <w:t xml:space="preserve"> висота профілю арки, м; (</w:t>
      </w:r>
      <w:r w:rsidRPr="00CB2BDE">
        <w:rPr>
          <w:i/>
          <w:sz w:val="24"/>
          <w:szCs w:val="24"/>
          <w:lang w:val="en-US"/>
        </w:rPr>
        <w:t>h</w:t>
      </w:r>
      <w:proofErr w:type="spellStart"/>
      <w:r w:rsidRPr="00CB2BDE">
        <w:rPr>
          <w:i/>
          <w:sz w:val="24"/>
          <w:szCs w:val="24"/>
          <w:vertAlign w:val="subscript"/>
          <w:lang w:val="ru-RU"/>
        </w:rPr>
        <w:t>пр</w:t>
      </w:r>
      <w:proofErr w:type="spellEnd"/>
      <w:r w:rsidRPr="00CB2BDE">
        <w:rPr>
          <w:i/>
          <w:sz w:val="24"/>
          <w:szCs w:val="24"/>
        </w:rPr>
        <w:t xml:space="preserve"> = </w:t>
      </w:r>
      <w:r w:rsidRPr="00CB2BDE">
        <w:rPr>
          <w:sz w:val="24"/>
          <w:szCs w:val="24"/>
        </w:rPr>
        <w:t>94</w:t>
      </w:r>
      <w:r w:rsidRPr="00CB2BDE">
        <w:rPr>
          <w:i/>
          <w:sz w:val="24"/>
          <w:szCs w:val="24"/>
        </w:rPr>
        <w:t xml:space="preserve"> ÷ </w:t>
      </w:r>
      <w:r w:rsidRPr="00CB2BDE">
        <w:rPr>
          <w:sz w:val="24"/>
          <w:szCs w:val="24"/>
        </w:rPr>
        <w:t>123</w:t>
      </w:r>
      <w:r w:rsidRPr="00CB2BDE">
        <w:rPr>
          <w:i/>
          <w:sz w:val="24"/>
          <w:szCs w:val="24"/>
        </w:rPr>
        <w:t xml:space="preserve"> </w:t>
      </w:r>
      <w:r w:rsidRPr="00CB2BDE">
        <w:rPr>
          <w:sz w:val="24"/>
          <w:szCs w:val="24"/>
        </w:rPr>
        <w:t>мм);</w:t>
      </w:r>
    </w:p>
    <w:p w:rsidR="00CB2BDE" w:rsidRPr="00CB2BDE" w:rsidRDefault="00CB2BDE" w:rsidP="00CB2BDE">
      <w:pPr>
        <w:ind w:firstLine="340"/>
        <w:rPr>
          <w:i/>
          <w:sz w:val="24"/>
          <w:szCs w:val="24"/>
        </w:rPr>
      </w:pPr>
      <w:r w:rsidRPr="00CB2BDE">
        <w:rPr>
          <w:i/>
          <w:sz w:val="24"/>
          <w:szCs w:val="24"/>
        </w:rPr>
        <w:sym w:font="Symbol" w:char="F064"/>
      </w:r>
      <w:r w:rsidRPr="00CB2BDE">
        <w:rPr>
          <w:i/>
          <w:sz w:val="24"/>
          <w:szCs w:val="24"/>
        </w:rPr>
        <w:t xml:space="preserve"> – </w:t>
      </w:r>
      <w:r w:rsidRPr="00CB2BDE">
        <w:rPr>
          <w:sz w:val="24"/>
          <w:szCs w:val="24"/>
        </w:rPr>
        <w:t>товщина затяжки.</w:t>
      </w:r>
    </w:p>
    <w:p w:rsidR="00CB2BDE" w:rsidRPr="00CB2BDE" w:rsidRDefault="00CB2BDE" w:rsidP="00CB2BDE">
      <w:pPr>
        <w:pStyle w:val="a3"/>
        <w:spacing w:line="240" w:lineRule="auto"/>
        <w:ind w:firstLine="340"/>
        <w:rPr>
          <w:sz w:val="24"/>
          <w:szCs w:val="24"/>
        </w:rPr>
      </w:pPr>
      <w:r w:rsidRPr="00CB2BDE">
        <w:rPr>
          <w:sz w:val="24"/>
          <w:szCs w:val="24"/>
        </w:rPr>
        <w:t>Площу поперечного перерізу виробки в проході визначають за формулою:</w:t>
      </w:r>
    </w:p>
    <w:p w:rsidR="00CB2BDE" w:rsidRPr="00CB2BDE" w:rsidRDefault="00CB2BDE" w:rsidP="00CB2BDE">
      <w:pPr>
        <w:pStyle w:val="a3"/>
        <w:spacing w:line="240" w:lineRule="auto"/>
        <w:ind w:firstLine="340"/>
        <w:rPr>
          <w:sz w:val="24"/>
          <w:szCs w:val="24"/>
          <w:lang w:val="ru-RU"/>
        </w:rPr>
      </w:pPr>
    </w:p>
    <w:p w:rsidR="00CB2BDE" w:rsidRPr="00CB2BDE" w:rsidRDefault="00CB2BDE" w:rsidP="00CB2BDE">
      <w:pPr>
        <w:ind w:firstLine="340"/>
        <w:jc w:val="right"/>
        <w:rPr>
          <w:sz w:val="24"/>
          <w:szCs w:val="24"/>
        </w:rPr>
      </w:pPr>
      <w:r w:rsidRPr="00CB2BDE">
        <w:rPr>
          <w:position w:val="-12"/>
          <w:sz w:val="24"/>
          <w:szCs w:val="24"/>
          <w:lang w:val="en-US"/>
        </w:rPr>
        <w:object w:dxaOrig="1860" w:dyaOrig="320">
          <v:shape id="_x0000_i1053" type="#_x0000_t75" style="width:93pt;height:15.75pt" o:ole="" fillcolor="window">
            <v:imagedata r:id="rId22" o:title=""/>
          </v:shape>
          <o:OLEObject Type="Embed" ProgID="Equation.3" ShapeID="_x0000_i1053" DrawAspect="Content" ObjectID="_1714546352" r:id="rId23"/>
        </w:object>
      </w:r>
      <w:r w:rsidRPr="00CB2BDE">
        <w:rPr>
          <w:sz w:val="24"/>
          <w:szCs w:val="24"/>
          <w:lang w:val="ru-RU"/>
        </w:rPr>
        <w:t xml:space="preserve"> </w:t>
      </w:r>
      <w:r w:rsidRPr="00CB2BDE">
        <w:rPr>
          <w:sz w:val="24"/>
          <w:szCs w:val="24"/>
        </w:rPr>
        <w:t>м</w:t>
      </w:r>
      <w:r w:rsidRPr="00CB2BDE">
        <w:rPr>
          <w:sz w:val="24"/>
          <w:szCs w:val="24"/>
          <w:vertAlign w:val="superscript"/>
        </w:rPr>
        <w:t>2</w:t>
      </w:r>
      <w:r w:rsidRPr="00CB2BDE">
        <w:rPr>
          <w:sz w:val="24"/>
          <w:szCs w:val="24"/>
        </w:rPr>
        <w:t>.                              (1.11)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>Крім викладеної методики визначення площі поперечного перерізу виробки з арковим кріпленням можна використовувати формули, що наведені в альбомах типових перерізів гірничих виробок.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>Більш спрощений спосіб визначення розмірів поперечного перерізу виробки полягає у підборі типового перерізу на основі ширини, що отримана за формулою: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right"/>
        <w:rPr>
          <w:sz w:val="24"/>
          <w:szCs w:val="24"/>
        </w:rPr>
      </w:pPr>
      <w:r w:rsidRPr="00CB2BDE">
        <w:rPr>
          <w:i/>
          <w:position w:val="-10"/>
          <w:sz w:val="24"/>
          <w:szCs w:val="24"/>
        </w:rPr>
        <w:object w:dxaOrig="1579" w:dyaOrig="300">
          <v:shape id="_x0000_i1054" type="#_x0000_t75" style="width:78.75pt;height:15pt" o:ole="" fillcolor="window">
            <v:imagedata r:id="rId24" o:title=""/>
          </v:shape>
          <o:OLEObject Type="Embed" ProgID="Equation.3" ShapeID="_x0000_i1054" DrawAspect="Content" ObjectID="_1714546353" r:id="rId25"/>
        </w:object>
      </w:r>
      <w:r w:rsidRPr="00CB2BDE">
        <w:rPr>
          <w:i/>
          <w:sz w:val="24"/>
          <w:szCs w:val="24"/>
        </w:rPr>
        <w:t xml:space="preserve">,                                      </w:t>
      </w:r>
      <w:r w:rsidRPr="00CB2BDE">
        <w:rPr>
          <w:sz w:val="24"/>
          <w:szCs w:val="24"/>
        </w:rPr>
        <w:t>(1.12)</w:t>
      </w:r>
    </w:p>
    <w:p w:rsidR="00CB2BDE" w:rsidRPr="00CB2BDE" w:rsidRDefault="00CB2BDE" w:rsidP="00CB2BDE">
      <w:pPr>
        <w:ind w:firstLine="340"/>
        <w:jc w:val="center"/>
        <w:rPr>
          <w:sz w:val="24"/>
          <w:szCs w:val="24"/>
        </w:rPr>
      </w:pP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 xml:space="preserve">де </w:t>
      </w:r>
      <w:r w:rsidRPr="00CB2BDE">
        <w:rPr>
          <w:i/>
          <w:sz w:val="24"/>
          <w:szCs w:val="24"/>
        </w:rPr>
        <w:t>В</w:t>
      </w:r>
      <w:r w:rsidRPr="00CB2BDE">
        <w:rPr>
          <w:sz w:val="24"/>
          <w:szCs w:val="24"/>
        </w:rPr>
        <w:t xml:space="preserve"> – ширина виробки </w:t>
      </w:r>
      <w:proofErr w:type="spellStart"/>
      <w:r w:rsidRPr="00CB2BDE">
        <w:rPr>
          <w:sz w:val="24"/>
          <w:szCs w:val="24"/>
        </w:rPr>
        <w:t>напросвіт</w:t>
      </w:r>
      <w:proofErr w:type="spellEnd"/>
      <w:r w:rsidRPr="00CB2BDE">
        <w:rPr>
          <w:sz w:val="24"/>
          <w:szCs w:val="24"/>
        </w:rPr>
        <w:t xml:space="preserve"> на рівні верхньої кромки поїзд</w:t>
      </w:r>
      <w:r w:rsidRPr="00CB2BDE">
        <w:rPr>
          <w:sz w:val="24"/>
          <w:szCs w:val="24"/>
          <w:lang w:val="ru-RU"/>
        </w:rPr>
        <w:t>а</w:t>
      </w:r>
      <w:r w:rsidRPr="00CB2BDE">
        <w:rPr>
          <w:sz w:val="24"/>
          <w:szCs w:val="24"/>
        </w:rPr>
        <w:t>, м.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За </w:t>
      </w:r>
      <w:proofErr w:type="spellStart"/>
      <w:r w:rsidRPr="00CB2BDE">
        <w:rPr>
          <w:sz w:val="24"/>
          <w:szCs w:val="24"/>
        </w:rPr>
        <w:t>ве</w:t>
      </w:r>
      <w:proofErr w:type="spellEnd"/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личиною </w:t>
      </w:r>
      <w:r w:rsidRPr="00CB2BDE">
        <w:rPr>
          <w:i/>
          <w:sz w:val="24"/>
          <w:szCs w:val="24"/>
        </w:rPr>
        <w:t>В</w:t>
      </w:r>
      <w:r w:rsidRPr="00CB2BDE">
        <w:rPr>
          <w:sz w:val="24"/>
          <w:szCs w:val="24"/>
        </w:rPr>
        <w:t xml:space="preserve"> і підбирають найближчий типовий переріз виробки.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b/>
          <w:i/>
          <w:sz w:val="24"/>
          <w:szCs w:val="24"/>
        </w:rPr>
        <w:t>Приклад 1.7.</w:t>
      </w:r>
      <w:r w:rsidRPr="00CB2BDE">
        <w:rPr>
          <w:sz w:val="24"/>
          <w:szCs w:val="24"/>
        </w:rPr>
        <w:t xml:space="preserve"> Двоколійний відкаточний штрек будуть проводити вузьким </w:t>
      </w:r>
      <w:proofErr w:type="spellStart"/>
      <w:r w:rsidRPr="00CB2BDE">
        <w:rPr>
          <w:sz w:val="24"/>
          <w:szCs w:val="24"/>
        </w:rPr>
        <w:t>вибоєм</w:t>
      </w:r>
      <w:proofErr w:type="spellEnd"/>
      <w:r w:rsidRPr="00CB2BDE">
        <w:rPr>
          <w:sz w:val="24"/>
          <w:szCs w:val="24"/>
        </w:rPr>
        <w:t xml:space="preserve"> і кріпити металевим арковим піддатливим кріпленням. Визначити розміри поперечного перерізу цієї виробки, якщо транспортування вантажів по штреку планують здійснювати акумуляторними електровозами 8АРП та двотонними вагонетками.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</w:p>
    <w:p w:rsidR="00CB2BDE" w:rsidRPr="00CB2BDE" w:rsidRDefault="00CB2BDE" w:rsidP="00CB2BDE">
      <w:pPr>
        <w:pStyle w:val="5"/>
        <w:spacing w:line="240" w:lineRule="auto"/>
        <w:ind w:firstLine="340"/>
        <w:rPr>
          <w:sz w:val="24"/>
          <w:szCs w:val="24"/>
          <w:lang w:val="ru-RU"/>
        </w:rPr>
      </w:pPr>
      <w:proofErr w:type="spellStart"/>
      <w:r w:rsidRPr="00CB2BDE">
        <w:rPr>
          <w:sz w:val="24"/>
          <w:szCs w:val="24"/>
        </w:rPr>
        <w:t>Розв'яз</w:t>
      </w:r>
      <w:r w:rsidRPr="00CB2BDE">
        <w:rPr>
          <w:sz w:val="24"/>
          <w:szCs w:val="24"/>
          <w:lang w:val="ru-RU"/>
        </w:rPr>
        <w:t>ування</w:t>
      </w:r>
      <w:proofErr w:type="spellEnd"/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>В зв'язку з тим, що ширина електровоза (1,35 м) більша за ширину вагонетки, обчислення будемо вести із врахуванням ширини електровоза.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  <w:lang w:val="ru-RU"/>
        </w:rPr>
      </w:pPr>
      <w:r w:rsidRPr="00CB2BDE">
        <w:rPr>
          <w:sz w:val="24"/>
          <w:szCs w:val="24"/>
        </w:rPr>
        <w:t xml:space="preserve">Ширина штреку </w:t>
      </w:r>
      <w:proofErr w:type="spellStart"/>
      <w:r w:rsidRPr="00CB2BDE">
        <w:rPr>
          <w:sz w:val="24"/>
          <w:szCs w:val="24"/>
        </w:rPr>
        <w:t>напросвіт</w:t>
      </w:r>
      <w:proofErr w:type="spellEnd"/>
      <w:r w:rsidRPr="00CB2BDE">
        <w:rPr>
          <w:sz w:val="24"/>
          <w:szCs w:val="24"/>
        </w:rPr>
        <w:t xml:space="preserve"> на рівні верхньої кромки поїзда (</w:t>
      </w:r>
      <w:r w:rsidRPr="00CB2BDE">
        <w:rPr>
          <w:i/>
          <w:sz w:val="24"/>
          <w:szCs w:val="24"/>
          <w:lang w:val="en-US"/>
        </w:rPr>
        <w:t>h</w:t>
      </w:r>
      <w:r w:rsidRPr="00CB2BDE">
        <w:rPr>
          <w:sz w:val="24"/>
          <w:szCs w:val="24"/>
        </w:rPr>
        <w:t xml:space="preserve"> = 1,45) становитиме</w:t>
      </w:r>
      <w:r w:rsidRPr="00CB2BDE">
        <w:rPr>
          <w:sz w:val="24"/>
          <w:szCs w:val="24"/>
          <w:lang w:val="ru-RU"/>
        </w:rPr>
        <w:t>: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</w:p>
    <w:p w:rsidR="00CB2BDE" w:rsidRPr="00CB2BDE" w:rsidRDefault="00CB2BDE" w:rsidP="00CB2BDE">
      <w:pPr>
        <w:jc w:val="center"/>
        <w:rPr>
          <w:i/>
          <w:sz w:val="24"/>
          <w:szCs w:val="24"/>
        </w:rPr>
      </w:pPr>
      <w:r w:rsidRPr="00CB2BDE">
        <w:rPr>
          <w:i/>
          <w:sz w:val="24"/>
          <w:szCs w:val="24"/>
        </w:rPr>
        <w:t>В = т+</w:t>
      </w:r>
      <w:r w:rsidRPr="00CB2BDE">
        <w:rPr>
          <w:i/>
          <w:sz w:val="24"/>
          <w:szCs w:val="24"/>
          <w:lang w:val="en-US"/>
        </w:rPr>
        <w:t>k</w:t>
      </w:r>
      <w:proofErr w:type="spellStart"/>
      <w:r w:rsidRPr="00CB2BDE">
        <w:rPr>
          <w:i/>
          <w:sz w:val="24"/>
          <w:szCs w:val="24"/>
        </w:rPr>
        <w:t>А+р+п+а</w:t>
      </w:r>
      <w:proofErr w:type="spellEnd"/>
      <w:r w:rsidRPr="00CB2BDE">
        <w:rPr>
          <w:i/>
          <w:sz w:val="24"/>
          <w:szCs w:val="24"/>
          <w:vertAlign w:val="subscript"/>
          <w:lang w:val="ru-RU"/>
        </w:rPr>
        <w:t>1</w:t>
      </w:r>
      <w:r w:rsidRPr="00CB2BDE">
        <w:rPr>
          <w:i/>
          <w:sz w:val="24"/>
          <w:szCs w:val="24"/>
        </w:rPr>
        <w:t>+а</w:t>
      </w:r>
      <w:r w:rsidRPr="00CB2BDE">
        <w:rPr>
          <w:i/>
          <w:sz w:val="24"/>
          <w:szCs w:val="24"/>
          <w:vertAlign w:val="subscript"/>
          <w:lang w:val="ru-RU"/>
        </w:rPr>
        <w:t xml:space="preserve">2 </w:t>
      </w:r>
      <w:r w:rsidRPr="00CB2BDE">
        <w:rPr>
          <w:i/>
          <w:sz w:val="24"/>
          <w:szCs w:val="24"/>
        </w:rPr>
        <w:t xml:space="preserve">= </w:t>
      </w:r>
      <w:r w:rsidRPr="00CB2BDE">
        <w:rPr>
          <w:sz w:val="24"/>
          <w:szCs w:val="24"/>
        </w:rPr>
        <w:t>0,25</w:t>
      </w:r>
      <w:r w:rsidRPr="00CB2BDE">
        <w:rPr>
          <w:i/>
          <w:sz w:val="24"/>
          <w:szCs w:val="24"/>
        </w:rPr>
        <w:t>+</w:t>
      </w:r>
      <w:r w:rsidRPr="00CB2BDE">
        <w:rPr>
          <w:sz w:val="24"/>
          <w:szCs w:val="24"/>
        </w:rPr>
        <w:t>2·1,35</w:t>
      </w:r>
      <w:r w:rsidRPr="00CB2BDE">
        <w:rPr>
          <w:i/>
          <w:sz w:val="24"/>
          <w:szCs w:val="24"/>
        </w:rPr>
        <w:t>+</w:t>
      </w:r>
      <w:r w:rsidRPr="00CB2BDE">
        <w:rPr>
          <w:sz w:val="24"/>
          <w:szCs w:val="24"/>
        </w:rPr>
        <w:t>0,2</w:t>
      </w:r>
      <w:r w:rsidRPr="00CB2BDE">
        <w:rPr>
          <w:i/>
          <w:sz w:val="24"/>
          <w:szCs w:val="24"/>
        </w:rPr>
        <w:t>+</w:t>
      </w:r>
      <w:r w:rsidRPr="00CB2BDE">
        <w:rPr>
          <w:sz w:val="24"/>
          <w:szCs w:val="24"/>
        </w:rPr>
        <w:t>0,7</w:t>
      </w:r>
      <w:r w:rsidRPr="00CB2BDE">
        <w:rPr>
          <w:i/>
          <w:sz w:val="24"/>
          <w:szCs w:val="24"/>
        </w:rPr>
        <w:t>+</w:t>
      </w:r>
      <w:r w:rsidRPr="00CB2BDE">
        <w:rPr>
          <w:sz w:val="24"/>
          <w:szCs w:val="24"/>
        </w:rPr>
        <w:t>0,18</w:t>
      </w:r>
      <w:r w:rsidRPr="00CB2BDE">
        <w:rPr>
          <w:i/>
          <w:sz w:val="24"/>
          <w:szCs w:val="24"/>
        </w:rPr>
        <w:t>+</w:t>
      </w:r>
      <w:r w:rsidRPr="00CB2BDE">
        <w:rPr>
          <w:sz w:val="24"/>
          <w:szCs w:val="24"/>
        </w:rPr>
        <w:t>0,26</w:t>
      </w:r>
      <w:r w:rsidRPr="00CB2BDE">
        <w:rPr>
          <w:i/>
          <w:sz w:val="24"/>
          <w:szCs w:val="24"/>
        </w:rPr>
        <w:t xml:space="preserve"> = </w:t>
      </w:r>
      <w:r w:rsidRPr="00CB2BDE">
        <w:rPr>
          <w:sz w:val="24"/>
          <w:szCs w:val="24"/>
        </w:rPr>
        <w:t>4,49</w:t>
      </w:r>
      <w:r w:rsidRPr="00CB2BDE">
        <w:rPr>
          <w:i/>
          <w:sz w:val="24"/>
          <w:szCs w:val="24"/>
        </w:rPr>
        <w:t xml:space="preserve"> </w:t>
      </w:r>
      <w:r w:rsidRPr="00CB2BDE">
        <w:rPr>
          <w:sz w:val="24"/>
          <w:szCs w:val="24"/>
        </w:rPr>
        <w:t>м</w:t>
      </w:r>
      <w:r w:rsidRPr="00CB2BDE">
        <w:rPr>
          <w:i/>
          <w:sz w:val="24"/>
          <w:szCs w:val="24"/>
        </w:rPr>
        <w:t>.</w:t>
      </w:r>
    </w:p>
    <w:p w:rsidR="00CB2BDE" w:rsidRPr="00CB2BDE" w:rsidRDefault="00CB2BDE" w:rsidP="00CB2BDE">
      <w:pPr>
        <w:rPr>
          <w:sz w:val="24"/>
          <w:szCs w:val="24"/>
        </w:rPr>
      </w:pPr>
    </w:p>
    <w:p w:rsidR="00CB2BDE" w:rsidRPr="00CB2BDE" w:rsidRDefault="00CB2BDE" w:rsidP="00CB2BDE">
      <w:pPr>
        <w:ind w:firstLine="340"/>
        <w:rPr>
          <w:sz w:val="24"/>
          <w:szCs w:val="24"/>
        </w:rPr>
      </w:pPr>
      <w:r w:rsidRPr="00CB2BDE">
        <w:rPr>
          <w:sz w:val="24"/>
          <w:szCs w:val="24"/>
        </w:rPr>
        <w:t>Виходячи з формул (1.5) і (1.6), маємо: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</w:p>
    <w:p w:rsidR="00CB2BDE" w:rsidRPr="00CB2BDE" w:rsidRDefault="00CB2BDE" w:rsidP="00CB2BDE">
      <w:pPr>
        <w:jc w:val="center"/>
        <w:rPr>
          <w:sz w:val="24"/>
          <w:szCs w:val="24"/>
          <w:lang w:val="en-US"/>
        </w:rPr>
      </w:pPr>
      <w:r w:rsidRPr="00CB2BDE">
        <w:rPr>
          <w:i/>
          <w:sz w:val="24"/>
          <w:szCs w:val="24"/>
          <w:lang w:val="en-US"/>
        </w:rPr>
        <w:lastRenderedPageBreak/>
        <w:t>a</w:t>
      </w:r>
      <w:r w:rsidRPr="00CB2BDE">
        <w:rPr>
          <w:i/>
          <w:sz w:val="24"/>
          <w:szCs w:val="24"/>
          <w:vertAlign w:val="subscript"/>
          <w:lang w:val="en-US"/>
        </w:rPr>
        <w:t>1</w:t>
      </w:r>
      <w:r w:rsidRPr="00CB2BDE">
        <w:rPr>
          <w:i/>
          <w:sz w:val="24"/>
          <w:szCs w:val="24"/>
          <w:vertAlign w:val="subscript"/>
        </w:rPr>
        <w:t xml:space="preserve"> </w:t>
      </w:r>
      <w:r w:rsidRPr="00CB2BDE">
        <w:rPr>
          <w:i/>
          <w:sz w:val="24"/>
          <w:szCs w:val="24"/>
        </w:rPr>
        <w:t xml:space="preserve">= </w:t>
      </w:r>
      <w:r w:rsidRPr="00CB2BDE">
        <w:rPr>
          <w:i/>
          <w:sz w:val="24"/>
          <w:szCs w:val="24"/>
          <w:lang w:val="en-US"/>
        </w:rPr>
        <w:t>(h</w:t>
      </w:r>
      <w:r w:rsidRPr="00CB2BDE">
        <w:rPr>
          <w:i/>
          <w:sz w:val="24"/>
          <w:szCs w:val="24"/>
          <w:vertAlign w:val="subscript"/>
          <w:lang w:val="en-US"/>
        </w:rPr>
        <w:t>0</w:t>
      </w:r>
      <w:r w:rsidRPr="00CB2BDE">
        <w:rPr>
          <w:sz w:val="24"/>
          <w:szCs w:val="24"/>
          <w:lang w:val="en-US"/>
        </w:rPr>
        <w:t>-</w:t>
      </w:r>
      <w:proofErr w:type="gramStart"/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  <w:lang w:val="en-US"/>
        </w:rPr>
        <w:t>c</w:t>
      </w:r>
      <w:r w:rsidRPr="00CB2BDE">
        <w:rPr>
          <w:i/>
          <w:sz w:val="24"/>
          <w:szCs w:val="24"/>
          <w:lang w:val="en-US"/>
        </w:rPr>
        <w:t>)</w:t>
      </w:r>
      <w:proofErr w:type="spellStart"/>
      <w:r w:rsidRPr="00CB2BDE">
        <w:rPr>
          <w:i/>
          <w:sz w:val="24"/>
          <w:szCs w:val="24"/>
          <w:lang w:val="en-US"/>
        </w:rPr>
        <w:t>tg</w:t>
      </w:r>
      <w:proofErr w:type="spellEnd"/>
      <w:proofErr w:type="gramEnd"/>
      <w:r w:rsidRPr="00CB2BDE">
        <w:rPr>
          <w:sz w:val="24"/>
          <w:szCs w:val="24"/>
        </w:rPr>
        <w:t>15° = (1,8-1,1)·0,268 = 0,18 м</w:t>
      </w:r>
      <w:r w:rsidRPr="00CB2BDE">
        <w:rPr>
          <w:sz w:val="24"/>
          <w:szCs w:val="24"/>
          <w:lang w:val="en-US"/>
        </w:rPr>
        <w:t>;</w:t>
      </w:r>
    </w:p>
    <w:p w:rsidR="00CB2BDE" w:rsidRPr="00CB2BDE" w:rsidRDefault="00CB2BDE" w:rsidP="00CB2BDE">
      <w:pPr>
        <w:jc w:val="center"/>
        <w:rPr>
          <w:sz w:val="24"/>
          <w:szCs w:val="24"/>
        </w:rPr>
      </w:pPr>
    </w:p>
    <w:p w:rsidR="00CB2BDE" w:rsidRPr="00CB2BDE" w:rsidRDefault="00CB2BDE" w:rsidP="00CB2BDE">
      <w:pPr>
        <w:jc w:val="center"/>
        <w:rPr>
          <w:i/>
          <w:sz w:val="24"/>
          <w:szCs w:val="24"/>
        </w:rPr>
      </w:pPr>
      <w:r w:rsidRPr="00CB2BDE">
        <w:rPr>
          <w:i/>
          <w:sz w:val="24"/>
          <w:szCs w:val="24"/>
          <w:lang w:val="en-US"/>
        </w:rPr>
        <w:t>a</w:t>
      </w:r>
      <w:r w:rsidRPr="00CB2BDE">
        <w:rPr>
          <w:i/>
          <w:sz w:val="24"/>
          <w:szCs w:val="24"/>
          <w:vertAlign w:val="subscript"/>
          <w:lang w:val="en-US"/>
        </w:rPr>
        <w:t xml:space="preserve">2 </w:t>
      </w:r>
      <w:r w:rsidRPr="00CB2BDE">
        <w:rPr>
          <w:i/>
          <w:sz w:val="24"/>
          <w:szCs w:val="24"/>
        </w:rPr>
        <w:t>=</w:t>
      </w:r>
      <w:r w:rsidRPr="00CB2BDE">
        <w:rPr>
          <w:i/>
          <w:sz w:val="24"/>
          <w:szCs w:val="24"/>
          <w:lang w:val="en-US"/>
        </w:rPr>
        <w:t xml:space="preserve"> (h</w:t>
      </w:r>
      <w:r w:rsidRPr="00CB2BDE">
        <w:rPr>
          <w:i/>
          <w:sz w:val="24"/>
          <w:szCs w:val="24"/>
          <w:vertAlign w:val="subscript"/>
        </w:rPr>
        <w:t>л</w:t>
      </w:r>
      <w:r w:rsidRPr="00CB2BDE">
        <w:rPr>
          <w:sz w:val="24"/>
          <w:szCs w:val="24"/>
        </w:rPr>
        <w:t>-</w:t>
      </w:r>
      <w:proofErr w:type="spellStart"/>
      <w:proofErr w:type="gramStart"/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  <w:lang w:val="en-US"/>
        </w:rPr>
        <w:t>c</w:t>
      </w:r>
      <w:proofErr w:type="spellEnd"/>
      <w:r w:rsidRPr="00CB2BDE">
        <w:rPr>
          <w:i/>
          <w:sz w:val="24"/>
          <w:szCs w:val="24"/>
          <w:lang w:val="en-US"/>
        </w:rPr>
        <w:t>)tg</w:t>
      </w:r>
      <w:proofErr w:type="gramEnd"/>
      <w:r w:rsidRPr="00CB2BDE">
        <w:rPr>
          <w:sz w:val="24"/>
          <w:szCs w:val="24"/>
          <w:lang w:val="en-US"/>
        </w:rPr>
        <w:t>1</w:t>
      </w:r>
      <w:r w:rsidRPr="00CB2BDE">
        <w:rPr>
          <w:sz w:val="24"/>
          <w:szCs w:val="24"/>
        </w:rPr>
        <w:t>5°</w:t>
      </w:r>
      <w:r w:rsidRPr="00CB2BDE">
        <w:rPr>
          <w:sz w:val="24"/>
          <w:szCs w:val="24"/>
          <w:lang w:val="en-US"/>
        </w:rPr>
        <w:t xml:space="preserve"> </w:t>
      </w:r>
      <w:r w:rsidRPr="00CB2BDE">
        <w:rPr>
          <w:sz w:val="24"/>
          <w:szCs w:val="24"/>
        </w:rPr>
        <w:t>=</w:t>
      </w:r>
      <w:r w:rsidRPr="00CB2BDE">
        <w:rPr>
          <w:sz w:val="24"/>
          <w:szCs w:val="24"/>
          <w:lang w:val="en-US"/>
        </w:rPr>
        <w:t xml:space="preserve"> </w:t>
      </w:r>
      <w:r w:rsidRPr="00CB2BDE">
        <w:rPr>
          <w:sz w:val="24"/>
          <w:szCs w:val="24"/>
        </w:rPr>
        <w:t>(1,99-1,1) 0,268</w:t>
      </w:r>
      <w:r w:rsidRPr="00CB2BDE">
        <w:rPr>
          <w:sz w:val="24"/>
          <w:szCs w:val="24"/>
          <w:lang w:val="en-US"/>
        </w:rPr>
        <w:t xml:space="preserve"> </w:t>
      </w:r>
      <w:r w:rsidRPr="00CB2BDE">
        <w:rPr>
          <w:sz w:val="24"/>
          <w:szCs w:val="24"/>
        </w:rPr>
        <w:t>=</w:t>
      </w:r>
      <w:r w:rsidRPr="00CB2BDE">
        <w:rPr>
          <w:sz w:val="24"/>
          <w:szCs w:val="24"/>
          <w:lang w:val="en-US"/>
        </w:rPr>
        <w:t xml:space="preserve"> </w:t>
      </w:r>
      <w:r w:rsidRPr="00CB2BDE">
        <w:rPr>
          <w:sz w:val="24"/>
          <w:szCs w:val="24"/>
        </w:rPr>
        <w:t>0,26 м.</w:t>
      </w: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</w:p>
    <w:p w:rsidR="00CB2BDE" w:rsidRPr="00CB2BDE" w:rsidRDefault="00CB2BDE" w:rsidP="00CB2BDE">
      <w:pPr>
        <w:ind w:firstLine="340"/>
        <w:jc w:val="both"/>
        <w:rPr>
          <w:sz w:val="24"/>
          <w:szCs w:val="24"/>
        </w:rPr>
      </w:pPr>
      <w:r w:rsidRPr="00CB2BDE">
        <w:rPr>
          <w:sz w:val="24"/>
          <w:szCs w:val="24"/>
        </w:rPr>
        <w:t xml:space="preserve">На основі даних </w:t>
      </w:r>
      <w:proofErr w:type="spellStart"/>
      <w:r w:rsidRPr="00CB2BDE">
        <w:rPr>
          <w:sz w:val="24"/>
          <w:szCs w:val="24"/>
        </w:rPr>
        <w:t>табл</w:t>
      </w:r>
      <w:proofErr w:type="spellEnd"/>
      <w:r w:rsidRPr="00CB2BDE">
        <w:rPr>
          <w:sz w:val="24"/>
          <w:szCs w:val="24"/>
          <w:lang w:val="ru-RU"/>
        </w:rPr>
        <w:t>. 1.</w:t>
      </w:r>
      <w:r w:rsidRPr="00CB2BDE">
        <w:rPr>
          <w:sz w:val="24"/>
          <w:szCs w:val="24"/>
        </w:rPr>
        <w:t xml:space="preserve">2 </w:t>
      </w:r>
      <w:proofErr w:type="spellStart"/>
      <w:r w:rsidRPr="00CB2BDE">
        <w:rPr>
          <w:sz w:val="24"/>
          <w:szCs w:val="24"/>
          <w:lang w:val="ru-RU"/>
        </w:rPr>
        <w:t>бере</w:t>
      </w:r>
      <w:r w:rsidRPr="00CB2BDE">
        <w:rPr>
          <w:sz w:val="24"/>
          <w:szCs w:val="24"/>
        </w:rPr>
        <w:t>мо</w:t>
      </w:r>
      <w:proofErr w:type="spellEnd"/>
      <w:r w:rsidRPr="00CB2BDE">
        <w:rPr>
          <w:sz w:val="24"/>
          <w:szCs w:val="24"/>
        </w:rPr>
        <w:t xml:space="preserve"> арку з основою 4,33 м. Параметри кріплення</w:t>
      </w:r>
      <w:r w:rsidRPr="00CB2BDE">
        <w:rPr>
          <w:sz w:val="24"/>
          <w:szCs w:val="24"/>
          <w:lang w:val="ru-RU"/>
        </w:rPr>
        <w:t>:</w:t>
      </w:r>
      <w:r w:rsidRPr="00CB2BDE">
        <w:rPr>
          <w:sz w:val="24"/>
          <w:szCs w:val="24"/>
        </w:rPr>
        <w:t xml:space="preserve"> площа </w:t>
      </w:r>
      <w:proofErr w:type="spellStart"/>
      <w:r w:rsidRPr="00CB2BDE">
        <w:rPr>
          <w:sz w:val="24"/>
          <w:szCs w:val="24"/>
        </w:rPr>
        <w:t>напросвіт</w:t>
      </w:r>
      <w:proofErr w:type="spellEnd"/>
      <w:r w:rsidRPr="00CB2BDE">
        <w:rPr>
          <w:sz w:val="24"/>
          <w:szCs w:val="24"/>
        </w:rPr>
        <w:t xml:space="preserve"> до осадження </w:t>
      </w:r>
      <w:r w:rsidRPr="00CB2BDE">
        <w:rPr>
          <w:i/>
          <w:sz w:val="24"/>
          <w:szCs w:val="24"/>
          <w:lang w:val="en-US"/>
        </w:rPr>
        <w:t>S</w:t>
      </w:r>
      <w:r w:rsidRPr="00CB2BDE">
        <w:rPr>
          <w:i/>
          <w:sz w:val="24"/>
          <w:szCs w:val="24"/>
          <w:vertAlign w:val="subscript"/>
          <w:lang w:val="ru-RU"/>
        </w:rPr>
        <w:t>а</w:t>
      </w:r>
      <w:r w:rsidRPr="00CB2BDE">
        <w:rPr>
          <w:i/>
          <w:sz w:val="24"/>
          <w:szCs w:val="24"/>
          <w:vertAlign w:val="subscript"/>
          <w:lang w:val="en-US"/>
        </w:rPr>
        <w:t>p</w:t>
      </w:r>
      <w:r w:rsidRPr="00CB2BDE">
        <w:rPr>
          <w:sz w:val="24"/>
          <w:szCs w:val="24"/>
        </w:rPr>
        <w:t xml:space="preserve"> = 12,5</w:t>
      </w:r>
      <w:r w:rsidRPr="00CB2BDE">
        <w:rPr>
          <w:i/>
          <w:sz w:val="24"/>
          <w:szCs w:val="24"/>
        </w:rPr>
        <w:t xml:space="preserve"> </w:t>
      </w:r>
      <w:r w:rsidRPr="00CB2BDE">
        <w:rPr>
          <w:sz w:val="24"/>
          <w:szCs w:val="24"/>
        </w:rPr>
        <w:t>м</w:t>
      </w:r>
      <w:r w:rsidRPr="00CB2BDE">
        <w:rPr>
          <w:sz w:val="24"/>
          <w:szCs w:val="24"/>
          <w:vertAlign w:val="superscript"/>
        </w:rPr>
        <w:t>2</w:t>
      </w:r>
      <w:r w:rsidRPr="00CB2BDE">
        <w:rPr>
          <w:i/>
          <w:sz w:val="24"/>
          <w:szCs w:val="24"/>
        </w:rPr>
        <w:t>,</w:t>
      </w:r>
      <w:r w:rsidRPr="00CB2BDE">
        <w:rPr>
          <w:sz w:val="24"/>
          <w:szCs w:val="24"/>
        </w:rPr>
        <w:t xml:space="preserve"> периметр </w:t>
      </w:r>
      <w:r w:rsidRPr="00CB2BDE">
        <w:rPr>
          <w:sz w:val="24"/>
          <w:szCs w:val="24"/>
          <w:lang w:val="ru-RU"/>
        </w:rPr>
        <w:t xml:space="preserve">            </w:t>
      </w:r>
      <w:r w:rsidRPr="00CB2BDE">
        <w:rPr>
          <w:i/>
          <w:caps/>
          <w:sz w:val="24"/>
          <w:szCs w:val="24"/>
        </w:rPr>
        <w:t>р</w:t>
      </w:r>
      <w:r w:rsidRPr="00CB2BDE">
        <w:rPr>
          <w:i/>
          <w:sz w:val="24"/>
          <w:szCs w:val="24"/>
          <w:vertAlign w:val="subscript"/>
          <w:lang w:val="en-US"/>
        </w:rPr>
        <w:t>a</w:t>
      </w:r>
      <w:r w:rsidRPr="00CB2BDE">
        <w:rPr>
          <w:i/>
          <w:sz w:val="24"/>
          <w:szCs w:val="24"/>
        </w:rPr>
        <w:t xml:space="preserve"> = </w:t>
      </w:r>
      <w:r w:rsidRPr="00CB2BDE">
        <w:rPr>
          <w:sz w:val="24"/>
          <w:szCs w:val="24"/>
        </w:rPr>
        <w:t>9,4 м</w:t>
      </w:r>
      <w:r w:rsidRPr="00CB2BDE">
        <w:rPr>
          <w:i/>
          <w:sz w:val="24"/>
          <w:szCs w:val="24"/>
        </w:rPr>
        <w:t xml:space="preserve">, </w:t>
      </w:r>
      <w:r w:rsidRPr="00CB2BDE">
        <w:rPr>
          <w:sz w:val="24"/>
          <w:szCs w:val="24"/>
        </w:rPr>
        <w:t xml:space="preserve">висота профілю </w:t>
      </w:r>
      <w:proofErr w:type="spellStart"/>
      <w:r w:rsidRPr="00CB2BDE">
        <w:rPr>
          <w:i/>
          <w:sz w:val="24"/>
          <w:szCs w:val="24"/>
          <w:lang w:val="en-US"/>
        </w:rPr>
        <w:t>h</w:t>
      </w:r>
      <w:r w:rsidRPr="00CB2BDE">
        <w:rPr>
          <w:i/>
          <w:sz w:val="24"/>
          <w:szCs w:val="24"/>
          <w:vertAlign w:val="subscript"/>
          <w:lang w:val="en-US"/>
        </w:rPr>
        <w:t>np</w:t>
      </w:r>
      <w:proofErr w:type="spellEnd"/>
      <w:r w:rsidRPr="00CB2BDE">
        <w:rPr>
          <w:sz w:val="24"/>
          <w:szCs w:val="24"/>
        </w:rPr>
        <w:t xml:space="preserve"> = 0,123 м.</w:t>
      </w:r>
    </w:p>
    <w:p w:rsidR="00CB2BDE" w:rsidRPr="00CB2BDE" w:rsidRDefault="00CB2BDE" w:rsidP="00CB2BDE">
      <w:pPr>
        <w:ind w:firstLine="340"/>
        <w:rPr>
          <w:sz w:val="24"/>
          <w:szCs w:val="24"/>
        </w:rPr>
      </w:pPr>
      <w:r w:rsidRPr="00CB2BDE">
        <w:rPr>
          <w:sz w:val="24"/>
          <w:szCs w:val="24"/>
        </w:rPr>
        <w:t>Знаходимо площу перерізу виробки:</w:t>
      </w: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 xml:space="preserve">– </w:t>
      </w:r>
      <w:proofErr w:type="spellStart"/>
      <w:r w:rsidRPr="00CB2BDE">
        <w:rPr>
          <w:sz w:val="24"/>
          <w:szCs w:val="24"/>
        </w:rPr>
        <w:t>напросвіт</w:t>
      </w:r>
      <w:proofErr w:type="spellEnd"/>
      <w:r w:rsidRPr="00CB2BDE">
        <w:rPr>
          <w:sz w:val="24"/>
          <w:szCs w:val="24"/>
        </w:rPr>
        <w:t xml:space="preserve"> після осадження </w:t>
      </w:r>
      <w:r w:rsidRPr="00CB2BDE">
        <w:rPr>
          <w:i/>
          <w:sz w:val="24"/>
          <w:szCs w:val="24"/>
          <w:lang w:val="en-US"/>
        </w:rPr>
        <w:t>S</w:t>
      </w:r>
      <w:proofErr w:type="spellStart"/>
      <w:r w:rsidRPr="00CB2BDE">
        <w:rPr>
          <w:i/>
          <w:sz w:val="24"/>
          <w:szCs w:val="24"/>
          <w:vertAlign w:val="subscript"/>
        </w:rPr>
        <w:t>св</w:t>
      </w:r>
      <w:proofErr w:type="spellEnd"/>
      <w:r w:rsidRPr="00CB2BDE">
        <w:rPr>
          <w:i/>
          <w:sz w:val="24"/>
          <w:szCs w:val="24"/>
          <w:vertAlign w:val="subscript"/>
        </w:rPr>
        <w:t xml:space="preserve"> </w:t>
      </w:r>
      <w:r w:rsidRPr="00CB2BDE">
        <w:rPr>
          <w:sz w:val="24"/>
          <w:szCs w:val="24"/>
        </w:rPr>
        <w:t>= 11,1 м</w:t>
      </w:r>
      <w:r w:rsidRPr="00CB2BDE">
        <w:rPr>
          <w:sz w:val="24"/>
          <w:szCs w:val="24"/>
          <w:vertAlign w:val="superscript"/>
        </w:rPr>
        <w:t>2</w:t>
      </w:r>
      <w:r w:rsidRPr="00CB2BDE">
        <w:rPr>
          <w:sz w:val="24"/>
          <w:szCs w:val="24"/>
        </w:rPr>
        <w:t xml:space="preserve"> (за даними </w:t>
      </w:r>
      <w:proofErr w:type="spellStart"/>
      <w:r w:rsidRPr="00CB2BDE">
        <w:rPr>
          <w:sz w:val="24"/>
          <w:szCs w:val="24"/>
        </w:rPr>
        <w:t>табл</w:t>
      </w:r>
      <w:proofErr w:type="spellEnd"/>
      <w:r w:rsidRPr="00CB2BDE">
        <w:rPr>
          <w:sz w:val="24"/>
          <w:szCs w:val="24"/>
          <w:lang w:val="ru-RU"/>
        </w:rPr>
        <w:t>. 1.</w:t>
      </w:r>
      <w:r w:rsidRPr="00CB2BDE">
        <w:rPr>
          <w:sz w:val="24"/>
          <w:szCs w:val="24"/>
        </w:rPr>
        <w:t>2);</w:t>
      </w: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 xml:space="preserve">– начорно </w:t>
      </w:r>
      <w:r w:rsidRPr="00CB2BDE">
        <w:rPr>
          <w:position w:val="-14"/>
          <w:sz w:val="24"/>
          <w:szCs w:val="24"/>
        </w:rPr>
        <w:object w:dxaOrig="2000" w:dyaOrig="340">
          <v:shape id="_x0000_i1055" type="#_x0000_t75" style="width:99.75pt;height:17.25pt" o:ole="" fillcolor="window">
            <v:imagedata r:id="rId26" o:title=""/>
          </v:shape>
          <o:OLEObject Type="Embed" ProgID="Equation.3" ShapeID="_x0000_i1055" DrawAspect="Content" ObjectID="_1714546354" r:id="rId27"/>
        </w:object>
      </w:r>
      <w:r w:rsidRPr="00CB2BDE">
        <w:rPr>
          <w:sz w:val="24"/>
          <w:szCs w:val="24"/>
        </w:rPr>
        <w:t xml:space="preserve"> =</w:t>
      </w:r>
      <w:r w:rsidRPr="00CB2BDE">
        <w:rPr>
          <w:i/>
          <w:sz w:val="24"/>
          <w:szCs w:val="24"/>
        </w:rPr>
        <w:t xml:space="preserve"> </w:t>
      </w:r>
      <w:r w:rsidRPr="00CB2BDE">
        <w:rPr>
          <w:sz w:val="24"/>
          <w:szCs w:val="24"/>
        </w:rPr>
        <w:t>12,5+9,4(0,123+0,05)</w:t>
      </w:r>
      <w:r w:rsidRPr="00CB2BDE">
        <w:rPr>
          <w:i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13,7 м2"/>
        </w:smartTagPr>
        <w:r w:rsidRPr="00CB2BDE">
          <w:rPr>
            <w:sz w:val="24"/>
            <w:szCs w:val="24"/>
          </w:rPr>
          <w:t>13,7 м</w:t>
        </w:r>
        <w:r w:rsidRPr="00CB2BDE">
          <w:rPr>
            <w:sz w:val="24"/>
            <w:szCs w:val="24"/>
            <w:vertAlign w:val="superscript"/>
          </w:rPr>
          <w:t>2</w:t>
        </w:r>
      </w:smartTag>
      <w:r w:rsidRPr="00CB2BDE">
        <w:rPr>
          <w:i/>
          <w:sz w:val="24"/>
          <w:szCs w:val="24"/>
        </w:rPr>
        <w:t>;</w:t>
      </w:r>
    </w:p>
    <w:p w:rsidR="00CB2BDE" w:rsidRPr="00CB2BDE" w:rsidRDefault="00CB2BDE" w:rsidP="00CB2BDE">
      <w:pPr>
        <w:rPr>
          <w:sz w:val="24"/>
          <w:szCs w:val="24"/>
        </w:rPr>
      </w:pPr>
      <w:r w:rsidRPr="00CB2BDE">
        <w:rPr>
          <w:sz w:val="24"/>
          <w:szCs w:val="24"/>
        </w:rPr>
        <w:t xml:space="preserve">– в проходці </w:t>
      </w:r>
      <w:proofErr w:type="spellStart"/>
      <w:r w:rsidRPr="00CB2BDE">
        <w:rPr>
          <w:i/>
          <w:sz w:val="24"/>
          <w:szCs w:val="24"/>
          <w:lang w:val="en-US"/>
        </w:rPr>
        <w:t>S</w:t>
      </w:r>
      <w:r w:rsidRPr="00CB2BDE">
        <w:rPr>
          <w:i/>
          <w:sz w:val="24"/>
          <w:szCs w:val="24"/>
          <w:vertAlign w:val="subscript"/>
          <w:lang w:val="en-US"/>
        </w:rPr>
        <w:t>np</w:t>
      </w:r>
      <w:proofErr w:type="spellEnd"/>
      <w:r w:rsidRPr="00CB2BDE">
        <w:rPr>
          <w:sz w:val="24"/>
          <w:szCs w:val="24"/>
          <w:vertAlign w:val="subscript"/>
          <w:lang w:val="ru-RU"/>
        </w:rPr>
        <w:t xml:space="preserve"> </w:t>
      </w:r>
      <w:r w:rsidRPr="00CB2BDE">
        <w:rPr>
          <w:sz w:val="24"/>
          <w:szCs w:val="24"/>
        </w:rPr>
        <w:t xml:space="preserve">= (1,03 – 1,05) </w:t>
      </w:r>
      <w:r w:rsidRPr="00CB2BDE">
        <w:rPr>
          <w:i/>
          <w:sz w:val="24"/>
          <w:szCs w:val="24"/>
          <w:lang w:val="en-US"/>
        </w:rPr>
        <w:t>S</w:t>
      </w:r>
      <w:proofErr w:type="spellStart"/>
      <w:r w:rsidRPr="00CB2BDE">
        <w:rPr>
          <w:i/>
          <w:sz w:val="24"/>
          <w:szCs w:val="24"/>
          <w:vertAlign w:val="subscript"/>
          <w:lang w:val="ru-RU"/>
        </w:rPr>
        <w:t>нач</w:t>
      </w:r>
      <w:proofErr w:type="spellEnd"/>
      <w:r w:rsidRPr="00CB2BDE">
        <w:rPr>
          <w:i/>
          <w:sz w:val="24"/>
          <w:szCs w:val="24"/>
          <w:vertAlign w:val="subscript"/>
          <w:lang w:val="ru-RU"/>
        </w:rPr>
        <w:t xml:space="preserve"> </w:t>
      </w:r>
      <w:r w:rsidRPr="00CB2BDE">
        <w:rPr>
          <w:sz w:val="24"/>
          <w:szCs w:val="24"/>
        </w:rPr>
        <w:t>=</w:t>
      </w:r>
      <w:r w:rsidRPr="00CB2BDE">
        <w:rPr>
          <w:sz w:val="24"/>
          <w:szCs w:val="24"/>
          <w:lang w:val="ru-RU"/>
        </w:rPr>
        <w:t xml:space="preserve"> </w:t>
      </w:r>
      <w:r w:rsidRPr="00CB2BDE">
        <w:rPr>
          <w:sz w:val="24"/>
          <w:szCs w:val="24"/>
        </w:rPr>
        <w:t>1,03·</w:t>
      </w:r>
      <w:r w:rsidRPr="00CB2BDE">
        <w:rPr>
          <w:i/>
          <w:sz w:val="24"/>
          <w:szCs w:val="24"/>
          <w:lang w:val="en-US"/>
        </w:rPr>
        <w:t>S</w:t>
      </w:r>
      <w:proofErr w:type="spellStart"/>
      <w:r w:rsidRPr="00CB2BDE">
        <w:rPr>
          <w:i/>
          <w:sz w:val="24"/>
          <w:szCs w:val="24"/>
          <w:vertAlign w:val="subscript"/>
          <w:lang w:val="ru-RU"/>
        </w:rPr>
        <w:t>нач</w:t>
      </w:r>
      <w:proofErr w:type="spellEnd"/>
      <w:r w:rsidRPr="00CB2BDE">
        <w:rPr>
          <w:i/>
          <w:sz w:val="24"/>
          <w:szCs w:val="24"/>
          <w:vertAlign w:val="subscript"/>
        </w:rPr>
        <w:t xml:space="preserve"> </w:t>
      </w:r>
      <w:r w:rsidRPr="00CB2BDE">
        <w:rPr>
          <w:sz w:val="24"/>
          <w:szCs w:val="24"/>
        </w:rPr>
        <w:t>= 1,03·3,7 = 14,7 м</w:t>
      </w:r>
      <w:r w:rsidRPr="00CB2BDE">
        <w:rPr>
          <w:sz w:val="24"/>
          <w:szCs w:val="24"/>
          <w:vertAlign w:val="superscript"/>
        </w:rPr>
        <w:t>2</w:t>
      </w:r>
      <w:r w:rsidRPr="00CB2BDE">
        <w:rPr>
          <w:sz w:val="24"/>
          <w:szCs w:val="24"/>
        </w:rPr>
        <w:t>.</w:t>
      </w:r>
    </w:p>
    <w:p w:rsidR="00CB2BDE" w:rsidRPr="00CB2BDE" w:rsidRDefault="00CB2BDE" w:rsidP="00CB2BDE">
      <w:pPr>
        <w:rPr>
          <w:sz w:val="24"/>
          <w:szCs w:val="24"/>
        </w:rPr>
      </w:pPr>
    </w:p>
    <w:p w:rsidR="00E41350" w:rsidRDefault="00E41350" w:rsidP="00CB2BDE">
      <w:pPr>
        <w:rPr>
          <w:sz w:val="24"/>
          <w:szCs w:val="24"/>
        </w:rPr>
        <w:sectPr w:rsidR="00E41350" w:rsidSect="003155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1350" w:rsidRPr="00726238" w:rsidRDefault="00E41350" w:rsidP="00E41350">
      <w:pPr>
        <w:spacing w:after="160" w:line="259" w:lineRule="auto"/>
        <w:jc w:val="center"/>
        <w:rPr>
          <w:b/>
        </w:rPr>
      </w:pPr>
      <w:r w:rsidRPr="00726238">
        <w:rPr>
          <w:b/>
        </w:rPr>
        <w:lastRenderedPageBreak/>
        <w:t>Індивідуальне завдання</w:t>
      </w: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268"/>
        <w:gridCol w:w="433"/>
        <w:gridCol w:w="567"/>
        <w:gridCol w:w="708"/>
        <w:gridCol w:w="417"/>
        <w:gridCol w:w="571"/>
        <w:gridCol w:w="572"/>
        <w:gridCol w:w="567"/>
        <w:gridCol w:w="567"/>
        <w:gridCol w:w="708"/>
        <w:gridCol w:w="986"/>
        <w:gridCol w:w="19"/>
        <w:gridCol w:w="838"/>
        <w:gridCol w:w="710"/>
        <w:gridCol w:w="708"/>
        <w:gridCol w:w="567"/>
      </w:tblGrid>
      <w:tr w:rsidR="00E41350" w:rsidRPr="00726238" w:rsidTr="00E41350">
        <w:trPr>
          <w:trHeight w:hRule="exact" w:val="114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spacing w:after="60" w:line="220" w:lineRule="exact"/>
              <w:jc w:val="center"/>
            </w:pPr>
            <w:r w:rsidRPr="00726238">
              <w:t>№</w:t>
            </w:r>
          </w:p>
          <w:p w:rsidR="00E41350" w:rsidRPr="00726238" w:rsidRDefault="00E41350" w:rsidP="00B25C28">
            <w:pPr>
              <w:spacing w:before="60" w:line="220" w:lineRule="exact"/>
              <w:jc w:val="center"/>
            </w:pPr>
            <w:proofErr w:type="spellStart"/>
            <w:r w:rsidRPr="00726238">
              <w:t>зп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spacing w:after="60" w:line="220" w:lineRule="exact"/>
              <w:jc w:val="center"/>
            </w:pPr>
            <w:r w:rsidRPr="00726238">
              <w:t>Гірнича</w:t>
            </w:r>
            <w:r>
              <w:t xml:space="preserve"> </w:t>
            </w:r>
            <w:r w:rsidRPr="00726238">
              <w:t>виробка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spacing w:line="226" w:lineRule="exact"/>
              <w:jc w:val="center"/>
            </w:pPr>
            <w:r w:rsidRPr="00726238">
              <w:t>Коефіцієнт</w:t>
            </w:r>
            <w:r>
              <w:t xml:space="preserve"> </w:t>
            </w:r>
            <w:r w:rsidRPr="00726238">
              <w:t>міцності,</w:t>
            </w:r>
          </w:p>
          <w:p w:rsidR="00E41350" w:rsidRPr="00726238" w:rsidRDefault="00E41350" w:rsidP="00B25C28">
            <w:pPr>
              <w:spacing w:line="220" w:lineRule="exact"/>
              <w:jc w:val="center"/>
            </w:pPr>
            <w:r w:rsidRPr="00726238">
              <w:rPr>
                <w:rStyle w:val="2"/>
                <w:rFonts w:eastAsia="Arial Unicode MS"/>
              </w:rPr>
              <w:t>ƒ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line="197" w:lineRule="exact"/>
              <w:ind w:left="200" w:right="113"/>
              <w:jc w:val="center"/>
            </w:pPr>
            <w:r w:rsidRPr="00726238">
              <w:t>Потужність</w:t>
            </w:r>
            <w:r>
              <w:t xml:space="preserve"> </w:t>
            </w:r>
            <w:r w:rsidRPr="00726238">
              <w:t>пласту,</w:t>
            </w:r>
            <w:r>
              <w:t xml:space="preserve"> </w:t>
            </w:r>
            <w:r w:rsidRPr="00726238">
              <w:t>м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line="197" w:lineRule="exact"/>
              <w:ind w:left="113" w:right="113"/>
              <w:jc w:val="center"/>
            </w:pPr>
            <w:r w:rsidRPr="00726238">
              <w:t>Кут</w:t>
            </w:r>
            <w:r>
              <w:t xml:space="preserve"> </w:t>
            </w:r>
            <w:r w:rsidRPr="00726238">
              <w:t>падіння</w:t>
            </w:r>
            <w:r>
              <w:t xml:space="preserve"> </w:t>
            </w:r>
            <w:proofErr w:type="spellStart"/>
            <w:r w:rsidRPr="00726238">
              <w:t>плас</w:t>
            </w:r>
            <w:proofErr w:type="spellEnd"/>
            <w:r w:rsidRPr="00726238">
              <w:rPr>
                <w:lang w:val="ru-RU" w:bidi="ru-RU"/>
              </w:rPr>
              <w:t>ту,</w:t>
            </w:r>
            <w:r>
              <w:rPr>
                <w:lang w:val="ru-RU" w:bidi="ru-RU"/>
              </w:rPr>
              <w:t xml:space="preserve"> </w:t>
            </w:r>
            <w:r w:rsidRPr="00726238">
              <w:t>град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line="235" w:lineRule="exact"/>
              <w:ind w:left="113" w:right="113"/>
              <w:jc w:val="center"/>
            </w:pPr>
            <w:r w:rsidRPr="00726238">
              <w:t>Припливи</w:t>
            </w:r>
            <w:r>
              <w:t xml:space="preserve"> </w:t>
            </w:r>
            <w:r w:rsidRPr="00726238">
              <w:t>води,</w:t>
            </w:r>
            <w:r>
              <w:t xml:space="preserve"> </w:t>
            </w:r>
            <w:r w:rsidRPr="00726238">
              <w:t>м</w:t>
            </w:r>
            <w:r w:rsidRPr="00726238">
              <w:rPr>
                <w:vertAlign w:val="superscript"/>
              </w:rPr>
              <w:t>3</w:t>
            </w:r>
            <w:r w:rsidRPr="00726238">
              <w:t>/год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line="226" w:lineRule="exact"/>
              <w:ind w:left="113" w:right="113"/>
              <w:jc w:val="center"/>
            </w:pPr>
            <w:proofErr w:type="spellStart"/>
            <w:r w:rsidRPr="00726238">
              <w:t>Метановиділення</w:t>
            </w:r>
            <w:proofErr w:type="spellEnd"/>
            <w:r w:rsidRPr="00726238">
              <w:t>,</w:t>
            </w:r>
            <w:r>
              <w:t xml:space="preserve"> </w:t>
            </w:r>
            <w:r w:rsidRPr="00726238">
              <w:t>м</w:t>
            </w:r>
            <w:r w:rsidRPr="00726238">
              <w:rPr>
                <w:vertAlign w:val="superscript"/>
              </w:rPr>
              <w:t>3</w:t>
            </w:r>
            <w:r w:rsidRPr="00726238">
              <w:t>/год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line="230" w:lineRule="exact"/>
              <w:ind w:left="113" w:right="113"/>
              <w:jc w:val="center"/>
            </w:pPr>
            <w:r w:rsidRPr="00726238">
              <w:t>Ширина</w:t>
            </w:r>
            <w:r>
              <w:t xml:space="preserve"> </w:t>
            </w:r>
            <w:r w:rsidRPr="00726238">
              <w:t>колії,</w:t>
            </w:r>
            <w:r>
              <w:t xml:space="preserve"> </w:t>
            </w:r>
            <w:r w:rsidRPr="00726238">
              <w:t>мм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line="230" w:lineRule="exact"/>
              <w:ind w:left="113" w:right="113"/>
              <w:jc w:val="center"/>
            </w:pPr>
            <w:r w:rsidRPr="00726238">
              <w:t>Кіль</w:t>
            </w:r>
            <w:r>
              <w:t xml:space="preserve"> </w:t>
            </w:r>
            <w:r w:rsidRPr="00726238">
              <w:t>кість</w:t>
            </w:r>
            <w:r>
              <w:t xml:space="preserve"> </w:t>
            </w:r>
            <w:r w:rsidRPr="00726238">
              <w:t>шляхів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line="230" w:lineRule="exact"/>
              <w:ind w:left="200" w:right="113"/>
              <w:jc w:val="center"/>
            </w:pPr>
            <w:r w:rsidRPr="00726238">
              <w:t>Тип</w:t>
            </w:r>
            <w:r>
              <w:t xml:space="preserve"> </w:t>
            </w:r>
            <w:r w:rsidRPr="00726238">
              <w:t>електровозу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after="60" w:line="220" w:lineRule="exact"/>
              <w:ind w:left="113" w:right="113"/>
              <w:jc w:val="center"/>
            </w:pPr>
            <w:r w:rsidRPr="00726238">
              <w:t>Тип</w:t>
            </w:r>
            <w:r>
              <w:t xml:space="preserve"> </w:t>
            </w:r>
            <w:r w:rsidRPr="00726238">
              <w:t>вагонетки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after="60" w:line="220" w:lineRule="exact"/>
              <w:ind w:left="113" w:right="113"/>
              <w:jc w:val="center"/>
            </w:pPr>
            <w:r w:rsidRPr="00726238">
              <w:t>Тип</w:t>
            </w:r>
            <w:r>
              <w:t xml:space="preserve"> </w:t>
            </w:r>
            <w:r w:rsidRPr="00726238">
              <w:t>конвеєру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line="226" w:lineRule="exact"/>
              <w:ind w:left="113" w:right="113"/>
              <w:jc w:val="center"/>
            </w:pPr>
            <w:r w:rsidRPr="00726238">
              <w:t>Довжина</w:t>
            </w:r>
            <w:r>
              <w:t xml:space="preserve"> </w:t>
            </w:r>
            <w:r w:rsidRPr="00726238">
              <w:t>виробки,</w:t>
            </w:r>
            <w:r>
              <w:t xml:space="preserve"> </w:t>
            </w:r>
            <w:r w:rsidRPr="00726238">
              <w:t>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line="192" w:lineRule="exact"/>
              <w:ind w:left="113" w:right="113"/>
              <w:jc w:val="center"/>
            </w:pPr>
            <w:r w:rsidRPr="00726238">
              <w:t>Кількість</w:t>
            </w:r>
            <w:r>
              <w:t xml:space="preserve"> </w:t>
            </w:r>
            <w:r w:rsidRPr="00726238">
              <w:t>транспортованого</w:t>
            </w:r>
            <w:r>
              <w:t xml:space="preserve"> вугіл</w:t>
            </w:r>
            <w:r w:rsidRPr="00726238">
              <w:t>ля,</w:t>
            </w:r>
            <w:r>
              <w:t xml:space="preserve"> </w:t>
            </w:r>
            <w:r w:rsidRPr="00726238">
              <w:t>т/добу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line="226" w:lineRule="exact"/>
              <w:ind w:left="113" w:right="180"/>
              <w:jc w:val="center"/>
            </w:pPr>
            <w:r w:rsidRPr="00726238">
              <w:t>Термін</w:t>
            </w:r>
            <w:r>
              <w:t xml:space="preserve"> </w:t>
            </w:r>
            <w:r w:rsidRPr="00726238">
              <w:t>служби,</w:t>
            </w:r>
            <w:r>
              <w:t xml:space="preserve"> </w:t>
            </w:r>
            <w:r w:rsidRPr="00726238">
              <w:t>рік</w:t>
            </w:r>
          </w:p>
        </w:tc>
      </w:tr>
      <w:tr w:rsidR="00E41350" w:rsidRPr="00726238" w:rsidTr="00E41350">
        <w:trPr>
          <w:cantSplit/>
          <w:trHeight w:hRule="exact" w:val="113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after="60" w:line="220" w:lineRule="exact"/>
              <w:ind w:left="113" w:right="113"/>
            </w:pPr>
            <w:r w:rsidRPr="00726238">
              <w:t>порода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41350" w:rsidRPr="00726238" w:rsidRDefault="00E41350" w:rsidP="00B25C28">
            <w:pPr>
              <w:spacing w:after="60" w:line="220" w:lineRule="exact"/>
              <w:ind w:left="113" w:right="113"/>
            </w:pPr>
            <w:r w:rsidRPr="00726238">
              <w:t>вугілля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100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/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jc w:val="center"/>
            </w:pPr>
            <w:r w:rsidRPr="00726238"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jc w:val="center"/>
            </w:pPr>
            <w:r w:rsidRPr="00726238"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jc w:val="center"/>
            </w:pPr>
            <w:r w:rsidRPr="00726238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left="220"/>
              <w:jc w:val="center"/>
            </w:pPr>
            <w:r w:rsidRPr="0072623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left="260"/>
              <w:jc w:val="center"/>
            </w:pPr>
            <w:r w:rsidRPr="00726238">
              <w:t>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left="240"/>
              <w:jc w:val="center"/>
            </w:pPr>
            <w:r w:rsidRPr="00726238"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left="220"/>
              <w:jc w:val="center"/>
            </w:pPr>
            <w:r w:rsidRPr="00726238"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left="260"/>
              <w:jc w:val="center"/>
            </w:pPr>
            <w:r w:rsidRPr="00726238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left="240"/>
              <w:jc w:val="center"/>
            </w:pPr>
            <w:r w:rsidRPr="00726238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right="220"/>
              <w:jc w:val="center"/>
            </w:pPr>
            <w:r w:rsidRPr="00726238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left="260"/>
              <w:jc w:val="center"/>
            </w:pPr>
            <w:r w:rsidRPr="00726238">
              <w:t>11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jc w:val="center"/>
            </w:pPr>
            <w:r w:rsidRPr="00726238"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jc w:val="center"/>
            </w:pPr>
            <w:r w:rsidRPr="00726238"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left="280"/>
              <w:jc w:val="center"/>
            </w:pPr>
            <w:r w:rsidRPr="00726238"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left="240"/>
              <w:jc w:val="center"/>
            </w:pPr>
            <w:r w:rsidRPr="00726238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  <w:ind w:right="180"/>
              <w:jc w:val="center"/>
            </w:pPr>
            <w:r w:rsidRPr="00726238">
              <w:t>16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Вент.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0,5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14-2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10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proofErr w:type="spellStart"/>
            <w:r w:rsidRPr="00726238">
              <w:t>Відк</w:t>
            </w:r>
            <w:proofErr w:type="spellEnd"/>
            <w:r w:rsidRPr="00726238">
              <w:t>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10-1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ЛЦ-80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3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proofErr w:type="spellStart"/>
            <w:r w:rsidRPr="00726238">
              <w:t>Відк</w:t>
            </w:r>
            <w:proofErr w:type="spellEnd"/>
            <w:r w:rsidRPr="00726238">
              <w:t>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0,8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10-1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4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Вент.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0,9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10-1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5.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rPr>
                <w:lang w:val="ru-RU" w:bidi="ru-RU"/>
              </w:rPr>
              <w:t>Квершлаг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14-2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10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6.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rPr>
                <w:lang w:val="ru-RU" w:bidi="ru-RU"/>
              </w:rPr>
              <w:t>Квершлаг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14-2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15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Вент.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14-2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10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8.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Вент.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10-1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9.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rPr>
                <w:lang w:val="ru-RU" w:bidi="ru-RU"/>
              </w:rPr>
              <w:t>Квершлаг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14-2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10.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proofErr w:type="spellStart"/>
            <w:r w:rsidRPr="00726238">
              <w:t>Пол</w:t>
            </w:r>
            <w:r>
              <w:t>ьо</w:t>
            </w:r>
            <w:r w:rsidRPr="00726238">
              <w:t>в</w:t>
            </w:r>
            <w:proofErr w:type="spellEnd"/>
            <w:r w:rsidRPr="00726238">
              <w:t>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14-2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4</w:t>
            </w:r>
          </w:p>
        </w:tc>
      </w:tr>
      <w:tr w:rsidR="00E41350" w:rsidRPr="00726238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11.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rPr>
                <w:lang w:val="ru-RU" w:bidi="ru-RU"/>
              </w:rPr>
              <w:t>Квершлаг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10-1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5</w:t>
            </w:r>
          </w:p>
        </w:tc>
      </w:tr>
      <w:tr w:rsidR="00E41350" w:rsidRPr="00726238" w:rsidTr="00E41350">
        <w:trPr>
          <w:trHeight w:hRule="exact" w:val="25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12.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1350" w:rsidRPr="00726238" w:rsidRDefault="00E41350" w:rsidP="00B25C28">
            <w:pPr>
              <w:spacing w:line="220" w:lineRule="exact"/>
            </w:pPr>
            <w:r w:rsidRPr="00726238">
              <w:t>Вент.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А 10-1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УВГ-1,5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726238" w:rsidRDefault="00E41350" w:rsidP="00B25C28">
            <w:pPr>
              <w:jc w:val="center"/>
            </w:pPr>
            <w:r w:rsidRPr="00726238">
              <w:t>7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D3632F">
              <w:rPr>
                <w:sz w:val="22"/>
                <w:szCs w:val="22"/>
              </w:rPr>
              <w:t>Відк</w:t>
            </w:r>
            <w:proofErr w:type="spellEnd"/>
            <w:r w:rsidRPr="00D3632F">
              <w:rPr>
                <w:sz w:val="22"/>
                <w:szCs w:val="22"/>
              </w:rPr>
              <w:t>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14-2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  <w:lang w:val="ru-RU" w:bidi="ru-RU"/>
              </w:rPr>
              <w:t>Квершлаг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10-1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УВГ-1,5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4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15.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D3632F">
              <w:rPr>
                <w:sz w:val="22"/>
                <w:szCs w:val="22"/>
              </w:rPr>
              <w:t>Відк</w:t>
            </w:r>
            <w:proofErr w:type="spellEnd"/>
            <w:r w:rsidRPr="00D3632F">
              <w:rPr>
                <w:sz w:val="22"/>
                <w:szCs w:val="22"/>
              </w:rPr>
              <w:t>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10-1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УВГ-1,5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16.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D3632F">
              <w:rPr>
                <w:sz w:val="22"/>
                <w:szCs w:val="22"/>
              </w:rPr>
              <w:t>Відк</w:t>
            </w:r>
            <w:proofErr w:type="spellEnd"/>
            <w:r w:rsidRPr="00D3632F">
              <w:rPr>
                <w:sz w:val="22"/>
                <w:szCs w:val="22"/>
              </w:rPr>
              <w:t>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0,8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14-2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4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17.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Вент.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10-1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УВГ-1,5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18.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  <w:lang w:val="ru-RU" w:bidi="ru-RU"/>
              </w:rPr>
              <w:t>Квершлаг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14-2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19.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D3632F">
              <w:rPr>
                <w:sz w:val="22"/>
                <w:szCs w:val="22"/>
              </w:rPr>
              <w:t>Відк</w:t>
            </w:r>
            <w:proofErr w:type="spellEnd"/>
            <w:r w:rsidRPr="00D3632F">
              <w:rPr>
                <w:sz w:val="22"/>
                <w:szCs w:val="22"/>
              </w:rPr>
              <w:t>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0,7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14-2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3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20.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Пол.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14-2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13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  <w:lang w:val="ru-RU" w:bidi="ru-RU"/>
              </w:rPr>
              <w:t>Квершлаг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14-2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10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Вент.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0,9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10-1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УВГ-1,5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ЛЦ-80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  <w:lang w:val="ru-RU" w:bidi="ru-RU"/>
              </w:rPr>
              <w:t>Квершлаг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--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10-1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УВГ-1,5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ЛЦ-80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</w:t>
            </w:r>
          </w:p>
        </w:tc>
      </w:tr>
      <w:tr w:rsidR="00E41350" w:rsidRPr="00D3632F" w:rsidTr="00E41350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24.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D3632F">
              <w:rPr>
                <w:sz w:val="22"/>
                <w:szCs w:val="22"/>
              </w:rPr>
              <w:t>Відк</w:t>
            </w:r>
            <w:proofErr w:type="spellEnd"/>
            <w:r w:rsidRPr="00D3632F">
              <w:rPr>
                <w:sz w:val="22"/>
                <w:szCs w:val="22"/>
              </w:rPr>
              <w:t>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14-2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</w:tr>
      <w:tr w:rsidR="00E41350" w:rsidRPr="00D3632F" w:rsidTr="00E41350">
        <w:trPr>
          <w:trHeight w:hRule="exact" w:val="2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25.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1350" w:rsidRPr="00D3632F" w:rsidRDefault="00E41350" w:rsidP="00B25C28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D3632F">
              <w:rPr>
                <w:sz w:val="22"/>
                <w:szCs w:val="22"/>
              </w:rPr>
              <w:t>Відк</w:t>
            </w:r>
            <w:proofErr w:type="spellEnd"/>
            <w:r w:rsidRPr="00D3632F">
              <w:rPr>
                <w:sz w:val="22"/>
                <w:szCs w:val="22"/>
              </w:rPr>
              <w:t>. штрек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0,9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А 14-2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УВГ-3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ЛЦ-100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350" w:rsidRPr="00D3632F" w:rsidRDefault="00E41350" w:rsidP="00B25C28">
            <w:pPr>
              <w:jc w:val="center"/>
              <w:rPr>
                <w:sz w:val="22"/>
                <w:szCs w:val="22"/>
              </w:rPr>
            </w:pPr>
            <w:r w:rsidRPr="00D3632F">
              <w:rPr>
                <w:sz w:val="22"/>
                <w:szCs w:val="22"/>
              </w:rPr>
              <w:t>5</w:t>
            </w:r>
          </w:p>
        </w:tc>
      </w:tr>
    </w:tbl>
    <w:p w:rsidR="00E41350" w:rsidRPr="00726238" w:rsidRDefault="00E41350" w:rsidP="00E41350">
      <w:pPr>
        <w:ind w:left="2041" w:hanging="623"/>
      </w:pPr>
      <w:r w:rsidRPr="00726238">
        <w:t>Розміри площі поперечного перетину виробок (м</w:t>
      </w:r>
      <w:r w:rsidRPr="00726238">
        <w:rPr>
          <w:vertAlign w:val="superscript"/>
        </w:rPr>
        <w:t>2</w:t>
      </w:r>
      <w:r w:rsidRPr="00726238">
        <w:t>) приймаються для:</w:t>
      </w:r>
    </w:p>
    <w:p w:rsidR="00E41350" w:rsidRPr="00726238" w:rsidRDefault="00E41350" w:rsidP="00E41350">
      <w:pPr>
        <w:tabs>
          <w:tab w:val="left" w:leader="dot" w:pos="8235"/>
        </w:tabs>
        <w:ind w:left="2041"/>
        <w:jc w:val="both"/>
      </w:pPr>
      <w:r w:rsidRPr="00726238">
        <w:rPr>
          <w:lang w:val="ru-RU" w:bidi="ru-RU"/>
        </w:rPr>
        <w:t xml:space="preserve">квершлага: </w:t>
      </w:r>
      <w:r w:rsidRPr="00726238">
        <w:t>з 1 колією/ з 2 коліями</w:t>
      </w:r>
      <w:r w:rsidRPr="00726238">
        <w:tab/>
        <w:t>9,8/ 12,2</w:t>
      </w:r>
    </w:p>
    <w:p w:rsidR="00E41350" w:rsidRPr="00726238" w:rsidRDefault="00E41350" w:rsidP="00E41350">
      <w:pPr>
        <w:tabs>
          <w:tab w:val="left" w:leader="dot" w:pos="8235"/>
        </w:tabs>
        <w:ind w:left="2041"/>
        <w:jc w:val="both"/>
      </w:pPr>
      <w:r w:rsidRPr="00726238">
        <w:t>вентиляційного штреку: з 1 колією/з 2 коліями</w:t>
      </w:r>
      <w:r w:rsidRPr="00726238">
        <w:tab/>
        <w:t>9,8 /12,4</w:t>
      </w:r>
    </w:p>
    <w:p w:rsidR="00E41350" w:rsidRPr="00726238" w:rsidRDefault="00E41350" w:rsidP="00E41350">
      <w:pPr>
        <w:tabs>
          <w:tab w:val="left" w:leader="dot" w:pos="8235"/>
        </w:tabs>
        <w:ind w:left="2041"/>
        <w:jc w:val="both"/>
      </w:pPr>
      <w:r w:rsidRPr="00726238">
        <w:t>польового штреку: з 1 колією/з 2 коліями</w:t>
      </w:r>
      <w:r w:rsidRPr="00726238">
        <w:tab/>
        <w:t>9,8/ 12,6</w:t>
      </w:r>
    </w:p>
    <w:p w:rsidR="00E41350" w:rsidRPr="00726238" w:rsidRDefault="00E41350" w:rsidP="00E41350">
      <w:pPr>
        <w:ind w:left="2041"/>
      </w:pPr>
      <w:r w:rsidRPr="00726238">
        <w:t>відкотного штреку: з1 колією/з</w:t>
      </w:r>
      <w:r>
        <w:t xml:space="preserve"> </w:t>
      </w:r>
      <w:bookmarkStart w:id="0" w:name="_GoBack"/>
      <w:bookmarkEnd w:id="0"/>
      <w:r w:rsidRPr="00726238">
        <w:t>2 коліями</w:t>
      </w:r>
      <w:r w:rsidRPr="00726238">
        <w:tab/>
        <w:t xml:space="preserve"> </w:t>
      </w:r>
      <w:r>
        <w:t>………………………………...</w:t>
      </w:r>
      <w:r w:rsidRPr="00726238">
        <w:t>9,8/ 14,5</w:t>
      </w:r>
    </w:p>
    <w:p w:rsidR="00CB53AC" w:rsidRPr="00CB2BDE" w:rsidRDefault="00CB53AC" w:rsidP="00CB2BDE">
      <w:pPr>
        <w:rPr>
          <w:sz w:val="24"/>
          <w:szCs w:val="24"/>
        </w:rPr>
      </w:pPr>
    </w:p>
    <w:sectPr w:rsidR="00CB53AC" w:rsidRPr="00CB2BDE" w:rsidSect="00E4135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C"/>
    <w:rsid w:val="003155AF"/>
    <w:rsid w:val="003D4A1B"/>
    <w:rsid w:val="00B476F6"/>
    <w:rsid w:val="00CB2BDE"/>
    <w:rsid w:val="00CB53AC"/>
    <w:rsid w:val="00E4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C34398"/>
  <w15:chartTrackingRefBased/>
  <w15:docId w15:val="{F535ACC0-23E9-4996-B53D-B3759453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2BDE"/>
    <w:pPr>
      <w:keepNext/>
      <w:widowControl w:val="0"/>
      <w:spacing w:line="220" w:lineRule="auto"/>
      <w:jc w:val="center"/>
      <w:outlineLvl w:val="4"/>
    </w:pPr>
    <w:rPr>
      <w:i/>
      <w:snapToGrid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B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B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B2BDE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B2BDE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B2B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Body Text Indent"/>
    <w:basedOn w:val="a"/>
    <w:link w:val="a4"/>
    <w:rsid w:val="00CB2BDE"/>
    <w:pPr>
      <w:widowControl w:val="0"/>
      <w:spacing w:line="220" w:lineRule="auto"/>
      <w:ind w:firstLine="700"/>
      <w:jc w:val="both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rsid w:val="00CB2BD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ody Text"/>
    <w:basedOn w:val="a"/>
    <w:link w:val="a6"/>
    <w:rsid w:val="00CB2BDE"/>
    <w:pPr>
      <w:widowControl w:val="0"/>
      <w:spacing w:before="40"/>
      <w:jc w:val="center"/>
    </w:pPr>
    <w:rPr>
      <w:snapToGrid w:val="0"/>
      <w:sz w:val="16"/>
    </w:rPr>
  </w:style>
  <w:style w:type="character" w:customStyle="1" w:styleId="a6">
    <w:name w:val="Основной текст Знак"/>
    <w:basedOn w:val="a0"/>
    <w:link w:val="a5"/>
    <w:rsid w:val="00CB2BDE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3">
    <w:name w:val="Body Text 3"/>
    <w:basedOn w:val="a"/>
    <w:link w:val="30"/>
    <w:rsid w:val="00CB2BDE"/>
    <w:pPr>
      <w:widowControl w:val="0"/>
      <w:jc w:val="both"/>
    </w:pPr>
    <w:rPr>
      <w:snapToGrid w:val="0"/>
    </w:rPr>
  </w:style>
  <w:style w:type="character" w:customStyle="1" w:styleId="30">
    <w:name w:val="Основной текст 3 Знак"/>
    <w:basedOn w:val="a0"/>
    <w:link w:val="3"/>
    <w:rsid w:val="00CB2BD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">
    <w:name w:val="Основной текст (2) + Курсив"/>
    <w:basedOn w:val="a0"/>
    <w:rsid w:val="00E41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5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5701</Words>
  <Characters>3251</Characters>
  <Application>Microsoft Office Word</Application>
  <DocSecurity>0</DocSecurity>
  <Lines>27</Lines>
  <Paragraphs>17</Paragraphs>
  <ScaleCrop>false</ScaleCrop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Панасюк</dc:creator>
  <cp:keywords/>
  <dc:description/>
  <cp:lastModifiedBy>Андрей Панасюк</cp:lastModifiedBy>
  <cp:revision>3</cp:revision>
  <dcterms:created xsi:type="dcterms:W3CDTF">2022-05-20T06:54:00Z</dcterms:created>
  <dcterms:modified xsi:type="dcterms:W3CDTF">2022-05-20T07:01:00Z</dcterms:modified>
</cp:coreProperties>
</file>