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7D" w:rsidRPr="00791713" w:rsidRDefault="00E5497D" w:rsidP="00E5497D">
      <w:pPr>
        <w:pStyle w:val="4"/>
        <w:spacing w:before="150" w:after="150" w:line="300" w:lineRule="atLeast"/>
        <w:jc w:val="center"/>
        <w:rPr>
          <w:rFonts w:ascii="Times New Roman" w:hAnsi="Times New Roman" w:cs="Times New Roman"/>
          <w:i w:val="0"/>
          <w:color w:val="063F99"/>
          <w:sz w:val="52"/>
          <w:szCs w:val="52"/>
          <w:lang w:val="uk-UA"/>
        </w:rPr>
      </w:pPr>
      <w:r w:rsidRPr="00791713">
        <w:rPr>
          <w:rFonts w:ascii="Times New Roman" w:hAnsi="Times New Roman" w:cs="Times New Roman"/>
          <w:i w:val="0"/>
          <w:color w:val="063F99"/>
          <w:sz w:val="52"/>
          <w:szCs w:val="52"/>
          <w:lang w:val="uk-UA"/>
        </w:rPr>
        <w:t>Первинні елементи вимірювальних систем</w:t>
      </w:r>
    </w:p>
    <w:p w:rsidR="00E5497D" w:rsidRDefault="00E5497D" w:rsidP="00E5497D">
      <w:pPr>
        <w:pStyle w:val="4"/>
        <w:spacing w:before="150" w:after="150" w:line="300" w:lineRule="atLeast"/>
        <w:rPr>
          <w:rFonts w:ascii="Verdana" w:hAnsi="Verdana"/>
          <w:color w:val="063F99"/>
          <w:sz w:val="30"/>
          <w:szCs w:val="30"/>
        </w:rPr>
      </w:pPr>
      <w:r>
        <w:rPr>
          <w:rFonts w:ascii="Verdana" w:hAnsi="Verdana"/>
          <w:color w:val="063F99"/>
          <w:sz w:val="30"/>
          <w:szCs w:val="30"/>
        </w:rPr>
        <w:t>Операційні підсилювачі</w:t>
      </w:r>
    </w:p>
    <w:p w:rsidR="00E5497D" w:rsidRDefault="00E5497D" w:rsidP="00E5497D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hd w:val="clear" w:color="auto" w:fill="FFFFFF"/>
        </w:rPr>
        <w:t>1. Загальна характеристика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 Умовні позначення та умовно-графічні позначення ОП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 Властивості ідеального ОП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 Операційні підсилювачі як окремі компоненти електричних схем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4.1. ОП в якост</w:t>
      </w:r>
      <w:r>
        <w:rPr>
          <w:rFonts w:ascii="Verdana" w:hAnsi="Verdana"/>
          <w:color w:val="000000"/>
          <w:lang w:val="uk-UA"/>
        </w:rPr>
        <w:t>і</w:t>
      </w:r>
      <w:r>
        <w:rPr>
          <w:rFonts w:ascii="Verdana" w:hAnsi="Verdana"/>
          <w:color w:val="000000"/>
        </w:rPr>
        <w:t> компаратор</w:t>
      </w:r>
      <w:r>
        <w:rPr>
          <w:rFonts w:ascii="Verdana" w:hAnsi="Verdana"/>
          <w:color w:val="000000"/>
          <w:lang w:val="uk-UA"/>
        </w:rPr>
        <w:t>і</w:t>
      </w:r>
      <w:r>
        <w:rPr>
          <w:rFonts w:ascii="Verdana" w:hAnsi="Verdana"/>
          <w:color w:val="000000"/>
        </w:rPr>
        <w:t>в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uk-UA"/>
        </w:rPr>
        <w:t>4.2. </w:t>
      </w:r>
      <w:r>
        <w:rPr>
          <w:rFonts w:ascii="Verdana" w:hAnsi="Verdana"/>
          <w:color w:val="000000"/>
        </w:rPr>
        <w:t>ОП в якост</w:t>
      </w:r>
      <w:r>
        <w:rPr>
          <w:rFonts w:ascii="Verdana" w:hAnsi="Verdana"/>
          <w:color w:val="000000"/>
          <w:lang w:val="uk-UA"/>
        </w:rPr>
        <w:t>і </w:t>
      </w:r>
      <w:r>
        <w:rPr>
          <w:rFonts w:ascii="Verdana" w:hAnsi="Verdana"/>
          <w:color w:val="000000"/>
        </w:rPr>
        <w:t>перетворювачів змінного сигналу на послідовність прямокутних імпульсів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5. Перетворювачі аналогових сигналів на операційних</w:t>
      </w:r>
      <w:r>
        <w:rPr>
          <w:rFonts w:ascii="Verdana" w:hAnsi="Verdana"/>
          <w:color w:val="000000"/>
        </w:rPr>
        <w:br/>
        <w:t>підсилювачах</w:t>
      </w:r>
      <w:r>
        <w:rPr>
          <w:rFonts w:ascii="Verdana" w:hAnsi="Verdana"/>
          <w:color w:val="000000"/>
        </w:rPr>
        <w:br/>
        <w:t>5.1. Інвертуючий підсилювач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uk-UA"/>
        </w:rPr>
        <w:t>5.2. Неінвертуючий підсилювач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5.3. Інвертуючий сумматор</w:t>
      </w:r>
    </w:p>
    <w:p w:rsidR="00E5497D" w:rsidRDefault="00E5497D" w:rsidP="00E5497D">
      <w:pPr>
        <w:rPr>
          <w:rFonts w:ascii="Times New Roman" w:hAnsi="Times New Roman"/>
        </w:rPr>
      </w:pPr>
      <w:r>
        <w:rPr>
          <w:rFonts w:ascii="Verdana" w:hAnsi="Verdana"/>
          <w:color w:val="000000"/>
        </w:rPr>
        <w:br/>
      </w:r>
    </w:p>
    <w:p w:rsidR="00E5497D" w:rsidRDefault="00E5497D" w:rsidP="00E5497D">
      <w:pPr>
        <w:pStyle w:val="2"/>
        <w:spacing w:before="150" w:after="150" w:line="600" w:lineRule="atLeast"/>
        <w:rPr>
          <w:rFonts w:ascii="Verdana" w:hAnsi="Verdana"/>
          <w:color w:val="063F99"/>
          <w:sz w:val="42"/>
          <w:szCs w:val="42"/>
        </w:rPr>
      </w:pPr>
      <w:bookmarkStart w:id="0" w:name="toc"/>
      <w:bookmarkEnd w:id="0"/>
      <w:r>
        <w:rPr>
          <w:rFonts w:ascii="Verdana" w:hAnsi="Verdana"/>
          <w:color w:val="063F99"/>
          <w:sz w:val="42"/>
          <w:szCs w:val="42"/>
        </w:rPr>
        <w:t xml:space="preserve">Зміст </w:t>
      </w:r>
    </w:p>
    <w:p w:rsidR="00E5497D" w:rsidRDefault="00E5497D" w:rsidP="00E5497D">
      <w:pPr>
        <w:numPr>
          <w:ilvl w:val="0"/>
          <w:numId w:val="1"/>
        </w:numPr>
        <w:spacing w:before="150" w:after="100" w:afterAutospacing="1" w:line="300" w:lineRule="atLeast"/>
        <w:ind w:left="0"/>
        <w:rPr>
          <w:rFonts w:ascii="Verdana" w:hAnsi="Verdana"/>
          <w:color w:val="000000"/>
          <w:sz w:val="24"/>
          <w:szCs w:val="24"/>
        </w:rPr>
      </w:pPr>
      <w:hyperlink r:id="rId5" w:anchor="ch493" w:tooltip="1 Загальна характеристика" w:history="1">
        <w:r>
          <w:rPr>
            <w:rStyle w:val="a3"/>
            <w:rFonts w:ascii="Verdana" w:hAnsi="Verdana"/>
            <w:color w:val="943B21"/>
          </w:rPr>
          <w:t>1 Загальна характеристика</w:t>
        </w:r>
      </w:hyperlink>
    </w:p>
    <w:p w:rsidR="00E5497D" w:rsidRDefault="00E5497D" w:rsidP="00E5497D">
      <w:pPr>
        <w:numPr>
          <w:ilvl w:val="0"/>
          <w:numId w:val="1"/>
        </w:numPr>
        <w:spacing w:before="150" w:after="100" w:afterAutospacing="1" w:line="300" w:lineRule="atLeast"/>
        <w:ind w:left="0"/>
        <w:rPr>
          <w:rFonts w:ascii="Verdana" w:hAnsi="Verdana"/>
          <w:color w:val="000000"/>
        </w:rPr>
      </w:pPr>
      <w:hyperlink r:id="rId6" w:anchor="ch494" w:tooltip="2 Умовні позначення та умовно-графічні позначення операційних підсилювачів" w:history="1">
        <w:r>
          <w:rPr>
            <w:rStyle w:val="a3"/>
            <w:rFonts w:ascii="Verdana" w:hAnsi="Verdana"/>
            <w:color w:val="943B21"/>
          </w:rPr>
          <w:t>2 Умовні позначення та умовно-графічні позначення операційних підсилювачів</w:t>
        </w:r>
      </w:hyperlink>
    </w:p>
    <w:p w:rsidR="00E5497D" w:rsidRDefault="00E5497D" w:rsidP="00E5497D">
      <w:pPr>
        <w:numPr>
          <w:ilvl w:val="0"/>
          <w:numId w:val="1"/>
        </w:numPr>
        <w:spacing w:before="150" w:after="100" w:afterAutospacing="1" w:line="300" w:lineRule="atLeast"/>
        <w:ind w:left="0"/>
        <w:rPr>
          <w:rFonts w:ascii="Verdana" w:hAnsi="Verdana"/>
          <w:color w:val="000000"/>
        </w:rPr>
      </w:pPr>
      <w:hyperlink r:id="rId7" w:anchor="ch495" w:tooltip="3 Властивості ідеального ОП" w:history="1">
        <w:r>
          <w:rPr>
            <w:rStyle w:val="a3"/>
            <w:rFonts w:ascii="Verdana" w:hAnsi="Verdana"/>
            <w:color w:val="943B21"/>
          </w:rPr>
          <w:t>3 Властивості ідеального ОП</w:t>
        </w:r>
      </w:hyperlink>
    </w:p>
    <w:p w:rsidR="00E5497D" w:rsidRDefault="00E5497D" w:rsidP="00E5497D">
      <w:pPr>
        <w:numPr>
          <w:ilvl w:val="0"/>
          <w:numId w:val="1"/>
        </w:numPr>
        <w:spacing w:before="150" w:after="100" w:afterAutospacing="1" w:line="300" w:lineRule="atLeast"/>
        <w:ind w:left="0"/>
        <w:rPr>
          <w:rFonts w:ascii="Verdana" w:hAnsi="Verdana"/>
          <w:color w:val="000000"/>
        </w:rPr>
      </w:pPr>
      <w:hyperlink r:id="rId8" w:anchor="ch496" w:tooltip="4 Операційні підсилювачі як окремі компоненти електричних схем" w:history="1">
        <w:r>
          <w:rPr>
            <w:rStyle w:val="a3"/>
            <w:rFonts w:ascii="Verdana" w:hAnsi="Verdana"/>
            <w:color w:val="943B21"/>
          </w:rPr>
          <w:t>4 Операційні підсилювачі як окремі компоненти електричних схем</w:t>
        </w:r>
      </w:hyperlink>
    </w:p>
    <w:p w:rsidR="00E5497D" w:rsidRDefault="00E5497D" w:rsidP="00E5497D">
      <w:pPr>
        <w:numPr>
          <w:ilvl w:val="1"/>
          <w:numId w:val="1"/>
        </w:numPr>
        <w:spacing w:after="100" w:afterAutospacing="1" w:line="300" w:lineRule="atLeast"/>
        <w:ind w:left="0"/>
        <w:rPr>
          <w:rFonts w:ascii="Verdana" w:hAnsi="Verdana"/>
          <w:color w:val="000000"/>
        </w:rPr>
      </w:pPr>
      <w:hyperlink r:id="rId9" w:anchor="ch497" w:tooltip="4.1 ОП в якості компараторів" w:history="1">
        <w:r>
          <w:rPr>
            <w:rStyle w:val="a3"/>
            <w:rFonts w:ascii="Verdana" w:hAnsi="Verdana"/>
            <w:color w:val="943B21"/>
          </w:rPr>
          <w:t>4.1 ОП в якості компараторів</w:t>
        </w:r>
      </w:hyperlink>
    </w:p>
    <w:p w:rsidR="00E5497D" w:rsidRDefault="00E5497D" w:rsidP="00E5497D">
      <w:pPr>
        <w:numPr>
          <w:ilvl w:val="1"/>
          <w:numId w:val="1"/>
        </w:numPr>
        <w:spacing w:after="100" w:afterAutospacing="1" w:line="300" w:lineRule="atLeast"/>
        <w:ind w:left="0"/>
        <w:rPr>
          <w:rFonts w:ascii="Verdana" w:hAnsi="Verdana"/>
          <w:color w:val="000000"/>
        </w:rPr>
      </w:pPr>
      <w:hyperlink r:id="rId10" w:anchor="ch498" w:tooltip="4.2 ОП в якості перетворювачів змінного сигналу на послідовність прямокутних імпульсів" w:history="1">
        <w:r>
          <w:rPr>
            <w:rStyle w:val="a3"/>
            <w:rFonts w:ascii="Verdana" w:hAnsi="Verdana"/>
            <w:color w:val="943B21"/>
          </w:rPr>
          <w:t>4.2 ОП в якості перетворювачів змінного сигналу на послідовність прямокутних імпульсів</w:t>
        </w:r>
      </w:hyperlink>
    </w:p>
    <w:p w:rsidR="00E5497D" w:rsidRDefault="00E5497D" w:rsidP="00E5497D">
      <w:pPr>
        <w:numPr>
          <w:ilvl w:val="0"/>
          <w:numId w:val="1"/>
        </w:numPr>
        <w:spacing w:before="150" w:after="100" w:afterAutospacing="1" w:line="300" w:lineRule="atLeast"/>
        <w:ind w:left="0"/>
        <w:rPr>
          <w:rFonts w:ascii="Verdana" w:hAnsi="Verdana"/>
          <w:color w:val="000000"/>
        </w:rPr>
      </w:pPr>
      <w:hyperlink r:id="rId11" w:anchor="ch499" w:tooltip="5 Перетворювачі аналогових сигналів на операційних підсилювачах" w:history="1">
        <w:r>
          <w:rPr>
            <w:rStyle w:val="a3"/>
            <w:rFonts w:ascii="Verdana" w:hAnsi="Verdana"/>
            <w:color w:val="943B21"/>
          </w:rPr>
          <w:t>5 Перетворювачі аналогових сигналів на операційних підсилювачах</w:t>
        </w:r>
      </w:hyperlink>
    </w:p>
    <w:p w:rsidR="00E5497D" w:rsidRDefault="00E5497D" w:rsidP="00E5497D">
      <w:pPr>
        <w:numPr>
          <w:ilvl w:val="1"/>
          <w:numId w:val="1"/>
        </w:numPr>
        <w:spacing w:after="100" w:afterAutospacing="1" w:line="300" w:lineRule="atLeast"/>
        <w:ind w:left="0"/>
        <w:rPr>
          <w:rFonts w:ascii="Verdana" w:hAnsi="Verdana"/>
          <w:color w:val="000000"/>
        </w:rPr>
      </w:pPr>
      <w:hyperlink r:id="rId12" w:anchor="ch500" w:tooltip="5.1 Інвертуючий підсилювач" w:history="1">
        <w:r>
          <w:rPr>
            <w:rStyle w:val="a3"/>
            <w:rFonts w:ascii="Verdana" w:hAnsi="Verdana"/>
            <w:color w:val="943B21"/>
          </w:rPr>
          <w:t>5.1 Інвертуючий підсилювач</w:t>
        </w:r>
      </w:hyperlink>
    </w:p>
    <w:p w:rsidR="00E5497D" w:rsidRDefault="00E5497D" w:rsidP="00E5497D">
      <w:pPr>
        <w:numPr>
          <w:ilvl w:val="1"/>
          <w:numId w:val="1"/>
        </w:numPr>
        <w:spacing w:after="100" w:afterAutospacing="1" w:line="300" w:lineRule="atLeast"/>
        <w:ind w:left="0"/>
        <w:rPr>
          <w:rFonts w:ascii="Verdana" w:hAnsi="Verdana"/>
          <w:color w:val="000000"/>
        </w:rPr>
      </w:pPr>
      <w:hyperlink r:id="rId13" w:anchor="ch501" w:tooltip="5.2 Неінвертуючий підсилювач" w:history="1">
        <w:r>
          <w:rPr>
            <w:rStyle w:val="a3"/>
            <w:rFonts w:ascii="Verdana" w:hAnsi="Verdana"/>
            <w:color w:val="943B21"/>
          </w:rPr>
          <w:t>5.2 Неінвертуючий підсилювач</w:t>
        </w:r>
      </w:hyperlink>
    </w:p>
    <w:p w:rsidR="00E5497D" w:rsidRDefault="00E5497D" w:rsidP="00E5497D">
      <w:pPr>
        <w:numPr>
          <w:ilvl w:val="1"/>
          <w:numId w:val="1"/>
        </w:numPr>
        <w:spacing w:after="100" w:afterAutospacing="1" w:line="300" w:lineRule="atLeast"/>
        <w:ind w:left="0"/>
        <w:rPr>
          <w:rFonts w:ascii="Verdana" w:hAnsi="Verdana"/>
          <w:color w:val="000000"/>
        </w:rPr>
      </w:pPr>
      <w:hyperlink r:id="rId14" w:anchor="ch502" w:tooltip="5.3 Інвертуючий суматор" w:history="1">
        <w:r>
          <w:rPr>
            <w:rStyle w:val="a3"/>
            <w:rFonts w:ascii="Verdana" w:hAnsi="Verdana"/>
            <w:color w:val="943B21"/>
          </w:rPr>
          <w:t>5.3 Інвертуючий суматор</w:t>
        </w:r>
      </w:hyperlink>
    </w:p>
    <w:p w:rsidR="00E5497D" w:rsidRDefault="00E5497D" w:rsidP="00E5497D">
      <w:pPr>
        <w:pStyle w:val="2"/>
        <w:spacing w:before="150" w:after="150" w:line="600" w:lineRule="atLeast"/>
        <w:rPr>
          <w:rFonts w:ascii="Verdana" w:hAnsi="Verdana"/>
          <w:color w:val="063F99"/>
          <w:sz w:val="42"/>
          <w:szCs w:val="42"/>
        </w:rPr>
      </w:pPr>
      <w:bookmarkStart w:id="1" w:name="ch493"/>
      <w:bookmarkEnd w:id="1"/>
      <w:r>
        <w:rPr>
          <w:rFonts w:ascii="Verdana" w:hAnsi="Verdana"/>
          <w:color w:val="063F99"/>
          <w:sz w:val="42"/>
          <w:szCs w:val="42"/>
        </w:rPr>
        <w:t>1 Загальна характеристика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</w:rPr>
        <w:t>Операційний підсилювач (ОП, англ. operational amplifier – «op</w:t>
      </w:r>
      <w:r w:rsidRPr="00791713">
        <w:rPr>
          <w:i/>
          <w:iCs/>
          <w:color w:val="000000"/>
        </w:rPr>
        <w:br/>
        <w:t>amp</w:t>
      </w:r>
      <w:r w:rsidRPr="00791713">
        <w:rPr>
          <w:color w:val="000000"/>
        </w:rPr>
        <w:t>») – це підсилювач постійного </w:t>
      </w:r>
      <w:hyperlink r:id="rId15" w:tooltip="Глосарій: Струм" w:history="1">
        <w:r w:rsidRPr="00791713">
          <w:rPr>
            <w:rStyle w:val="a3"/>
            <w:rFonts w:eastAsiaTheme="majorEastAsia"/>
            <w:color w:val="943B21"/>
          </w:rPr>
          <w:t>струм</w:t>
        </w:r>
      </w:hyperlink>
      <w:r w:rsidRPr="00791713">
        <w:rPr>
          <w:color w:val="000000"/>
        </w:rPr>
        <w:t>у з великим коефіцієнтом</w:t>
      </w:r>
      <w:r w:rsidRPr="00791713">
        <w:rPr>
          <w:color w:val="000000"/>
        </w:rPr>
        <w:br/>
        <w:t>підсилення, який має диференціальний вхід і, як правило, один спільний</w:t>
      </w:r>
      <w:r w:rsidRPr="00791713">
        <w:rPr>
          <w:color w:val="000000"/>
        </w:rPr>
        <w:br/>
        <w:t>вихід. Назва «операційний підсилювач» історично зв’язана з призначенням</w:t>
      </w:r>
      <w:r w:rsidRPr="00791713">
        <w:rPr>
          <w:color w:val="000000"/>
        </w:rPr>
        <w:br/>
      </w:r>
      <w:r w:rsidRPr="00791713">
        <w:rPr>
          <w:color w:val="000000"/>
        </w:rPr>
        <w:lastRenderedPageBreak/>
        <w:t>перших схем. Операційний підсилювач був спроектований у 30-і роки на лампах для виконання математичних операцій шляхом використання</w:t>
      </w:r>
      <w:r w:rsidRPr="00791713">
        <w:rPr>
          <w:color w:val="000000"/>
        </w:rPr>
        <w:br/>
        <w:t>напруги як аналогової величини для моделювання базових математичних</w:t>
      </w:r>
      <w:r w:rsidRPr="00791713">
        <w:rPr>
          <w:color w:val="000000"/>
        </w:rPr>
        <w:br/>
        <w:t>операцій (додавання, віднімання, інтегрування, диференціювання та</w:t>
      </w:r>
      <w:r w:rsidRPr="00791713">
        <w:rPr>
          <w:color w:val="000000"/>
        </w:rPr>
        <w:br/>
        <w:t>інших). У сучасній електронній техніці операційні підсилювачі</w:t>
      </w:r>
      <w:r w:rsidRPr="00791713">
        <w:rPr>
          <w:color w:val="000000"/>
        </w:rPr>
        <w:br/>
        <w:t>застосовують надзвичайно широко як багатоцільові елементи для</w:t>
      </w:r>
      <w:r w:rsidRPr="00791713">
        <w:rPr>
          <w:color w:val="000000"/>
        </w:rPr>
        <w:br/>
        <w:t>побудови апаратури різного призначення: підсилювачів, генераторів</w:t>
      </w:r>
      <w:r w:rsidRPr="00791713">
        <w:rPr>
          <w:color w:val="000000"/>
        </w:rPr>
        <w:br/>
        <w:t>синусоїдних та імпульсних сигналів, стабілізаторів напруги, активних</w:t>
      </w:r>
      <w:r w:rsidRPr="00791713">
        <w:rPr>
          <w:color w:val="000000"/>
        </w:rPr>
        <w:br/>
      </w:r>
      <w:hyperlink r:id="rId16" w:tooltip="Глосарій: Фільтр" w:history="1">
        <w:r w:rsidRPr="00791713">
          <w:rPr>
            <w:rStyle w:val="a3"/>
            <w:rFonts w:eastAsiaTheme="majorEastAsia"/>
            <w:color w:val="943B21"/>
          </w:rPr>
          <w:t>фільтр</w:t>
        </w:r>
      </w:hyperlink>
      <w:r w:rsidRPr="00791713">
        <w:rPr>
          <w:color w:val="000000"/>
        </w:rPr>
        <w:t>ів і т.п.</w:t>
      </w:r>
      <w:r w:rsidRPr="00791713">
        <w:rPr>
          <w:color w:val="000000"/>
        </w:rPr>
        <w:br/>
        <w:t xml:space="preserve">Структури операційних підсилювачів різних марок </w:t>
      </w:r>
      <w:proofErr w:type="gramStart"/>
      <w:r w:rsidRPr="00791713">
        <w:rPr>
          <w:color w:val="000000"/>
        </w:rPr>
        <w:t>відрізняються,</w:t>
      </w:r>
      <w:r w:rsidRPr="00791713">
        <w:rPr>
          <w:color w:val="000000"/>
        </w:rPr>
        <w:br/>
        <w:t>але</w:t>
      </w:r>
      <w:proofErr w:type="gramEnd"/>
      <w:r w:rsidRPr="00791713">
        <w:rPr>
          <w:color w:val="000000"/>
        </w:rPr>
        <w:t xml:space="preserve"> основи побудови однакові. Більшість ОП виконують трикаскадними з</w:t>
      </w:r>
      <w:r w:rsidRPr="00791713">
        <w:rPr>
          <w:color w:val="000000"/>
        </w:rPr>
        <w:br/>
        <w:t>безпосередніми зв’язками між каскадами. Це три функціональні блоки:</w:t>
      </w:r>
      <w:r w:rsidRPr="00791713">
        <w:rPr>
          <w:color w:val="000000"/>
        </w:rPr>
        <w:br/>
        <w:t>1. </w:t>
      </w:r>
      <w:r w:rsidRPr="00791713">
        <w:rPr>
          <w:b/>
          <w:bCs/>
          <w:color w:val="000000"/>
        </w:rPr>
        <w:t>Вхідний каскад</w:t>
      </w:r>
      <w:r w:rsidRPr="00791713">
        <w:rPr>
          <w:color w:val="000000"/>
        </w:rPr>
        <w:t>, який виконується за схемою диференціального</w:t>
      </w:r>
      <w:r w:rsidRPr="00791713">
        <w:rPr>
          <w:color w:val="000000"/>
        </w:rPr>
        <w:br/>
        <w:t>підсилювача і забезпечує високий вхідний опір приладу та підсилення</w:t>
      </w:r>
      <w:r w:rsidRPr="00791713">
        <w:rPr>
          <w:color w:val="000000"/>
        </w:rPr>
        <w:br/>
        <w:t>на фоні малих шумів. ОП має два входи – прямий (неінвертуючий) і</w:t>
      </w:r>
      <w:r w:rsidRPr="00791713">
        <w:rPr>
          <w:color w:val="000000"/>
        </w:rPr>
        <w:br/>
        <w:t>інверсний (інвертуючий) і один вихід.</w:t>
      </w:r>
      <w:r w:rsidRPr="00791713">
        <w:rPr>
          <w:color w:val="000000"/>
        </w:rPr>
        <w:br/>
        <w:t>2. </w:t>
      </w:r>
      <w:r w:rsidRPr="00791713">
        <w:rPr>
          <w:b/>
          <w:bCs/>
          <w:color w:val="000000"/>
        </w:rPr>
        <w:t>Підсилювач напруги</w:t>
      </w:r>
      <w:r w:rsidRPr="00791713">
        <w:rPr>
          <w:color w:val="000000"/>
        </w:rPr>
        <w:t>, який має дуже великий коефіцієнт підсилення за</w:t>
      </w:r>
      <w:r w:rsidRPr="00791713">
        <w:rPr>
          <w:color w:val="000000"/>
        </w:rPr>
        <w:br/>
        <w:t>напругою.</w:t>
      </w:r>
      <w:r w:rsidRPr="00791713">
        <w:rPr>
          <w:color w:val="000000"/>
        </w:rPr>
        <w:br/>
        <w:t>3. </w:t>
      </w:r>
      <w:r w:rsidRPr="00791713">
        <w:rPr>
          <w:b/>
          <w:bCs/>
          <w:color w:val="000000"/>
        </w:rPr>
        <w:t>Вихідний підсилювач</w:t>
      </w:r>
      <w:r w:rsidRPr="00791713">
        <w:rPr>
          <w:color w:val="000000"/>
        </w:rPr>
        <w:t>, який зазвичай виконується за схемою</w:t>
      </w:r>
      <w:r w:rsidRPr="00791713">
        <w:rPr>
          <w:color w:val="000000"/>
        </w:rPr>
        <w:br/>
        <w:t>емітерного повторювача, що забезпечує підсилення за потужністю,</w:t>
      </w:r>
      <w:r w:rsidRPr="00791713">
        <w:rPr>
          <w:color w:val="000000"/>
        </w:rPr>
        <w:br/>
        <w:t>малий вихідний опір та високу навантажувальну здатність за </w:t>
      </w:r>
      <w:hyperlink r:id="rId17" w:tooltip="Глосарій: Струм" w:history="1">
        <w:r w:rsidRPr="00791713">
          <w:rPr>
            <w:rStyle w:val="a3"/>
            <w:rFonts w:eastAsiaTheme="majorEastAsia"/>
            <w:color w:val="943B21"/>
          </w:rPr>
          <w:t>струм</w:t>
        </w:r>
      </w:hyperlink>
      <w:r w:rsidRPr="00791713">
        <w:rPr>
          <w:color w:val="000000"/>
        </w:rPr>
        <w:t>ом.</w:t>
      </w:r>
      <w:r w:rsidRPr="00791713">
        <w:rPr>
          <w:color w:val="000000"/>
        </w:rPr>
        <w:br/>
        <w:t>З розвитком інтегральної технології ОП стали виготовляти</w:t>
      </w:r>
      <w:r w:rsidRPr="00791713">
        <w:rPr>
          <w:color w:val="000000"/>
        </w:rPr>
        <w:br/>
        <w:t>двокаскадними без підсилювача напруги.</w:t>
      </w:r>
      <w:r w:rsidRPr="00791713">
        <w:rPr>
          <w:color w:val="000000"/>
        </w:rPr>
        <w:br/>
        <w:t>Для полегшення виділення змінного сигналу на виході ОП живлення</w:t>
      </w:r>
      <w:r w:rsidRPr="00791713">
        <w:rPr>
          <w:color w:val="000000"/>
        </w:rPr>
        <w:br/>
        <w:t>схеми виконують двополярним як послідовне з’єднання двох джерел з</w:t>
      </w:r>
      <w:r w:rsidRPr="00791713">
        <w:rPr>
          <w:color w:val="000000"/>
        </w:rPr>
        <w:br/>
        <w:t>заземленою середньою точкою (розщеплене живлення). ОП здатні</w:t>
      </w:r>
      <w:r w:rsidRPr="00791713">
        <w:rPr>
          <w:color w:val="000000"/>
        </w:rPr>
        <w:br/>
        <w:t>працювати у широкому діапазоні напруг джерел живлення з типовими</w:t>
      </w:r>
      <w:r w:rsidRPr="00791713">
        <w:rPr>
          <w:color w:val="000000"/>
        </w:rPr>
        <w:br/>
        <w:t>значеннями для загального застосування від ± 1,5 (В) до ± 18 (В).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</w:rPr>
        <w:t>На виході ОП </w:t>
      </w:r>
      <w:hyperlink r:id="rId18" w:tooltip="Глосарій: Потенціал" w:history="1">
        <w:r w:rsidRPr="00791713">
          <w:rPr>
            <w:rStyle w:val="a3"/>
            <w:rFonts w:eastAsiaTheme="majorEastAsia"/>
            <w:color w:val="943B21"/>
          </w:rPr>
          <w:t>потенціал</w:t>
        </w:r>
      </w:hyperlink>
      <w:r w:rsidRPr="00791713">
        <w:rPr>
          <w:color w:val="000000"/>
        </w:rPr>
        <w:t> може приймати додатні та від’ємні значення</w:t>
      </w:r>
      <w:r w:rsidRPr="00791713">
        <w:rPr>
          <w:color w:val="000000"/>
        </w:rPr>
        <w:br/>
        <w:t>залежно від вхідних сигналів. Надходження вхідного сигналу </w:t>
      </w:r>
      <w:r w:rsidRPr="00791713">
        <w:rPr>
          <w:i/>
          <w:iCs/>
          <w:color w:val="000000"/>
        </w:rPr>
        <w:t>u</w:t>
      </w:r>
      <w:r w:rsidRPr="00791713">
        <w:rPr>
          <w:color w:val="000000"/>
        </w:rPr>
        <w:t>вх+ на</w:t>
      </w:r>
      <w:r w:rsidRPr="00791713">
        <w:rPr>
          <w:color w:val="000000"/>
        </w:rPr>
        <w:br/>
        <w:t>прямий вхід спричинює приріст вихідного сигналу, який співпадає за</w:t>
      </w:r>
      <w:r w:rsidRPr="00791713">
        <w:rPr>
          <w:color w:val="000000"/>
        </w:rPr>
        <w:br/>
        <w:t>фазою (знаком) із приростом вхідного. Якщо сигнал </w:t>
      </w:r>
      <w:r w:rsidRPr="00791713">
        <w:rPr>
          <w:i/>
          <w:iCs/>
          <w:color w:val="000000"/>
        </w:rPr>
        <w:t>u</w:t>
      </w:r>
      <w:r w:rsidRPr="00791713">
        <w:rPr>
          <w:color w:val="000000"/>
        </w:rPr>
        <w:t>вх- подати на</w:t>
      </w:r>
      <w:r w:rsidRPr="00791713">
        <w:rPr>
          <w:color w:val="000000"/>
        </w:rPr>
        <w:br/>
        <w:t>інвертуючий вхід, то зміни вихідного сигналу матимуть протилежний знак</w:t>
      </w:r>
      <w:r w:rsidRPr="00791713">
        <w:rPr>
          <w:color w:val="000000"/>
        </w:rPr>
        <w:br/>
        <w:t>(фазу) щодо до змін вхідного. Вихідна напруга </w:t>
      </w:r>
      <w:r w:rsidRPr="00791713">
        <w:rPr>
          <w:i/>
          <w:iCs/>
          <w:color w:val="000000"/>
        </w:rPr>
        <w:t>u</w:t>
      </w:r>
      <w:r w:rsidRPr="00791713">
        <w:rPr>
          <w:color w:val="000000"/>
        </w:rPr>
        <w:t>вих зв’язана з напругами</w:t>
      </w:r>
      <w:r w:rsidRPr="00791713">
        <w:rPr>
          <w:color w:val="000000"/>
        </w:rPr>
        <w:br/>
        <w:t>на входах ОП співвідношенням (8.9), але не може перевищувати напругу</w:t>
      </w:r>
      <w:r w:rsidRPr="00791713">
        <w:rPr>
          <w:color w:val="000000"/>
        </w:rPr>
        <w:br/>
        <w:t>живлення ОП: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noProof/>
          <w:color w:val="000000"/>
        </w:rPr>
        <w:drawing>
          <wp:inline distT="0" distB="0" distL="0" distR="0">
            <wp:extent cx="5528945" cy="414655"/>
            <wp:effectExtent l="0" t="0" r="0" b="4445"/>
            <wp:docPr id="25" name="Рисунок 25" descr="завант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вантаженн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  <w:shd w:val="clear" w:color="auto" w:fill="FFFFFF"/>
        </w:rPr>
        <w:t>де </w:t>
      </w:r>
      <w:r w:rsidRPr="00791713">
        <w:rPr>
          <w:i/>
          <w:iCs/>
          <w:color w:val="000000"/>
          <w:shd w:val="clear" w:color="auto" w:fill="FFFFFF"/>
        </w:rPr>
        <w:t>u</w:t>
      </w:r>
      <w:r w:rsidRPr="00791713">
        <w:rPr>
          <w:color w:val="000000"/>
          <w:shd w:val="clear" w:color="auto" w:fill="FFFFFF"/>
        </w:rPr>
        <w:t>вих – напруга на виході ОП, </w:t>
      </w:r>
      <w:r w:rsidRPr="00791713">
        <w:rPr>
          <w:i/>
          <w:iCs/>
          <w:color w:val="000000"/>
          <w:shd w:val="clear" w:color="auto" w:fill="FFFFFF"/>
        </w:rPr>
        <w:t>u</w:t>
      </w:r>
      <w:r w:rsidRPr="00791713">
        <w:rPr>
          <w:color w:val="000000"/>
          <w:shd w:val="clear" w:color="auto" w:fill="FFFFFF"/>
        </w:rPr>
        <w:t>вх+ – напруга на прямому вході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ОП, </w:t>
      </w:r>
      <w:r w:rsidRPr="00791713">
        <w:rPr>
          <w:i/>
          <w:iCs/>
          <w:color w:val="000000"/>
          <w:shd w:val="clear" w:color="auto" w:fill="FFFFFF"/>
        </w:rPr>
        <w:t>u</w:t>
      </w:r>
      <w:r w:rsidRPr="00791713">
        <w:rPr>
          <w:color w:val="000000"/>
          <w:shd w:val="clear" w:color="auto" w:fill="FFFFFF"/>
        </w:rPr>
        <w:t>вх- – напруга на інвертуючому вході ОП, </w:t>
      </w:r>
      <w:r w:rsidRPr="00791713">
        <w:rPr>
          <w:i/>
          <w:iCs/>
          <w:color w:val="000000"/>
          <w:shd w:val="clear" w:color="auto" w:fill="FFFFFF"/>
        </w:rPr>
        <w:t>KU ОП </w:t>
      </w:r>
      <w:r w:rsidRPr="00791713">
        <w:rPr>
          <w:color w:val="000000"/>
          <w:shd w:val="clear" w:color="auto" w:fill="FFFFFF"/>
        </w:rPr>
        <w:t>– коефіцієнт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підсилення за напругою ОП. Усі напруги відраховуються відносно точки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схеми ОП з нульовим </w:t>
      </w:r>
      <w:hyperlink r:id="rId20" w:tooltip="Глосарій: Потенціал" w:history="1">
        <w:r w:rsidRPr="00791713">
          <w:rPr>
            <w:rStyle w:val="a3"/>
            <w:rFonts w:eastAsiaTheme="majorEastAsia"/>
            <w:color w:val="943B21"/>
            <w:shd w:val="clear" w:color="auto" w:fill="FFFFFF"/>
          </w:rPr>
          <w:t>потенціал</w:t>
        </w:r>
      </w:hyperlink>
      <w:r w:rsidRPr="00791713">
        <w:rPr>
          <w:color w:val="000000"/>
          <w:shd w:val="clear" w:color="auto" w:fill="FFFFFF"/>
        </w:rPr>
        <w:t>ом.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Наприклад, в таблиці 8.1 представлені значення вихідних сигналів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для ОП з коефіцієнтом підсилення за напругою </w:t>
      </w:r>
      <w:r w:rsidRPr="00791713">
        <w:rPr>
          <w:i/>
          <w:iCs/>
          <w:color w:val="000000"/>
          <w:shd w:val="clear" w:color="auto" w:fill="FFFFFF"/>
        </w:rPr>
        <w:t>KU ОП </w:t>
      </w:r>
      <w:r w:rsidRPr="00791713">
        <w:rPr>
          <w:color w:val="000000"/>
          <w:shd w:val="clear" w:color="auto" w:fill="FFFFFF"/>
        </w:rPr>
        <w:t>=105 і розщепленим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живленням </w:t>
      </w:r>
      <w:r w:rsidRPr="00791713">
        <w:rPr>
          <w:i/>
          <w:iCs/>
          <w:color w:val="000000"/>
          <w:shd w:val="clear" w:color="auto" w:fill="FFFFFF"/>
        </w:rPr>
        <w:t>E </w:t>
      </w:r>
      <w:r w:rsidRPr="00791713">
        <w:rPr>
          <w:color w:val="000000"/>
          <w:shd w:val="clear" w:color="auto" w:fill="FFFFFF"/>
        </w:rPr>
        <w:t>= 15(B) за умови різних збуджень постійними сигналами на обидва входи як по черзі, так і водночас.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lastRenderedPageBreak/>
        <w:t>Таблиця 8.1</w:t>
      </w:r>
      <w:r w:rsidRPr="00791713">
        <w:rPr>
          <w:noProof/>
          <w:color w:val="000000"/>
          <w:shd w:val="clear" w:color="auto" w:fill="FFFFFF"/>
        </w:rPr>
        <w:drawing>
          <wp:inline distT="0" distB="0" distL="0" distR="0">
            <wp:extent cx="5943600" cy="988695"/>
            <wp:effectExtent l="0" t="0" r="0" b="1905"/>
            <wp:docPr id="24" name="Рисунок 24" descr="завантаження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вантаження (1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rFonts w:ascii="Verdana" w:hAnsi="Verdana"/>
          <w:color w:val="000000"/>
        </w:rPr>
      </w:pPr>
      <w:hyperlink r:id="rId22" w:tooltip="Глосарій: Потенціал" w:history="1">
        <w:r w:rsidRPr="00791713">
          <w:rPr>
            <w:rStyle w:val="a3"/>
            <w:rFonts w:eastAsiaTheme="majorEastAsia"/>
            <w:color w:val="943B21"/>
            <w:shd w:val="clear" w:color="auto" w:fill="FFFFFF"/>
          </w:rPr>
          <w:t>Потенціал</w:t>
        </w:r>
      </w:hyperlink>
      <w:r w:rsidRPr="00791713">
        <w:rPr>
          <w:color w:val="000000"/>
          <w:shd w:val="clear" w:color="auto" w:fill="FFFFFF"/>
        </w:rPr>
        <w:t> на виході ОП має дорівнювати нулеві у разі відсутності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сигналу на вході. Стан, коли </w:t>
      </w:r>
      <w:r w:rsidRPr="00791713">
        <w:rPr>
          <w:i/>
          <w:iCs/>
          <w:color w:val="000000"/>
          <w:shd w:val="clear" w:color="auto" w:fill="FFFFFF"/>
        </w:rPr>
        <w:t>u</w:t>
      </w:r>
      <w:r w:rsidRPr="00791713">
        <w:rPr>
          <w:color w:val="000000"/>
          <w:shd w:val="clear" w:color="auto" w:fill="FFFFFF"/>
        </w:rPr>
        <w:t>вх=</w:t>
      </w:r>
      <w:r w:rsidRPr="00791713">
        <w:rPr>
          <w:i/>
          <w:iCs/>
          <w:color w:val="000000"/>
          <w:shd w:val="clear" w:color="auto" w:fill="FFFFFF"/>
        </w:rPr>
        <w:t> </w:t>
      </w:r>
      <w:r w:rsidRPr="00791713">
        <w:rPr>
          <w:color w:val="000000"/>
          <w:shd w:val="clear" w:color="auto" w:fill="FFFFFF"/>
        </w:rPr>
        <w:t>0 Þ</w:t>
      </w:r>
      <w:r w:rsidRPr="00791713">
        <w:rPr>
          <w:i/>
          <w:iCs/>
          <w:color w:val="000000"/>
          <w:shd w:val="clear" w:color="auto" w:fill="FFFFFF"/>
        </w:rPr>
        <w:t>u</w:t>
      </w:r>
      <w:r w:rsidRPr="00791713">
        <w:rPr>
          <w:color w:val="000000"/>
          <w:shd w:val="clear" w:color="auto" w:fill="FFFFFF"/>
        </w:rPr>
        <w:t>вих   = 0, називають </w:t>
      </w:r>
      <w:r w:rsidRPr="00791713">
        <w:rPr>
          <w:b/>
          <w:bCs/>
          <w:color w:val="000000"/>
          <w:shd w:val="clear" w:color="auto" w:fill="FFFFFF"/>
        </w:rPr>
        <w:t>балансом </w:t>
      </w:r>
      <w:r w:rsidRPr="00791713">
        <w:rPr>
          <w:color w:val="000000"/>
          <w:shd w:val="clear" w:color="auto" w:fill="FFFFFF"/>
        </w:rPr>
        <w:t>ОП.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Збалансовані ОП легко з’єднувати послідовно і охоплювати зворотними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зв’язками. Для забезпечення відсутності дрейфу нуля сучасні ОП мають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спеціальні виводи для підключення схеми балансування (</w:t>
      </w:r>
      <w:r w:rsidRPr="00791713">
        <w:rPr>
          <w:b/>
          <w:bCs/>
          <w:color w:val="000000"/>
          <w:shd w:val="clear" w:color="auto" w:fill="FFFFFF"/>
        </w:rPr>
        <w:t>корекції нуля</w:t>
      </w:r>
      <w:r w:rsidRPr="00791713">
        <w:rPr>
          <w:color w:val="000000"/>
          <w:shd w:val="clear" w:color="auto" w:fill="FFFFFF"/>
        </w:rPr>
        <w:t>).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</w:p>
    <w:p w:rsidR="00E5497D" w:rsidRDefault="00E5497D" w:rsidP="00E5497D">
      <w:pPr>
        <w:pStyle w:val="2"/>
        <w:shd w:val="clear" w:color="auto" w:fill="FFFFFF"/>
        <w:spacing w:before="150" w:after="150" w:line="600" w:lineRule="atLeast"/>
        <w:rPr>
          <w:rFonts w:ascii="Verdana" w:hAnsi="Verdana"/>
          <w:color w:val="063F99"/>
          <w:sz w:val="42"/>
          <w:szCs w:val="42"/>
        </w:rPr>
      </w:pPr>
      <w:r>
        <w:rPr>
          <w:rFonts w:ascii="Verdana" w:hAnsi="Verdana"/>
          <w:color w:val="063F99"/>
          <w:sz w:val="42"/>
          <w:szCs w:val="42"/>
        </w:rPr>
        <w:t>2 Умовні позначення та умовно-графічні позначення операційних підсилювачів</w:t>
      </w:r>
    </w:p>
    <w:p w:rsidR="00E5497D" w:rsidRPr="00791713" w:rsidRDefault="00E5497D" w:rsidP="00E5497D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</w:rPr>
        <w:t>Умовні позначення та умовно-графічні позначення </w:t>
      </w:r>
      <w:r w:rsidRPr="00791713">
        <w:rPr>
          <w:b/>
          <w:bCs/>
          <w:color w:val="000000"/>
        </w:rPr>
        <w:t>операційних</w:t>
      </w:r>
      <w:r w:rsidRPr="00791713">
        <w:rPr>
          <w:b/>
          <w:bCs/>
          <w:color w:val="000000"/>
        </w:rPr>
        <w:br/>
        <w:t>підсилювачів на схемах такі самі як позначення стандартних інтегральних</w:t>
      </w:r>
      <w:r w:rsidRPr="00791713">
        <w:rPr>
          <w:color w:val="000000"/>
        </w:rPr>
        <w:br/>
        <w:t xml:space="preserve">схем: прямокутник без додаткових полів (рис. </w:t>
      </w:r>
      <w:proofErr w:type="gramStart"/>
      <w:r w:rsidRPr="00791713">
        <w:rPr>
          <w:color w:val="000000"/>
        </w:rPr>
        <w:t>8.3,а</w:t>
      </w:r>
      <w:proofErr w:type="gramEnd"/>
      <w:r w:rsidRPr="00791713">
        <w:rPr>
          <w:color w:val="000000"/>
        </w:rPr>
        <w:t>) або з додатковими</w:t>
      </w:r>
      <w:r w:rsidRPr="00791713">
        <w:rPr>
          <w:color w:val="000000"/>
        </w:rPr>
        <w:br/>
        <w:t>полями. Іноді для наочності ОП зображують у формі </w:t>
      </w:r>
      <w:hyperlink r:id="rId23" w:tooltip="Глосарій: Трикутник" w:history="1">
        <w:r w:rsidRPr="00791713">
          <w:rPr>
            <w:rStyle w:val="a3"/>
            <w:rFonts w:eastAsiaTheme="majorEastAsia"/>
            <w:color w:val="943B21"/>
          </w:rPr>
          <w:t>трикутник</w:t>
        </w:r>
      </w:hyperlink>
      <w:r w:rsidRPr="00791713">
        <w:rPr>
          <w:color w:val="000000"/>
        </w:rPr>
        <w:t>а (</w:t>
      </w:r>
      <w:proofErr w:type="gramStart"/>
      <w:r w:rsidRPr="00791713">
        <w:rPr>
          <w:color w:val="000000"/>
        </w:rPr>
        <w:t>рис.</w:t>
      </w:r>
      <w:r w:rsidRPr="00791713">
        <w:rPr>
          <w:color w:val="000000"/>
        </w:rPr>
        <w:br/>
        <w:t>8.3,б</w:t>
      </w:r>
      <w:proofErr w:type="gramEnd"/>
      <w:r w:rsidRPr="00791713">
        <w:rPr>
          <w:color w:val="000000"/>
        </w:rPr>
        <w:t xml:space="preserve">). На рис. </w:t>
      </w:r>
      <w:proofErr w:type="gramStart"/>
      <w:r w:rsidRPr="00791713">
        <w:rPr>
          <w:color w:val="000000"/>
        </w:rPr>
        <w:t>8.3,в</w:t>
      </w:r>
      <w:proofErr w:type="gramEnd"/>
      <w:r w:rsidRPr="00791713">
        <w:rPr>
          <w:color w:val="000000"/>
        </w:rPr>
        <w:t>)…д) показані іноземні умовні зображення інтегральних</w:t>
      </w:r>
      <w:r w:rsidRPr="00791713">
        <w:rPr>
          <w:color w:val="000000"/>
        </w:rPr>
        <w:br/>
        <w:t>схем, що містять один, два і чотири ОП в одному корпусі.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5932805" cy="3625850"/>
            <wp:effectExtent l="0" t="0" r="0" b="0"/>
            <wp:docPr id="23" name="Рисунок 23" descr="завантаженн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вантаження (2)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rPr>
          <w:color w:val="000000"/>
        </w:rPr>
      </w:pPr>
      <w:r w:rsidRPr="00791713">
        <w:rPr>
          <w:color w:val="000000"/>
          <w:shd w:val="clear" w:color="auto" w:fill="FFFFFF"/>
        </w:rPr>
        <w:t>Рис. 8.3. Умовні позначення ОП на схемах: спрощені (a), (б</w:t>
      </w:r>
      <w:proofErr w:type="gramStart"/>
      <w:r w:rsidRPr="00791713">
        <w:rPr>
          <w:color w:val="000000"/>
          <w:shd w:val="clear" w:color="auto" w:fill="FFFFFF"/>
        </w:rPr>
        <w:t>);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з</w:t>
      </w:r>
      <w:proofErr w:type="gramEnd"/>
      <w:r w:rsidRPr="00791713">
        <w:rPr>
          <w:color w:val="000000"/>
          <w:shd w:val="clear" w:color="auto" w:fill="FFFFFF"/>
        </w:rPr>
        <w:t xml:space="preserve"> зазначенням функціонального призначення виводів ІС –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одноканального ОП AD8005 (в), двоканального ОП AD8056 (г) та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чотириканального ОП AD8567 (д)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Принципові схеми реальних операційних підсилювачів наведені в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lastRenderedPageBreak/>
        <w:t>довідниках, але, як правило, у практичних застосуваннях можна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користуватися мікросхемою ОП як окремим напівпровідниковим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приладом, не цікавлячись її будовою.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</w:p>
    <w:p w:rsidR="00E5497D" w:rsidRDefault="00E5497D" w:rsidP="00E5497D">
      <w:pPr>
        <w:pStyle w:val="2"/>
        <w:shd w:val="clear" w:color="auto" w:fill="FFFFFF"/>
        <w:spacing w:before="150" w:after="150" w:line="600" w:lineRule="atLeast"/>
        <w:rPr>
          <w:rFonts w:ascii="Verdana" w:hAnsi="Verdana"/>
          <w:color w:val="063F99"/>
          <w:sz w:val="42"/>
          <w:szCs w:val="42"/>
        </w:rPr>
      </w:pPr>
      <w:r>
        <w:rPr>
          <w:rFonts w:ascii="Verdana" w:hAnsi="Verdana"/>
          <w:color w:val="063F99"/>
          <w:sz w:val="42"/>
          <w:szCs w:val="42"/>
        </w:rPr>
        <w:t>3 Властивості ідеального ОП</w:t>
      </w:r>
    </w:p>
    <w:p w:rsidR="00E5497D" w:rsidRPr="00791713" w:rsidRDefault="00E5497D" w:rsidP="00E5497D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</w:rPr>
        <w:t>Проаналізуємо </w:t>
      </w:r>
      <w:r w:rsidRPr="00791713">
        <w:rPr>
          <w:b/>
          <w:bCs/>
          <w:color w:val="000000"/>
        </w:rPr>
        <w:t xml:space="preserve">властивості ідеального операційного </w:t>
      </w:r>
      <w:proofErr w:type="gramStart"/>
      <w:r w:rsidRPr="00791713">
        <w:rPr>
          <w:b/>
          <w:bCs/>
          <w:color w:val="000000"/>
        </w:rPr>
        <w:t>підсилювача</w:t>
      </w:r>
      <w:r w:rsidRPr="00791713">
        <w:rPr>
          <w:color w:val="000000"/>
        </w:rPr>
        <w:t>,</w:t>
      </w:r>
      <w:r w:rsidRPr="00791713">
        <w:rPr>
          <w:color w:val="000000"/>
        </w:rPr>
        <w:br/>
        <w:t>який</w:t>
      </w:r>
      <w:proofErr w:type="gramEnd"/>
      <w:r w:rsidRPr="00791713">
        <w:rPr>
          <w:color w:val="000000"/>
        </w:rPr>
        <w:t xml:space="preserve"> є фізичною абстракцією, тобто не може реально існувати, проте дає змогу суттєво спростити розгляд роботи схем, до складу яких входять</w:t>
      </w:r>
      <w:r w:rsidRPr="00791713">
        <w:rPr>
          <w:color w:val="000000"/>
        </w:rPr>
        <w:br/>
        <w:t>реальні ОП.</w:t>
      </w:r>
      <w:r w:rsidRPr="00791713">
        <w:rPr>
          <w:color w:val="000000"/>
        </w:rPr>
        <w:br/>
        <w:t>1. Нескінченно великий коефіцієнт підсилення за напругою для всього</w:t>
      </w:r>
      <w:r w:rsidRPr="00791713">
        <w:rPr>
          <w:color w:val="000000"/>
        </w:rPr>
        <w:br/>
        <w:t>частотного діапазону: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noProof/>
          <w:color w:val="000000"/>
        </w:rPr>
        <w:drawing>
          <wp:inline distT="0" distB="0" distL="0" distR="0">
            <wp:extent cx="5667375" cy="382905"/>
            <wp:effectExtent l="0" t="0" r="9525" b="0"/>
            <wp:docPr id="22" name="Рисунок 22" descr="завантаження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вантаження (3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  <w:shd w:val="clear" w:color="auto" w:fill="FFFFFF"/>
        </w:rPr>
        <w:t>2. Нескінченно великий вхідний опір обох входів ОП:</w:t>
      </w:r>
      <w:r w:rsidRPr="00791713">
        <w:rPr>
          <w:noProof/>
          <w:color w:val="000000"/>
          <w:shd w:val="clear" w:color="auto" w:fill="FFFFFF"/>
        </w:rPr>
        <w:drawing>
          <wp:inline distT="0" distB="0" distL="0" distR="0">
            <wp:extent cx="5699125" cy="297815"/>
            <wp:effectExtent l="0" t="0" r="0" b="6985"/>
            <wp:docPr id="21" name="Рисунок 21" descr="завантаження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вантаження (4)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  <w:shd w:val="clear" w:color="auto" w:fill="FFFFFF"/>
        </w:rPr>
        <w:t>Іншими словами, </w:t>
      </w:r>
      <w:hyperlink r:id="rId27" w:tooltip="Глосарій: Струм" w:history="1">
        <w:r w:rsidRPr="00791713">
          <w:rPr>
            <w:rStyle w:val="a3"/>
            <w:rFonts w:eastAsiaTheme="majorEastAsia"/>
            <w:color w:val="943B21"/>
            <w:shd w:val="clear" w:color="auto" w:fill="FFFFFF"/>
          </w:rPr>
          <w:t>струм</w:t>
        </w:r>
      </w:hyperlink>
      <w:r w:rsidRPr="00791713">
        <w:rPr>
          <w:color w:val="000000"/>
          <w:shd w:val="clear" w:color="auto" w:fill="FFFFFF"/>
        </w:rPr>
        <w:t>, що протікає через ці входи, дорівнює нулю:</w:t>
      </w:r>
      <w:r w:rsidRPr="00791713">
        <w:rPr>
          <w:noProof/>
          <w:color w:val="000000"/>
          <w:shd w:val="clear" w:color="auto" w:fill="FFFFFF"/>
        </w:rPr>
        <w:drawing>
          <wp:inline distT="0" distB="0" distL="0" distR="0">
            <wp:extent cx="5730875" cy="382905"/>
            <wp:effectExtent l="0" t="0" r="3175" b="0"/>
            <wp:docPr id="20" name="Рисунок 20" descr="завантаження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вантаження (5)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  <w:shd w:val="clear" w:color="auto" w:fill="FFFFFF"/>
        </w:rPr>
        <w:t>3. Нульовий вихідний опір ОП:</w:t>
      </w:r>
      <w:r w:rsidRPr="00791713">
        <w:rPr>
          <w:noProof/>
          <w:color w:val="000000"/>
          <w:shd w:val="clear" w:color="auto" w:fill="FFFFFF"/>
        </w:rPr>
        <w:drawing>
          <wp:inline distT="0" distB="0" distL="0" distR="0">
            <wp:extent cx="5699125" cy="308610"/>
            <wp:effectExtent l="0" t="0" r="0" b="0"/>
            <wp:docPr id="19" name="Рисунок 19" descr="завантаження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вантаження (6)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  <w:shd w:val="clear" w:color="auto" w:fill="FFFFFF"/>
        </w:rPr>
        <w:t>4. Нескінченно велика швидкість наростання напруги на виході ОП.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5. Смуга пропускання: від постійного </w:t>
      </w:r>
      <w:hyperlink r:id="rId30" w:tooltip="Глосарій: Струм" w:history="1">
        <w:r w:rsidRPr="00791713">
          <w:rPr>
            <w:rStyle w:val="a3"/>
            <w:rFonts w:eastAsiaTheme="majorEastAsia"/>
            <w:color w:val="943B21"/>
            <w:shd w:val="clear" w:color="auto" w:fill="FFFFFF"/>
          </w:rPr>
          <w:t>струм</w:t>
        </w:r>
      </w:hyperlink>
      <w:r w:rsidRPr="00791713">
        <w:rPr>
          <w:color w:val="000000"/>
          <w:shd w:val="clear" w:color="auto" w:fill="FFFFFF"/>
        </w:rPr>
        <w:t>у до нескінченості.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З вищезазначених характеристик ідеального ОП виходить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найважливіша властивість ідеального ОП, охопленого ланкою від’ємного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зворотного зв’язку: </w:t>
      </w:r>
      <w:r w:rsidRPr="00791713">
        <w:rPr>
          <w:b/>
          <w:bCs/>
          <w:color w:val="000000"/>
          <w:shd w:val="clear" w:color="auto" w:fill="FFFFFF"/>
        </w:rPr>
        <w:t>ідеальний ОП, охоплений негативним зворотним</w:t>
      </w:r>
      <w:r w:rsidRPr="00791713">
        <w:rPr>
          <w:b/>
          <w:bCs/>
          <w:color w:val="000000"/>
          <w:shd w:val="clear" w:color="auto" w:fill="FFFFFF"/>
        </w:rPr>
        <w:br/>
        <w:t>зв'язком, підтримує однакову напругу на своїх входах</w:t>
      </w:r>
      <w:r w:rsidRPr="00791713">
        <w:rPr>
          <w:color w:val="000000"/>
          <w:shd w:val="clear" w:color="auto" w:fill="FFFFFF"/>
        </w:rPr>
        <w:t>:</w:t>
      </w:r>
      <w:r w:rsidRPr="00791713">
        <w:rPr>
          <w:noProof/>
          <w:color w:val="000000"/>
          <w:shd w:val="clear" w:color="auto" w:fill="FFFFFF"/>
        </w:rPr>
        <w:drawing>
          <wp:inline distT="0" distB="0" distL="0" distR="0">
            <wp:extent cx="5773420" cy="266065"/>
            <wp:effectExtent l="0" t="0" r="0" b="635"/>
            <wp:docPr id="18" name="Рисунок 18" descr="завантаження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вантаження (8)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разі порушення співвідношення (8.14) диференціальна напруга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підсилюється ОП з 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KU </w:t>
      </w:r>
      <w:proofErr w:type="gramStart"/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 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®</w:t>
      </w:r>
      <w:proofErr w:type="gramEnd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¥ і передається через ланку ВЗЗ, що зменшує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існуючу різницю. І так до тих пір, поки рівність (8.14) не буде виконано.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1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Реальні 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операційні підсилювачі характеризуються </w:t>
      </w:r>
      <w:r w:rsidRPr="00791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параметрами 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1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характеристиками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Параметри сучасних реальних операційних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підсилювачів наближаються до параметрів ідеального ОП. До основних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параметрів ОП належать:</w:t>
      </w:r>
    </w:p>
    <w:p w:rsidR="00E5497D" w:rsidRPr="00791713" w:rsidRDefault="00E5497D" w:rsidP="00E549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791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Коефіцієнт підсилення 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 типові значення на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постійному </w:t>
      </w:r>
      <w:hyperlink r:id="rId32" w:tooltip="Глосарій: Струм" w:history="1">
        <w:r w:rsidRPr="00791713">
          <w:rPr>
            <w:rFonts w:ascii="Times New Roman" w:eastAsia="Times New Roman" w:hAnsi="Times New Roman" w:cs="Times New Roman"/>
            <w:color w:val="943B21"/>
            <w:sz w:val="24"/>
            <w:szCs w:val="24"/>
            <w:lang w:eastAsia="ru-RU"/>
          </w:rPr>
          <w:t>струм</w:t>
        </w:r>
      </w:hyperlink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і;</w:t>
      </w:r>
    </w:p>
    <w:p w:rsidR="00E5497D" w:rsidRPr="00791713" w:rsidRDefault="00E5497D" w:rsidP="00E549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KU </w:t>
      </w:r>
      <w:proofErr w:type="gramStart"/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 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</w:t>
      </w:r>
      <w:proofErr w:type="gramEnd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- 10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</w:p>
    <w:p w:rsidR="00E5497D" w:rsidRPr="00791713" w:rsidRDefault="00E5497D" w:rsidP="00E549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1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Вхідний опір 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менший від 400 кОм) забезпечує типові значення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вхідного </w:t>
      </w:r>
      <w:hyperlink r:id="rId33" w:tooltip="Глосарій: Струм" w:history="1">
        <w:r w:rsidRPr="00791713">
          <w:rPr>
            <w:rFonts w:ascii="Times New Roman" w:eastAsia="Times New Roman" w:hAnsi="Times New Roman" w:cs="Times New Roman"/>
            <w:color w:val="943B21"/>
            <w:sz w:val="24"/>
            <w:szCs w:val="24"/>
            <w:lang w:eastAsia="ru-RU"/>
          </w:rPr>
          <w:t>струм</w:t>
        </w:r>
      </w:hyperlink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proofErr w:type="gramStart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  =</w:t>
      </w:r>
      <w:proofErr w:type="gramEnd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- 9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-10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-12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(A) ;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Ненульовий, але невеликий </w:t>
      </w:r>
      <w:r w:rsidRPr="00791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вихідний опір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Ненульова напруга між входами ОП (</w:t>
      </w:r>
      <w:r w:rsidRPr="00791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напруга зміщення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активному стані. Типові значення</w:t>
      </w:r>
    </w:p>
    <w:p w:rsidR="00E5497D" w:rsidRPr="00791713" w:rsidRDefault="00E5497D" w:rsidP="00E549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u</w:t>
      </w:r>
      <w:proofErr w:type="gramStart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  =</w:t>
      </w:r>
      <w:proofErr w:type="gramEnd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-10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-6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(B) . Напруга зміщення – це дуже важливий параметр, який обмежує точність ОП, наприклад, при порівнянні двох </w:t>
      </w:r>
      <w:proofErr w:type="gramStart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напруг;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</w:t>
      </w:r>
      <w:proofErr w:type="gramEnd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Ненульове посилення синфазного сигналу. Якщо на обидва входи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ідеального ОП подати одну і ту саму напругу, то вихідний сигнал має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дорівнювати нулеві. Однак, у реальних ОП значення вхідної синфазного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напруги має деякий вплив на вихідну напругу. Цей вплив кількісно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оцінюють </w:t>
      </w:r>
      <w:r w:rsidRPr="00791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коефіцієнтом послаблення синфазного сигналу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який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визначається як відношення коефіцієнта підсилення диференціального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сигналу до коефіцієнта підсилення синфазного </w:t>
      </w:r>
      <w:proofErr w:type="gramStart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сигналу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 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 диф /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 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 диф /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 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 синф /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 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 синф) . Типові значення: 10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;</w:t>
      </w:r>
      <w:proofErr w:type="gramEnd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Обмежена смуга пропускання у десятки-сотні МГц.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Найважливішими характеристиками операційного підсилювача є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його </w:t>
      </w:r>
      <w:r w:rsidRPr="00791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передавальні характеристики 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вих=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f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вх) (рис. 8.4).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 w:rsidRPr="00791713">
        <w:rPr>
          <w:noProof/>
          <w:color w:val="000000"/>
          <w:sz w:val="22"/>
          <w:szCs w:val="22"/>
        </w:rPr>
        <w:drawing>
          <wp:inline distT="0" distB="0" distL="0" distR="0">
            <wp:extent cx="5943600" cy="1988185"/>
            <wp:effectExtent l="0" t="0" r="0" b="0"/>
            <wp:docPr id="17" name="Рисунок 17" descr="завантаження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вантаження (10)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  <w:lang w:val="uk-UA"/>
        </w:rPr>
        <w:t>р</w:t>
      </w:r>
      <w:r w:rsidRPr="00791713">
        <w:rPr>
          <w:color w:val="000000"/>
        </w:rPr>
        <w:t xml:space="preserve">ис. 8.4. Передавальні характеристики операційного </w:t>
      </w:r>
      <w:proofErr w:type="gramStart"/>
      <w:r w:rsidRPr="00791713">
        <w:rPr>
          <w:color w:val="000000"/>
        </w:rPr>
        <w:t>підсилювача:</w:t>
      </w:r>
      <w:r w:rsidRPr="00791713">
        <w:rPr>
          <w:color w:val="000000"/>
        </w:rPr>
        <w:br/>
        <w:t>ідеального</w:t>
      </w:r>
      <w:proofErr w:type="gramEnd"/>
      <w:r w:rsidRPr="00791713">
        <w:rPr>
          <w:color w:val="000000"/>
        </w:rPr>
        <w:t xml:space="preserve"> (а), реального (б)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</w:rPr>
        <w:t>Щоб зняти передавальні характеристики, потрібно по черзі подавати</w:t>
      </w:r>
      <w:r w:rsidRPr="00791713">
        <w:rPr>
          <w:color w:val="000000"/>
        </w:rPr>
        <w:br/>
        <w:t>сигнал на один із входів ОП за умови з’єднання іншого входу з нульовою</w:t>
      </w:r>
      <w:r w:rsidRPr="00791713">
        <w:rPr>
          <w:color w:val="000000"/>
        </w:rPr>
        <w:br/>
        <w:t>точкою. Дві характеристики відображають передавання значень вхідної</w:t>
      </w:r>
      <w:r w:rsidRPr="00791713">
        <w:rPr>
          <w:color w:val="000000"/>
        </w:rPr>
        <w:br/>
        <w:t>напруги з інвертуючого і неінвертуючого входів на вихід ОП. Кожна</w:t>
      </w:r>
      <w:r w:rsidRPr="00791713">
        <w:rPr>
          <w:color w:val="000000"/>
        </w:rPr>
        <w:br/>
        <w:t>характеристика складається з трьох ділянок. Дві горизонтальні ділянки</w:t>
      </w:r>
      <w:r w:rsidRPr="00791713">
        <w:rPr>
          <w:color w:val="000000"/>
        </w:rPr>
        <w:br/>
        <w:t>кожної з характеристик відповідають режимам насичення ОП. При змінах</w:t>
      </w:r>
      <w:r w:rsidRPr="00791713">
        <w:rPr>
          <w:color w:val="000000"/>
        </w:rPr>
        <w:br/>
        <w:t>вхідного сигналу на цих ділянках вихідна напруга залишається незмінною</w:t>
      </w:r>
      <w:r w:rsidRPr="00791713">
        <w:rPr>
          <w:color w:val="000000"/>
        </w:rPr>
        <w:br/>
        <w:t>і має значення, близькі до напруг джерел живлення ±</w:t>
      </w:r>
      <w:r w:rsidRPr="00791713">
        <w:rPr>
          <w:i/>
          <w:iCs/>
          <w:color w:val="000000"/>
        </w:rPr>
        <w:t>E </w:t>
      </w:r>
      <w:r w:rsidRPr="00791713">
        <w:rPr>
          <w:color w:val="000000"/>
        </w:rPr>
        <w:t>(B</w:t>
      </w:r>
      <w:proofErr w:type="gramStart"/>
      <w:r w:rsidRPr="00791713">
        <w:rPr>
          <w:color w:val="000000"/>
        </w:rPr>
        <w:t>) .</w:t>
      </w:r>
      <w:proofErr w:type="gramEnd"/>
      <w:r w:rsidRPr="00791713">
        <w:rPr>
          <w:color w:val="000000"/>
        </w:rPr>
        <w:t xml:space="preserve"> Третя ділянка</w:t>
      </w:r>
      <w:r w:rsidRPr="00791713">
        <w:rPr>
          <w:color w:val="000000"/>
        </w:rPr>
        <w:br/>
        <w:t xml:space="preserve">кожної характеристики є вертикальною для ідеального ОП (рис. </w:t>
      </w:r>
      <w:proofErr w:type="gramStart"/>
      <w:r w:rsidRPr="00791713">
        <w:rPr>
          <w:color w:val="000000"/>
        </w:rPr>
        <w:t>8.4,а</w:t>
      </w:r>
      <w:proofErr w:type="gramEnd"/>
      <w:r w:rsidRPr="00791713">
        <w:rPr>
          <w:color w:val="000000"/>
        </w:rPr>
        <w:t>)) і</w:t>
      </w:r>
      <w:r w:rsidRPr="00791713">
        <w:rPr>
          <w:color w:val="000000"/>
        </w:rPr>
        <w:br/>
        <w:t>має нахил для реального ОП (рис. 8.4,б)). У реальних ОП нахил лінійних</w:t>
      </w:r>
      <w:r w:rsidRPr="00791713">
        <w:rPr>
          <w:color w:val="000000"/>
        </w:rPr>
        <w:br/>
        <w:t>ділянок залежить від значення коефіцієнта підсилення </w:t>
      </w:r>
      <w:r w:rsidRPr="00791713">
        <w:rPr>
          <w:i/>
          <w:iCs/>
          <w:color w:val="000000"/>
        </w:rPr>
        <w:t>KUОП</w:t>
      </w:r>
      <w:r w:rsidRPr="00791713">
        <w:rPr>
          <w:color w:val="000000"/>
        </w:rPr>
        <w:t>=</w:t>
      </w:r>
      <w:r w:rsidRPr="00791713">
        <w:rPr>
          <w:i/>
          <w:iCs/>
          <w:color w:val="000000"/>
        </w:rPr>
        <w:t> </w:t>
      </w:r>
      <w:r w:rsidRPr="00791713">
        <w:rPr>
          <w:color w:val="000000"/>
        </w:rPr>
        <w:t>D</w:t>
      </w:r>
      <w:r w:rsidRPr="00791713">
        <w:rPr>
          <w:i/>
          <w:iCs/>
          <w:color w:val="000000"/>
        </w:rPr>
        <w:t>u</w:t>
      </w:r>
      <w:r w:rsidRPr="00791713">
        <w:rPr>
          <w:color w:val="000000"/>
        </w:rPr>
        <w:t>вих</w:t>
      </w:r>
      <w:r w:rsidRPr="00791713">
        <w:rPr>
          <w:i/>
          <w:iCs/>
          <w:color w:val="000000"/>
        </w:rPr>
        <w:t> /</w:t>
      </w:r>
      <w:r w:rsidRPr="00791713">
        <w:rPr>
          <w:color w:val="000000"/>
        </w:rPr>
        <w:t>D</w:t>
      </w:r>
      <w:r w:rsidRPr="00791713">
        <w:rPr>
          <w:i/>
          <w:iCs/>
          <w:color w:val="000000"/>
        </w:rPr>
        <w:t>u</w:t>
      </w:r>
      <w:proofErr w:type="gramStart"/>
      <w:r w:rsidRPr="00791713">
        <w:rPr>
          <w:color w:val="000000"/>
        </w:rPr>
        <w:t>вх .</w:t>
      </w:r>
      <w:r w:rsidRPr="00791713">
        <w:rPr>
          <w:color w:val="000000"/>
        </w:rPr>
        <w:br/>
        <w:t>Зважаючи</w:t>
      </w:r>
      <w:proofErr w:type="gramEnd"/>
      <w:r w:rsidRPr="00791713">
        <w:rPr>
          <w:color w:val="000000"/>
        </w:rPr>
        <w:t xml:space="preserve"> на великі значення </w:t>
      </w:r>
      <w:r w:rsidRPr="00791713">
        <w:rPr>
          <w:i/>
          <w:iCs/>
          <w:color w:val="000000"/>
        </w:rPr>
        <w:t>KU ОП </w:t>
      </w:r>
      <w:r w:rsidRPr="00791713">
        <w:rPr>
          <w:color w:val="000000"/>
        </w:rPr>
        <w:t>, скісна ділянка передавальної</w:t>
      </w:r>
      <w:r w:rsidRPr="00791713">
        <w:rPr>
          <w:color w:val="000000"/>
        </w:rPr>
        <w:br/>
        <w:t>характеристики реального ОП обмежена дуже малими значеннями вхідних</w:t>
      </w:r>
      <w:r w:rsidRPr="00791713">
        <w:rPr>
          <w:color w:val="000000"/>
        </w:rPr>
        <w:br/>
        <w:t>напруг.</w:t>
      </w:r>
      <w:r w:rsidRPr="00791713">
        <w:rPr>
          <w:color w:val="000000"/>
        </w:rPr>
        <w:br/>
        <w:t>Характеристики збалансованого ОП проходять через нуль. Якщо</w:t>
      </w:r>
      <w:r w:rsidRPr="00791713">
        <w:rPr>
          <w:color w:val="000000"/>
        </w:rPr>
        <w:br/>
        <w:t>передавальні характеристики реальних ОП дещо зміщені праворуч чи</w:t>
      </w:r>
      <w:r w:rsidRPr="00791713">
        <w:rPr>
          <w:color w:val="000000"/>
        </w:rPr>
        <w:br/>
        <w:t>ліворуч від балансного стану внаслідок розкиду параметрів елементів і</w:t>
      </w:r>
      <w:r w:rsidRPr="00791713">
        <w:rPr>
          <w:color w:val="000000"/>
        </w:rPr>
        <w:br/>
        <w:t>температурного дрейфу, то слід відновити збалансований стан і</w:t>
      </w:r>
      <w:r w:rsidRPr="00791713">
        <w:rPr>
          <w:color w:val="000000"/>
        </w:rPr>
        <w:br/>
        <w:t>компенсувати напругу зміщення.</w:t>
      </w:r>
    </w:p>
    <w:p w:rsidR="00E5497D" w:rsidRDefault="00E5497D" w:rsidP="00E5497D">
      <w:pPr>
        <w:rPr>
          <w:rFonts w:ascii="Verdana" w:hAnsi="Verdana"/>
          <w:color w:val="000000"/>
          <w:sz w:val="20"/>
          <w:szCs w:val="20"/>
        </w:rPr>
      </w:pPr>
    </w:p>
    <w:p w:rsidR="00E5497D" w:rsidRDefault="00E5497D" w:rsidP="00E5497D">
      <w:pPr>
        <w:pStyle w:val="2"/>
        <w:spacing w:before="150" w:after="150" w:line="600" w:lineRule="atLeast"/>
        <w:rPr>
          <w:rFonts w:ascii="Verdana" w:hAnsi="Verdana"/>
          <w:color w:val="063F99"/>
          <w:sz w:val="42"/>
          <w:szCs w:val="42"/>
        </w:rPr>
      </w:pPr>
      <w:bookmarkStart w:id="2" w:name="ch496"/>
      <w:bookmarkEnd w:id="2"/>
      <w:r>
        <w:rPr>
          <w:rFonts w:ascii="Verdana" w:hAnsi="Verdana"/>
          <w:color w:val="063F99"/>
          <w:sz w:val="42"/>
          <w:szCs w:val="42"/>
        </w:rPr>
        <w:lastRenderedPageBreak/>
        <w:t>4 Операційні підсилювачі як окремі компоненти електричних схем</w:t>
      </w:r>
    </w:p>
    <w:p w:rsidR="00E5497D" w:rsidRPr="00791713" w:rsidRDefault="00E5497D" w:rsidP="00E5497D">
      <w:pPr>
        <w:pStyle w:val="a4"/>
        <w:spacing w:before="0" w:beforeAutospacing="0" w:after="150" w:afterAutospacing="0"/>
        <w:rPr>
          <w:color w:val="000000"/>
        </w:rPr>
      </w:pPr>
      <w:r w:rsidRPr="00791713">
        <w:rPr>
          <w:color w:val="000000"/>
        </w:rPr>
        <w:t>Операційні підсилювачі </w:t>
      </w:r>
      <w:r w:rsidRPr="00791713">
        <w:rPr>
          <w:b/>
          <w:bCs/>
          <w:color w:val="000000"/>
        </w:rPr>
        <w:t>як окремі компоненти електричних схем</w:t>
      </w:r>
      <w:r w:rsidRPr="00791713">
        <w:rPr>
          <w:b/>
          <w:bCs/>
          <w:color w:val="000000"/>
        </w:rPr>
        <w:br/>
      </w:r>
      <w:r w:rsidRPr="00791713">
        <w:rPr>
          <w:color w:val="000000"/>
        </w:rPr>
        <w:t>застосовують в якості </w:t>
      </w:r>
      <w:r w:rsidRPr="00791713">
        <w:rPr>
          <w:b/>
          <w:bCs/>
          <w:color w:val="000000"/>
        </w:rPr>
        <w:t>компараторів </w:t>
      </w:r>
      <w:r w:rsidRPr="00791713">
        <w:rPr>
          <w:color w:val="000000"/>
        </w:rPr>
        <w:t>для порівняння сигналів, що</w:t>
      </w:r>
      <w:r w:rsidRPr="00791713">
        <w:rPr>
          <w:color w:val="000000"/>
        </w:rPr>
        <w:br/>
        <w:t>надходять на прямий та інверсний входи, та перетворювачів змінного</w:t>
      </w:r>
      <w:r w:rsidRPr="00791713">
        <w:rPr>
          <w:color w:val="000000"/>
        </w:rPr>
        <w:br/>
        <w:t>сигналу на послідовність прямокутних імпульсів.</w:t>
      </w:r>
    </w:p>
    <w:p w:rsidR="00E5497D" w:rsidRDefault="00E5497D" w:rsidP="00E5497D">
      <w:pPr>
        <w:rPr>
          <w:rFonts w:ascii="Verdana" w:hAnsi="Verdana"/>
          <w:color w:val="000000"/>
          <w:sz w:val="20"/>
          <w:szCs w:val="20"/>
        </w:rPr>
      </w:pPr>
    </w:p>
    <w:p w:rsidR="00E5497D" w:rsidRDefault="00E5497D" w:rsidP="00E5497D">
      <w:pPr>
        <w:pStyle w:val="3"/>
        <w:spacing w:before="150" w:after="150" w:line="600" w:lineRule="atLeast"/>
        <w:rPr>
          <w:rFonts w:ascii="Verdana" w:hAnsi="Verdana"/>
          <w:color w:val="063F99"/>
          <w:sz w:val="36"/>
          <w:szCs w:val="36"/>
        </w:rPr>
      </w:pPr>
      <w:bookmarkStart w:id="3" w:name="ch497"/>
      <w:bookmarkEnd w:id="3"/>
      <w:r>
        <w:rPr>
          <w:rFonts w:ascii="Verdana" w:hAnsi="Verdana"/>
          <w:color w:val="063F99"/>
          <w:sz w:val="36"/>
          <w:szCs w:val="36"/>
        </w:rPr>
        <w:t>4.1 ОП в якості компараторів</w:t>
      </w:r>
    </w:p>
    <w:p w:rsidR="00E5497D" w:rsidRPr="00791713" w:rsidRDefault="00E5497D" w:rsidP="00E5497D">
      <w:pPr>
        <w:pStyle w:val="a4"/>
        <w:spacing w:before="0" w:beforeAutospacing="0" w:after="150" w:afterAutospacing="0"/>
        <w:rPr>
          <w:color w:val="000000"/>
        </w:rPr>
      </w:pPr>
      <w:r w:rsidRPr="00791713">
        <w:rPr>
          <w:color w:val="000000"/>
        </w:rPr>
        <w:t>На рис. 8.5 зображена схема порівняння вхідного сигналу </w:t>
      </w:r>
      <w:r w:rsidRPr="00791713">
        <w:rPr>
          <w:i/>
          <w:iCs/>
          <w:color w:val="000000"/>
        </w:rPr>
        <w:t>u</w:t>
      </w:r>
      <w:r w:rsidRPr="00791713">
        <w:rPr>
          <w:color w:val="000000"/>
        </w:rPr>
        <w:t>вх на</w:t>
      </w:r>
      <w:r w:rsidRPr="00791713">
        <w:rPr>
          <w:color w:val="000000"/>
        </w:rPr>
        <w:br/>
        <w:t>інверсному вході ОП з еталонним вхідним сигналом на прямому вході, що</w:t>
      </w:r>
      <w:r w:rsidRPr="00791713">
        <w:rPr>
          <w:color w:val="000000"/>
        </w:rPr>
        <w:br/>
        <w:t xml:space="preserve">задається потенціометром. Якщо вхідний сигнал менший від </w:t>
      </w:r>
      <w:proofErr w:type="gramStart"/>
      <w:r w:rsidRPr="00791713">
        <w:rPr>
          <w:color w:val="000000"/>
        </w:rPr>
        <w:t>еталонного,</w:t>
      </w:r>
      <w:r w:rsidRPr="00791713">
        <w:rPr>
          <w:color w:val="000000"/>
        </w:rPr>
        <w:br/>
        <w:t>то</w:t>
      </w:r>
      <w:proofErr w:type="gramEnd"/>
      <w:r w:rsidRPr="00791713">
        <w:rPr>
          <w:color w:val="000000"/>
        </w:rPr>
        <w:t xml:space="preserve"> вихідна напруга сягає максимального значення </w:t>
      </w:r>
      <w:r w:rsidRPr="00791713">
        <w:rPr>
          <w:i/>
          <w:iCs/>
          <w:color w:val="000000"/>
        </w:rPr>
        <w:t>u</w:t>
      </w:r>
      <w:r w:rsidRPr="00791713">
        <w:rPr>
          <w:color w:val="000000"/>
        </w:rPr>
        <w:t>вих»+</w:t>
      </w:r>
      <w:r w:rsidRPr="00791713">
        <w:rPr>
          <w:i/>
          <w:iCs/>
          <w:color w:val="000000"/>
        </w:rPr>
        <w:t>E </w:t>
      </w:r>
      <w:r w:rsidRPr="00791713">
        <w:rPr>
          <w:color w:val="000000"/>
        </w:rPr>
        <w:t>  і </w:t>
      </w:r>
      <w:hyperlink r:id="rId35" w:tooltip="Глосарій: Світлодіод" w:history="1">
        <w:r w:rsidRPr="00791713">
          <w:rPr>
            <w:rStyle w:val="a3"/>
            <w:rFonts w:eastAsiaTheme="majorEastAsia"/>
            <w:color w:val="943B21"/>
          </w:rPr>
          <w:t>світлодіод</w:t>
        </w:r>
      </w:hyperlink>
      <w:r w:rsidRPr="00791713">
        <w:rPr>
          <w:color w:val="000000"/>
        </w:rPr>
        <w:t>, в</w:t>
      </w:r>
      <w:r w:rsidRPr="00791713">
        <w:rPr>
          <w:color w:val="000000"/>
        </w:rPr>
        <w:br/>
        <w:t>якості індикатору стану ОП, висвітлює. Як тільки сигнал на інверсному</w:t>
      </w:r>
    </w:p>
    <w:p w:rsidR="00E5497D" w:rsidRPr="00791713" w:rsidRDefault="00E5497D" w:rsidP="00E5497D">
      <w:pPr>
        <w:pStyle w:val="a4"/>
        <w:spacing w:before="0" w:beforeAutospacing="0" w:after="150" w:afterAutospacing="0"/>
        <w:rPr>
          <w:color w:val="000000"/>
        </w:rPr>
      </w:pPr>
      <w:r w:rsidRPr="00791713">
        <w:rPr>
          <w:color w:val="000000"/>
        </w:rPr>
        <w:t>вході перевищує еталонну напругу, </w:t>
      </w:r>
      <w:hyperlink r:id="rId36" w:tooltip="Глосарій: Світлодіод" w:history="1">
        <w:r w:rsidRPr="00791713">
          <w:rPr>
            <w:rStyle w:val="a3"/>
            <w:rFonts w:eastAsiaTheme="majorEastAsia"/>
            <w:color w:val="943B21"/>
          </w:rPr>
          <w:t>світлодіод</w:t>
        </w:r>
      </w:hyperlink>
      <w:r w:rsidRPr="00791713">
        <w:rPr>
          <w:color w:val="000000"/>
        </w:rPr>
        <w:t> вимикається, а напруга на</w:t>
      </w:r>
      <w:r w:rsidRPr="00791713">
        <w:rPr>
          <w:color w:val="000000"/>
        </w:rPr>
        <w:br/>
        <w:t>виході приймає мінімальне значення -</w:t>
      </w:r>
      <w:r w:rsidRPr="00791713">
        <w:rPr>
          <w:i/>
          <w:iCs/>
          <w:color w:val="000000"/>
        </w:rPr>
        <w:t>E</w:t>
      </w:r>
      <w:r w:rsidRPr="00791713">
        <w:rPr>
          <w:color w:val="000000"/>
        </w:rPr>
        <w:t>(B).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4625340" cy="2062480"/>
            <wp:effectExtent l="0" t="0" r="3810" b="0"/>
            <wp:docPr id="16" name="Рисунок 16" descr="завантаження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вантаження (11)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rPr>
          <w:color w:val="000000"/>
        </w:rPr>
      </w:pPr>
      <w:r w:rsidRPr="00791713">
        <w:rPr>
          <w:color w:val="000000"/>
        </w:rPr>
        <w:t>Рис. 8.5. Схема компаратора на ОП</w:t>
      </w:r>
      <w:r w:rsidRPr="00791713">
        <w:rPr>
          <w:color w:val="000000"/>
        </w:rPr>
        <w:br/>
        <w:t xml:space="preserve">Схему можна використовувати для практичних </w:t>
      </w:r>
      <w:proofErr w:type="gramStart"/>
      <w:r w:rsidRPr="00791713">
        <w:rPr>
          <w:color w:val="000000"/>
        </w:rPr>
        <w:t>застосувань,</w:t>
      </w:r>
      <w:r w:rsidRPr="00791713">
        <w:rPr>
          <w:color w:val="000000"/>
        </w:rPr>
        <w:br/>
        <w:t>порівнюючи</w:t>
      </w:r>
      <w:proofErr w:type="gramEnd"/>
      <w:r w:rsidRPr="00791713">
        <w:rPr>
          <w:color w:val="000000"/>
        </w:rPr>
        <w:t xml:space="preserve"> напругу з будь-якого вимірювального приладу з еталонною і</w:t>
      </w:r>
      <w:r w:rsidRPr="00791713">
        <w:rPr>
          <w:color w:val="000000"/>
        </w:rPr>
        <w:br/>
        <w:t>вмикаючи замість </w:t>
      </w:r>
      <w:hyperlink r:id="rId38" w:tooltip="Глосарій: Світлодіод" w:history="1">
        <w:r w:rsidRPr="00791713">
          <w:rPr>
            <w:rStyle w:val="a3"/>
            <w:rFonts w:eastAsiaTheme="majorEastAsia"/>
            <w:color w:val="943B21"/>
          </w:rPr>
          <w:t>світлодіод</w:t>
        </w:r>
      </w:hyperlink>
      <w:r w:rsidRPr="00791713">
        <w:rPr>
          <w:color w:val="000000"/>
        </w:rPr>
        <w:t>а реле або інший прилад. В пристроях силової</w:t>
      </w:r>
      <w:r w:rsidRPr="00791713">
        <w:rPr>
          <w:color w:val="000000"/>
        </w:rPr>
        <w:br/>
        <w:t>електроніки компараторні увімкнення ОП використовують для реєстрації</w:t>
      </w:r>
      <w:r w:rsidRPr="00791713">
        <w:rPr>
          <w:color w:val="000000"/>
        </w:rPr>
        <w:br/>
        <w:t>моментів переходу напруги через нуль (опорна напруга дорівнює нулеві) і</w:t>
      </w:r>
      <w:r w:rsidRPr="00791713">
        <w:rPr>
          <w:color w:val="000000"/>
        </w:rPr>
        <w:br/>
        <w:t>називають відповідні компаратори </w:t>
      </w:r>
      <w:r w:rsidRPr="00791713">
        <w:rPr>
          <w:b/>
          <w:bCs/>
          <w:color w:val="000000"/>
        </w:rPr>
        <w:t>нуль-органами</w:t>
      </w:r>
      <w:r w:rsidRPr="00791713">
        <w:rPr>
          <w:color w:val="000000"/>
        </w:rPr>
        <w:t>.</w:t>
      </w:r>
    </w:p>
    <w:p w:rsidR="00E5497D" w:rsidRDefault="00E5497D" w:rsidP="00E5497D">
      <w:pPr>
        <w:rPr>
          <w:rFonts w:ascii="Verdana" w:hAnsi="Verdana"/>
          <w:color w:val="000000"/>
          <w:sz w:val="20"/>
          <w:szCs w:val="20"/>
        </w:rPr>
      </w:pPr>
    </w:p>
    <w:p w:rsidR="00E5497D" w:rsidRDefault="00E5497D" w:rsidP="00E5497D">
      <w:pPr>
        <w:pStyle w:val="3"/>
        <w:spacing w:before="150" w:after="150" w:line="600" w:lineRule="atLeast"/>
        <w:rPr>
          <w:rFonts w:ascii="Verdana" w:hAnsi="Verdana"/>
          <w:color w:val="063F99"/>
          <w:sz w:val="36"/>
          <w:szCs w:val="36"/>
        </w:rPr>
      </w:pPr>
      <w:bookmarkStart w:id="4" w:name="ch498"/>
      <w:bookmarkEnd w:id="4"/>
      <w:r>
        <w:rPr>
          <w:rFonts w:ascii="Verdana" w:hAnsi="Verdana"/>
          <w:color w:val="063F99"/>
          <w:sz w:val="36"/>
          <w:szCs w:val="36"/>
        </w:rPr>
        <w:t>4.2 ОП в якості перетворювачів змінного сигналу на послідовність прямокутних імпульсів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</w:rPr>
        <w:t xml:space="preserve">На рис. </w:t>
      </w:r>
      <w:proofErr w:type="gramStart"/>
      <w:r w:rsidRPr="00791713">
        <w:rPr>
          <w:color w:val="000000"/>
        </w:rPr>
        <w:t>8.6,а</w:t>
      </w:r>
      <w:proofErr w:type="gramEnd"/>
      <w:r w:rsidRPr="00791713">
        <w:rPr>
          <w:color w:val="000000"/>
        </w:rPr>
        <w:t>) зображена схема з ОП для перетворення змінного</w:t>
      </w:r>
      <w:r w:rsidRPr="00791713">
        <w:rPr>
          <w:color w:val="000000"/>
        </w:rPr>
        <w:br/>
        <w:t>сигналу на послідовність прямокутних імпульсів.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noProof/>
          <w:color w:val="000000"/>
        </w:rPr>
        <w:lastRenderedPageBreak/>
        <w:drawing>
          <wp:inline distT="0" distB="0" distL="0" distR="0">
            <wp:extent cx="5943600" cy="2030730"/>
            <wp:effectExtent l="0" t="0" r="0" b="7620"/>
            <wp:docPr id="15" name="Рисунок 15" descr="завантаження 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вантаження (12)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</w:rPr>
        <w:t xml:space="preserve">Рис. 8.6. Перетворювач змінної напруги на послідовність </w:t>
      </w:r>
      <w:proofErr w:type="gramStart"/>
      <w:r w:rsidRPr="00791713">
        <w:rPr>
          <w:color w:val="000000"/>
        </w:rPr>
        <w:t>імпульсів:</w:t>
      </w:r>
      <w:r w:rsidRPr="00791713">
        <w:rPr>
          <w:color w:val="000000"/>
        </w:rPr>
        <w:br/>
        <w:t>схема</w:t>
      </w:r>
      <w:proofErr w:type="gramEnd"/>
      <w:r w:rsidRPr="00791713">
        <w:rPr>
          <w:color w:val="000000"/>
        </w:rPr>
        <w:t xml:space="preserve"> (а), часові діаграми вхідної </w:t>
      </w:r>
      <w:r w:rsidRPr="00791713">
        <w:rPr>
          <w:i/>
          <w:iCs/>
          <w:color w:val="000000"/>
        </w:rPr>
        <w:t>u</w:t>
      </w:r>
      <w:r w:rsidRPr="00791713">
        <w:rPr>
          <w:color w:val="000000"/>
        </w:rPr>
        <w:t>вх і вихідної напруг </w:t>
      </w:r>
      <w:r w:rsidRPr="00791713">
        <w:rPr>
          <w:i/>
          <w:iCs/>
          <w:color w:val="000000"/>
        </w:rPr>
        <w:t>u</w:t>
      </w:r>
      <w:r w:rsidRPr="00791713">
        <w:rPr>
          <w:color w:val="000000"/>
        </w:rPr>
        <w:t>вх для двох</w:t>
      </w:r>
      <w:r w:rsidRPr="00791713">
        <w:rPr>
          <w:color w:val="000000"/>
        </w:rPr>
        <w:br/>
        <w:t>значень еталонної напруги </w:t>
      </w:r>
      <w:r w:rsidRPr="00791713">
        <w:rPr>
          <w:i/>
          <w:iCs/>
          <w:color w:val="000000"/>
        </w:rPr>
        <w:t>U</w:t>
      </w:r>
      <w:r w:rsidRPr="00791713">
        <w:rPr>
          <w:color w:val="000000"/>
        </w:rPr>
        <w:t xml:space="preserve">0 (б), (в) На прямий вхід перетворювача подається постійна еталонна напруга з потенціометра, а на інверсний синусоїдна напруга. На виході ОП отримуємо напругу у вигляді меандру (рис. </w:t>
      </w:r>
      <w:proofErr w:type="gramStart"/>
      <w:r w:rsidRPr="00791713">
        <w:rPr>
          <w:color w:val="000000"/>
        </w:rPr>
        <w:t>8.6,б</w:t>
      </w:r>
      <w:proofErr w:type="gramEnd"/>
      <w:r w:rsidRPr="00791713">
        <w:rPr>
          <w:color w:val="000000"/>
        </w:rPr>
        <w:t xml:space="preserve">)). Змінюючи рівень еталонної напруги за допомогою потенціометра, можна змінювати щілинність імпульсів (рис. </w:t>
      </w:r>
      <w:proofErr w:type="gramStart"/>
      <w:r w:rsidRPr="00791713">
        <w:rPr>
          <w:color w:val="000000"/>
        </w:rPr>
        <w:t>8.6,в</w:t>
      </w:r>
      <w:proofErr w:type="gramEnd"/>
      <w:r w:rsidRPr="00791713">
        <w:rPr>
          <w:color w:val="000000"/>
        </w:rPr>
        <w:t>)). Вочевидь змінна напруга на інверсному вході може бути будь-якої форми (трикутна, меандр, пилкоподібна або будь-який інший вид хвилі), щоб схема виконувала ті самі функції.</w:t>
      </w:r>
    </w:p>
    <w:p w:rsidR="00E5497D" w:rsidRPr="00791713" w:rsidRDefault="00E5497D" w:rsidP="00E549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497D" w:rsidRDefault="00E5497D" w:rsidP="00E5497D">
      <w:pPr>
        <w:pStyle w:val="2"/>
        <w:spacing w:before="150" w:after="150" w:line="600" w:lineRule="atLeast"/>
        <w:rPr>
          <w:rFonts w:ascii="Verdana" w:hAnsi="Verdana"/>
          <w:color w:val="063F99"/>
          <w:sz w:val="42"/>
          <w:szCs w:val="42"/>
        </w:rPr>
      </w:pPr>
      <w:bookmarkStart w:id="5" w:name="ch499"/>
      <w:bookmarkEnd w:id="5"/>
      <w:r>
        <w:rPr>
          <w:rFonts w:ascii="Verdana" w:hAnsi="Verdana"/>
          <w:color w:val="063F99"/>
          <w:sz w:val="42"/>
          <w:szCs w:val="42"/>
        </w:rPr>
        <w:t>5 Перетворювачі аналогових сигналів на операційних підсилювачах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</w:rPr>
        <w:t>Широке практичне застосування операційних підсилювачів в</w:t>
      </w:r>
      <w:r w:rsidRPr="00791713">
        <w:rPr>
          <w:color w:val="000000"/>
        </w:rPr>
        <w:br/>
        <w:t>аналогових схемах ґрунтується, головним чином, на використаннях ОП з</w:t>
      </w:r>
      <w:r w:rsidRPr="00791713">
        <w:rPr>
          <w:color w:val="000000"/>
        </w:rPr>
        <w:br/>
        <w:t>різного роду зовнішніми зворотними зв’язками. Інвертуючий вхід</w:t>
      </w:r>
      <w:r w:rsidRPr="00791713">
        <w:rPr>
          <w:color w:val="000000"/>
        </w:rPr>
        <w:br/>
        <w:t>використовують для охоплення ОП зовнішніми від’ємними зворотними</w:t>
      </w:r>
      <w:r w:rsidRPr="00791713">
        <w:rPr>
          <w:color w:val="000000"/>
        </w:rPr>
        <w:br/>
        <w:t>зв’язками, а неінвертуючий – додатними зворотними зв’язками.</w:t>
      </w:r>
      <w:r w:rsidRPr="00791713">
        <w:rPr>
          <w:color w:val="000000"/>
        </w:rPr>
        <w:br/>
        <w:t>За умови дуже великого значення коефіцієнту підсилення прямого</w:t>
      </w:r>
      <w:r w:rsidRPr="00791713">
        <w:rPr>
          <w:color w:val="000000"/>
        </w:rPr>
        <w:br/>
        <w:t>каналу підсилювача, охопленого ланкою глибокого від’ємного зворотного</w:t>
      </w:r>
      <w:r w:rsidRPr="00791713">
        <w:rPr>
          <w:color w:val="000000"/>
        </w:rPr>
        <w:br/>
        <w:t>зв’язку, коефіцієнт підсилення підсилювача зі зворотним зв’язком</w:t>
      </w:r>
      <w:r w:rsidRPr="00791713">
        <w:rPr>
          <w:color w:val="000000"/>
        </w:rPr>
        <w:br/>
        <w:t>визначається лише коефіцієнтом передачі ланки зворотного зв’язку: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noProof/>
          <w:color w:val="000000"/>
        </w:rPr>
        <w:drawing>
          <wp:inline distT="0" distB="0" distL="0" distR="0">
            <wp:extent cx="5795010" cy="977900"/>
            <wp:effectExtent l="0" t="0" r="0" b="0"/>
            <wp:docPr id="14" name="Рисунок 14" descr="завантаження 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вантаження (13)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</w:pPr>
      <w:r w:rsidRPr="00791713">
        <w:t>Таким чином, введення в зовнішні кола зворотної передачі різних</w:t>
      </w:r>
      <w:r w:rsidRPr="00791713">
        <w:br/>
        <w:t>лінійних і нелінійних елементів дає змогу спрямовано синтезувати</w:t>
      </w:r>
      <w:r w:rsidRPr="00791713">
        <w:br/>
        <w:t>пристрої з потрібними алгоритмами перетворення вхідного сигналу. Розглянемо приклади побудови аналогових схем різного функціонального призначення на ОП з припущеннями, що ОП наближається за своїми властивостями до ідеального.</w:t>
      </w:r>
    </w:p>
    <w:p w:rsidR="00E5497D" w:rsidRDefault="00E5497D" w:rsidP="00E5497D">
      <w:pPr>
        <w:rPr>
          <w:rFonts w:ascii="Verdana" w:hAnsi="Verdana"/>
        </w:rPr>
      </w:pPr>
    </w:p>
    <w:p w:rsidR="00E5497D" w:rsidRDefault="00E5497D" w:rsidP="00E5497D">
      <w:pPr>
        <w:pStyle w:val="3"/>
        <w:shd w:val="clear" w:color="auto" w:fill="FFFFFF"/>
        <w:spacing w:before="150" w:after="150" w:line="600" w:lineRule="atLeast"/>
        <w:rPr>
          <w:rFonts w:ascii="Verdana" w:hAnsi="Verdana"/>
          <w:color w:val="063F99"/>
          <w:sz w:val="36"/>
          <w:szCs w:val="36"/>
        </w:rPr>
      </w:pPr>
      <w:bookmarkStart w:id="6" w:name="ch500"/>
      <w:bookmarkEnd w:id="6"/>
      <w:r>
        <w:rPr>
          <w:rFonts w:ascii="Verdana" w:hAnsi="Verdana"/>
          <w:color w:val="063F99"/>
          <w:sz w:val="36"/>
          <w:szCs w:val="36"/>
        </w:rPr>
        <w:lastRenderedPageBreak/>
        <w:t>5.1 Інвертуючий підсилювач</w:t>
      </w:r>
    </w:p>
    <w:p w:rsidR="00E5497D" w:rsidRPr="00791713" w:rsidRDefault="00E5497D" w:rsidP="00E5497D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  <w:lang w:val="uk-UA"/>
        </w:rPr>
        <w:t>Інвертуючий підсилювач підсилює вхідний сигнал і змінює фазу</w:t>
      </w:r>
      <w:r w:rsidRPr="00791713">
        <w:rPr>
          <w:color w:val="000000"/>
          <w:lang w:val="uk-UA"/>
        </w:rPr>
        <w:br/>
        <w:t>вихідного сигналу відносно вхідного. </w:t>
      </w:r>
      <w:r w:rsidRPr="00791713">
        <w:rPr>
          <w:color w:val="000000"/>
        </w:rPr>
        <w:t>На рис. 8.7 наведена схема</w:t>
      </w:r>
      <w:r w:rsidRPr="00791713">
        <w:rPr>
          <w:color w:val="000000"/>
        </w:rPr>
        <w:br/>
        <w:t>інвертуючого підсилювача, який створюється введенням паралельного</w:t>
      </w:r>
      <w:r w:rsidRPr="00791713">
        <w:rPr>
          <w:color w:val="000000"/>
        </w:rPr>
        <w:br/>
        <w:t>від’ємного зворотного зв’язку за напругою через резистор </w:t>
      </w:r>
      <w:r w:rsidRPr="00791713">
        <w:rPr>
          <w:i/>
          <w:iCs/>
          <w:color w:val="000000"/>
        </w:rPr>
        <w:t>R</w:t>
      </w:r>
      <w:r w:rsidRPr="00791713">
        <w:rPr>
          <w:color w:val="000000"/>
        </w:rPr>
        <w:t>33 на</w:t>
      </w:r>
      <w:r w:rsidRPr="00791713">
        <w:rPr>
          <w:color w:val="000000"/>
        </w:rPr>
        <w:br/>
        <w:t>інвертуючий вхід ОП. Прямий вхід з’єднується зі спільною точкою входу і</w:t>
      </w:r>
      <w:r w:rsidRPr="00791713">
        <w:rPr>
          <w:color w:val="000000"/>
        </w:rPr>
        <w:br/>
        <w:t>виходу схеми (заземлюється). Вхідний сигнал </w:t>
      </w:r>
      <w:r w:rsidRPr="00791713">
        <w:rPr>
          <w:i/>
          <w:iCs/>
          <w:color w:val="000000"/>
        </w:rPr>
        <w:t>u</w:t>
      </w:r>
      <w:r w:rsidRPr="00791713">
        <w:rPr>
          <w:color w:val="000000"/>
        </w:rPr>
        <w:t>вх- подається через</w:t>
      </w:r>
      <w:r w:rsidRPr="00791713">
        <w:rPr>
          <w:color w:val="000000"/>
        </w:rPr>
        <w:br/>
        <w:t>резистор </w:t>
      </w:r>
      <w:r w:rsidRPr="00791713">
        <w:rPr>
          <w:i/>
          <w:iCs/>
          <w:color w:val="000000"/>
        </w:rPr>
        <w:t>R</w:t>
      </w:r>
      <w:r w:rsidRPr="00791713">
        <w:rPr>
          <w:color w:val="000000"/>
        </w:rPr>
        <w:t>1 на інвертуючий вхід ОП.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noProof/>
          <w:color w:val="000000"/>
        </w:rPr>
        <w:drawing>
          <wp:inline distT="0" distB="0" distL="0" distR="0">
            <wp:extent cx="5932805" cy="2222500"/>
            <wp:effectExtent l="0" t="0" r="0" b="6350"/>
            <wp:docPr id="11" name="Рисунок 11" descr="завантаження (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вантаження (14)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  <w:shd w:val="clear" w:color="auto" w:fill="FFFFFF"/>
        </w:rPr>
        <w:t>Рис. 8.7. Інвертуючий підсилювач: схема (а), часові діаграми вхідного та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вихідних сигналів для різних значень коефіцієнтів підсилення ОП (б)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Для визначення коефіцієнта підсилення за напругою інвертуючого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підсилювача</w:t>
      </w:r>
      <w:r w:rsidRPr="00791713">
        <w:rPr>
          <w:color w:val="000000"/>
        </w:rPr>
        <w:br/>
      </w:r>
      <w:r w:rsidRPr="00791713">
        <w:rPr>
          <w:i/>
          <w:iCs/>
          <w:color w:val="000000"/>
          <w:shd w:val="clear" w:color="auto" w:fill="FFFFFF"/>
        </w:rPr>
        <w:t>KUOП </w:t>
      </w:r>
      <w:r w:rsidRPr="00791713">
        <w:rPr>
          <w:color w:val="000000"/>
          <w:shd w:val="clear" w:color="auto" w:fill="FFFFFF"/>
        </w:rPr>
        <w:t xml:space="preserve">β запишемо вузлове рівняння для </w:t>
      </w:r>
      <w:proofErr w:type="gramStart"/>
      <w:r w:rsidRPr="00791713">
        <w:rPr>
          <w:color w:val="000000"/>
          <w:shd w:val="clear" w:color="auto" w:fill="FFFFFF"/>
        </w:rPr>
        <w:t>вузла :</w:t>
      </w:r>
      <w:proofErr w:type="gramEnd"/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noProof/>
          <w:color w:val="000000"/>
        </w:rPr>
        <w:drawing>
          <wp:inline distT="0" distB="0" distL="0" distR="0">
            <wp:extent cx="5943600" cy="393700"/>
            <wp:effectExtent l="0" t="0" r="0" b="6350"/>
            <wp:docPr id="10" name="Рисунок 10" descr="завантаження (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вантаження (15)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  <w:shd w:val="clear" w:color="auto" w:fill="FFFFFF"/>
        </w:rPr>
        <w:t>ОП має великий вхідний опір, через це входи ідеального ОП не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споживають </w:t>
      </w:r>
      <w:hyperlink r:id="rId43" w:tooltip="Глосарій: Струм" w:history="1">
        <w:r w:rsidRPr="00791713">
          <w:rPr>
            <w:rStyle w:val="a3"/>
            <w:rFonts w:eastAsiaTheme="majorEastAsia"/>
            <w:color w:val="943B21"/>
            <w:shd w:val="clear" w:color="auto" w:fill="FFFFFF"/>
          </w:rPr>
          <w:t>струм</w:t>
        </w:r>
      </w:hyperlink>
      <w:r w:rsidRPr="00791713">
        <w:rPr>
          <w:color w:val="000000"/>
          <w:shd w:val="clear" w:color="auto" w:fill="FFFFFF"/>
        </w:rPr>
        <w:t>и від джерела сигналу (див. § 6.2.4): </w:t>
      </w:r>
      <w:r w:rsidRPr="00791713">
        <w:rPr>
          <w:i/>
          <w:iCs/>
          <w:color w:val="000000"/>
          <w:shd w:val="clear" w:color="auto" w:fill="FFFFFF"/>
        </w:rPr>
        <w:t>i</w:t>
      </w:r>
      <w:r w:rsidRPr="00791713">
        <w:rPr>
          <w:color w:val="000000"/>
          <w:shd w:val="clear" w:color="auto" w:fill="FFFFFF"/>
        </w:rPr>
        <w:t xml:space="preserve">вхS = </w:t>
      </w:r>
      <w:proofErr w:type="gramStart"/>
      <w:r w:rsidRPr="00791713">
        <w:rPr>
          <w:color w:val="000000"/>
          <w:shd w:val="clear" w:color="auto" w:fill="FFFFFF"/>
        </w:rPr>
        <w:t>0 .</w:t>
      </w:r>
      <w:proofErr w:type="gramEnd"/>
      <w:r w:rsidRPr="00791713">
        <w:rPr>
          <w:color w:val="000000"/>
          <w:shd w:val="clear" w:color="auto" w:fill="FFFFFF"/>
        </w:rPr>
        <w:t xml:space="preserve"> Нехтуючи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незначними вхідними </w:t>
      </w:r>
      <w:hyperlink r:id="rId44" w:tooltip="Глосарій: Струм" w:history="1">
        <w:r w:rsidRPr="00791713">
          <w:rPr>
            <w:rStyle w:val="a3"/>
            <w:rFonts w:eastAsiaTheme="majorEastAsia"/>
            <w:color w:val="943B21"/>
            <w:shd w:val="clear" w:color="auto" w:fill="FFFFFF"/>
          </w:rPr>
          <w:t>струм</w:t>
        </w:r>
      </w:hyperlink>
      <w:r w:rsidRPr="00791713">
        <w:rPr>
          <w:color w:val="000000"/>
          <w:shd w:val="clear" w:color="auto" w:fill="FFFFFF"/>
        </w:rPr>
        <w:t>ами реальних ОП запишемо: </w:t>
      </w:r>
      <w:r w:rsidRPr="00791713">
        <w:rPr>
          <w:i/>
          <w:iCs/>
          <w:color w:val="000000"/>
          <w:shd w:val="clear" w:color="auto" w:fill="FFFFFF"/>
        </w:rPr>
        <w:t>i</w:t>
      </w:r>
      <w:r w:rsidRPr="00791713">
        <w:rPr>
          <w:color w:val="000000"/>
          <w:shd w:val="clear" w:color="auto" w:fill="FFFFFF"/>
        </w:rPr>
        <w:t>вх+</w:t>
      </w:r>
      <w:r w:rsidRPr="00791713">
        <w:rPr>
          <w:i/>
          <w:iCs/>
          <w:color w:val="000000"/>
          <w:shd w:val="clear" w:color="auto" w:fill="FFFFFF"/>
        </w:rPr>
        <w:t>i</w:t>
      </w:r>
      <w:r w:rsidRPr="00791713">
        <w:rPr>
          <w:color w:val="000000"/>
          <w:shd w:val="clear" w:color="auto" w:fill="FFFFFF"/>
        </w:rPr>
        <w:t>зз</w:t>
      </w:r>
      <w:r w:rsidRPr="00791713">
        <w:rPr>
          <w:i/>
          <w:iCs/>
          <w:color w:val="000000"/>
          <w:shd w:val="clear" w:color="auto" w:fill="FFFFFF"/>
        </w:rPr>
        <w:t> </w:t>
      </w:r>
      <w:r w:rsidRPr="00791713">
        <w:rPr>
          <w:color w:val="000000"/>
          <w:shd w:val="clear" w:color="auto" w:fill="FFFFFF"/>
        </w:rPr>
        <w:t>= 0</w:t>
      </w:r>
      <w:r w:rsidRPr="00791713">
        <w:rPr>
          <w:i/>
          <w:iCs/>
          <w:color w:val="000000"/>
          <w:shd w:val="clear" w:color="auto" w:fill="FFFFFF"/>
        </w:rPr>
        <w:t>.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Звідки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noProof/>
          <w:color w:val="000000"/>
        </w:rPr>
        <w:drawing>
          <wp:inline distT="0" distB="0" distL="0" distR="0">
            <wp:extent cx="5752465" cy="403860"/>
            <wp:effectExtent l="0" t="0" r="635" b="0"/>
            <wp:docPr id="9" name="Рисунок 9" descr="завантаження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вантаження (16)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noProof/>
          <w:color w:val="000000"/>
        </w:rPr>
        <w:drawing>
          <wp:inline distT="0" distB="0" distL="0" distR="0" wp14:anchorId="0BA60D69" wp14:editId="7C5D2864">
            <wp:extent cx="5940425" cy="1009111"/>
            <wp:effectExtent l="0" t="0" r="3175" b="635"/>
            <wp:docPr id="12" name="Рисунок 12" descr="C:\Users\home-pk\AppData\Local\Microsoft\Windows\INetCache\Content.Word\завантаження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home-pk\AppData\Local\Microsoft\Windows\INetCache\Content.Word\завантаження (17)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Default="00E5497D" w:rsidP="00E5497D">
      <w:pPr>
        <w:pStyle w:val="a4"/>
        <w:spacing w:before="0" w:beforeAutospacing="0" w:after="150" w:afterAutospacing="0"/>
        <w:jc w:val="both"/>
        <w:rPr>
          <w:rFonts w:ascii="Verdana" w:hAnsi="Verdana"/>
          <w:color w:val="000000"/>
        </w:rPr>
      </w:pPr>
      <w:r w:rsidRPr="00791713">
        <w:rPr>
          <w:color w:val="000000"/>
          <w:shd w:val="clear" w:color="auto" w:fill="FFFFFF"/>
        </w:rPr>
        <w:t>Найважливішою властивістю ідеального ОП, охопленого ланкою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від’ємного зворотного зв’язку, є підтримка однакових </w:t>
      </w:r>
      <w:hyperlink r:id="rId47" w:tooltip="Глосарій: Потенціал" w:history="1">
        <w:r w:rsidRPr="00791713">
          <w:rPr>
            <w:rStyle w:val="a3"/>
            <w:rFonts w:eastAsiaTheme="majorEastAsia"/>
            <w:color w:val="943B21"/>
            <w:shd w:val="clear" w:color="auto" w:fill="FFFFFF"/>
          </w:rPr>
          <w:t>потенціал</w:t>
        </w:r>
      </w:hyperlink>
      <w:r w:rsidRPr="00791713">
        <w:rPr>
          <w:color w:val="000000"/>
          <w:shd w:val="clear" w:color="auto" w:fill="FFFFFF"/>
        </w:rPr>
        <w:t>ів на своїх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входах: </w:t>
      </w:r>
      <w:r w:rsidRPr="00791713">
        <w:rPr>
          <w:i/>
          <w:iCs/>
          <w:color w:val="000000"/>
          <w:shd w:val="clear" w:color="auto" w:fill="FFFFFF"/>
        </w:rPr>
        <w:t>u</w:t>
      </w:r>
      <w:r w:rsidRPr="00791713">
        <w:rPr>
          <w:color w:val="000000"/>
          <w:shd w:val="clear" w:color="auto" w:fill="FFFFFF"/>
          <w:vertAlign w:val="subscript"/>
        </w:rPr>
        <w:t>вх+</w:t>
      </w:r>
      <w:r w:rsidRPr="00791713">
        <w:rPr>
          <w:color w:val="000000"/>
          <w:shd w:val="clear" w:color="auto" w:fill="FFFFFF"/>
        </w:rPr>
        <w:t>-</w:t>
      </w:r>
      <w:r w:rsidRPr="00791713">
        <w:rPr>
          <w:i/>
          <w:iCs/>
          <w:color w:val="000000"/>
          <w:shd w:val="clear" w:color="auto" w:fill="FFFFFF"/>
        </w:rPr>
        <w:t>u</w:t>
      </w:r>
      <w:r w:rsidRPr="00791713">
        <w:rPr>
          <w:color w:val="000000"/>
          <w:shd w:val="clear" w:color="auto" w:fill="FFFFFF"/>
          <w:vertAlign w:val="subscript"/>
        </w:rPr>
        <w:t>вх-</w:t>
      </w:r>
      <w:r w:rsidRPr="00791713">
        <w:rPr>
          <w:i/>
          <w:iCs/>
          <w:color w:val="000000"/>
          <w:shd w:val="clear" w:color="auto" w:fill="FFFFFF"/>
        </w:rPr>
        <w:t> </w:t>
      </w:r>
      <w:r w:rsidRPr="00791713">
        <w:rPr>
          <w:color w:val="000000"/>
          <w:shd w:val="clear" w:color="auto" w:fill="FFFFFF"/>
        </w:rPr>
        <w:t>= 0</w:t>
      </w:r>
      <w:r w:rsidRPr="00791713">
        <w:rPr>
          <w:i/>
          <w:iCs/>
          <w:color w:val="000000"/>
          <w:shd w:val="clear" w:color="auto" w:fill="FFFFFF"/>
        </w:rPr>
        <w:t>.</w:t>
      </w:r>
      <w:r w:rsidRPr="00791713">
        <w:rPr>
          <w:color w:val="000000"/>
          <w:shd w:val="clear" w:color="auto" w:fill="FFFFFF"/>
        </w:rPr>
        <w:t> Отже, зважаючи на </w:t>
      </w:r>
      <w:r w:rsidRPr="00791713">
        <w:rPr>
          <w:i/>
          <w:iCs/>
          <w:color w:val="000000"/>
          <w:shd w:val="clear" w:color="auto" w:fill="FFFFFF"/>
        </w:rPr>
        <w:t>u</w:t>
      </w:r>
      <w:r w:rsidRPr="00791713">
        <w:rPr>
          <w:color w:val="000000"/>
          <w:shd w:val="clear" w:color="auto" w:fill="FFFFFF"/>
          <w:vertAlign w:val="subscript"/>
        </w:rPr>
        <w:t>вх ОП</w:t>
      </w:r>
      <w:r w:rsidRPr="00791713">
        <w:rPr>
          <w:color w:val="000000"/>
          <w:shd w:val="clear" w:color="auto" w:fill="FFFFFF"/>
        </w:rPr>
        <w:t> ® 0 і для реального ОП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lastRenderedPageBreak/>
        <w:t>співвідношення (8.18) набуває вигляду:</w:t>
      </w:r>
      <w:r>
        <w:rPr>
          <w:rFonts w:ascii="Verdana" w:hAnsi="Verdana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5932805" cy="1839595"/>
            <wp:effectExtent l="0" t="0" r="0" b="8255"/>
            <wp:docPr id="8" name="Рисунок 8" descr="завантаження (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авантаження (18)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791713">
        <w:rPr>
          <w:color w:val="000000"/>
          <w:shd w:val="clear" w:color="auto" w:fill="FFFFFF"/>
        </w:rPr>
        <w:t>Зміна співвідношення значень опорів </w:t>
      </w:r>
      <w:r w:rsidRPr="00791713">
        <w:rPr>
          <w:i/>
          <w:iCs/>
          <w:color w:val="000000"/>
          <w:shd w:val="clear" w:color="auto" w:fill="FFFFFF"/>
        </w:rPr>
        <w:t>R</w:t>
      </w:r>
      <w:r w:rsidRPr="00791713">
        <w:rPr>
          <w:color w:val="000000"/>
          <w:shd w:val="clear" w:color="auto" w:fill="FFFFFF"/>
        </w:rPr>
        <w:t>33 і </w:t>
      </w:r>
      <w:r w:rsidRPr="00791713">
        <w:rPr>
          <w:i/>
          <w:iCs/>
          <w:color w:val="000000"/>
          <w:shd w:val="clear" w:color="auto" w:fill="FFFFFF"/>
        </w:rPr>
        <w:t>R</w:t>
      </w:r>
      <w:r w:rsidRPr="00791713">
        <w:rPr>
          <w:color w:val="000000"/>
          <w:shd w:val="clear" w:color="auto" w:fill="FFFFFF"/>
        </w:rPr>
        <w:t>1 веде до змін значень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коефіцієнтів підсилення за напругою </w:t>
      </w:r>
      <w:r w:rsidRPr="00791713">
        <w:rPr>
          <w:i/>
          <w:iCs/>
          <w:color w:val="000000"/>
          <w:shd w:val="clear" w:color="auto" w:fill="FFFFFF"/>
        </w:rPr>
        <w:t>K</w:t>
      </w:r>
      <w:r w:rsidRPr="00791713">
        <w:rPr>
          <w:i/>
          <w:iCs/>
          <w:color w:val="000000"/>
          <w:shd w:val="clear" w:color="auto" w:fill="FFFFFF"/>
          <w:vertAlign w:val="subscript"/>
        </w:rPr>
        <w:t>UO</w:t>
      </w:r>
      <w:r w:rsidRPr="00791713">
        <w:rPr>
          <w:i/>
          <w:iCs/>
          <w:color w:val="000000"/>
          <w:shd w:val="clear" w:color="auto" w:fill="FFFFFF"/>
          <w:vertAlign w:val="subscript"/>
          <w:lang w:val="uk-UA"/>
        </w:rPr>
        <w:t>П </w:t>
      </w:r>
      <w:r w:rsidRPr="00791713">
        <w:rPr>
          <w:color w:val="000000"/>
          <w:shd w:val="clear" w:color="auto" w:fill="FFFFFF"/>
          <w:vertAlign w:val="subscript"/>
        </w:rPr>
        <w:t>β</w:t>
      </w:r>
      <w:r w:rsidRPr="00791713">
        <w:rPr>
          <w:color w:val="000000"/>
          <w:shd w:val="clear" w:color="auto" w:fill="FFFFFF"/>
        </w:rPr>
        <w:t> </w:t>
      </w:r>
      <w:r w:rsidRPr="00791713">
        <w:rPr>
          <w:color w:val="000000"/>
          <w:shd w:val="clear" w:color="auto" w:fill="FFFFFF"/>
          <w:lang w:val="uk-UA"/>
        </w:rPr>
        <w:t>інвертуючих підсилювачів.</w:t>
      </w:r>
      <w:r w:rsidRPr="00791713">
        <w:rPr>
          <w:color w:val="000000"/>
          <w:shd w:val="clear" w:color="auto" w:fill="FFFFFF"/>
          <w:lang w:val="uk-UA"/>
        </w:rPr>
        <w:br/>
        <w:t>На рис. 8.7.б) наведені часові діаграми вихідних сигналів інвертуючого</w:t>
      </w:r>
      <w:r w:rsidRPr="00791713">
        <w:rPr>
          <w:color w:val="000000"/>
          <w:shd w:val="clear" w:color="auto" w:fill="FFFFFF"/>
          <w:lang w:val="uk-UA"/>
        </w:rPr>
        <w:br/>
        <w:t>підсилювача для різних значень </w:t>
      </w:r>
      <w:r w:rsidRPr="00791713">
        <w:rPr>
          <w:i/>
          <w:iCs/>
          <w:color w:val="000000"/>
          <w:shd w:val="clear" w:color="auto" w:fill="FFFFFF"/>
        </w:rPr>
        <w:t>K</w:t>
      </w:r>
      <w:r w:rsidRPr="00791713">
        <w:rPr>
          <w:i/>
          <w:iCs/>
          <w:color w:val="000000"/>
          <w:shd w:val="clear" w:color="auto" w:fill="FFFFFF"/>
          <w:vertAlign w:val="subscript"/>
        </w:rPr>
        <w:t>UO</w:t>
      </w:r>
      <w:r w:rsidRPr="00791713">
        <w:rPr>
          <w:i/>
          <w:iCs/>
          <w:color w:val="000000"/>
          <w:shd w:val="clear" w:color="auto" w:fill="FFFFFF"/>
          <w:vertAlign w:val="subscript"/>
          <w:lang w:val="uk-UA"/>
        </w:rPr>
        <w:t>П </w:t>
      </w:r>
      <w:proofErr w:type="gramStart"/>
      <w:r w:rsidRPr="00791713">
        <w:rPr>
          <w:color w:val="000000"/>
          <w:shd w:val="clear" w:color="auto" w:fill="FFFFFF"/>
          <w:vertAlign w:val="subscript"/>
        </w:rPr>
        <w:t>β</w:t>
      </w:r>
      <w:r w:rsidRPr="00791713">
        <w:rPr>
          <w:color w:val="000000"/>
          <w:shd w:val="clear" w:color="auto" w:fill="FFFFFF"/>
          <w:lang w:val="uk-UA"/>
        </w:rPr>
        <w:t> .</w:t>
      </w:r>
      <w:r w:rsidRPr="00791713">
        <w:rPr>
          <w:color w:val="000000"/>
          <w:shd w:val="clear" w:color="auto" w:fill="FFFFFF"/>
          <w:lang w:val="uk-UA"/>
        </w:rPr>
        <w:br/>
      </w:r>
      <w:r w:rsidRPr="00791713">
        <w:rPr>
          <w:color w:val="000000"/>
          <w:shd w:val="clear" w:color="auto" w:fill="FFFFFF"/>
        </w:rPr>
        <w:t>Вибір</w:t>
      </w:r>
      <w:proofErr w:type="gramEnd"/>
      <w:r w:rsidRPr="00791713">
        <w:rPr>
          <w:color w:val="000000"/>
          <w:shd w:val="clear" w:color="auto" w:fill="FFFFFF"/>
        </w:rPr>
        <w:t> </w:t>
      </w:r>
      <w:r w:rsidRPr="00791713">
        <w:rPr>
          <w:i/>
          <w:iCs/>
          <w:color w:val="000000"/>
          <w:shd w:val="clear" w:color="auto" w:fill="FFFFFF"/>
        </w:rPr>
        <w:t>R </w:t>
      </w:r>
      <w:r w:rsidRPr="00791713">
        <w:rPr>
          <w:color w:val="000000"/>
          <w:shd w:val="clear" w:color="auto" w:fill="FFFFFF"/>
        </w:rPr>
        <w:t>1=</w:t>
      </w:r>
      <w:r w:rsidRPr="00791713">
        <w:rPr>
          <w:i/>
          <w:iCs/>
          <w:color w:val="000000"/>
          <w:shd w:val="clear" w:color="auto" w:fill="FFFFFF"/>
        </w:rPr>
        <w:t>R </w:t>
      </w:r>
      <w:r w:rsidRPr="00791713">
        <w:rPr>
          <w:color w:val="000000"/>
          <w:shd w:val="clear" w:color="auto" w:fill="FFFFFF"/>
        </w:rPr>
        <w:t>33   надає схемі на рис. 8.7.а) властивостей </w:t>
      </w:r>
      <w:r w:rsidRPr="00791713">
        <w:rPr>
          <w:b/>
          <w:bCs/>
          <w:color w:val="000000"/>
          <w:shd w:val="clear" w:color="auto" w:fill="FFFFFF"/>
        </w:rPr>
        <w:t>інвертуючого</w:t>
      </w:r>
      <w:r w:rsidRPr="00791713">
        <w:rPr>
          <w:b/>
          <w:bCs/>
          <w:color w:val="000000"/>
          <w:shd w:val="clear" w:color="auto" w:fill="FFFFFF"/>
        </w:rPr>
        <w:br/>
        <w:t>повторювача </w:t>
      </w:r>
      <w:r w:rsidRPr="00791713">
        <w:rPr>
          <w:color w:val="000000"/>
          <w:shd w:val="clear" w:color="auto" w:fill="FFFFFF"/>
        </w:rPr>
        <w:t>напруги (інвертора сигналу):</w:t>
      </w:r>
      <w:r w:rsidRPr="00791713">
        <w:rPr>
          <w:color w:val="000000"/>
        </w:rPr>
        <w:br/>
      </w:r>
      <w:r w:rsidRPr="00791713">
        <w:rPr>
          <w:i/>
          <w:iCs/>
          <w:color w:val="000000"/>
          <w:shd w:val="clear" w:color="auto" w:fill="FFFFFF"/>
        </w:rPr>
        <w:t>K</w:t>
      </w:r>
      <w:r w:rsidRPr="00791713">
        <w:rPr>
          <w:i/>
          <w:iCs/>
          <w:color w:val="000000"/>
          <w:shd w:val="clear" w:color="auto" w:fill="FFFFFF"/>
          <w:vertAlign w:val="subscript"/>
        </w:rPr>
        <w:t>UOП </w:t>
      </w:r>
      <w:r w:rsidRPr="00791713">
        <w:rPr>
          <w:color w:val="000000"/>
          <w:shd w:val="clear" w:color="auto" w:fill="FFFFFF"/>
          <w:vertAlign w:val="subscript"/>
        </w:rPr>
        <w:t>β</w:t>
      </w:r>
      <w:r w:rsidRPr="00791713">
        <w:rPr>
          <w:color w:val="000000"/>
          <w:shd w:val="clear" w:color="auto" w:fill="FFFFFF"/>
        </w:rPr>
        <w:t>  =-1.</w:t>
      </w:r>
    </w:p>
    <w:p w:rsidR="00E5497D" w:rsidRDefault="00E5497D" w:rsidP="00E5497D">
      <w:pPr>
        <w:pStyle w:val="3"/>
        <w:shd w:val="clear" w:color="auto" w:fill="FFFFFF"/>
        <w:spacing w:before="150" w:after="150" w:line="600" w:lineRule="atLeast"/>
        <w:rPr>
          <w:rFonts w:ascii="Verdana" w:hAnsi="Verdana"/>
          <w:color w:val="063F99"/>
          <w:sz w:val="36"/>
          <w:szCs w:val="36"/>
        </w:rPr>
      </w:pPr>
      <w:r>
        <w:rPr>
          <w:rFonts w:ascii="Verdana" w:hAnsi="Verdana"/>
          <w:color w:val="063F99"/>
          <w:sz w:val="36"/>
          <w:szCs w:val="36"/>
        </w:rPr>
        <w:t>5.2 Неінвертуючий підсилювач</w:t>
      </w:r>
    </w:p>
    <w:p w:rsidR="00E5497D" w:rsidRPr="00791713" w:rsidRDefault="00E5497D" w:rsidP="00E5497D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  <w:lang w:val="uk-UA"/>
        </w:rPr>
        <w:t>Неінвертуючий підсилювач не змінює знак (фазу) вихідного сигналу</w:t>
      </w:r>
      <w:r w:rsidRPr="00791713">
        <w:rPr>
          <w:color w:val="000000"/>
          <w:lang w:val="uk-UA"/>
        </w:rPr>
        <w:br/>
        <w:t>відносно вхідного. </w:t>
      </w:r>
      <w:r w:rsidRPr="00791713">
        <w:rPr>
          <w:color w:val="000000"/>
        </w:rPr>
        <w:t>У схемі такого підсилювача наявний послідовний</w:t>
      </w:r>
      <w:r w:rsidRPr="00791713">
        <w:rPr>
          <w:color w:val="000000"/>
        </w:rPr>
        <w:br/>
        <w:t>від’ємний зворотний зв’язок за напругою. Частина вихідної напруги</w:t>
      </w:r>
      <w:r w:rsidRPr="00791713">
        <w:rPr>
          <w:color w:val="000000"/>
        </w:rPr>
        <w:br/>
        <w:t>знімається з опору </w:t>
      </w:r>
      <w:r w:rsidRPr="00791713">
        <w:rPr>
          <w:i/>
          <w:iCs/>
          <w:color w:val="000000"/>
        </w:rPr>
        <w:t>R</w:t>
      </w:r>
      <w:r w:rsidRPr="00791713">
        <w:rPr>
          <w:color w:val="000000"/>
        </w:rPr>
        <w:t>1 дільника вихідної напруги (</w:t>
      </w:r>
      <w:r w:rsidRPr="00791713">
        <w:rPr>
          <w:i/>
          <w:iCs/>
          <w:color w:val="000000"/>
        </w:rPr>
        <w:t>R</w:t>
      </w:r>
      <w:r w:rsidRPr="00791713">
        <w:rPr>
          <w:color w:val="000000"/>
        </w:rPr>
        <w:t>33-</w:t>
      </w:r>
      <w:r w:rsidRPr="00791713">
        <w:rPr>
          <w:i/>
          <w:iCs/>
          <w:color w:val="000000"/>
        </w:rPr>
        <w:t>R</w:t>
      </w:r>
      <w:r w:rsidRPr="00791713">
        <w:rPr>
          <w:color w:val="000000"/>
        </w:rPr>
        <w:t>1</w:t>
      </w:r>
      <w:proofErr w:type="gramStart"/>
      <w:r w:rsidRPr="00791713">
        <w:rPr>
          <w:color w:val="000000"/>
        </w:rPr>
        <w:t>)  і</w:t>
      </w:r>
      <w:proofErr w:type="gramEnd"/>
      <w:r w:rsidRPr="00791713">
        <w:rPr>
          <w:color w:val="000000"/>
        </w:rPr>
        <w:t xml:space="preserve"> подається на інвертуючий вхід ОП: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noProof/>
          <w:color w:val="000000"/>
        </w:rPr>
        <w:drawing>
          <wp:inline distT="0" distB="0" distL="0" distR="0">
            <wp:extent cx="1701165" cy="690880"/>
            <wp:effectExtent l="0" t="0" r="0" b="0"/>
            <wp:docPr id="7" name="Рисунок 7" descr="завантаження (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авантаження (19)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  <w:shd w:val="clear" w:color="auto" w:fill="FFFFFF"/>
        </w:rPr>
        <w:t>Два найпоширеніші зображення однієї і тієї самої схеми наведені на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рис. 8.8. Вхідний сигнал </w:t>
      </w:r>
      <w:r w:rsidRPr="00791713">
        <w:rPr>
          <w:i/>
          <w:iCs/>
          <w:color w:val="000000"/>
          <w:shd w:val="clear" w:color="auto" w:fill="FFFFFF"/>
        </w:rPr>
        <w:t>u</w:t>
      </w:r>
      <w:r w:rsidRPr="00791713">
        <w:rPr>
          <w:color w:val="000000"/>
          <w:shd w:val="clear" w:color="auto" w:fill="FFFFFF"/>
        </w:rPr>
        <w:t>вх+ надходить на прямий вхід ОП. Для вхідного кола схеми на рис. 8.8 справедливим є рівняння:</w:t>
      </w:r>
      <w:r w:rsidRPr="00791713">
        <w:rPr>
          <w:noProof/>
          <w:color w:val="000000"/>
          <w:shd w:val="clear" w:color="auto" w:fill="FFFFFF"/>
        </w:rPr>
        <w:drawing>
          <wp:inline distT="0" distB="0" distL="0" distR="0">
            <wp:extent cx="5528945" cy="329565"/>
            <wp:effectExtent l="0" t="0" r="0" b="0"/>
            <wp:docPr id="6" name="Рисунок 6" descr="завантаження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авантаження (20)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713">
        <w:rPr>
          <w:noProof/>
          <w:color w:val="000000"/>
          <w:shd w:val="clear" w:color="auto" w:fill="FFFFFF"/>
        </w:rPr>
        <w:drawing>
          <wp:inline distT="0" distB="0" distL="0" distR="0">
            <wp:extent cx="5932805" cy="2169160"/>
            <wp:effectExtent l="0" t="0" r="0" b="2540"/>
            <wp:docPr id="5" name="Рисунок 5" descr="завантаження (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авантаження (21)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Default="00E5497D" w:rsidP="00E5497D">
      <w:pPr>
        <w:pStyle w:val="a4"/>
        <w:spacing w:before="0" w:beforeAutospacing="0" w:after="150" w:afterAutospacing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91713">
        <w:rPr>
          <w:color w:val="000000"/>
          <w:shd w:val="clear" w:color="auto" w:fill="FFFFFF"/>
        </w:rPr>
        <w:t>Рис. 8.8. Схема неінвертуючого підсилювача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Під час роботи ОП, охопленого ланкою від’ємного зворотног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lastRenderedPageBreak/>
        <w:t>зв’язку, в активній області підтримуються однаковими напруги на обо</w:t>
      </w:r>
      <w:r w:rsidRPr="00791713">
        <w:rPr>
          <w:color w:val="000000"/>
        </w:rPr>
        <w:br/>
      </w:r>
      <w:r w:rsidRPr="00791713">
        <w:rPr>
          <w:color w:val="000000"/>
          <w:shd w:val="clear" w:color="auto" w:fill="FFFFFF"/>
        </w:rPr>
        <w:t>входах: </w:t>
      </w:r>
      <w:r w:rsidRPr="00791713">
        <w:rPr>
          <w:i/>
          <w:iCs/>
          <w:color w:val="000000"/>
          <w:shd w:val="clear" w:color="auto" w:fill="FFFFFF"/>
        </w:rPr>
        <w:t>u</w:t>
      </w:r>
      <w:r w:rsidRPr="00791713">
        <w:rPr>
          <w:color w:val="000000"/>
          <w:shd w:val="clear" w:color="auto" w:fill="FFFFFF"/>
          <w:vertAlign w:val="subscript"/>
        </w:rPr>
        <w:t>вхОП</w:t>
      </w:r>
      <w:r w:rsidRPr="00791713">
        <w:rPr>
          <w:color w:val="000000"/>
          <w:shd w:val="clear" w:color="auto" w:fill="FFFFFF"/>
        </w:rPr>
        <w:t> ® 0 і </w:t>
      </w:r>
      <w:r w:rsidRPr="00791713">
        <w:rPr>
          <w:i/>
          <w:iCs/>
          <w:color w:val="000000"/>
          <w:shd w:val="clear" w:color="auto" w:fill="FFFFFF"/>
        </w:rPr>
        <w:t>u</w:t>
      </w:r>
      <w:r w:rsidRPr="00791713">
        <w:rPr>
          <w:color w:val="000000"/>
          <w:shd w:val="clear" w:color="auto" w:fill="FFFFFF"/>
          <w:vertAlign w:val="subscript"/>
        </w:rPr>
        <w:t>вх+</w:t>
      </w:r>
      <w:r w:rsidRPr="00791713">
        <w:rPr>
          <w:color w:val="000000"/>
          <w:shd w:val="clear" w:color="auto" w:fill="FFFFFF"/>
        </w:rPr>
        <w:t>=</w:t>
      </w:r>
      <w:r w:rsidRPr="00791713">
        <w:rPr>
          <w:i/>
          <w:iCs/>
          <w:color w:val="000000"/>
          <w:shd w:val="clear" w:color="auto" w:fill="FFFFFF"/>
        </w:rPr>
        <w:t>u</w:t>
      </w:r>
      <w:r w:rsidRPr="00791713">
        <w:rPr>
          <w:color w:val="000000"/>
          <w:shd w:val="clear" w:color="auto" w:fill="FFFFFF"/>
          <w:vertAlign w:val="subscript"/>
        </w:rPr>
        <w:t>вх-</w:t>
      </w:r>
      <w:r w:rsidRPr="00791713">
        <w:rPr>
          <w:i/>
          <w:iCs/>
          <w:color w:val="000000"/>
          <w:shd w:val="clear" w:color="auto" w:fill="FFFFFF"/>
        </w:rPr>
        <w:t>. </w:t>
      </w:r>
      <w:r w:rsidRPr="00791713">
        <w:rPr>
          <w:color w:val="000000"/>
          <w:shd w:val="clear" w:color="auto" w:fill="FFFFFF"/>
        </w:rPr>
        <w:t> Це означає, що вхідна і вихідна напруг схеми на рис. 8.8 зв’язані співвідношенням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5932805" cy="2637155"/>
            <wp:effectExtent l="0" t="0" r="0" b="0"/>
            <wp:docPr id="4" name="Рисунок 4" descr="завантаження (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авантаження (22)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5943600" cy="2062480"/>
            <wp:effectExtent l="0" t="0" r="0" b="0"/>
            <wp:docPr id="3" name="Рисунок 3" descr="завантаження (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авантаження (24)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</w:rPr>
        <w:t>Рис. 8.9. Повторювач на ОП: схема (а) і часові діаграми вхідного та</w:t>
      </w:r>
      <w:r w:rsidRPr="00791713">
        <w:rPr>
          <w:color w:val="000000"/>
        </w:rPr>
        <w:br/>
        <w:t>вихідного сигналів (б)</w:t>
      </w:r>
      <w:r w:rsidRPr="00791713">
        <w:rPr>
          <w:color w:val="000000"/>
        </w:rPr>
        <w:br/>
        <w:t>Неінвертуючі підсилювачі, подібно до інвертуючих, використовують</w:t>
      </w:r>
      <w:r w:rsidRPr="00791713">
        <w:rPr>
          <w:color w:val="000000"/>
        </w:rPr>
        <w:br/>
        <w:t xml:space="preserve">у якості стабільних підсилювачів різного призначення, </w:t>
      </w:r>
      <w:proofErr w:type="gramStart"/>
      <w:r w:rsidRPr="00791713">
        <w:rPr>
          <w:color w:val="000000"/>
        </w:rPr>
        <w:t>причому,</w:t>
      </w:r>
      <w:r w:rsidRPr="00791713">
        <w:rPr>
          <w:color w:val="000000"/>
        </w:rPr>
        <w:br/>
        <w:t>неінвертуючий</w:t>
      </w:r>
      <w:proofErr w:type="gramEnd"/>
      <w:r w:rsidRPr="00791713">
        <w:rPr>
          <w:color w:val="000000"/>
        </w:rPr>
        <w:t xml:space="preserve"> підсилювач має великий вхідний опір і може бути</w:t>
      </w:r>
      <w:r w:rsidRPr="00791713">
        <w:rPr>
          <w:color w:val="000000"/>
        </w:rPr>
        <w:br/>
        <w:t>використаний для підсилення сигналів джерел з великим вихідним опором.</w:t>
      </w:r>
    </w:p>
    <w:p w:rsidR="00E5497D" w:rsidRPr="00791713" w:rsidRDefault="00E5497D" w:rsidP="00E549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497D" w:rsidRDefault="00E5497D" w:rsidP="00E5497D">
      <w:pPr>
        <w:pStyle w:val="3"/>
        <w:spacing w:before="150" w:after="150" w:line="600" w:lineRule="atLeast"/>
        <w:rPr>
          <w:rFonts w:ascii="Verdana" w:hAnsi="Verdana"/>
          <w:color w:val="063F99"/>
          <w:sz w:val="36"/>
          <w:szCs w:val="36"/>
        </w:rPr>
      </w:pPr>
      <w:bookmarkStart w:id="7" w:name="ch502"/>
      <w:bookmarkEnd w:id="7"/>
      <w:r>
        <w:rPr>
          <w:rFonts w:ascii="Verdana" w:hAnsi="Verdana"/>
          <w:color w:val="063F99"/>
          <w:sz w:val="36"/>
          <w:szCs w:val="36"/>
        </w:rPr>
        <w:t>5.3 Інвертуючий суматор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</w:rPr>
        <w:t>Схема інвертуючого суматора виконується на основі схеми</w:t>
      </w:r>
      <w:r w:rsidRPr="00791713">
        <w:rPr>
          <w:color w:val="000000"/>
        </w:rPr>
        <w:br/>
        <w:t>інвертуючого підсилювача (див. § 6.2.5.1) з декількома паралельними</w:t>
      </w:r>
      <w:r w:rsidRPr="00791713">
        <w:rPr>
          <w:color w:val="000000"/>
        </w:rPr>
        <w:br/>
        <w:t>входами, які приєднуються до інверсного входу ОП (рис. 8.10).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noProof/>
          <w:color w:val="000000"/>
        </w:rPr>
        <w:drawing>
          <wp:inline distT="0" distB="0" distL="0" distR="0" wp14:anchorId="1CE38DD3" wp14:editId="60C4971D">
            <wp:extent cx="5305425" cy="3000375"/>
            <wp:effectExtent l="0" t="0" r="9525" b="9525"/>
            <wp:docPr id="13" name="Рисунок 13" descr="C:\Users\home-pk\AppData\Local\Microsoft\Windows\INetCache\Content.Word\завантаження (2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home-pk\AppData\Local\Microsoft\Windows\INetCache\Content.Word\завантаження (25)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</w:p>
    <w:p w:rsidR="00E5497D" w:rsidRPr="00791713" w:rsidRDefault="00E5497D" w:rsidP="00E549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8.10. Схема інвертуючого сумматора</w:t>
      </w:r>
    </w:p>
    <w:p w:rsidR="00E5497D" w:rsidRPr="00791713" w:rsidRDefault="00E5497D" w:rsidP="00E549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 входів визначається кількістю 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 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сигналів, які потрібно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додати. Всі вхідні сигнали 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вх1…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 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подаються через резистори 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1…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Rm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Операційний підсилювач має великий вхідний опір, через це входи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ідеального ОП не споживають </w:t>
      </w:r>
      <w:hyperlink r:id="rId55" w:tooltip="Глосарій: Струм" w:history="1">
        <w:r w:rsidRPr="00791713">
          <w:rPr>
            <w:rFonts w:ascii="Times New Roman" w:eastAsia="Times New Roman" w:hAnsi="Times New Roman" w:cs="Times New Roman"/>
            <w:color w:val="943B21"/>
            <w:sz w:val="24"/>
            <w:szCs w:val="24"/>
            <w:lang w:eastAsia="ru-RU"/>
          </w:rPr>
          <w:t>струм</w:t>
        </w:r>
      </w:hyperlink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від джерела сигналу: 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вхS = </w:t>
      </w:r>
      <w:proofErr w:type="gramStart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0 .</w:t>
      </w:r>
      <w:proofErr w:type="gramEnd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Отже,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із</w:t>
      </w:r>
      <w:proofErr w:type="gramEnd"/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рівняння за першим законом Кірхгофа для вузла 1 : 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вхS=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вх+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зз   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виходить 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вх=-</w:t>
      </w:r>
      <w:r w:rsidRPr="00791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   .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Записуючи вхідний </w:t>
      </w:r>
      <w:hyperlink r:id="rId56" w:tooltip="Глосарій: Струм" w:history="1">
        <w:r w:rsidRPr="00791713">
          <w:rPr>
            <w:rFonts w:ascii="Times New Roman" w:eastAsia="Times New Roman" w:hAnsi="Times New Roman" w:cs="Times New Roman"/>
            <w:color w:val="943B21"/>
            <w:sz w:val="24"/>
            <w:szCs w:val="24"/>
            <w:lang w:eastAsia="ru-RU"/>
          </w:rPr>
          <w:t>струм</w:t>
        </w:r>
      </w:hyperlink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як суму </w:t>
      </w:r>
      <w:hyperlink r:id="rId57" w:tooltip="Глосарій: Струм" w:history="1">
        <w:r w:rsidRPr="00791713">
          <w:rPr>
            <w:rFonts w:ascii="Times New Roman" w:eastAsia="Times New Roman" w:hAnsi="Times New Roman" w:cs="Times New Roman"/>
            <w:color w:val="943B21"/>
            <w:sz w:val="24"/>
            <w:szCs w:val="24"/>
            <w:lang w:eastAsia="ru-RU"/>
          </w:rPr>
          <w:t>струм</w:t>
        </w:r>
      </w:hyperlink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 на всіх входах схеми,</w:t>
      </w:r>
      <w:r w:rsidRPr="007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приєднаних до інвертуючого входу ОП, маємо:</w:t>
      </w:r>
    </w:p>
    <w:p w:rsidR="00E5497D" w:rsidRPr="00791713" w:rsidRDefault="00E5497D" w:rsidP="00E5497D">
      <w:pPr>
        <w:pStyle w:val="a4"/>
        <w:spacing w:before="0" w:beforeAutospacing="0" w:after="150" w:afterAutospacing="0"/>
        <w:jc w:val="both"/>
        <w:rPr>
          <w:color w:val="000000"/>
        </w:rPr>
      </w:pPr>
      <w:r w:rsidRPr="00791713">
        <w:rPr>
          <w:noProof/>
          <w:color w:val="000000"/>
        </w:rPr>
        <w:lastRenderedPageBreak/>
        <w:drawing>
          <wp:inline distT="0" distB="0" distL="0" distR="0">
            <wp:extent cx="5932805" cy="4220845"/>
            <wp:effectExtent l="0" t="0" r="0" b="8255"/>
            <wp:docPr id="2" name="Рисунок 2" descr="завантаження (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авантаження (26)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Pr="00791713" w:rsidRDefault="00E5497D" w:rsidP="00E5497D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91713">
        <w:rPr>
          <w:color w:val="000000"/>
        </w:rPr>
        <w:t>Згідно з (8.26), вихідний сигнал суматора дорівнює інвертованій сумі</w:t>
      </w:r>
      <w:r w:rsidRPr="00791713">
        <w:rPr>
          <w:color w:val="000000"/>
        </w:rPr>
        <w:br/>
        <w:t>вхідних сигналів з певними коефіцієнтами, звідси назва схеми – масштабний суматор. Точка з’єднання резисторів має нульовий </w:t>
      </w:r>
      <w:hyperlink r:id="rId59" w:tooltip="Глосарій: Потенціал" w:history="1">
        <w:r w:rsidRPr="00791713">
          <w:rPr>
            <w:rStyle w:val="a3"/>
            <w:rFonts w:eastAsiaTheme="majorEastAsia"/>
            <w:color w:val="943B21"/>
          </w:rPr>
          <w:t>потенціал</w:t>
        </w:r>
      </w:hyperlink>
      <w:r w:rsidRPr="00791713">
        <w:rPr>
          <w:color w:val="000000"/>
        </w:rPr>
        <w:t>, чим виключається взаємний вплив джерел вхідних напруг.</w:t>
      </w:r>
      <w:r w:rsidRPr="00791713">
        <w:rPr>
          <w:color w:val="000000"/>
        </w:rPr>
        <w:br/>
        <w:t>Переважно в схемах масштабних суматорів опори вхідних рези</w:t>
      </w:r>
      <w:r>
        <w:rPr>
          <w:rFonts w:ascii="Verdana" w:hAnsi="Verdana"/>
          <w:color w:val="000000"/>
          <w:sz w:val="20"/>
          <w:szCs w:val="20"/>
        </w:rPr>
        <w:t xml:space="preserve">сторів приймають </w:t>
      </w:r>
      <w:r w:rsidRPr="00791713">
        <w:rPr>
          <w:color w:val="000000"/>
        </w:rPr>
        <w:t>однаковими за величиною R1=R2=…=R m =R </w:t>
      </w:r>
      <w:proofErr w:type="gramStart"/>
      <w:r w:rsidRPr="00791713">
        <w:rPr>
          <w:color w:val="000000"/>
        </w:rPr>
        <w:t>  ,</w:t>
      </w:r>
      <w:proofErr w:type="gramEnd"/>
      <w:r w:rsidRPr="00791713">
        <w:rPr>
          <w:color w:val="000000"/>
        </w:rPr>
        <w:t xml:space="preserve"> тоді вихідна</w:t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  <w:r w:rsidRPr="00791713">
        <w:rPr>
          <w:noProof/>
          <w:color w:val="000000"/>
        </w:rPr>
        <w:drawing>
          <wp:inline distT="0" distB="0" distL="0" distR="0">
            <wp:extent cx="5932805" cy="1871345"/>
            <wp:effectExtent l="0" t="0" r="0" b="0"/>
            <wp:docPr id="1" name="Рисунок 1" descr="завантаження (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авантаження (28)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</w:p>
    <w:p w:rsidR="00E5497D" w:rsidRDefault="00E5497D" w:rsidP="00E5497D">
      <w:pPr>
        <w:pStyle w:val="a4"/>
        <w:spacing w:before="0" w:beforeAutospacing="0" w:after="150" w:afterAutospacing="0"/>
        <w:rPr>
          <w:rFonts w:ascii="Verdana" w:hAnsi="Verdana"/>
          <w:color w:val="000000"/>
        </w:rPr>
      </w:pPr>
    </w:p>
    <w:p w:rsidR="00313D20" w:rsidRDefault="00E5497D">
      <w:bookmarkStart w:id="8" w:name="_GoBack"/>
      <w:bookmarkEnd w:id="8"/>
    </w:p>
    <w:sectPr w:rsidR="0031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917"/>
    <w:multiLevelType w:val="multilevel"/>
    <w:tmpl w:val="537E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7D"/>
    <w:rsid w:val="002B0105"/>
    <w:rsid w:val="007B69E9"/>
    <w:rsid w:val="00B74EE9"/>
    <w:rsid w:val="00BA58FC"/>
    <w:rsid w:val="00E5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508A0-07F8-4D55-BC45-93351C6F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9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9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9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9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549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49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49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Hyperlink"/>
    <w:basedOn w:val="a0"/>
    <w:uiPriority w:val="99"/>
    <w:semiHidden/>
    <w:unhideWhenUsed/>
    <w:rsid w:val="00E549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rg2.knuba.edu.ua/mod/book/tool/print/index.php?id=32480" TargetMode="External"/><Relationship Id="rId18" Type="http://schemas.openxmlformats.org/officeDocument/2006/relationships/hyperlink" Target="http://org2.knuba.edu.ua/mod/glossary/showentry.php?eid=4208&amp;displayformat=dictionary" TargetMode="External"/><Relationship Id="rId26" Type="http://schemas.openxmlformats.org/officeDocument/2006/relationships/image" Target="media/image5.png"/><Relationship Id="rId39" Type="http://schemas.openxmlformats.org/officeDocument/2006/relationships/image" Target="media/image11.png"/><Relationship Id="rId21" Type="http://schemas.openxmlformats.org/officeDocument/2006/relationships/image" Target="media/image2.png"/><Relationship Id="rId34" Type="http://schemas.openxmlformats.org/officeDocument/2006/relationships/image" Target="media/image9.png"/><Relationship Id="rId42" Type="http://schemas.openxmlformats.org/officeDocument/2006/relationships/image" Target="media/image14.png"/><Relationship Id="rId47" Type="http://schemas.openxmlformats.org/officeDocument/2006/relationships/hyperlink" Target="http://org2.knuba.edu.ua/mod/glossary/showentry.php?eid=4208&amp;displayformat=dictionary" TargetMode="External"/><Relationship Id="rId50" Type="http://schemas.openxmlformats.org/officeDocument/2006/relationships/image" Target="media/image19.png"/><Relationship Id="rId55" Type="http://schemas.openxmlformats.org/officeDocument/2006/relationships/hyperlink" Target="http://org2.knuba.edu.ua/mod/glossary/showentry.php?eid=4201&amp;displayformat=dictionary" TargetMode="External"/><Relationship Id="rId7" Type="http://schemas.openxmlformats.org/officeDocument/2006/relationships/hyperlink" Target="http://org2.knuba.edu.ua/mod/book/tool/print/index.php?id=32480" TargetMode="External"/><Relationship Id="rId2" Type="http://schemas.openxmlformats.org/officeDocument/2006/relationships/styles" Target="styles.xml"/><Relationship Id="rId16" Type="http://schemas.openxmlformats.org/officeDocument/2006/relationships/hyperlink" Target="http://org2.knuba.edu.ua/mod/glossary/showentry.php?eid=7703&amp;displayformat=dictionary" TargetMode="External"/><Relationship Id="rId20" Type="http://schemas.openxmlformats.org/officeDocument/2006/relationships/hyperlink" Target="http://org2.knuba.edu.ua/mod/glossary/showentry.php?eid=4208&amp;displayformat=dictionary" TargetMode="External"/><Relationship Id="rId29" Type="http://schemas.openxmlformats.org/officeDocument/2006/relationships/image" Target="media/image7.png"/><Relationship Id="rId41" Type="http://schemas.openxmlformats.org/officeDocument/2006/relationships/image" Target="media/image13.png"/><Relationship Id="rId54" Type="http://schemas.openxmlformats.org/officeDocument/2006/relationships/image" Target="media/image23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rg2.knuba.edu.ua/mod/book/tool/print/index.php?id=32480" TargetMode="External"/><Relationship Id="rId11" Type="http://schemas.openxmlformats.org/officeDocument/2006/relationships/hyperlink" Target="http://org2.knuba.edu.ua/mod/book/tool/print/index.php?id=32480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://org2.knuba.edu.ua/mod/glossary/showentry.php?eid=4201&amp;displayformat=dictionary" TargetMode="External"/><Relationship Id="rId37" Type="http://schemas.openxmlformats.org/officeDocument/2006/relationships/image" Target="media/image10.png"/><Relationship Id="rId40" Type="http://schemas.openxmlformats.org/officeDocument/2006/relationships/image" Target="media/image12.png"/><Relationship Id="rId45" Type="http://schemas.openxmlformats.org/officeDocument/2006/relationships/image" Target="media/image15.png"/><Relationship Id="rId53" Type="http://schemas.openxmlformats.org/officeDocument/2006/relationships/image" Target="media/image22.png"/><Relationship Id="rId58" Type="http://schemas.openxmlformats.org/officeDocument/2006/relationships/image" Target="media/image24.png"/><Relationship Id="rId5" Type="http://schemas.openxmlformats.org/officeDocument/2006/relationships/hyperlink" Target="http://org2.knuba.edu.ua/mod/book/tool/print/index.php?id=32480" TargetMode="External"/><Relationship Id="rId15" Type="http://schemas.openxmlformats.org/officeDocument/2006/relationships/hyperlink" Target="http://org2.knuba.edu.ua/mod/glossary/showentry.php?eid=4201&amp;displayformat=dictionary" TargetMode="External"/><Relationship Id="rId23" Type="http://schemas.openxmlformats.org/officeDocument/2006/relationships/hyperlink" Target="http://org2.knuba.edu.ua/mod/glossary/showentry.php?eid=4209&amp;displayformat=dictionary" TargetMode="External"/><Relationship Id="rId28" Type="http://schemas.openxmlformats.org/officeDocument/2006/relationships/image" Target="media/image6.png"/><Relationship Id="rId36" Type="http://schemas.openxmlformats.org/officeDocument/2006/relationships/hyperlink" Target="http://org2.knuba.edu.ua/mod/glossary/showentry.php?eid=4228&amp;displayformat=dictionary" TargetMode="External"/><Relationship Id="rId49" Type="http://schemas.openxmlformats.org/officeDocument/2006/relationships/image" Target="media/image18.png"/><Relationship Id="rId57" Type="http://schemas.openxmlformats.org/officeDocument/2006/relationships/hyperlink" Target="http://org2.knuba.edu.ua/mod/glossary/showentry.php?eid=4201&amp;displayformat=dictionary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org2.knuba.edu.ua/mod/book/tool/print/index.php?id=32480" TargetMode="External"/><Relationship Id="rId19" Type="http://schemas.openxmlformats.org/officeDocument/2006/relationships/image" Target="media/image1.png"/><Relationship Id="rId31" Type="http://schemas.openxmlformats.org/officeDocument/2006/relationships/image" Target="media/image8.png"/><Relationship Id="rId44" Type="http://schemas.openxmlformats.org/officeDocument/2006/relationships/hyperlink" Target="http://org2.knuba.edu.ua/mod/glossary/showentry.php?eid=4201&amp;displayformat=dictionary" TargetMode="External"/><Relationship Id="rId52" Type="http://schemas.openxmlformats.org/officeDocument/2006/relationships/image" Target="media/image21.png"/><Relationship Id="rId60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hyperlink" Target="http://org2.knuba.edu.ua/mod/book/tool/print/index.php?id=32480" TargetMode="External"/><Relationship Id="rId14" Type="http://schemas.openxmlformats.org/officeDocument/2006/relationships/hyperlink" Target="http://org2.knuba.edu.ua/mod/book/tool/print/index.php?id=32480" TargetMode="External"/><Relationship Id="rId22" Type="http://schemas.openxmlformats.org/officeDocument/2006/relationships/hyperlink" Target="http://org2.knuba.edu.ua/mod/glossary/showentry.php?eid=4208&amp;displayformat=dictionary" TargetMode="External"/><Relationship Id="rId27" Type="http://schemas.openxmlformats.org/officeDocument/2006/relationships/hyperlink" Target="http://org2.knuba.edu.ua/mod/glossary/showentry.php?eid=4201&amp;displayformat=dictionary" TargetMode="External"/><Relationship Id="rId30" Type="http://schemas.openxmlformats.org/officeDocument/2006/relationships/hyperlink" Target="http://org2.knuba.edu.ua/mod/glossary/showentry.php?eid=4201&amp;displayformat=dictionary" TargetMode="External"/><Relationship Id="rId35" Type="http://schemas.openxmlformats.org/officeDocument/2006/relationships/hyperlink" Target="http://org2.knuba.edu.ua/mod/glossary/showentry.php?eid=4228&amp;displayformat=dictionary" TargetMode="External"/><Relationship Id="rId43" Type="http://schemas.openxmlformats.org/officeDocument/2006/relationships/hyperlink" Target="http://org2.knuba.edu.ua/mod/glossary/showentry.php?eid=4201&amp;displayformat=dictionary" TargetMode="External"/><Relationship Id="rId48" Type="http://schemas.openxmlformats.org/officeDocument/2006/relationships/image" Target="media/image17.png"/><Relationship Id="rId56" Type="http://schemas.openxmlformats.org/officeDocument/2006/relationships/hyperlink" Target="http://org2.knuba.edu.ua/mod/glossary/showentry.php?eid=4201&amp;displayformat=dictionary" TargetMode="External"/><Relationship Id="rId8" Type="http://schemas.openxmlformats.org/officeDocument/2006/relationships/hyperlink" Target="http://org2.knuba.edu.ua/mod/book/tool/print/index.php?id=32480" TargetMode="External"/><Relationship Id="rId51" Type="http://schemas.openxmlformats.org/officeDocument/2006/relationships/image" Target="media/image20.png"/><Relationship Id="rId3" Type="http://schemas.openxmlformats.org/officeDocument/2006/relationships/settings" Target="settings.xml"/><Relationship Id="rId12" Type="http://schemas.openxmlformats.org/officeDocument/2006/relationships/hyperlink" Target="http://org2.knuba.edu.ua/mod/book/tool/print/index.php?id=32480" TargetMode="External"/><Relationship Id="rId17" Type="http://schemas.openxmlformats.org/officeDocument/2006/relationships/hyperlink" Target="http://org2.knuba.edu.ua/mod/glossary/showentry.php?eid=4201&amp;displayformat=dictionary" TargetMode="External"/><Relationship Id="rId25" Type="http://schemas.openxmlformats.org/officeDocument/2006/relationships/image" Target="media/image4.png"/><Relationship Id="rId33" Type="http://schemas.openxmlformats.org/officeDocument/2006/relationships/hyperlink" Target="http://org2.knuba.edu.ua/mod/glossary/showentry.php?eid=4201&amp;displayformat=dictionary" TargetMode="External"/><Relationship Id="rId38" Type="http://schemas.openxmlformats.org/officeDocument/2006/relationships/hyperlink" Target="http://org2.knuba.edu.ua/mod/glossary/showentry.php?eid=4228&amp;displayformat=dictionary" TargetMode="External"/><Relationship Id="rId46" Type="http://schemas.openxmlformats.org/officeDocument/2006/relationships/image" Target="media/image16.png"/><Relationship Id="rId59" Type="http://schemas.openxmlformats.org/officeDocument/2006/relationships/hyperlink" Target="http://org2.knuba.edu.ua/mod/glossary/showentry.php?eid=4208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2952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Омельчук</dc:creator>
  <cp:keywords/>
  <dc:description/>
  <cp:lastModifiedBy>Игорь Омельчук</cp:lastModifiedBy>
  <cp:revision>1</cp:revision>
  <dcterms:created xsi:type="dcterms:W3CDTF">2020-11-13T03:19:00Z</dcterms:created>
  <dcterms:modified xsi:type="dcterms:W3CDTF">2020-11-13T03:20:00Z</dcterms:modified>
</cp:coreProperties>
</file>