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14" w:rsidRPr="00670246" w:rsidRDefault="00013A14" w:rsidP="00013A14">
      <w:pPr>
        <w:pStyle w:val="a5"/>
        <w:tabs>
          <w:tab w:val="left" w:pos="1134"/>
        </w:tabs>
        <w:spacing w:after="0"/>
        <w:ind w:left="927"/>
        <w:jc w:val="center"/>
        <w:rPr>
          <w:rFonts w:ascii="Times New Roman" w:hAnsi="Times New Roman"/>
          <w:b/>
          <w:iCs/>
          <w:sz w:val="28"/>
          <w:szCs w:val="28"/>
          <w:lang w:val="uk-UA"/>
        </w:rPr>
      </w:pPr>
      <w:r w:rsidRPr="00670246">
        <w:rPr>
          <w:rFonts w:ascii="Times New Roman" w:hAnsi="Times New Roman"/>
          <w:b/>
          <w:sz w:val="28"/>
          <w:szCs w:val="28"/>
          <w:lang w:val="uk-UA"/>
        </w:rPr>
        <w:t>ТЕМА 4</w:t>
      </w:r>
      <w:r w:rsidRPr="00670246">
        <w:rPr>
          <w:rFonts w:ascii="Times New Roman" w:hAnsi="Times New Roman"/>
          <w:b/>
          <w:iCs/>
          <w:sz w:val="28"/>
          <w:szCs w:val="28"/>
          <w:lang w:val="uk-UA"/>
        </w:rPr>
        <w:t>. АНАЛІЗ ПОВЕДІНКИ СПОЖИВАЧА</w:t>
      </w:r>
    </w:p>
    <w:p w:rsidR="00013A14" w:rsidRPr="00670246" w:rsidRDefault="00013A14" w:rsidP="00013A14">
      <w:pPr>
        <w:pStyle w:val="a6"/>
        <w:spacing w:line="324" w:lineRule="auto"/>
        <w:rPr>
          <w:rFonts w:ascii="Cambria" w:hAnsi="Cambria"/>
          <w:b/>
          <w:i/>
          <w:sz w:val="28"/>
          <w:szCs w:val="28"/>
        </w:rPr>
      </w:pPr>
    </w:p>
    <w:p w:rsidR="00013A14" w:rsidRPr="00670246" w:rsidRDefault="00013A14" w:rsidP="00013A14">
      <w:pPr>
        <w:pStyle w:val="a6"/>
        <w:spacing w:line="240" w:lineRule="auto"/>
        <w:rPr>
          <w:rFonts w:ascii="Cambria" w:hAnsi="Cambria"/>
          <w:b/>
          <w:i/>
          <w:sz w:val="28"/>
          <w:szCs w:val="28"/>
        </w:rPr>
      </w:pPr>
      <w:r w:rsidRPr="00670246">
        <w:rPr>
          <w:rFonts w:ascii="Cambria" w:hAnsi="Cambria"/>
          <w:b/>
          <w:i/>
          <w:sz w:val="28"/>
          <w:szCs w:val="28"/>
        </w:rPr>
        <w:t>1. Питання для обговорення</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1. Бюджетна лінія: рівняння і графічна побудова.</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2. Криві байдужості та бюджетні лінії.</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3. Рівновага споживача: економічна, алгебраїчна та графічна.</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 xml:space="preserve">4. Функція попиту від доходу: крива </w:t>
      </w:r>
      <w:proofErr w:type="spellStart"/>
      <w:r w:rsidRPr="00670246">
        <w:rPr>
          <w:bCs/>
          <w:iCs/>
          <w:sz w:val="28"/>
          <w:szCs w:val="28"/>
        </w:rPr>
        <w:t>Енгеля</w:t>
      </w:r>
      <w:proofErr w:type="spellEnd"/>
      <w:r w:rsidRPr="00670246">
        <w:rPr>
          <w:bCs/>
          <w:iCs/>
          <w:sz w:val="28"/>
          <w:szCs w:val="28"/>
        </w:rPr>
        <w:t xml:space="preserve">. Закон </w:t>
      </w:r>
      <w:proofErr w:type="spellStart"/>
      <w:r w:rsidRPr="00670246">
        <w:rPr>
          <w:bCs/>
          <w:iCs/>
          <w:sz w:val="28"/>
          <w:szCs w:val="28"/>
        </w:rPr>
        <w:t>Енгеля</w:t>
      </w:r>
      <w:proofErr w:type="spellEnd"/>
      <w:r w:rsidRPr="00670246">
        <w:rPr>
          <w:bCs/>
          <w:iCs/>
          <w:sz w:val="28"/>
          <w:szCs w:val="28"/>
        </w:rPr>
        <w:t>.</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5. Зміна оптимального стану споживача в результаті зміни ціни товарів. Крива “ціна – споживання”</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6. Зміна оптимального стану споживача в результаті зміни доходу. Крива. Крива “дохід – споживання”</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7. Побудова кривої “ціна – споживання” та лінії індивідуального попиту споживача.</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 xml:space="preserve">8. Неякісні товари. Парадокс </w:t>
      </w:r>
      <w:proofErr w:type="spellStart"/>
      <w:r w:rsidRPr="00670246">
        <w:rPr>
          <w:bCs/>
          <w:iCs/>
          <w:sz w:val="28"/>
          <w:szCs w:val="28"/>
        </w:rPr>
        <w:t>Гіффен</w:t>
      </w:r>
      <w:proofErr w:type="spellEnd"/>
      <w:r w:rsidRPr="00670246">
        <w:rPr>
          <w:bCs/>
          <w:iCs/>
          <w:sz w:val="28"/>
          <w:szCs w:val="28"/>
        </w:rPr>
        <w:t>.</w:t>
      </w:r>
    </w:p>
    <w:p w:rsidR="00013A14" w:rsidRPr="00670246" w:rsidRDefault="00013A14" w:rsidP="00013A14">
      <w:pPr>
        <w:pStyle w:val="a3"/>
        <w:tabs>
          <w:tab w:val="left" w:pos="4536"/>
          <w:tab w:val="left" w:pos="6521"/>
        </w:tabs>
        <w:spacing w:line="240" w:lineRule="auto"/>
        <w:ind w:firstLine="567"/>
        <w:rPr>
          <w:bCs/>
          <w:iCs/>
          <w:sz w:val="28"/>
          <w:szCs w:val="28"/>
        </w:rPr>
      </w:pPr>
      <w:r w:rsidRPr="00670246">
        <w:rPr>
          <w:bCs/>
          <w:iCs/>
          <w:sz w:val="28"/>
          <w:szCs w:val="28"/>
        </w:rPr>
        <w:t>9. Взаємодоповнюваність та взаємозамінність товарів та послуг</w:t>
      </w:r>
    </w:p>
    <w:p w:rsidR="00013A14" w:rsidRPr="00670246" w:rsidRDefault="00013A14" w:rsidP="00013A14">
      <w:pPr>
        <w:pStyle w:val="a6"/>
        <w:spacing w:line="240" w:lineRule="auto"/>
        <w:rPr>
          <w:rFonts w:ascii="Cambria" w:hAnsi="Cambria"/>
          <w:b/>
          <w:i/>
          <w:sz w:val="28"/>
          <w:szCs w:val="28"/>
        </w:rPr>
      </w:pPr>
    </w:p>
    <w:p w:rsidR="00013A14" w:rsidRPr="00670246" w:rsidRDefault="00013A14" w:rsidP="00013A14">
      <w:pPr>
        <w:pStyle w:val="a6"/>
        <w:spacing w:line="240" w:lineRule="auto"/>
        <w:rPr>
          <w:rFonts w:ascii="Cambria" w:hAnsi="Cambria"/>
          <w:b/>
          <w:i/>
          <w:sz w:val="28"/>
          <w:szCs w:val="28"/>
        </w:rPr>
      </w:pPr>
      <w:r w:rsidRPr="00670246">
        <w:rPr>
          <w:rFonts w:ascii="Cambria" w:hAnsi="Cambria"/>
          <w:b/>
          <w:i/>
          <w:sz w:val="28"/>
          <w:szCs w:val="28"/>
        </w:rPr>
        <w:t>2. Опорний конспект</w:t>
      </w:r>
    </w:p>
    <w:p w:rsidR="00013A14" w:rsidRPr="00670246" w:rsidRDefault="00013A14" w:rsidP="00013A14">
      <w:pPr>
        <w:spacing w:line="240" w:lineRule="auto"/>
        <w:rPr>
          <w:sz w:val="28"/>
          <w:szCs w:val="28"/>
        </w:rPr>
      </w:pPr>
      <w:r w:rsidRPr="00670246">
        <w:rPr>
          <w:sz w:val="28"/>
          <w:szCs w:val="28"/>
        </w:rPr>
        <w:t xml:space="preserve">Для аналізу поведінки споживача важливо не лише оцінити його індивідуальні смаки та вподобання, але й врахувати фактор обмеженості ресурсів, який обмежує купівельні можливості споживача. </w:t>
      </w:r>
    </w:p>
    <w:p w:rsidR="00013A14" w:rsidRPr="00670246" w:rsidRDefault="00013A14" w:rsidP="00013A14">
      <w:pPr>
        <w:spacing w:line="240" w:lineRule="auto"/>
        <w:rPr>
          <w:sz w:val="28"/>
          <w:szCs w:val="28"/>
        </w:rPr>
      </w:pPr>
      <w:r w:rsidRPr="00670246">
        <w:rPr>
          <w:sz w:val="28"/>
          <w:szCs w:val="28"/>
        </w:rPr>
        <w:t xml:space="preserve">Для врахування факторів ціни і доходу споживача використовуються бюджетні лінії. Вона дозволяє врахувати бюджетні обмеження споживача. </w:t>
      </w:r>
    </w:p>
    <w:p w:rsidR="00013A14" w:rsidRPr="00670246" w:rsidRDefault="00013A14" w:rsidP="00013A14">
      <w:pPr>
        <w:spacing w:line="240" w:lineRule="auto"/>
        <w:rPr>
          <w:sz w:val="28"/>
          <w:szCs w:val="28"/>
        </w:rPr>
      </w:pPr>
      <w:r w:rsidRPr="00670246">
        <w:rPr>
          <w:b/>
          <w:bCs/>
          <w:sz w:val="28"/>
          <w:szCs w:val="28"/>
        </w:rPr>
        <w:t xml:space="preserve">Бюджетна лінія </w:t>
      </w:r>
      <w:r w:rsidRPr="00670246">
        <w:rPr>
          <w:b/>
          <w:bCs/>
          <w:sz w:val="28"/>
          <w:szCs w:val="28"/>
        </w:rPr>
        <w:sym w:font="Symbol" w:char="F02D"/>
      </w:r>
      <w:r w:rsidRPr="00670246">
        <w:rPr>
          <w:b/>
          <w:bCs/>
          <w:sz w:val="28"/>
          <w:szCs w:val="28"/>
        </w:rPr>
        <w:t xml:space="preserve"> </w:t>
      </w:r>
      <w:r w:rsidRPr="00670246">
        <w:rPr>
          <w:sz w:val="28"/>
          <w:szCs w:val="28"/>
        </w:rPr>
        <w:t xml:space="preserve">показує оптимальну комбінацію двох товарів або послуг (споживацьких наборів), які споживач виходячи зі свого доходу (бюджету </w:t>
      </w:r>
      <w:r w:rsidRPr="00670246">
        <w:rPr>
          <w:sz w:val="28"/>
          <w:szCs w:val="28"/>
        </w:rPr>
        <w:sym w:font="Symbol" w:char="F02D"/>
      </w:r>
      <w:r w:rsidRPr="00670246">
        <w:rPr>
          <w:sz w:val="28"/>
          <w:szCs w:val="28"/>
        </w:rPr>
        <w:t xml:space="preserve"> фіксованому доходу) може придбати (рис. ??).</w:t>
      </w:r>
    </w:p>
    <w:bookmarkStart w:id="0" w:name="_MON_1373370715"/>
    <w:bookmarkEnd w:id="0"/>
    <w:bookmarkStart w:id="1" w:name="_MON_1373370426"/>
    <w:bookmarkEnd w:id="1"/>
    <w:p w:rsidR="00013A14" w:rsidRPr="00670246" w:rsidRDefault="00013A14" w:rsidP="00013A14">
      <w:pPr>
        <w:spacing w:line="240" w:lineRule="auto"/>
        <w:jc w:val="center"/>
        <w:rPr>
          <w:sz w:val="28"/>
          <w:szCs w:val="28"/>
        </w:rPr>
      </w:pPr>
      <w:r w:rsidRPr="00670246">
        <w:rPr>
          <w:sz w:val="28"/>
          <w:szCs w:val="28"/>
        </w:rPr>
        <w:object w:dxaOrig="4425"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57.5pt" o:ole="">
            <v:imagedata r:id="rId4" o:title=""/>
          </v:shape>
          <o:OLEObject Type="Embed" ProgID="Word.Picture.8" ShapeID="_x0000_i1025" DrawAspect="Content" ObjectID="_1713251120" r:id="rId5"/>
        </w:object>
      </w:r>
    </w:p>
    <w:p w:rsidR="00013A14" w:rsidRPr="00670246" w:rsidRDefault="00013A14" w:rsidP="00013A14">
      <w:pPr>
        <w:spacing w:line="240" w:lineRule="auto"/>
        <w:jc w:val="center"/>
        <w:outlineLvl w:val="0"/>
        <w:rPr>
          <w:i/>
          <w:iCs/>
          <w:sz w:val="28"/>
          <w:szCs w:val="28"/>
        </w:rPr>
      </w:pPr>
      <w:r w:rsidRPr="00670246">
        <w:rPr>
          <w:i/>
          <w:iCs/>
          <w:sz w:val="28"/>
          <w:szCs w:val="28"/>
        </w:rPr>
        <w:t>Рис. ?? Лінія бюджетних обмежень</w:t>
      </w:r>
    </w:p>
    <w:p w:rsidR="00013A14" w:rsidRPr="00670246" w:rsidRDefault="00013A14" w:rsidP="00013A14">
      <w:pPr>
        <w:spacing w:line="240" w:lineRule="auto"/>
        <w:rPr>
          <w:sz w:val="28"/>
          <w:szCs w:val="28"/>
        </w:rPr>
      </w:pPr>
      <w:r w:rsidRPr="00670246">
        <w:rPr>
          <w:sz w:val="28"/>
          <w:szCs w:val="28"/>
        </w:rPr>
        <w:t xml:space="preserve">Будь-яка точка на бюджетній прямій (точка А) показує певну комбінацію двох благ (чаю і печива), яку може придбати споживач виходячи зі свого доходу. У цьому випадку витрати дорівнюють доходу споживача (TR = І). Точки, які розміщені під бюджетною лінією (точка В) характеризує таку комбінацію двох благ (чай та печиво), при якій дохід перевищує витрати на їх придбання (TR </w:t>
      </w:r>
      <w:r w:rsidRPr="00670246">
        <w:rPr>
          <w:sz w:val="28"/>
          <w:szCs w:val="28"/>
        </w:rPr>
        <w:sym w:font="Symbol" w:char="F03C"/>
      </w:r>
      <w:r w:rsidRPr="00670246">
        <w:rPr>
          <w:sz w:val="28"/>
          <w:szCs w:val="28"/>
        </w:rPr>
        <w:t xml:space="preserve"> І). Точки, розміщені над бюджетною лінією (точка С), відповідають такій комбінації двох благ (чаю і печива), за якої неможливо їх </w:t>
      </w:r>
      <w:r w:rsidRPr="00670246">
        <w:rPr>
          <w:sz w:val="28"/>
          <w:szCs w:val="28"/>
        </w:rPr>
        <w:lastRenderedPageBreak/>
        <w:t xml:space="preserve">придбати через відсутність достатньої кількості грошей (величини доходу </w:t>
      </w:r>
      <w:r w:rsidRPr="00670246">
        <w:rPr>
          <w:sz w:val="28"/>
          <w:szCs w:val="28"/>
        </w:rPr>
        <w:sym w:font="Symbol" w:char="F02D"/>
      </w:r>
      <w:r w:rsidRPr="00670246">
        <w:rPr>
          <w:sz w:val="28"/>
          <w:szCs w:val="28"/>
        </w:rPr>
        <w:t xml:space="preserve"> TR </w:t>
      </w:r>
      <w:r w:rsidRPr="00670246">
        <w:rPr>
          <w:sz w:val="28"/>
          <w:szCs w:val="28"/>
        </w:rPr>
        <w:sym w:font="Symbol" w:char="F03E"/>
      </w:r>
      <w:r w:rsidRPr="00670246">
        <w:rPr>
          <w:sz w:val="28"/>
          <w:szCs w:val="28"/>
        </w:rPr>
        <w:t xml:space="preserve"> І)</w:t>
      </w:r>
    </w:p>
    <w:p w:rsidR="00013A14" w:rsidRPr="00670246" w:rsidRDefault="00013A14" w:rsidP="00013A14">
      <w:pPr>
        <w:spacing w:line="240" w:lineRule="auto"/>
        <w:rPr>
          <w:sz w:val="28"/>
          <w:szCs w:val="28"/>
        </w:rPr>
      </w:pPr>
      <w:r w:rsidRPr="00670246">
        <w:rPr>
          <w:sz w:val="28"/>
          <w:szCs w:val="28"/>
        </w:rPr>
        <w:t>Рівняння бюджетного обмеження:</w:t>
      </w:r>
    </w:p>
    <w:p w:rsidR="00013A14" w:rsidRPr="00670246" w:rsidRDefault="00013A14" w:rsidP="00013A14">
      <w:pPr>
        <w:spacing w:line="240" w:lineRule="auto"/>
        <w:rPr>
          <w:sz w:val="28"/>
          <w:szCs w:val="28"/>
        </w:rPr>
      </w:pPr>
    </w:p>
    <w:p w:rsidR="00013A14" w:rsidRPr="00670246" w:rsidRDefault="00013A14" w:rsidP="00013A14">
      <w:pPr>
        <w:spacing w:line="240" w:lineRule="auto"/>
        <w:jc w:val="center"/>
        <w:outlineLvl w:val="0"/>
        <w:rPr>
          <w:b/>
          <w:bCs/>
          <w:sz w:val="28"/>
          <w:szCs w:val="28"/>
        </w:rPr>
      </w:pPr>
      <w:r w:rsidRPr="00670246">
        <w:rPr>
          <w:b/>
          <w:bCs/>
          <w:sz w:val="28"/>
          <w:szCs w:val="28"/>
        </w:rPr>
        <w:t>I = P</w:t>
      </w:r>
      <w:r w:rsidRPr="00670246">
        <w:rPr>
          <w:b/>
          <w:bCs/>
          <w:sz w:val="28"/>
          <w:szCs w:val="28"/>
          <w:vertAlign w:val="subscript"/>
        </w:rPr>
        <w:t xml:space="preserve">X </w:t>
      </w:r>
      <w:r w:rsidRPr="00670246">
        <w:rPr>
          <w:b/>
          <w:bCs/>
          <w:sz w:val="28"/>
          <w:szCs w:val="28"/>
        </w:rPr>
        <w:sym w:font="Symbol" w:char="F0D7"/>
      </w:r>
      <w:r w:rsidRPr="00670246">
        <w:rPr>
          <w:b/>
          <w:bCs/>
          <w:sz w:val="28"/>
          <w:szCs w:val="28"/>
        </w:rPr>
        <w:t xml:space="preserve"> Q</w:t>
      </w:r>
      <w:r w:rsidRPr="00670246">
        <w:rPr>
          <w:b/>
          <w:bCs/>
          <w:sz w:val="28"/>
          <w:szCs w:val="28"/>
          <w:vertAlign w:val="subscript"/>
        </w:rPr>
        <w:t>X</w:t>
      </w:r>
      <w:r w:rsidRPr="00670246">
        <w:rPr>
          <w:b/>
          <w:bCs/>
          <w:sz w:val="28"/>
          <w:szCs w:val="28"/>
        </w:rPr>
        <w:t xml:space="preserve"> + P</w:t>
      </w:r>
      <w:r w:rsidRPr="00670246">
        <w:rPr>
          <w:b/>
          <w:bCs/>
          <w:sz w:val="28"/>
          <w:szCs w:val="28"/>
          <w:vertAlign w:val="subscript"/>
        </w:rPr>
        <w:t xml:space="preserve">Y </w:t>
      </w:r>
      <w:r w:rsidRPr="00670246">
        <w:rPr>
          <w:b/>
          <w:bCs/>
          <w:sz w:val="28"/>
          <w:szCs w:val="28"/>
        </w:rPr>
        <w:sym w:font="Symbol" w:char="F0D7"/>
      </w:r>
      <w:r w:rsidRPr="00670246">
        <w:rPr>
          <w:b/>
          <w:bCs/>
          <w:sz w:val="28"/>
          <w:szCs w:val="28"/>
        </w:rPr>
        <w:t xml:space="preserve"> Q</w:t>
      </w:r>
      <w:r w:rsidRPr="00670246">
        <w:rPr>
          <w:b/>
          <w:bCs/>
          <w:sz w:val="28"/>
          <w:szCs w:val="28"/>
          <w:vertAlign w:val="subscript"/>
        </w:rPr>
        <w:t>Y</w:t>
      </w:r>
      <w:r w:rsidRPr="00670246">
        <w:rPr>
          <w:b/>
          <w:bCs/>
          <w:sz w:val="28"/>
          <w:szCs w:val="28"/>
        </w:rPr>
        <w:t>,</w:t>
      </w:r>
    </w:p>
    <w:p w:rsidR="00013A14" w:rsidRPr="00670246" w:rsidRDefault="00013A14" w:rsidP="00013A14">
      <w:pPr>
        <w:spacing w:line="240" w:lineRule="auto"/>
        <w:jc w:val="center"/>
        <w:outlineLvl w:val="0"/>
        <w:rPr>
          <w:b/>
          <w:bCs/>
          <w:sz w:val="28"/>
          <w:szCs w:val="28"/>
        </w:rPr>
      </w:pPr>
    </w:p>
    <w:p w:rsidR="00013A14" w:rsidRPr="00670246" w:rsidRDefault="00013A14" w:rsidP="00013A14">
      <w:pPr>
        <w:spacing w:line="240" w:lineRule="auto"/>
        <w:rPr>
          <w:sz w:val="28"/>
          <w:szCs w:val="28"/>
        </w:rPr>
      </w:pPr>
      <w:r w:rsidRPr="00670246">
        <w:rPr>
          <w:sz w:val="28"/>
          <w:szCs w:val="28"/>
        </w:rPr>
        <w:t xml:space="preserve">І </w:t>
      </w:r>
      <w:r w:rsidRPr="00670246">
        <w:rPr>
          <w:sz w:val="28"/>
          <w:szCs w:val="28"/>
        </w:rPr>
        <w:sym w:font="Symbol" w:char="F02D"/>
      </w:r>
      <w:r w:rsidRPr="00670246">
        <w:rPr>
          <w:sz w:val="28"/>
          <w:szCs w:val="28"/>
        </w:rPr>
        <w:t xml:space="preserve"> дохід споживача;</w:t>
      </w:r>
    </w:p>
    <w:p w:rsidR="00013A14" w:rsidRPr="00670246" w:rsidRDefault="00013A14" w:rsidP="00013A14">
      <w:pPr>
        <w:spacing w:line="240" w:lineRule="auto"/>
        <w:rPr>
          <w:sz w:val="28"/>
          <w:szCs w:val="28"/>
        </w:rPr>
      </w:pPr>
      <w:r w:rsidRPr="00670246">
        <w:rPr>
          <w:sz w:val="28"/>
          <w:szCs w:val="28"/>
        </w:rPr>
        <w:t>P</w:t>
      </w:r>
      <w:r w:rsidRPr="00670246">
        <w:rPr>
          <w:sz w:val="28"/>
          <w:szCs w:val="28"/>
          <w:vertAlign w:val="subscript"/>
        </w:rPr>
        <w:t xml:space="preserve">X </w:t>
      </w:r>
      <w:r w:rsidRPr="00670246">
        <w:rPr>
          <w:sz w:val="28"/>
          <w:szCs w:val="28"/>
        </w:rPr>
        <w:sym w:font="Symbol" w:char="F02D"/>
      </w:r>
      <w:r w:rsidRPr="00670246">
        <w:rPr>
          <w:sz w:val="28"/>
          <w:szCs w:val="28"/>
        </w:rPr>
        <w:t xml:space="preserve"> ціна товару Х;</w:t>
      </w:r>
    </w:p>
    <w:p w:rsidR="00013A14" w:rsidRPr="00670246" w:rsidRDefault="00013A14" w:rsidP="00013A14">
      <w:pPr>
        <w:spacing w:line="240" w:lineRule="auto"/>
        <w:rPr>
          <w:sz w:val="28"/>
          <w:szCs w:val="28"/>
        </w:rPr>
      </w:pPr>
      <w:r w:rsidRPr="00670246">
        <w:rPr>
          <w:sz w:val="28"/>
          <w:szCs w:val="28"/>
        </w:rPr>
        <w:t>P</w:t>
      </w:r>
      <w:r w:rsidRPr="00670246">
        <w:rPr>
          <w:sz w:val="28"/>
          <w:szCs w:val="28"/>
          <w:vertAlign w:val="subscript"/>
        </w:rPr>
        <w:t>Y</w:t>
      </w:r>
      <w:r w:rsidRPr="00670246">
        <w:rPr>
          <w:sz w:val="28"/>
          <w:szCs w:val="28"/>
        </w:rPr>
        <w:t xml:space="preserve"> </w:t>
      </w:r>
      <w:r w:rsidRPr="00670246">
        <w:rPr>
          <w:sz w:val="28"/>
          <w:szCs w:val="28"/>
        </w:rPr>
        <w:sym w:font="Symbol" w:char="F02D"/>
      </w:r>
      <w:r w:rsidRPr="00670246">
        <w:rPr>
          <w:sz w:val="28"/>
          <w:szCs w:val="28"/>
        </w:rPr>
        <w:t xml:space="preserve"> ціна товару Y;</w:t>
      </w:r>
    </w:p>
    <w:p w:rsidR="00013A14" w:rsidRPr="00670246" w:rsidRDefault="00013A14" w:rsidP="00013A14">
      <w:pPr>
        <w:spacing w:line="240" w:lineRule="auto"/>
        <w:rPr>
          <w:sz w:val="28"/>
          <w:szCs w:val="28"/>
        </w:rPr>
      </w:pPr>
      <w:r w:rsidRPr="00670246">
        <w:rPr>
          <w:sz w:val="28"/>
          <w:szCs w:val="28"/>
        </w:rPr>
        <w:t>Q</w:t>
      </w:r>
      <w:r w:rsidRPr="00670246">
        <w:rPr>
          <w:sz w:val="28"/>
          <w:szCs w:val="28"/>
          <w:vertAlign w:val="subscript"/>
        </w:rPr>
        <w:t>X</w:t>
      </w:r>
      <w:r w:rsidRPr="00670246">
        <w:rPr>
          <w:sz w:val="28"/>
          <w:szCs w:val="28"/>
        </w:rPr>
        <w:t xml:space="preserve"> </w:t>
      </w:r>
      <w:r w:rsidRPr="00670246">
        <w:rPr>
          <w:sz w:val="28"/>
          <w:szCs w:val="28"/>
        </w:rPr>
        <w:sym w:font="Symbol" w:char="F02D"/>
      </w:r>
      <w:r w:rsidRPr="00670246">
        <w:rPr>
          <w:sz w:val="28"/>
          <w:szCs w:val="28"/>
        </w:rPr>
        <w:t xml:space="preserve"> кількість товару Х;</w:t>
      </w:r>
    </w:p>
    <w:p w:rsidR="00013A14" w:rsidRPr="00670246" w:rsidRDefault="00013A14" w:rsidP="00013A14">
      <w:pPr>
        <w:spacing w:line="240" w:lineRule="auto"/>
        <w:rPr>
          <w:sz w:val="28"/>
          <w:szCs w:val="28"/>
        </w:rPr>
      </w:pPr>
      <w:r w:rsidRPr="00670246">
        <w:rPr>
          <w:sz w:val="28"/>
          <w:szCs w:val="28"/>
        </w:rPr>
        <w:t>Q</w:t>
      </w:r>
      <w:r w:rsidRPr="00670246">
        <w:rPr>
          <w:sz w:val="28"/>
          <w:szCs w:val="28"/>
          <w:vertAlign w:val="subscript"/>
        </w:rPr>
        <w:t xml:space="preserve">Y </w:t>
      </w:r>
      <w:r w:rsidRPr="00670246">
        <w:rPr>
          <w:sz w:val="28"/>
          <w:szCs w:val="28"/>
        </w:rPr>
        <w:sym w:font="Symbol" w:char="F02D"/>
      </w:r>
      <w:r w:rsidRPr="00670246">
        <w:rPr>
          <w:sz w:val="28"/>
          <w:szCs w:val="28"/>
        </w:rPr>
        <w:t xml:space="preserve"> кількість товару Y.</w:t>
      </w:r>
    </w:p>
    <w:p w:rsidR="00013A14" w:rsidRPr="00670246" w:rsidRDefault="00013A14" w:rsidP="00013A14">
      <w:pPr>
        <w:spacing w:line="240" w:lineRule="auto"/>
        <w:rPr>
          <w:sz w:val="28"/>
          <w:szCs w:val="28"/>
        </w:rPr>
      </w:pPr>
      <w:r w:rsidRPr="00670246">
        <w:rPr>
          <w:sz w:val="28"/>
          <w:szCs w:val="28"/>
        </w:rPr>
        <w:t>Рівняння бюджетної прямої має вигляд:</w:t>
      </w:r>
    </w:p>
    <w:p w:rsidR="00013A14" w:rsidRPr="00670246" w:rsidRDefault="00013A14" w:rsidP="00013A14">
      <w:pPr>
        <w:spacing w:line="240" w:lineRule="auto"/>
        <w:jc w:val="center"/>
        <w:rPr>
          <w:sz w:val="28"/>
          <w:szCs w:val="28"/>
        </w:rPr>
      </w:pPr>
      <w:r w:rsidRPr="00670246">
        <w:rPr>
          <w:position w:val="-30"/>
          <w:sz w:val="28"/>
          <w:szCs w:val="28"/>
        </w:rPr>
        <w:object w:dxaOrig="1440" w:dyaOrig="680">
          <v:shape id="_x0000_i1026" type="#_x0000_t75" style="width:111pt;height:51.75pt" o:ole="">
            <v:imagedata r:id="rId6" o:title=""/>
          </v:shape>
          <o:OLEObject Type="Embed" ProgID="Equation.3" ShapeID="_x0000_i1026" DrawAspect="Content" ObjectID="_1713251121" r:id="rId7"/>
        </w:object>
      </w:r>
    </w:p>
    <w:bookmarkStart w:id="2" w:name="_MON_1441477909"/>
    <w:bookmarkEnd w:id="2"/>
    <w:bookmarkStart w:id="3" w:name="_MON_1441477687"/>
    <w:bookmarkEnd w:id="3"/>
    <w:p w:rsidR="00013A14" w:rsidRPr="00670246" w:rsidRDefault="00013A14" w:rsidP="00013A14">
      <w:pPr>
        <w:spacing w:line="240" w:lineRule="auto"/>
        <w:jc w:val="center"/>
        <w:rPr>
          <w:sz w:val="28"/>
          <w:szCs w:val="28"/>
        </w:rPr>
      </w:pPr>
      <w:r w:rsidRPr="00670246">
        <w:rPr>
          <w:sz w:val="28"/>
          <w:szCs w:val="28"/>
        </w:rPr>
        <w:object w:dxaOrig="3980" w:dyaOrig="3700">
          <v:shape id="_x0000_i1027" type="#_x0000_t75" style="width:199.5pt;height:184.5pt" o:ole="">
            <v:imagedata r:id="rId8" o:title=""/>
          </v:shape>
          <o:OLEObject Type="Embed" ProgID="Word.Picture.8" ShapeID="_x0000_i1027" DrawAspect="Content" ObjectID="_1713251122" r:id="rId9"/>
        </w:object>
      </w:r>
    </w:p>
    <w:p w:rsidR="00013A14" w:rsidRPr="00670246" w:rsidRDefault="00013A14" w:rsidP="00013A14">
      <w:pPr>
        <w:spacing w:line="240" w:lineRule="auto"/>
        <w:rPr>
          <w:sz w:val="28"/>
          <w:szCs w:val="28"/>
        </w:rPr>
      </w:pPr>
      <w:r w:rsidRPr="00670246">
        <w:rPr>
          <w:sz w:val="28"/>
          <w:szCs w:val="28"/>
        </w:rPr>
        <w:t>Бюджетна лінія має від’ємний нахил до осі Х: (</w:t>
      </w:r>
      <w:r w:rsidRPr="00670246">
        <w:rPr>
          <w:position w:val="-30"/>
          <w:sz w:val="28"/>
          <w:szCs w:val="28"/>
        </w:rPr>
        <w:object w:dxaOrig="560" w:dyaOrig="680">
          <v:shape id="_x0000_i1028" type="#_x0000_t75" style="width:30pt;height:36.75pt" o:ole="">
            <v:imagedata r:id="rId10" o:title=""/>
          </v:shape>
          <o:OLEObject Type="Embed" ProgID="Equation.3" ShapeID="_x0000_i1028" DrawAspect="Content" ObjectID="_1713251123" r:id="rId11"/>
        </w:object>
      </w:r>
      <w:r w:rsidRPr="00670246">
        <w:rPr>
          <w:sz w:val="28"/>
          <w:szCs w:val="28"/>
        </w:rPr>
        <w:t>) оскільки збільшення одного товару можливо тільки за рахунок зменшення купівлі іншого.</w:t>
      </w:r>
    </w:p>
    <w:p w:rsidR="00013A14" w:rsidRPr="00670246" w:rsidRDefault="00013A14" w:rsidP="00013A14">
      <w:pPr>
        <w:spacing w:line="240" w:lineRule="auto"/>
        <w:rPr>
          <w:sz w:val="28"/>
          <w:szCs w:val="28"/>
        </w:rPr>
      </w:pPr>
      <w:r w:rsidRPr="00670246">
        <w:rPr>
          <w:sz w:val="28"/>
          <w:szCs w:val="28"/>
        </w:rPr>
        <w:t xml:space="preserve">Величина </w:t>
      </w:r>
      <m:oMath>
        <m:r>
          <w:rPr>
            <w:rFonts w:ascii="Cambria Math" w:hAnsi="Cambria Math"/>
            <w:sz w:val="28"/>
            <w:szCs w:val="28"/>
          </w:rPr>
          <m:t>tg∝ =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X</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Y</m:t>
                </m:r>
              </m:sub>
            </m:sSub>
          </m:den>
        </m:f>
      </m:oMath>
      <w:r w:rsidRPr="00670246">
        <w:rPr>
          <w:sz w:val="28"/>
          <w:szCs w:val="28"/>
        </w:rPr>
        <w:t xml:space="preserve"> показує кількість товару Y від якої повинен відмовитися споживач для придбання додаткової одиниці. Чим крутіша бюджетна лінія, тим більше відношення ціни товару Х до ціни товару Y і тим більшою кількістю товару Y необхідно пожертвувати для одержання додаткової одиниці Х.</w:t>
      </w:r>
    </w:p>
    <w:p w:rsidR="00013A14" w:rsidRPr="00670246" w:rsidRDefault="00013A14" w:rsidP="00013A14">
      <w:pPr>
        <w:spacing w:line="240" w:lineRule="auto"/>
        <w:rPr>
          <w:sz w:val="28"/>
          <w:szCs w:val="28"/>
        </w:rPr>
      </w:pPr>
      <w:r w:rsidRPr="00670246">
        <w:rPr>
          <w:sz w:val="28"/>
          <w:szCs w:val="28"/>
        </w:rPr>
        <w:t xml:space="preserve">Для визначення оптимуму споживача, тобто такої комбінації товарів за якої споживач отримує максимальну загальну корисність і перебуває в стані рівноваги (за такого бюджетного обмеження та індивідуальних смаків і вподобань) необхідно скласти разом карту індиферентності та бюджетну пряму. Це поєднання дозволить побудувати модель бажаного і можливого (рис. ??). </w:t>
      </w:r>
    </w:p>
    <w:bookmarkStart w:id="4" w:name="_MON_1373206573"/>
    <w:bookmarkStart w:id="5" w:name="_MON_1373286323"/>
    <w:bookmarkStart w:id="6" w:name="_MON_1373286343"/>
    <w:bookmarkStart w:id="7" w:name="_MON_1373531376"/>
    <w:bookmarkStart w:id="8" w:name="_MON_1373531678"/>
    <w:bookmarkStart w:id="9" w:name="_MON_1373532150"/>
    <w:bookmarkEnd w:id="4"/>
    <w:bookmarkEnd w:id="5"/>
    <w:bookmarkEnd w:id="6"/>
    <w:bookmarkEnd w:id="7"/>
    <w:bookmarkEnd w:id="8"/>
    <w:bookmarkEnd w:id="9"/>
    <w:bookmarkStart w:id="10" w:name="_MON_1373206532"/>
    <w:bookmarkEnd w:id="10"/>
    <w:p w:rsidR="00013A14" w:rsidRPr="00670246" w:rsidRDefault="00013A14" w:rsidP="00013A14">
      <w:pPr>
        <w:spacing w:line="240" w:lineRule="auto"/>
        <w:jc w:val="center"/>
        <w:rPr>
          <w:sz w:val="28"/>
          <w:szCs w:val="28"/>
        </w:rPr>
      </w:pPr>
      <w:r w:rsidRPr="00670246">
        <w:rPr>
          <w:sz w:val="28"/>
          <w:szCs w:val="28"/>
        </w:rPr>
        <w:object w:dxaOrig="4440" w:dyaOrig="3720">
          <v:shape id="_x0000_i1029" type="#_x0000_t75" style="width:221.25pt;height:186pt" o:ole="">
            <v:imagedata r:id="rId12" o:title=""/>
          </v:shape>
          <o:OLEObject Type="Embed" ProgID="Word.Picture.8" ShapeID="_x0000_i1029" DrawAspect="Content" ObjectID="_1713251124" r:id="rId13"/>
        </w:object>
      </w:r>
    </w:p>
    <w:p w:rsidR="00013A14" w:rsidRPr="00670246" w:rsidRDefault="00013A14" w:rsidP="00013A14">
      <w:pPr>
        <w:spacing w:line="240" w:lineRule="auto"/>
        <w:jc w:val="center"/>
        <w:outlineLvl w:val="0"/>
        <w:rPr>
          <w:i/>
          <w:iCs/>
          <w:sz w:val="28"/>
          <w:szCs w:val="28"/>
        </w:rPr>
      </w:pPr>
      <w:r w:rsidRPr="00670246">
        <w:rPr>
          <w:i/>
          <w:iCs/>
          <w:sz w:val="28"/>
          <w:szCs w:val="28"/>
        </w:rPr>
        <w:t xml:space="preserve">Рис. ?? Стан рівноваги споживача на основі </w:t>
      </w:r>
      <w:proofErr w:type="spellStart"/>
      <w:r w:rsidRPr="00670246">
        <w:rPr>
          <w:i/>
          <w:iCs/>
          <w:sz w:val="28"/>
          <w:szCs w:val="28"/>
        </w:rPr>
        <w:t>ординалістичного</w:t>
      </w:r>
      <w:proofErr w:type="spellEnd"/>
      <w:r w:rsidRPr="00670246">
        <w:rPr>
          <w:i/>
          <w:iCs/>
          <w:sz w:val="28"/>
          <w:szCs w:val="28"/>
        </w:rPr>
        <w:t xml:space="preserve"> підходу </w:t>
      </w:r>
    </w:p>
    <w:p w:rsidR="00013A14" w:rsidRPr="00670246" w:rsidRDefault="00013A14" w:rsidP="00013A14">
      <w:pPr>
        <w:spacing w:line="240" w:lineRule="auto"/>
        <w:jc w:val="center"/>
        <w:outlineLvl w:val="0"/>
        <w:rPr>
          <w:i/>
          <w:iCs/>
          <w:sz w:val="28"/>
          <w:szCs w:val="28"/>
        </w:rPr>
      </w:pPr>
    </w:p>
    <w:p w:rsidR="00013A14" w:rsidRPr="00670246" w:rsidRDefault="00013A14" w:rsidP="00013A14">
      <w:pPr>
        <w:spacing w:line="240" w:lineRule="auto"/>
        <w:rPr>
          <w:sz w:val="28"/>
          <w:szCs w:val="28"/>
        </w:rPr>
      </w:pPr>
      <w:r w:rsidRPr="00670246">
        <w:rPr>
          <w:sz w:val="28"/>
          <w:szCs w:val="28"/>
        </w:rPr>
        <w:t>Найпривабливіша з позиції корисності є точка D (крива U</w:t>
      </w:r>
      <w:r w:rsidRPr="00670246">
        <w:rPr>
          <w:sz w:val="28"/>
          <w:szCs w:val="28"/>
          <w:vertAlign w:val="subscript"/>
        </w:rPr>
        <w:t>4</w:t>
      </w:r>
      <w:r w:rsidRPr="00670246">
        <w:rPr>
          <w:sz w:val="28"/>
          <w:szCs w:val="28"/>
        </w:rPr>
        <w:t xml:space="preserve">), але вона недосяжна виходячи із наявного бюджету (I </w:t>
      </w:r>
      <w:r w:rsidRPr="00670246">
        <w:rPr>
          <w:sz w:val="28"/>
          <w:szCs w:val="28"/>
        </w:rPr>
        <w:sym w:font="Symbol" w:char="F02D"/>
      </w:r>
      <w:r w:rsidRPr="00670246">
        <w:rPr>
          <w:sz w:val="28"/>
          <w:szCs w:val="28"/>
        </w:rPr>
        <w:t xml:space="preserve"> бюджетна лінія). Йому доступні також комбінації, які відповідають точкам А, В, С, які мають спільні точки з бюджетною лінією. Аналізуючи ситуацію можна побачити, що точки В і С відповідають кривій байдужості U</w:t>
      </w:r>
      <w:r w:rsidRPr="00670246">
        <w:rPr>
          <w:sz w:val="28"/>
          <w:szCs w:val="28"/>
          <w:vertAlign w:val="subscript"/>
        </w:rPr>
        <w:t>2</w:t>
      </w:r>
      <w:r w:rsidRPr="00670246">
        <w:rPr>
          <w:sz w:val="28"/>
          <w:szCs w:val="28"/>
        </w:rPr>
        <w:t>, яка нижча кривої байдужості U</w:t>
      </w:r>
      <w:r w:rsidRPr="00670246">
        <w:rPr>
          <w:sz w:val="28"/>
          <w:szCs w:val="28"/>
          <w:vertAlign w:val="subscript"/>
        </w:rPr>
        <w:t>3</w:t>
      </w:r>
      <w:r w:rsidRPr="00670246">
        <w:rPr>
          <w:sz w:val="28"/>
          <w:szCs w:val="28"/>
        </w:rPr>
        <w:t xml:space="preserve"> (з точкою А). Це означає, що вибір, який відповідає точкам В і С є нераціональним, бо споживач витрачає весь свій бюджет, але одержує менше корисності. Враховуючи, що крива байдужості U</w:t>
      </w:r>
      <w:r w:rsidRPr="00670246">
        <w:rPr>
          <w:sz w:val="28"/>
          <w:szCs w:val="28"/>
          <w:vertAlign w:val="subscript"/>
        </w:rPr>
        <w:t xml:space="preserve">3 </w:t>
      </w:r>
      <w:r w:rsidRPr="00670246">
        <w:rPr>
          <w:sz w:val="28"/>
          <w:szCs w:val="28"/>
        </w:rPr>
        <w:t xml:space="preserve">найбільш віддалена від початку координат і май спільну точку з бюджетною лінією I, точка А характеризує найоптимальніший вибір споживача і називається точкою рівноваги. </w:t>
      </w:r>
    </w:p>
    <w:p w:rsidR="00013A14" w:rsidRPr="00670246" w:rsidRDefault="00013A14" w:rsidP="00013A14">
      <w:pPr>
        <w:spacing w:line="240" w:lineRule="auto"/>
        <w:rPr>
          <w:sz w:val="28"/>
          <w:szCs w:val="28"/>
        </w:rPr>
      </w:pPr>
      <w:r w:rsidRPr="00670246">
        <w:rPr>
          <w:b/>
          <w:bCs/>
          <w:sz w:val="28"/>
          <w:szCs w:val="28"/>
        </w:rPr>
        <w:t xml:space="preserve">Точка рівноваги (оптимуму) </w:t>
      </w:r>
      <w:r w:rsidRPr="00670246">
        <w:rPr>
          <w:sz w:val="28"/>
          <w:szCs w:val="28"/>
        </w:rPr>
        <w:t xml:space="preserve">відповідає умові (ситуації), коли те, що споживач хоче купити, співпадає з тим, що він може придбати. Це точка, де бюджетна лінія дотична до кривої байдужості, тобто де нахил кривої байдужості (MRS </w:t>
      </w:r>
      <w:r w:rsidRPr="00670246">
        <w:rPr>
          <w:sz w:val="28"/>
          <w:szCs w:val="28"/>
          <w:vertAlign w:val="subscript"/>
        </w:rPr>
        <w:t>XY</w:t>
      </w:r>
      <w:r w:rsidRPr="00670246">
        <w:rPr>
          <w:sz w:val="28"/>
          <w:szCs w:val="28"/>
        </w:rPr>
        <w:t xml:space="preserve"> ) дорівнює нахилу бюджетного обмеження </w:t>
      </w:r>
      <w:r w:rsidRPr="00670246">
        <w:rPr>
          <w:position w:val="-30"/>
          <w:sz w:val="28"/>
          <w:szCs w:val="28"/>
        </w:rPr>
        <w:object w:dxaOrig="580" w:dyaOrig="700">
          <v:shape id="_x0000_i1030" type="#_x0000_t75" style="width:31.5pt;height:37.5pt" o:ole="">
            <v:imagedata r:id="rId14" o:title=""/>
          </v:shape>
          <o:OLEObject Type="Embed" ProgID="Equation.3" ShapeID="_x0000_i1030" DrawAspect="Content" ObjectID="_1713251125" r:id="rId15"/>
        </w:object>
      </w:r>
    </w:p>
    <w:p w:rsidR="00013A14" w:rsidRPr="00670246" w:rsidRDefault="00013A14" w:rsidP="00013A14">
      <w:pPr>
        <w:spacing w:line="240" w:lineRule="auto"/>
        <w:jc w:val="center"/>
        <w:rPr>
          <w:b/>
          <w:sz w:val="28"/>
          <w:szCs w:val="28"/>
        </w:rPr>
      </w:pPr>
      <w:r w:rsidRPr="00670246">
        <w:rPr>
          <w:b/>
          <w:position w:val="-30"/>
          <w:sz w:val="28"/>
          <w:szCs w:val="28"/>
        </w:rPr>
        <w:object w:dxaOrig="4220" w:dyaOrig="680">
          <v:shape id="_x0000_i1031" type="#_x0000_t75" style="width:296.25pt;height:48pt" o:ole="">
            <v:imagedata r:id="rId16" o:title=""/>
          </v:shape>
          <o:OLEObject Type="Embed" ProgID="Equation.3" ShapeID="_x0000_i1031" DrawAspect="Content" ObjectID="_1713251126" r:id="rId17"/>
        </w:object>
      </w:r>
    </w:p>
    <w:p w:rsidR="00013A14" w:rsidRPr="00670246" w:rsidRDefault="00013A14" w:rsidP="00013A14">
      <w:pPr>
        <w:spacing w:line="240" w:lineRule="auto"/>
        <w:rPr>
          <w:sz w:val="28"/>
          <w:szCs w:val="28"/>
        </w:rPr>
      </w:pPr>
      <w:r w:rsidRPr="00670246">
        <w:rPr>
          <w:sz w:val="28"/>
          <w:szCs w:val="28"/>
        </w:rPr>
        <w:t xml:space="preserve">Тобто </w:t>
      </w:r>
      <w:r w:rsidRPr="00670246">
        <w:rPr>
          <w:position w:val="-30"/>
          <w:sz w:val="28"/>
          <w:szCs w:val="28"/>
        </w:rPr>
        <w:object w:dxaOrig="580" w:dyaOrig="700">
          <v:shape id="_x0000_i1032" type="#_x0000_t75" style="width:40.5pt;height:48pt" o:ole="">
            <v:imagedata r:id="rId18" o:title=""/>
          </v:shape>
          <o:OLEObject Type="Embed" ProgID="Equation.3" ShapeID="_x0000_i1032" DrawAspect="Content" ObjectID="_1713251127" r:id="rId19"/>
        </w:object>
      </w:r>
      <w:r w:rsidRPr="00670246">
        <w:rPr>
          <w:sz w:val="28"/>
          <w:szCs w:val="28"/>
        </w:rPr>
        <w:t xml:space="preserve"> − співвідношення, в якому споживач за даних цін здатен заміщувати один товар іншим. Воно дорівнює співвідношенню </w:t>
      </w:r>
      <w:r w:rsidRPr="00670246">
        <w:rPr>
          <w:position w:val="-30"/>
          <w:sz w:val="28"/>
          <w:szCs w:val="28"/>
        </w:rPr>
        <w:object w:dxaOrig="1780" w:dyaOrig="680">
          <v:shape id="_x0000_i1033" type="#_x0000_t75" style="width:112.5pt;height:44.25pt" o:ole="">
            <v:imagedata r:id="rId20" o:title=""/>
          </v:shape>
          <o:OLEObject Type="Embed" ProgID="Equation.3" ShapeID="_x0000_i1033" DrawAspect="Content" ObjectID="_1713251128" r:id="rId21"/>
        </w:object>
      </w:r>
      <w:r w:rsidRPr="00670246">
        <w:rPr>
          <w:sz w:val="28"/>
          <w:szCs w:val="28"/>
        </w:rPr>
        <w:t>, в якому споживач згоден заміщувати один товар іншим без зміни рівня свого задоволення. Тоді</w:t>
      </w:r>
    </w:p>
    <w:p w:rsidR="00013A14" w:rsidRPr="00670246" w:rsidRDefault="00013A14" w:rsidP="00013A14">
      <w:pPr>
        <w:spacing w:line="240" w:lineRule="auto"/>
        <w:ind w:firstLine="0"/>
        <w:jc w:val="center"/>
        <w:rPr>
          <w:sz w:val="28"/>
          <w:szCs w:val="28"/>
        </w:rPr>
      </w:pPr>
      <w:r w:rsidRPr="00670246">
        <w:rPr>
          <w:position w:val="-30"/>
          <w:sz w:val="28"/>
          <w:szCs w:val="28"/>
        </w:rPr>
        <w:object w:dxaOrig="2500" w:dyaOrig="680">
          <v:shape id="_x0000_i1034" type="#_x0000_t75" style="width:184.5pt;height:51.75pt" o:ole="">
            <v:imagedata r:id="rId22" o:title=""/>
          </v:shape>
          <o:OLEObject Type="Embed" ProgID="Equation.3" ShapeID="_x0000_i1034" DrawAspect="Content" ObjectID="_1713251129" r:id="rId23"/>
        </w:object>
      </w:r>
      <w:r w:rsidRPr="00670246">
        <w:rPr>
          <w:sz w:val="28"/>
          <w:szCs w:val="28"/>
        </w:rPr>
        <w:t>.</w:t>
      </w:r>
    </w:p>
    <w:p w:rsidR="00013A14" w:rsidRPr="00670246" w:rsidRDefault="00013A14" w:rsidP="00013A14">
      <w:pPr>
        <w:spacing w:line="240" w:lineRule="auto"/>
        <w:ind w:firstLine="0"/>
        <w:rPr>
          <w:sz w:val="28"/>
          <w:szCs w:val="28"/>
        </w:rPr>
      </w:pPr>
    </w:p>
    <w:p w:rsidR="00013A14" w:rsidRPr="00670246" w:rsidRDefault="00013A14" w:rsidP="00013A14">
      <w:pPr>
        <w:spacing w:line="240" w:lineRule="auto"/>
        <w:rPr>
          <w:sz w:val="28"/>
          <w:szCs w:val="28"/>
        </w:rPr>
      </w:pPr>
      <w:r w:rsidRPr="00670246">
        <w:rPr>
          <w:sz w:val="28"/>
          <w:szCs w:val="28"/>
        </w:rPr>
        <w:t>Фактори, які впливають на бюджетну лінію:</w:t>
      </w:r>
    </w:p>
    <w:p w:rsidR="00013A14" w:rsidRPr="00670246" w:rsidRDefault="00013A14" w:rsidP="00013A14">
      <w:pPr>
        <w:spacing w:line="240" w:lineRule="auto"/>
        <w:rPr>
          <w:sz w:val="28"/>
          <w:szCs w:val="28"/>
        </w:rPr>
      </w:pPr>
      <w:r w:rsidRPr="00670246">
        <w:rPr>
          <w:sz w:val="28"/>
          <w:szCs w:val="28"/>
        </w:rPr>
        <w:lastRenderedPageBreak/>
        <w:sym w:font="Symbol" w:char="F02D"/>
      </w:r>
      <w:r w:rsidRPr="00670246">
        <w:rPr>
          <w:sz w:val="28"/>
          <w:szCs w:val="28"/>
        </w:rPr>
        <w:t> зміна доходу споживача;</w:t>
      </w:r>
    </w:p>
    <w:p w:rsidR="00013A14" w:rsidRPr="00670246" w:rsidRDefault="00013A14" w:rsidP="00013A14">
      <w:pPr>
        <w:spacing w:line="240" w:lineRule="auto"/>
        <w:rPr>
          <w:sz w:val="28"/>
          <w:szCs w:val="28"/>
        </w:rPr>
      </w:pPr>
      <w:r w:rsidRPr="00670246">
        <w:rPr>
          <w:sz w:val="28"/>
          <w:szCs w:val="28"/>
        </w:rPr>
        <w:sym w:font="Symbol" w:char="F02D"/>
      </w:r>
      <w:r w:rsidRPr="00670246">
        <w:rPr>
          <w:sz w:val="28"/>
          <w:szCs w:val="28"/>
        </w:rPr>
        <w:t> зміна цін на товари.</w:t>
      </w:r>
    </w:p>
    <w:p w:rsidR="00013A14" w:rsidRPr="00670246" w:rsidRDefault="00013A14" w:rsidP="00013A14">
      <w:pPr>
        <w:spacing w:line="240" w:lineRule="auto"/>
        <w:rPr>
          <w:sz w:val="28"/>
          <w:szCs w:val="28"/>
        </w:rPr>
      </w:pPr>
      <w:r w:rsidRPr="00670246">
        <w:rPr>
          <w:sz w:val="28"/>
          <w:szCs w:val="28"/>
        </w:rPr>
        <w:t>При збільшенні доходу споживача бюджетна лінія переміщується праворуч (І</w:t>
      </w:r>
      <w:r w:rsidRPr="00670246">
        <w:rPr>
          <w:sz w:val="28"/>
          <w:szCs w:val="28"/>
          <w:vertAlign w:val="subscript"/>
        </w:rPr>
        <w:t>1</w:t>
      </w:r>
      <w:r w:rsidRPr="00670246">
        <w:rPr>
          <w:sz w:val="28"/>
          <w:szCs w:val="28"/>
        </w:rPr>
        <w:sym w:font="Symbol" w:char="F0AE"/>
      </w:r>
      <w:r w:rsidRPr="00670246">
        <w:rPr>
          <w:sz w:val="28"/>
          <w:szCs w:val="28"/>
        </w:rPr>
        <w:t>І</w:t>
      </w:r>
      <w:r w:rsidRPr="00670246">
        <w:rPr>
          <w:sz w:val="28"/>
          <w:szCs w:val="28"/>
          <w:vertAlign w:val="subscript"/>
        </w:rPr>
        <w:t>2</w:t>
      </w:r>
      <w:r w:rsidRPr="00670246">
        <w:rPr>
          <w:sz w:val="28"/>
          <w:szCs w:val="28"/>
        </w:rPr>
        <w:t>) (рис. ??). При зменшенні доходу споживача бюджетна лінія переміщується ліворуч (І</w:t>
      </w:r>
      <w:r w:rsidRPr="00670246">
        <w:rPr>
          <w:sz w:val="28"/>
          <w:szCs w:val="28"/>
          <w:vertAlign w:val="subscript"/>
        </w:rPr>
        <w:t>1</w:t>
      </w:r>
      <w:r w:rsidRPr="00670246">
        <w:rPr>
          <w:sz w:val="28"/>
          <w:szCs w:val="28"/>
        </w:rPr>
        <w:sym w:font="Symbol" w:char="F0AE"/>
      </w:r>
      <w:r w:rsidRPr="00670246">
        <w:rPr>
          <w:sz w:val="28"/>
          <w:szCs w:val="28"/>
        </w:rPr>
        <w:t>І</w:t>
      </w:r>
      <w:r w:rsidRPr="00670246">
        <w:rPr>
          <w:sz w:val="28"/>
          <w:szCs w:val="28"/>
          <w:vertAlign w:val="subscript"/>
        </w:rPr>
        <w:t>3</w:t>
      </w:r>
      <w:r w:rsidRPr="00670246">
        <w:rPr>
          <w:sz w:val="28"/>
          <w:szCs w:val="28"/>
        </w:rPr>
        <w:t>) (рис. ??).</w:t>
      </w:r>
    </w:p>
    <w:p w:rsidR="00013A14" w:rsidRPr="00670246" w:rsidRDefault="00013A14" w:rsidP="00013A14">
      <w:pPr>
        <w:spacing w:line="240" w:lineRule="auto"/>
        <w:rPr>
          <w:sz w:val="28"/>
          <w:szCs w:val="28"/>
        </w:rPr>
      </w:pPr>
    </w:p>
    <w:bookmarkStart w:id="11" w:name="_MON_1373372861"/>
    <w:bookmarkStart w:id="12" w:name="_MON_1373373453"/>
    <w:bookmarkEnd w:id="11"/>
    <w:bookmarkEnd w:id="12"/>
    <w:bookmarkStart w:id="13" w:name="_MON_1373373578"/>
    <w:bookmarkEnd w:id="13"/>
    <w:p w:rsidR="00013A14" w:rsidRPr="00670246" w:rsidRDefault="00013A14" w:rsidP="00013A14">
      <w:pPr>
        <w:spacing w:line="240" w:lineRule="auto"/>
        <w:jc w:val="center"/>
        <w:rPr>
          <w:sz w:val="28"/>
          <w:szCs w:val="28"/>
        </w:rPr>
      </w:pPr>
      <w:r w:rsidRPr="00670246">
        <w:rPr>
          <w:sz w:val="28"/>
          <w:szCs w:val="28"/>
        </w:rPr>
        <w:object w:dxaOrig="4395" w:dyaOrig="3900">
          <v:shape id="_x0000_i1035" type="#_x0000_t75" style="width:219pt;height:194.25pt" o:ole="">
            <v:imagedata r:id="rId24" o:title=""/>
          </v:shape>
          <o:OLEObject Type="Embed" ProgID="Word.Picture.8" ShapeID="_x0000_i1035" DrawAspect="Content" ObjectID="_1713251130" r:id="rId25"/>
        </w:object>
      </w:r>
    </w:p>
    <w:p w:rsidR="00013A14" w:rsidRPr="00670246" w:rsidRDefault="00013A14" w:rsidP="00013A14">
      <w:pPr>
        <w:spacing w:line="240" w:lineRule="auto"/>
        <w:jc w:val="center"/>
        <w:rPr>
          <w:i/>
          <w:iCs/>
          <w:sz w:val="28"/>
          <w:szCs w:val="28"/>
        </w:rPr>
      </w:pPr>
      <w:r w:rsidRPr="00670246">
        <w:rPr>
          <w:i/>
          <w:iCs/>
          <w:sz w:val="28"/>
          <w:szCs w:val="28"/>
        </w:rPr>
        <w:t>Рис. ?? Переміщення лінії бюджетних обмежень (бюджетної лінії) під впливом зміни доходу</w:t>
      </w:r>
    </w:p>
    <w:p w:rsidR="00013A14" w:rsidRPr="00670246" w:rsidRDefault="00013A14" w:rsidP="00013A14">
      <w:pPr>
        <w:spacing w:line="240" w:lineRule="auto"/>
        <w:jc w:val="center"/>
        <w:rPr>
          <w:i/>
          <w:iCs/>
          <w:sz w:val="28"/>
          <w:szCs w:val="28"/>
        </w:rPr>
      </w:pPr>
    </w:p>
    <w:p w:rsidR="00013A14" w:rsidRPr="00670246" w:rsidRDefault="00013A14" w:rsidP="00013A14">
      <w:pPr>
        <w:spacing w:line="240" w:lineRule="auto"/>
        <w:rPr>
          <w:sz w:val="28"/>
          <w:szCs w:val="28"/>
        </w:rPr>
      </w:pPr>
      <w:r w:rsidRPr="00670246">
        <w:rPr>
          <w:sz w:val="28"/>
          <w:szCs w:val="28"/>
        </w:rPr>
        <w:t>Зміна ціни на товар Х призводить до відповідного переміщення (зміни кута нахилу) бюджетної лінії (рис ??). Зменшення ціни блага Х (печиво) переміщує бюджетну лінію І</w:t>
      </w:r>
      <w:r w:rsidRPr="00670246">
        <w:rPr>
          <w:sz w:val="28"/>
          <w:szCs w:val="28"/>
          <w:vertAlign w:val="subscript"/>
        </w:rPr>
        <w:t xml:space="preserve">1 </w:t>
      </w:r>
      <w:r w:rsidRPr="00670246">
        <w:rPr>
          <w:sz w:val="28"/>
          <w:szCs w:val="28"/>
        </w:rPr>
        <w:t>в положення І</w:t>
      </w:r>
      <w:r w:rsidRPr="00670246">
        <w:rPr>
          <w:sz w:val="28"/>
          <w:szCs w:val="28"/>
          <w:vertAlign w:val="subscript"/>
        </w:rPr>
        <w:t>2</w:t>
      </w:r>
      <w:r w:rsidRPr="00670246">
        <w:rPr>
          <w:sz w:val="28"/>
          <w:szCs w:val="28"/>
        </w:rPr>
        <w:t>. Збільшення ціни блага Х (печиво) переміщує бюджетну лінію І</w:t>
      </w:r>
      <w:r w:rsidRPr="00670246">
        <w:rPr>
          <w:sz w:val="28"/>
          <w:szCs w:val="28"/>
          <w:vertAlign w:val="subscript"/>
        </w:rPr>
        <w:t xml:space="preserve">1 </w:t>
      </w:r>
      <w:r w:rsidRPr="00670246">
        <w:rPr>
          <w:sz w:val="28"/>
          <w:szCs w:val="28"/>
        </w:rPr>
        <w:t>в положення І</w:t>
      </w:r>
      <w:r w:rsidRPr="00670246">
        <w:rPr>
          <w:sz w:val="28"/>
          <w:szCs w:val="28"/>
          <w:vertAlign w:val="subscript"/>
        </w:rPr>
        <w:t xml:space="preserve">3 </w:t>
      </w:r>
      <w:r w:rsidRPr="00670246">
        <w:rPr>
          <w:sz w:val="28"/>
          <w:szCs w:val="28"/>
        </w:rPr>
        <w:t xml:space="preserve">(рис. ??). </w:t>
      </w:r>
    </w:p>
    <w:bookmarkStart w:id="14" w:name="_MON_1373374318"/>
    <w:bookmarkStart w:id="15" w:name="_MON_1373374454"/>
    <w:bookmarkEnd w:id="14"/>
    <w:bookmarkEnd w:id="15"/>
    <w:bookmarkStart w:id="16" w:name="_MON_1373532029"/>
    <w:bookmarkEnd w:id="16"/>
    <w:p w:rsidR="00013A14" w:rsidRPr="00670246" w:rsidRDefault="00013A14" w:rsidP="00013A14">
      <w:pPr>
        <w:spacing w:line="240" w:lineRule="auto"/>
        <w:jc w:val="center"/>
        <w:rPr>
          <w:sz w:val="28"/>
          <w:szCs w:val="28"/>
        </w:rPr>
      </w:pPr>
      <w:r w:rsidRPr="00670246">
        <w:rPr>
          <w:sz w:val="28"/>
          <w:szCs w:val="28"/>
        </w:rPr>
        <w:object w:dxaOrig="4455" w:dyaOrig="3900">
          <v:shape id="_x0000_i1036" type="#_x0000_t75" style="width:222.75pt;height:194.25pt" o:ole="">
            <v:imagedata r:id="rId26" o:title=""/>
          </v:shape>
          <o:OLEObject Type="Embed" ProgID="Word.Picture.8" ShapeID="_x0000_i1036" DrawAspect="Content" ObjectID="_1713251131" r:id="rId27"/>
        </w:object>
      </w:r>
    </w:p>
    <w:p w:rsidR="00013A14" w:rsidRPr="00670246" w:rsidRDefault="00013A14" w:rsidP="00013A14">
      <w:pPr>
        <w:pStyle w:val="a3"/>
        <w:spacing w:line="240" w:lineRule="auto"/>
        <w:jc w:val="center"/>
        <w:rPr>
          <w:i/>
          <w:sz w:val="28"/>
          <w:szCs w:val="28"/>
        </w:rPr>
      </w:pPr>
      <w:r w:rsidRPr="00670246">
        <w:rPr>
          <w:i/>
          <w:sz w:val="28"/>
          <w:szCs w:val="28"/>
        </w:rPr>
        <w:t>Рис. ?? Переміщення лінії бюджетних обмежень (бюджетної лінії) під впливом зміни ціни на благо</w:t>
      </w:r>
    </w:p>
    <w:p w:rsidR="00013A14" w:rsidRPr="00670246" w:rsidRDefault="00013A14" w:rsidP="00013A14">
      <w:pPr>
        <w:pStyle w:val="a3"/>
        <w:spacing w:line="240" w:lineRule="auto"/>
        <w:jc w:val="center"/>
        <w:rPr>
          <w:i/>
          <w:sz w:val="28"/>
          <w:szCs w:val="28"/>
        </w:rPr>
      </w:pPr>
    </w:p>
    <w:p w:rsidR="00013A14" w:rsidRPr="00670246" w:rsidRDefault="00013A14" w:rsidP="00013A14">
      <w:pPr>
        <w:spacing w:line="240" w:lineRule="auto"/>
        <w:rPr>
          <w:sz w:val="28"/>
          <w:szCs w:val="28"/>
        </w:rPr>
      </w:pPr>
      <w:r w:rsidRPr="00670246">
        <w:rPr>
          <w:sz w:val="28"/>
          <w:szCs w:val="28"/>
        </w:rPr>
        <w:t>Властивості бюджетної лінії:</w:t>
      </w:r>
    </w:p>
    <w:p w:rsidR="00013A14" w:rsidRPr="00670246" w:rsidRDefault="00013A14" w:rsidP="00013A14">
      <w:pPr>
        <w:spacing w:line="240" w:lineRule="auto"/>
        <w:rPr>
          <w:sz w:val="28"/>
          <w:szCs w:val="28"/>
        </w:rPr>
      </w:pPr>
      <w:r w:rsidRPr="00670246">
        <w:rPr>
          <w:sz w:val="28"/>
          <w:szCs w:val="28"/>
        </w:rPr>
        <w:sym w:font="Symbol" w:char="F02D"/>
      </w:r>
      <w:r w:rsidRPr="00670246">
        <w:rPr>
          <w:sz w:val="28"/>
          <w:szCs w:val="28"/>
        </w:rPr>
        <w:t> бюджетна лінія показує множину можливого споживчих кошиків;</w:t>
      </w:r>
    </w:p>
    <w:p w:rsidR="00013A14" w:rsidRPr="00670246" w:rsidRDefault="00013A14" w:rsidP="00013A14">
      <w:pPr>
        <w:spacing w:line="240" w:lineRule="auto"/>
        <w:rPr>
          <w:sz w:val="28"/>
          <w:szCs w:val="28"/>
        </w:rPr>
      </w:pPr>
      <w:r w:rsidRPr="00670246">
        <w:rPr>
          <w:sz w:val="28"/>
          <w:szCs w:val="28"/>
        </w:rPr>
        <w:lastRenderedPageBreak/>
        <w:sym w:font="Symbol" w:char="F02D"/>
      </w:r>
      <w:r w:rsidRPr="00670246">
        <w:rPr>
          <w:sz w:val="28"/>
          <w:szCs w:val="28"/>
        </w:rPr>
        <w:t xml:space="preserve"> бюджетна лінія має від’ємних нахил, </w:t>
      </w:r>
      <w:r w:rsidRPr="00670246">
        <w:rPr>
          <w:sz w:val="28"/>
          <w:szCs w:val="28"/>
        </w:rPr>
        <w:sym w:font="Symbol" w:char="F02D"/>
      </w:r>
      <w:r w:rsidRPr="00670246">
        <w:rPr>
          <w:sz w:val="28"/>
          <w:szCs w:val="28"/>
        </w:rPr>
        <w:t xml:space="preserve"> це означає, що споживач готовий відмовитися від певної кількості одного блага заради додаткового споживання іншого. Пропорція заміни показує співвідношення цін (відносні ціни товарів);</w:t>
      </w:r>
    </w:p>
    <w:p w:rsidR="00013A14" w:rsidRPr="00670246" w:rsidRDefault="00013A14" w:rsidP="00013A14">
      <w:pPr>
        <w:spacing w:line="240" w:lineRule="auto"/>
        <w:rPr>
          <w:sz w:val="28"/>
          <w:szCs w:val="28"/>
        </w:rPr>
      </w:pPr>
      <w:r w:rsidRPr="00670246">
        <w:rPr>
          <w:sz w:val="28"/>
          <w:szCs w:val="28"/>
        </w:rPr>
        <w:sym w:font="Symbol" w:char="F02D"/>
      </w:r>
      <w:r w:rsidRPr="00670246">
        <w:rPr>
          <w:sz w:val="28"/>
          <w:szCs w:val="28"/>
        </w:rPr>
        <w:t> зміна доходу споживача зміщує бюджетну лінію вгору або вниз, відповідно збільшуючи або зменшуючи купівельну спроможність споживача;</w:t>
      </w:r>
    </w:p>
    <w:p w:rsidR="00013A14" w:rsidRPr="00670246" w:rsidRDefault="00013A14" w:rsidP="00013A14">
      <w:pPr>
        <w:spacing w:line="240" w:lineRule="auto"/>
        <w:rPr>
          <w:sz w:val="28"/>
          <w:szCs w:val="28"/>
        </w:rPr>
      </w:pPr>
      <w:r w:rsidRPr="00670246">
        <w:rPr>
          <w:sz w:val="28"/>
          <w:szCs w:val="28"/>
        </w:rPr>
        <w:sym w:font="Symbol" w:char="F02D"/>
      </w:r>
      <w:r w:rsidRPr="00670246">
        <w:rPr>
          <w:sz w:val="28"/>
          <w:szCs w:val="28"/>
        </w:rPr>
        <w:t> зміна ціни одного з благ змінює кут нахилу бюджетної лінії.</w:t>
      </w:r>
    </w:p>
    <w:p w:rsidR="00013A14" w:rsidRPr="00670246" w:rsidRDefault="00013A14" w:rsidP="00013A14">
      <w:pPr>
        <w:spacing w:line="240" w:lineRule="auto"/>
        <w:rPr>
          <w:sz w:val="28"/>
          <w:szCs w:val="28"/>
        </w:rPr>
      </w:pPr>
      <w:r w:rsidRPr="00670246">
        <w:rPr>
          <w:sz w:val="28"/>
          <w:szCs w:val="28"/>
        </w:rPr>
        <w:t xml:space="preserve">Збільшення грошового доходу спричиняє зміщення бюджетної прямої вправо вверх. Аналогічний результат може бути досягнутий за умови зниження цін обох продуктів. Це </w:t>
      </w:r>
      <w:proofErr w:type="spellStart"/>
      <w:r w:rsidRPr="00670246">
        <w:rPr>
          <w:sz w:val="28"/>
          <w:szCs w:val="28"/>
        </w:rPr>
        <w:t>означатиме</w:t>
      </w:r>
      <w:proofErr w:type="spellEnd"/>
      <w:r w:rsidRPr="00670246">
        <w:rPr>
          <w:sz w:val="28"/>
          <w:szCs w:val="28"/>
        </w:rPr>
        <w:t xml:space="preserve"> збільшення реального доходу. При зменшенні грошового доходу або зростанні цін бюджетна пряма зміщується вліво і вниз.</w:t>
      </w:r>
    </w:p>
    <w:p w:rsidR="00013A14" w:rsidRPr="00670246" w:rsidRDefault="00013A14" w:rsidP="00013A14">
      <w:pPr>
        <w:spacing w:line="240" w:lineRule="auto"/>
        <w:rPr>
          <w:sz w:val="28"/>
          <w:szCs w:val="28"/>
        </w:rPr>
      </w:pPr>
      <w:r w:rsidRPr="00670246">
        <w:rPr>
          <w:sz w:val="28"/>
          <w:szCs w:val="28"/>
        </w:rPr>
        <w:t>Збільшення реального доходу зміщує бюджетне обмеження в положення І</w:t>
      </w:r>
      <w:r w:rsidRPr="00670246">
        <w:rPr>
          <w:sz w:val="28"/>
          <w:szCs w:val="28"/>
          <w:vertAlign w:val="subscript"/>
        </w:rPr>
        <w:t>1</w:t>
      </w:r>
      <w:r w:rsidRPr="00670246">
        <w:rPr>
          <w:sz w:val="28"/>
          <w:szCs w:val="28"/>
        </w:rPr>
        <w:t>, І</w:t>
      </w:r>
      <w:r w:rsidRPr="00670246">
        <w:rPr>
          <w:sz w:val="28"/>
          <w:szCs w:val="28"/>
          <w:vertAlign w:val="subscript"/>
        </w:rPr>
        <w:t>2</w:t>
      </w:r>
      <w:r w:rsidRPr="00670246">
        <w:rPr>
          <w:sz w:val="28"/>
          <w:szCs w:val="28"/>
        </w:rPr>
        <w:t>, І</w:t>
      </w:r>
      <w:r w:rsidRPr="00670246">
        <w:rPr>
          <w:sz w:val="28"/>
          <w:szCs w:val="28"/>
          <w:vertAlign w:val="subscript"/>
        </w:rPr>
        <w:t>3</w:t>
      </w:r>
      <w:r w:rsidRPr="00670246">
        <w:rPr>
          <w:sz w:val="28"/>
          <w:szCs w:val="28"/>
        </w:rPr>
        <w:t>, І</w:t>
      </w:r>
      <w:r w:rsidRPr="00670246">
        <w:rPr>
          <w:sz w:val="28"/>
          <w:szCs w:val="28"/>
          <w:vertAlign w:val="subscript"/>
        </w:rPr>
        <w:t>4</w:t>
      </w:r>
      <w:r w:rsidRPr="00670246">
        <w:rPr>
          <w:sz w:val="28"/>
          <w:szCs w:val="28"/>
        </w:rPr>
        <w:t xml:space="preserve">. Точки дотику кривих байдужості з бюджетними обмеженнями показують послідовні положення рівноваги споживача у відповідності з ростом його доходу (рис. ??). З’єднавши їх ми можемо побудувати криву “дохід-споживання” (за </w:t>
      </w:r>
      <w:proofErr w:type="spellStart"/>
      <w:r w:rsidRPr="00670246">
        <w:rPr>
          <w:sz w:val="28"/>
          <w:szCs w:val="28"/>
        </w:rPr>
        <w:t>Дж</w:t>
      </w:r>
      <w:proofErr w:type="spellEnd"/>
      <w:r w:rsidRPr="00670246">
        <w:rPr>
          <w:sz w:val="28"/>
          <w:szCs w:val="28"/>
        </w:rPr>
        <w:t xml:space="preserve">. </w:t>
      </w:r>
      <w:proofErr w:type="spellStart"/>
      <w:r w:rsidRPr="00670246">
        <w:rPr>
          <w:sz w:val="28"/>
          <w:szCs w:val="28"/>
        </w:rPr>
        <w:t>Хіксом</w:t>
      </w:r>
      <w:proofErr w:type="spellEnd"/>
      <w:r w:rsidRPr="00670246">
        <w:rPr>
          <w:sz w:val="28"/>
          <w:szCs w:val="28"/>
        </w:rPr>
        <w:t xml:space="preserve">) або по-іншому </w:t>
      </w:r>
      <w:r w:rsidRPr="00670246">
        <w:rPr>
          <w:sz w:val="28"/>
          <w:szCs w:val="28"/>
        </w:rPr>
        <w:sym w:font="Symbol" w:char="F02D"/>
      </w:r>
      <w:r w:rsidRPr="00670246">
        <w:rPr>
          <w:sz w:val="28"/>
          <w:szCs w:val="28"/>
        </w:rPr>
        <w:t xml:space="preserve"> криву рівня життя (W). </w:t>
      </w:r>
    </w:p>
    <w:bookmarkStart w:id="17" w:name="_MON_1373800449"/>
    <w:bookmarkStart w:id="18" w:name="_MON_1373803534"/>
    <w:bookmarkEnd w:id="17"/>
    <w:bookmarkEnd w:id="18"/>
    <w:bookmarkStart w:id="19" w:name="_MON_1373804911"/>
    <w:bookmarkEnd w:id="19"/>
    <w:p w:rsidR="00013A14" w:rsidRPr="00670246" w:rsidRDefault="00013A14" w:rsidP="00013A14">
      <w:pPr>
        <w:spacing w:line="240" w:lineRule="auto"/>
        <w:jc w:val="center"/>
        <w:rPr>
          <w:sz w:val="28"/>
          <w:szCs w:val="28"/>
        </w:rPr>
      </w:pPr>
      <w:r w:rsidRPr="00670246">
        <w:rPr>
          <w:sz w:val="28"/>
          <w:szCs w:val="28"/>
        </w:rPr>
        <w:object w:dxaOrig="6255" w:dyaOrig="3780">
          <v:shape id="_x0000_i1037" type="#_x0000_t75" style="width:312.75pt;height:189.75pt" o:ole="">
            <v:imagedata r:id="rId28" o:title=""/>
          </v:shape>
          <o:OLEObject Type="Embed" ProgID="Word.Picture.8" ShapeID="_x0000_i1037" DrawAspect="Content" ObjectID="_1713251132" r:id="rId29"/>
        </w:object>
      </w:r>
    </w:p>
    <w:p w:rsidR="00013A14" w:rsidRPr="00670246" w:rsidRDefault="00013A14" w:rsidP="00013A14">
      <w:pPr>
        <w:spacing w:line="240" w:lineRule="auto"/>
        <w:jc w:val="center"/>
        <w:outlineLvl w:val="0"/>
        <w:rPr>
          <w:i/>
          <w:iCs/>
          <w:sz w:val="28"/>
          <w:szCs w:val="28"/>
        </w:rPr>
      </w:pPr>
      <w:r w:rsidRPr="00670246">
        <w:rPr>
          <w:i/>
          <w:iCs/>
          <w:sz w:val="28"/>
          <w:szCs w:val="28"/>
        </w:rPr>
        <w:t>Рис. ?? Крива “дохід-споживання” (рівень життя)</w:t>
      </w:r>
    </w:p>
    <w:p w:rsidR="00013A14" w:rsidRPr="00670246" w:rsidRDefault="00013A14" w:rsidP="00013A14">
      <w:pPr>
        <w:spacing w:line="240" w:lineRule="auto"/>
        <w:jc w:val="center"/>
        <w:outlineLvl w:val="0"/>
        <w:rPr>
          <w:i/>
          <w:iCs/>
          <w:sz w:val="28"/>
          <w:szCs w:val="28"/>
        </w:rPr>
      </w:pPr>
    </w:p>
    <w:p w:rsidR="00013A14" w:rsidRPr="00670246" w:rsidRDefault="00013A14" w:rsidP="00013A14">
      <w:pPr>
        <w:spacing w:line="240" w:lineRule="auto"/>
        <w:rPr>
          <w:sz w:val="28"/>
          <w:szCs w:val="28"/>
        </w:rPr>
      </w:pPr>
      <w:r w:rsidRPr="00670246">
        <w:rPr>
          <w:sz w:val="28"/>
          <w:szCs w:val="28"/>
        </w:rPr>
        <w:t xml:space="preserve">Якщо крива “дохід-споживання” (W) </w:t>
      </w:r>
      <w:r w:rsidRPr="00670246">
        <w:rPr>
          <w:sz w:val="28"/>
          <w:szCs w:val="28"/>
        </w:rPr>
        <w:sym w:font="Symbol" w:char="F02D"/>
      </w:r>
      <w:r w:rsidRPr="00670246">
        <w:rPr>
          <w:sz w:val="28"/>
          <w:szCs w:val="28"/>
        </w:rPr>
        <w:t xml:space="preserve"> промінь, яких виходить з початку координат під кутом 45</w:t>
      </w:r>
      <w:r w:rsidRPr="00670246">
        <w:rPr>
          <w:sz w:val="28"/>
          <w:szCs w:val="28"/>
          <w:vertAlign w:val="superscript"/>
        </w:rPr>
        <w:t>0</w:t>
      </w:r>
      <w:r w:rsidRPr="00670246">
        <w:rPr>
          <w:sz w:val="28"/>
          <w:szCs w:val="28"/>
        </w:rPr>
        <w:t>, це означає, що зі зростанням доходу споживач в однаковій пропорції збільшує споживання блага Х (печиво) та Y (чай). Якщо ж споживання змінюється непропорційно, то змінюється кут нахилу кривої (W).</w:t>
      </w:r>
    </w:p>
    <w:p w:rsidR="00013A14" w:rsidRPr="00670246" w:rsidRDefault="00013A14" w:rsidP="00013A14">
      <w:pPr>
        <w:spacing w:line="240" w:lineRule="auto"/>
        <w:rPr>
          <w:sz w:val="28"/>
          <w:szCs w:val="28"/>
        </w:rPr>
      </w:pPr>
      <w:r w:rsidRPr="00670246">
        <w:rPr>
          <w:sz w:val="28"/>
          <w:szCs w:val="28"/>
        </w:rPr>
        <w:t xml:space="preserve">Зміна доходу впливає не лише на кількість споживання, але й на структуру. Наприклад, зі збільшенням реального доходу споживання вторинних благ збільшується швидше, ніж споживання благ першої необхідності. </w:t>
      </w:r>
    </w:p>
    <w:p w:rsidR="00013A14" w:rsidRPr="00670246" w:rsidRDefault="00013A14" w:rsidP="00013A14">
      <w:pPr>
        <w:spacing w:line="240" w:lineRule="auto"/>
        <w:rPr>
          <w:sz w:val="28"/>
          <w:szCs w:val="28"/>
        </w:rPr>
      </w:pPr>
      <w:r w:rsidRPr="00670246">
        <w:rPr>
          <w:sz w:val="28"/>
          <w:szCs w:val="28"/>
        </w:rPr>
        <w:t>Окрім доходу на структуру споживання впливає також ціна благ, що споживаються. Цю залежність відображає крива “ціна-споживання” (рис. ??</w:t>
      </w:r>
      <w:r w:rsidRPr="00670246">
        <w:rPr>
          <w:sz w:val="28"/>
          <w:szCs w:val="28"/>
        </w:rPr>
        <w:sym w:font="Symbol" w:char="F02D"/>
      </w:r>
      <w:r w:rsidRPr="00670246">
        <w:rPr>
          <w:sz w:val="28"/>
          <w:szCs w:val="28"/>
        </w:rPr>
        <w:t xml:space="preserve">А). </w:t>
      </w:r>
    </w:p>
    <w:p w:rsidR="00013A14" w:rsidRPr="00670246" w:rsidRDefault="00013A14" w:rsidP="00013A14">
      <w:pPr>
        <w:spacing w:line="240" w:lineRule="auto"/>
        <w:rPr>
          <w:sz w:val="28"/>
          <w:szCs w:val="28"/>
        </w:rPr>
      </w:pPr>
      <w:r w:rsidRPr="00670246">
        <w:rPr>
          <w:b/>
          <w:bCs/>
          <w:sz w:val="28"/>
          <w:szCs w:val="28"/>
        </w:rPr>
        <w:t>Крива “ціна – споживання”</w:t>
      </w:r>
      <w:r w:rsidRPr="00670246">
        <w:rPr>
          <w:sz w:val="28"/>
          <w:szCs w:val="28"/>
        </w:rPr>
        <w:t xml:space="preserve"> показує функціональну залежність між обсягом споживання блага та його ціною. На основі кривої “ціна – споживання” можна побудувати криву попиту (рис. ?? – Б). Припустимо, що </w:t>
      </w:r>
      <w:r w:rsidRPr="00670246">
        <w:rPr>
          <w:sz w:val="28"/>
          <w:szCs w:val="28"/>
        </w:rPr>
        <w:lastRenderedPageBreak/>
        <w:t>ціна блага Х знижується (Р</w:t>
      </w:r>
      <w:r w:rsidRPr="00670246">
        <w:rPr>
          <w:sz w:val="28"/>
          <w:szCs w:val="28"/>
          <w:vertAlign w:val="subscript"/>
        </w:rPr>
        <w:t>1</w:t>
      </w:r>
      <w:r w:rsidRPr="00670246">
        <w:rPr>
          <w:sz w:val="28"/>
          <w:szCs w:val="28"/>
        </w:rPr>
        <w:t xml:space="preserve"> &gt; Р</w:t>
      </w:r>
      <w:r w:rsidRPr="00670246">
        <w:rPr>
          <w:sz w:val="28"/>
          <w:szCs w:val="28"/>
          <w:vertAlign w:val="subscript"/>
        </w:rPr>
        <w:t>2</w:t>
      </w:r>
      <w:r w:rsidRPr="00670246">
        <w:rPr>
          <w:sz w:val="28"/>
          <w:szCs w:val="28"/>
        </w:rPr>
        <w:t xml:space="preserve"> &gt; Р</w:t>
      </w:r>
      <w:r w:rsidRPr="00670246">
        <w:rPr>
          <w:sz w:val="28"/>
          <w:szCs w:val="28"/>
          <w:vertAlign w:val="subscript"/>
        </w:rPr>
        <w:t>3</w:t>
      </w:r>
      <w:r w:rsidRPr="00670246">
        <w:rPr>
          <w:sz w:val="28"/>
          <w:szCs w:val="28"/>
        </w:rPr>
        <w:t xml:space="preserve"> &gt; Р</w:t>
      </w:r>
      <w:r w:rsidRPr="00670246">
        <w:rPr>
          <w:sz w:val="28"/>
          <w:szCs w:val="28"/>
          <w:vertAlign w:val="subscript"/>
        </w:rPr>
        <w:t>4</w:t>
      </w:r>
      <w:r w:rsidRPr="00670246">
        <w:rPr>
          <w:sz w:val="28"/>
          <w:szCs w:val="28"/>
        </w:rPr>
        <w:t>). Це означає, що за наявні кошти споживач може придбати більшу кількість блага Х. Графічно таку зміну можна відобразити як зміщення кривої І</w:t>
      </w:r>
      <w:r w:rsidRPr="00670246">
        <w:rPr>
          <w:sz w:val="28"/>
          <w:szCs w:val="28"/>
          <w:vertAlign w:val="subscript"/>
        </w:rPr>
        <w:t>1</w:t>
      </w:r>
      <w:r w:rsidRPr="00670246">
        <w:rPr>
          <w:sz w:val="28"/>
          <w:szCs w:val="28"/>
        </w:rPr>
        <w:t xml:space="preserve"> в положення І</w:t>
      </w:r>
      <w:r w:rsidRPr="00670246">
        <w:rPr>
          <w:sz w:val="28"/>
          <w:szCs w:val="28"/>
          <w:vertAlign w:val="subscript"/>
        </w:rPr>
        <w:t>2</w:t>
      </w:r>
      <w:r w:rsidRPr="00670246">
        <w:rPr>
          <w:sz w:val="28"/>
          <w:szCs w:val="28"/>
        </w:rPr>
        <w:t>, І</w:t>
      </w:r>
      <w:r w:rsidRPr="00670246">
        <w:rPr>
          <w:sz w:val="28"/>
          <w:szCs w:val="28"/>
          <w:vertAlign w:val="subscript"/>
        </w:rPr>
        <w:t>3</w:t>
      </w:r>
      <w:r w:rsidRPr="00670246">
        <w:rPr>
          <w:sz w:val="28"/>
          <w:szCs w:val="28"/>
        </w:rPr>
        <w:t>, І</w:t>
      </w:r>
      <w:r w:rsidRPr="00670246">
        <w:rPr>
          <w:sz w:val="28"/>
          <w:szCs w:val="28"/>
          <w:vertAlign w:val="subscript"/>
        </w:rPr>
        <w:t>4</w:t>
      </w:r>
      <w:r w:rsidRPr="00670246">
        <w:rPr>
          <w:sz w:val="28"/>
          <w:szCs w:val="28"/>
        </w:rPr>
        <w:t xml:space="preserve"> (рис. ?? – А). Позначивши точки дотику кривих байдужості U</w:t>
      </w:r>
      <w:r w:rsidRPr="00670246">
        <w:rPr>
          <w:sz w:val="28"/>
          <w:szCs w:val="28"/>
          <w:vertAlign w:val="subscript"/>
        </w:rPr>
        <w:t>1</w:t>
      </w:r>
      <w:r w:rsidRPr="00670246">
        <w:rPr>
          <w:sz w:val="28"/>
          <w:szCs w:val="28"/>
        </w:rPr>
        <w:t>, U</w:t>
      </w:r>
      <w:r w:rsidRPr="00670246">
        <w:rPr>
          <w:sz w:val="28"/>
          <w:szCs w:val="28"/>
          <w:vertAlign w:val="subscript"/>
        </w:rPr>
        <w:t>2</w:t>
      </w:r>
      <w:r w:rsidRPr="00670246">
        <w:rPr>
          <w:sz w:val="28"/>
          <w:szCs w:val="28"/>
        </w:rPr>
        <w:t>, U</w:t>
      </w:r>
      <w:r w:rsidRPr="00670246">
        <w:rPr>
          <w:sz w:val="28"/>
          <w:szCs w:val="28"/>
          <w:vertAlign w:val="subscript"/>
        </w:rPr>
        <w:t>3</w:t>
      </w:r>
      <w:r w:rsidRPr="00670246">
        <w:rPr>
          <w:sz w:val="28"/>
          <w:szCs w:val="28"/>
        </w:rPr>
        <w:t>, U</w:t>
      </w:r>
      <w:r w:rsidRPr="00670246">
        <w:rPr>
          <w:sz w:val="28"/>
          <w:szCs w:val="28"/>
          <w:vertAlign w:val="subscript"/>
        </w:rPr>
        <w:t>4</w:t>
      </w:r>
      <w:r w:rsidRPr="00670246">
        <w:rPr>
          <w:sz w:val="28"/>
          <w:szCs w:val="28"/>
        </w:rPr>
        <w:t xml:space="preserve"> з бюджетними обмеженнями І</w:t>
      </w:r>
      <w:r w:rsidRPr="00670246">
        <w:rPr>
          <w:sz w:val="28"/>
          <w:szCs w:val="28"/>
          <w:vertAlign w:val="subscript"/>
        </w:rPr>
        <w:t>1</w:t>
      </w:r>
      <w:r w:rsidRPr="00670246">
        <w:rPr>
          <w:sz w:val="28"/>
          <w:szCs w:val="28"/>
        </w:rPr>
        <w:t>, І</w:t>
      </w:r>
      <w:r w:rsidRPr="00670246">
        <w:rPr>
          <w:sz w:val="28"/>
          <w:szCs w:val="28"/>
          <w:vertAlign w:val="subscript"/>
        </w:rPr>
        <w:t>2</w:t>
      </w:r>
      <w:r w:rsidRPr="00670246">
        <w:rPr>
          <w:sz w:val="28"/>
          <w:szCs w:val="28"/>
        </w:rPr>
        <w:t>, І</w:t>
      </w:r>
      <w:r w:rsidRPr="00670246">
        <w:rPr>
          <w:sz w:val="28"/>
          <w:szCs w:val="28"/>
          <w:vertAlign w:val="subscript"/>
        </w:rPr>
        <w:t>3</w:t>
      </w:r>
      <w:r w:rsidRPr="00670246">
        <w:rPr>
          <w:sz w:val="28"/>
          <w:szCs w:val="28"/>
        </w:rPr>
        <w:t>, І</w:t>
      </w:r>
      <w:r w:rsidRPr="00670246">
        <w:rPr>
          <w:sz w:val="28"/>
          <w:szCs w:val="28"/>
          <w:vertAlign w:val="subscript"/>
        </w:rPr>
        <w:t>4</w:t>
      </w:r>
      <w:r w:rsidRPr="00670246">
        <w:rPr>
          <w:sz w:val="28"/>
          <w:szCs w:val="28"/>
        </w:rPr>
        <w:t xml:space="preserve"> точками Е1, Е2, Е3, Е4 і сполучивши їх ми побудуємо криву “ціна – споживання”. Для побудови кривої попиту необхідно на </w:t>
      </w:r>
      <w:proofErr w:type="spellStart"/>
      <w:r w:rsidRPr="00670246">
        <w:rPr>
          <w:sz w:val="28"/>
          <w:szCs w:val="28"/>
        </w:rPr>
        <w:t>вісі</w:t>
      </w:r>
      <w:proofErr w:type="spellEnd"/>
      <w:r w:rsidRPr="00670246">
        <w:rPr>
          <w:sz w:val="28"/>
          <w:szCs w:val="28"/>
        </w:rPr>
        <w:t xml:space="preserve"> ординат відкласти ціну блага Х (РХ), а на </w:t>
      </w:r>
      <w:proofErr w:type="spellStart"/>
      <w:r w:rsidRPr="00670246">
        <w:rPr>
          <w:sz w:val="28"/>
          <w:szCs w:val="28"/>
        </w:rPr>
        <w:t>вісі</w:t>
      </w:r>
      <w:proofErr w:type="spellEnd"/>
      <w:r w:rsidRPr="00670246">
        <w:rPr>
          <w:sz w:val="28"/>
          <w:szCs w:val="28"/>
        </w:rPr>
        <w:t xml:space="preserve"> абсцис – кількість блага Х (рис. ?? – Б). Таким чином, крива попиту на благо Х будується шляхом перенесення рівноважних обсягів споживання блага Х у систему координат “ціна – кількість блага Х”. Крива попиту показує обсяг споживання блага Х як функцію ціни. </w:t>
      </w:r>
    </w:p>
    <w:p w:rsidR="00013A14" w:rsidRPr="00670246" w:rsidRDefault="00013A14" w:rsidP="00013A14">
      <w:pPr>
        <w:spacing w:line="240" w:lineRule="auto"/>
        <w:jc w:val="center"/>
        <w:rPr>
          <w:sz w:val="28"/>
          <w:szCs w:val="28"/>
        </w:rPr>
      </w:pPr>
      <w:r w:rsidRPr="00670246">
        <w:rPr>
          <w:sz w:val="28"/>
          <w:szCs w:val="28"/>
        </w:rPr>
        <w:t xml:space="preserve"> </w:t>
      </w:r>
      <w:bookmarkStart w:id="20" w:name="_MON_1373807328"/>
      <w:bookmarkStart w:id="21" w:name="_MON_1373807382"/>
      <w:bookmarkStart w:id="22" w:name="_MON_1373895432"/>
      <w:bookmarkStart w:id="23" w:name="_MON_1373895473"/>
      <w:bookmarkStart w:id="24" w:name="_MON_1375778819"/>
      <w:bookmarkStart w:id="25" w:name="_MON_1375778841"/>
      <w:bookmarkEnd w:id="20"/>
      <w:bookmarkEnd w:id="21"/>
      <w:bookmarkEnd w:id="22"/>
      <w:bookmarkEnd w:id="23"/>
      <w:bookmarkEnd w:id="24"/>
      <w:bookmarkEnd w:id="25"/>
      <w:bookmarkStart w:id="26" w:name="_MON_1373805607"/>
      <w:bookmarkEnd w:id="26"/>
      <w:r w:rsidRPr="00670246">
        <w:rPr>
          <w:sz w:val="28"/>
          <w:szCs w:val="28"/>
        </w:rPr>
        <w:object w:dxaOrig="6915" w:dyaOrig="10080">
          <v:shape id="_x0000_i1038" type="#_x0000_t75" style="width:319.5pt;height:468pt" o:ole="">
            <v:imagedata r:id="rId30" o:title=""/>
          </v:shape>
          <o:OLEObject Type="Embed" ProgID="Word.Picture.8" ShapeID="_x0000_i1038" DrawAspect="Content" ObjectID="_1713251133" r:id="rId31"/>
        </w:object>
      </w:r>
    </w:p>
    <w:p w:rsidR="00013A14" w:rsidRPr="00670246" w:rsidRDefault="00013A14" w:rsidP="00013A14">
      <w:pPr>
        <w:spacing w:line="240" w:lineRule="auto"/>
        <w:jc w:val="center"/>
        <w:rPr>
          <w:i/>
          <w:sz w:val="28"/>
          <w:szCs w:val="28"/>
        </w:rPr>
      </w:pPr>
      <w:r w:rsidRPr="00670246">
        <w:rPr>
          <w:i/>
          <w:sz w:val="28"/>
          <w:szCs w:val="28"/>
        </w:rPr>
        <w:t xml:space="preserve">Рис. ?? Крива “ціна </w:t>
      </w:r>
      <w:r w:rsidRPr="00670246">
        <w:rPr>
          <w:i/>
          <w:sz w:val="28"/>
          <w:szCs w:val="28"/>
        </w:rPr>
        <w:sym w:font="Symbol" w:char="F02D"/>
      </w:r>
      <w:r w:rsidRPr="00670246">
        <w:rPr>
          <w:i/>
          <w:sz w:val="28"/>
          <w:szCs w:val="28"/>
        </w:rPr>
        <w:t xml:space="preserve"> споживання” та побудова на її основі кривої</w:t>
      </w:r>
    </w:p>
    <w:p w:rsidR="00013A14" w:rsidRPr="00670246" w:rsidRDefault="00013A14" w:rsidP="00013A14">
      <w:pPr>
        <w:spacing w:line="240" w:lineRule="auto"/>
        <w:jc w:val="center"/>
        <w:rPr>
          <w:i/>
          <w:sz w:val="28"/>
          <w:szCs w:val="28"/>
        </w:rPr>
      </w:pPr>
      <w:r w:rsidRPr="00670246">
        <w:rPr>
          <w:i/>
          <w:sz w:val="28"/>
          <w:szCs w:val="28"/>
        </w:rPr>
        <w:t>індивідуального попиту</w:t>
      </w:r>
    </w:p>
    <w:p w:rsidR="00013A14" w:rsidRPr="00670246" w:rsidRDefault="00013A14" w:rsidP="00013A14">
      <w:pPr>
        <w:spacing w:line="240" w:lineRule="auto"/>
        <w:rPr>
          <w:b/>
          <w:sz w:val="28"/>
          <w:szCs w:val="28"/>
        </w:rPr>
      </w:pPr>
      <w:r w:rsidRPr="00670246">
        <w:rPr>
          <w:sz w:val="28"/>
          <w:szCs w:val="28"/>
        </w:rPr>
        <w:t xml:space="preserve">Зміна ціни має подвійний вплив на споживача. З одного боку, вона змінює структуру споживання – дорожчі товари замінюються більш дешевими. Це – </w:t>
      </w:r>
      <w:r w:rsidRPr="00670246">
        <w:rPr>
          <w:b/>
          <w:sz w:val="28"/>
          <w:szCs w:val="28"/>
        </w:rPr>
        <w:t xml:space="preserve">ефект заміщення. </w:t>
      </w:r>
      <w:r w:rsidRPr="00670246">
        <w:rPr>
          <w:sz w:val="28"/>
          <w:szCs w:val="28"/>
        </w:rPr>
        <w:t xml:space="preserve">З іншого боку, одночасно відбувається зміна реального </w:t>
      </w:r>
      <w:r w:rsidRPr="00670246">
        <w:rPr>
          <w:sz w:val="28"/>
          <w:szCs w:val="28"/>
        </w:rPr>
        <w:lastRenderedPageBreak/>
        <w:t xml:space="preserve">доходу споживача за незмінного номінального доходу (зниження ціни на одне благо призводить до вивільнення частини доходу, яку споживач може використати для купівлі додаткових одиниць даного блага або додаткових одиниць інших благ). Якщо ціна з одного благ зростає, відбувається зворотній ефект: зменшується купівельна спроможність споживача, що призводить до зменшення споживання. Такий ефект має назву </w:t>
      </w:r>
      <w:r w:rsidRPr="00670246">
        <w:rPr>
          <w:b/>
          <w:sz w:val="28"/>
          <w:szCs w:val="28"/>
        </w:rPr>
        <w:t>ефект доходу.</w:t>
      </w:r>
    </w:p>
    <w:p w:rsidR="00013A14" w:rsidRPr="00670246" w:rsidRDefault="00013A14" w:rsidP="00013A14">
      <w:pPr>
        <w:spacing w:line="240" w:lineRule="auto"/>
        <w:rPr>
          <w:sz w:val="28"/>
          <w:szCs w:val="28"/>
        </w:rPr>
      </w:pPr>
      <w:r w:rsidRPr="00670246">
        <w:rPr>
          <w:b/>
          <w:sz w:val="28"/>
          <w:szCs w:val="28"/>
        </w:rPr>
        <w:t xml:space="preserve">Ефект заміщення </w:t>
      </w:r>
      <w:r w:rsidRPr="00670246">
        <w:rPr>
          <w:sz w:val="28"/>
          <w:szCs w:val="28"/>
        </w:rPr>
        <w:t>– це зміна структури споживчого попиту (співвідношення коштів, які виділяються на придбання різних товарів) в результаті зміни ціни одного із товарів, які входять в споживчий кошик за незмінного реального доходу споживача.</w:t>
      </w:r>
    </w:p>
    <w:p w:rsidR="00013A14" w:rsidRPr="00670246" w:rsidRDefault="00013A14" w:rsidP="00013A14">
      <w:pPr>
        <w:spacing w:line="240" w:lineRule="auto"/>
        <w:rPr>
          <w:sz w:val="28"/>
          <w:szCs w:val="28"/>
        </w:rPr>
      </w:pPr>
      <w:r w:rsidRPr="00670246">
        <w:rPr>
          <w:b/>
          <w:sz w:val="28"/>
          <w:szCs w:val="28"/>
        </w:rPr>
        <w:t xml:space="preserve">Ефект доходу – </w:t>
      </w:r>
      <w:r w:rsidRPr="00670246">
        <w:rPr>
          <w:sz w:val="28"/>
          <w:szCs w:val="28"/>
        </w:rPr>
        <w:t>це вплив на попит споживача за рахунок зміни реального доходу, яка виникла зі зміною цін</w:t>
      </w:r>
    </w:p>
    <w:p w:rsidR="00013A14" w:rsidRPr="00670246" w:rsidRDefault="00013A14" w:rsidP="00013A14">
      <w:pPr>
        <w:spacing w:line="240" w:lineRule="auto"/>
        <w:rPr>
          <w:sz w:val="28"/>
          <w:szCs w:val="28"/>
        </w:rPr>
      </w:pPr>
    </w:p>
    <w:bookmarkStart w:id="27" w:name="_MON_1375789447"/>
    <w:bookmarkEnd w:id="27"/>
    <w:bookmarkStart w:id="28" w:name="_MON_1375785569"/>
    <w:bookmarkEnd w:id="28"/>
    <w:p w:rsidR="00013A14" w:rsidRPr="00670246" w:rsidRDefault="00013A14" w:rsidP="00013A14">
      <w:pPr>
        <w:spacing w:line="240" w:lineRule="auto"/>
        <w:jc w:val="center"/>
        <w:rPr>
          <w:sz w:val="28"/>
          <w:szCs w:val="28"/>
        </w:rPr>
      </w:pPr>
      <w:r w:rsidRPr="00670246">
        <w:rPr>
          <w:sz w:val="28"/>
          <w:szCs w:val="28"/>
        </w:rPr>
        <w:object w:dxaOrig="4687" w:dyaOrig="3748">
          <v:shape id="_x0000_i1039" type="#_x0000_t75" style="width:234pt;height:188.25pt" o:ole="">
            <v:imagedata r:id="rId32" o:title=""/>
          </v:shape>
          <o:OLEObject Type="Embed" ProgID="Word.Picture.8" ShapeID="_x0000_i1039" DrawAspect="Content" ObjectID="_1713251134" r:id="rId33"/>
        </w:object>
      </w:r>
    </w:p>
    <w:p w:rsidR="00013A14" w:rsidRPr="00670246" w:rsidRDefault="00013A14" w:rsidP="00013A14">
      <w:pPr>
        <w:spacing w:line="240" w:lineRule="auto"/>
        <w:jc w:val="center"/>
        <w:rPr>
          <w:i/>
          <w:sz w:val="28"/>
          <w:szCs w:val="28"/>
        </w:rPr>
      </w:pPr>
      <w:r w:rsidRPr="00670246">
        <w:rPr>
          <w:i/>
          <w:sz w:val="28"/>
          <w:szCs w:val="28"/>
        </w:rPr>
        <w:t xml:space="preserve">Рис. ?? Ефект заміщення та доходу за </w:t>
      </w:r>
      <w:proofErr w:type="spellStart"/>
      <w:r w:rsidRPr="00670246">
        <w:rPr>
          <w:i/>
          <w:sz w:val="28"/>
          <w:szCs w:val="28"/>
        </w:rPr>
        <w:t>Хіксом</w:t>
      </w:r>
      <w:proofErr w:type="spellEnd"/>
      <w:r w:rsidRPr="00670246">
        <w:rPr>
          <w:i/>
          <w:sz w:val="28"/>
          <w:szCs w:val="28"/>
        </w:rPr>
        <w:t xml:space="preserve"> для нормальних благ</w:t>
      </w:r>
    </w:p>
    <w:p w:rsidR="00013A14" w:rsidRPr="00670246" w:rsidRDefault="00013A14" w:rsidP="00013A14">
      <w:pPr>
        <w:spacing w:line="240" w:lineRule="auto"/>
        <w:jc w:val="center"/>
        <w:rPr>
          <w:i/>
          <w:sz w:val="28"/>
          <w:szCs w:val="28"/>
        </w:rPr>
      </w:pPr>
    </w:p>
    <w:p w:rsidR="00013A14" w:rsidRPr="00670246" w:rsidRDefault="00013A14" w:rsidP="00013A14">
      <w:pPr>
        <w:spacing w:line="240" w:lineRule="auto"/>
        <w:rPr>
          <w:sz w:val="28"/>
          <w:szCs w:val="28"/>
        </w:rPr>
      </w:pPr>
      <w:r w:rsidRPr="00670246">
        <w:rPr>
          <w:sz w:val="28"/>
          <w:szCs w:val="28"/>
        </w:rPr>
        <w:t>Початковому оптимуму споживача відповідає точка Е</w:t>
      </w:r>
      <w:r w:rsidRPr="00670246">
        <w:rPr>
          <w:sz w:val="28"/>
          <w:szCs w:val="28"/>
          <w:vertAlign w:val="subscript"/>
        </w:rPr>
        <w:t>0</w:t>
      </w:r>
      <w:r w:rsidRPr="00670246">
        <w:rPr>
          <w:sz w:val="28"/>
          <w:szCs w:val="28"/>
        </w:rPr>
        <w:t>. В цій точці бюджетна лінія І</w:t>
      </w:r>
      <w:r w:rsidRPr="00670246">
        <w:rPr>
          <w:sz w:val="28"/>
          <w:szCs w:val="28"/>
          <w:vertAlign w:val="subscript"/>
        </w:rPr>
        <w:t>1</w:t>
      </w:r>
      <w:r w:rsidRPr="00670246">
        <w:rPr>
          <w:sz w:val="28"/>
          <w:szCs w:val="28"/>
        </w:rPr>
        <w:t xml:space="preserve"> є дотичною до кривої байдужості U</w:t>
      </w:r>
      <w:r w:rsidRPr="00670246">
        <w:rPr>
          <w:sz w:val="28"/>
          <w:szCs w:val="28"/>
          <w:vertAlign w:val="subscript"/>
        </w:rPr>
        <w:t>1</w:t>
      </w:r>
      <w:r w:rsidRPr="00670246">
        <w:rPr>
          <w:sz w:val="28"/>
          <w:szCs w:val="28"/>
        </w:rPr>
        <w:t>. Припустимо, що ціна блага Х зменшується. Це призводить до зміни кута нахилу бюджетної лінії І</w:t>
      </w:r>
      <w:r w:rsidRPr="00670246">
        <w:rPr>
          <w:sz w:val="28"/>
          <w:szCs w:val="28"/>
          <w:vertAlign w:val="subscript"/>
        </w:rPr>
        <w:t>1</w:t>
      </w:r>
      <w:r w:rsidRPr="00670246">
        <w:rPr>
          <w:sz w:val="28"/>
          <w:szCs w:val="28"/>
        </w:rPr>
        <w:t>. При цьому вона рухається вздовж початкової кривої байдужості U</w:t>
      </w:r>
      <w:r w:rsidRPr="00670246">
        <w:rPr>
          <w:sz w:val="28"/>
          <w:szCs w:val="28"/>
          <w:vertAlign w:val="subscript"/>
        </w:rPr>
        <w:t>1</w:t>
      </w:r>
      <w:r w:rsidRPr="00670246">
        <w:rPr>
          <w:sz w:val="28"/>
          <w:szCs w:val="28"/>
        </w:rPr>
        <w:t xml:space="preserve"> і займає положення І</w:t>
      </w:r>
      <w:r w:rsidRPr="00670246">
        <w:rPr>
          <w:sz w:val="28"/>
          <w:szCs w:val="28"/>
          <w:vertAlign w:val="subscript"/>
        </w:rPr>
        <w:t>К</w:t>
      </w:r>
      <w:r w:rsidRPr="00670246">
        <w:rPr>
          <w:sz w:val="28"/>
          <w:szCs w:val="28"/>
        </w:rPr>
        <w:t>. Точка оптимуму переміщується в положення Е</w:t>
      </w:r>
      <w:r w:rsidRPr="00670246">
        <w:rPr>
          <w:sz w:val="28"/>
          <w:szCs w:val="28"/>
          <w:vertAlign w:val="subscript"/>
        </w:rPr>
        <w:t>1</w:t>
      </w:r>
      <w:r w:rsidRPr="00670246">
        <w:rPr>
          <w:sz w:val="28"/>
          <w:szCs w:val="28"/>
        </w:rPr>
        <w:t>. Це означає, що в точці умовної рівноваги Е</w:t>
      </w:r>
      <w:r w:rsidRPr="00670246">
        <w:rPr>
          <w:sz w:val="28"/>
          <w:szCs w:val="28"/>
          <w:vertAlign w:val="subscript"/>
        </w:rPr>
        <w:t>1</w:t>
      </w:r>
      <w:r w:rsidRPr="00670246">
        <w:rPr>
          <w:sz w:val="28"/>
          <w:szCs w:val="28"/>
        </w:rPr>
        <w:t xml:space="preserve"> споживач змінив би свій оптимальний вибір на користь дешевшого блага Х. Оскільки перехід від Е</w:t>
      </w:r>
      <w:r w:rsidRPr="00670246">
        <w:rPr>
          <w:sz w:val="28"/>
          <w:szCs w:val="28"/>
          <w:vertAlign w:val="subscript"/>
        </w:rPr>
        <w:t>0</w:t>
      </w:r>
      <w:r w:rsidRPr="00670246">
        <w:rPr>
          <w:sz w:val="28"/>
          <w:szCs w:val="28"/>
        </w:rPr>
        <w:t xml:space="preserve"> до Е</w:t>
      </w:r>
      <w:r w:rsidRPr="00670246">
        <w:rPr>
          <w:sz w:val="28"/>
          <w:szCs w:val="28"/>
          <w:vertAlign w:val="subscript"/>
        </w:rPr>
        <w:t>1</w:t>
      </w:r>
      <w:r w:rsidRPr="00670246">
        <w:rPr>
          <w:sz w:val="28"/>
          <w:szCs w:val="28"/>
        </w:rPr>
        <w:t xml:space="preserve"> відображає лише вплив нової ціни, зміна обсягу споживання від Х</w:t>
      </w:r>
      <w:r w:rsidRPr="00670246">
        <w:rPr>
          <w:sz w:val="28"/>
          <w:szCs w:val="28"/>
          <w:vertAlign w:val="subscript"/>
        </w:rPr>
        <w:t>1</w:t>
      </w:r>
      <w:r w:rsidRPr="00670246">
        <w:rPr>
          <w:sz w:val="28"/>
          <w:szCs w:val="28"/>
        </w:rPr>
        <w:t xml:space="preserve"> до Х</w:t>
      </w:r>
      <w:r w:rsidRPr="00670246">
        <w:rPr>
          <w:sz w:val="28"/>
          <w:szCs w:val="28"/>
          <w:vertAlign w:val="subscript"/>
        </w:rPr>
        <w:t>2</w:t>
      </w:r>
      <w:r w:rsidRPr="00670246">
        <w:rPr>
          <w:sz w:val="28"/>
          <w:szCs w:val="28"/>
        </w:rPr>
        <w:t xml:space="preserve"> розглядається як ефект заміщення. Ефект заміщення стимулює споживача збільшити обсяг попиту на благо Х, який витісняє частину попиту на благо Y. </w:t>
      </w:r>
    </w:p>
    <w:p w:rsidR="00013A14" w:rsidRPr="00670246" w:rsidRDefault="00013A14" w:rsidP="00013A14">
      <w:pPr>
        <w:spacing w:line="240" w:lineRule="auto"/>
        <w:rPr>
          <w:sz w:val="28"/>
          <w:szCs w:val="28"/>
        </w:rPr>
      </w:pPr>
      <w:r w:rsidRPr="00670246">
        <w:rPr>
          <w:sz w:val="28"/>
          <w:szCs w:val="28"/>
        </w:rPr>
        <w:t>Крім того, зниження ціни одного блага підвищує реальний дохід споживача навіть при умові незмінності номінального доходу. Це призводить до переміщення бюджетної кривої І</w:t>
      </w:r>
      <w:r w:rsidRPr="00670246">
        <w:rPr>
          <w:sz w:val="28"/>
          <w:szCs w:val="28"/>
          <w:vertAlign w:val="subscript"/>
        </w:rPr>
        <w:t>К</w:t>
      </w:r>
      <w:r w:rsidRPr="00670246">
        <w:rPr>
          <w:sz w:val="28"/>
          <w:szCs w:val="28"/>
        </w:rPr>
        <w:t xml:space="preserve"> в положення І</w:t>
      </w:r>
      <w:r w:rsidRPr="00670246">
        <w:rPr>
          <w:sz w:val="28"/>
          <w:szCs w:val="28"/>
          <w:vertAlign w:val="subscript"/>
        </w:rPr>
        <w:t>2</w:t>
      </w:r>
      <w:r w:rsidRPr="00670246">
        <w:rPr>
          <w:sz w:val="28"/>
          <w:szCs w:val="28"/>
        </w:rPr>
        <w:t>. Споживач досягає нового рівня добробуту на більш вищій кривій байдужості U</w:t>
      </w:r>
      <w:r w:rsidRPr="00670246">
        <w:rPr>
          <w:sz w:val="28"/>
          <w:szCs w:val="28"/>
          <w:vertAlign w:val="subscript"/>
        </w:rPr>
        <w:t>2</w:t>
      </w:r>
      <w:r w:rsidRPr="00670246">
        <w:rPr>
          <w:sz w:val="28"/>
          <w:szCs w:val="28"/>
        </w:rPr>
        <w:t>, якому відповідає точка оптимуму Е</w:t>
      </w:r>
      <w:r w:rsidRPr="00670246">
        <w:rPr>
          <w:sz w:val="28"/>
          <w:szCs w:val="28"/>
          <w:vertAlign w:val="subscript"/>
        </w:rPr>
        <w:t>2</w:t>
      </w:r>
      <w:r w:rsidRPr="00670246">
        <w:rPr>
          <w:sz w:val="28"/>
          <w:szCs w:val="28"/>
        </w:rPr>
        <w:t>. Переміщення оптимуму з точки Е</w:t>
      </w:r>
      <w:r w:rsidRPr="00670246">
        <w:rPr>
          <w:sz w:val="28"/>
          <w:szCs w:val="28"/>
          <w:vertAlign w:val="subscript"/>
        </w:rPr>
        <w:t xml:space="preserve">1 </w:t>
      </w:r>
      <w:r w:rsidRPr="00670246">
        <w:rPr>
          <w:sz w:val="28"/>
          <w:szCs w:val="28"/>
        </w:rPr>
        <w:t>в точку Е</w:t>
      </w:r>
      <w:r w:rsidRPr="00670246">
        <w:rPr>
          <w:sz w:val="28"/>
          <w:szCs w:val="28"/>
          <w:vertAlign w:val="subscript"/>
        </w:rPr>
        <w:t>2</w:t>
      </w:r>
      <w:r w:rsidRPr="00670246">
        <w:rPr>
          <w:sz w:val="28"/>
          <w:szCs w:val="28"/>
        </w:rPr>
        <w:t xml:space="preserve"> відбувається при незмінній ціні, тому зміну обсягу споживання від Х</w:t>
      </w:r>
      <w:r w:rsidRPr="00670246">
        <w:rPr>
          <w:sz w:val="28"/>
          <w:szCs w:val="28"/>
          <w:vertAlign w:val="subscript"/>
        </w:rPr>
        <w:t>2</w:t>
      </w:r>
      <w:r w:rsidRPr="00670246">
        <w:rPr>
          <w:sz w:val="28"/>
          <w:szCs w:val="28"/>
        </w:rPr>
        <w:t xml:space="preserve"> до Х</w:t>
      </w:r>
      <w:r w:rsidRPr="00670246">
        <w:rPr>
          <w:sz w:val="28"/>
          <w:szCs w:val="28"/>
          <w:vertAlign w:val="subscript"/>
        </w:rPr>
        <w:t>3</w:t>
      </w:r>
      <w:r w:rsidRPr="00670246">
        <w:rPr>
          <w:sz w:val="28"/>
          <w:szCs w:val="28"/>
        </w:rPr>
        <w:t xml:space="preserve"> можна розглядати як ефект доходу.</w:t>
      </w:r>
    </w:p>
    <w:p w:rsidR="00013A14" w:rsidRPr="00670246" w:rsidRDefault="00013A14" w:rsidP="00013A14">
      <w:pPr>
        <w:spacing w:line="240" w:lineRule="auto"/>
        <w:rPr>
          <w:sz w:val="28"/>
          <w:szCs w:val="28"/>
        </w:rPr>
      </w:pPr>
      <w:r w:rsidRPr="00670246">
        <w:rPr>
          <w:sz w:val="28"/>
          <w:szCs w:val="28"/>
        </w:rPr>
        <w:lastRenderedPageBreak/>
        <w:t>Для нормальних благ ефект доходу діє в тому ж напрямі, що й ефект заміщення, тобто є величиною додатною, і підсилює його. Для нижчих благ ефект доходу діє в протилежному напрямі і має від’ємне значення, зменшуючи дію ефекту заміщення.</w:t>
      </w:r>
    </w:p>
    <w:p w:rsidR="00013A14" w:rsidRPr="00670246" w:rsidRDefault="00013A14" w:rsidP="00013A14">
      <w:pPr>
        <w:pStyle w:val="a6"/>
        <w:spacing w:line="240" w:lineRule="auto"/>
        <w:rPr>
          <w:rFonts w:ascii="Cambria" w:hAnsi="Cambria"/>
          <w:b/>
          <w:i/>
          <w:sz w:val="28"/>
          <w:szCs w:val="28"/>
        </w:rPr>
      </w:pPr>
    </w:p>
    <w:p w:rsidR="00C87853" w:rsidRDefault="00C87853">
      <w:bookmarkStart w:id="29" w:name="_GoBack"/>
      <w:bookmarkEnd w:id="29"/>
    </w:p>
    <w:sectPr w:rsidR="00C87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14"/>
    <w:rsid w:val="00013A14"/>
    <w:rsid w:val="00066577"/>
    <w:rsid w:val="00C8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DF092-3CE0-4EE6-80CE-232DB54E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14"/>
    <w:pPr>
      <w:spacing w:after="0" w:line="288" w:lineRule="auto"/>
      <w:ind w:firstLine="567"/>
      <w:jc w:val="both"/>
    </w:pPr>
    <w:rPr>
      <w:rFonts w:ascii="Times New Roman" w:eastAsia="Times New Roman" w:hAnsi="Times New Roman" w:cs="Times New Roman"/>
      <w:sz w:val="26"/>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013A14"/>
    <w:pPr>
      <w:spacing w:line="312" w:lineRule="auto"/>
      <w:ind w:firstLine="0"/>
    </w:pPr>
    <w:rPr>
      <w:szCs w:val="20"/>
    </w:rPr>
  </w:style>
  <w:style w:type="character" w:customStyle="1" w:styleId="a4">
    <w:name w:val="Основной текст Знак"/>
    <w:basedOn w:val="a0"/>
    <w:uiPriority w:val="99"/>
    <w:semiHidden/>
    <w:rsid w:val="00013A14"/>
    <w:rPr>
      <w:rFonts w:ascii="Times New Roman" w:eastAsia="Times New Roman" w:hAnsi="Times New Roman" w:cs="Times New Roman"/>
      <w:sz w:val="26"/>
      <w:szCs w:val="24"/>
      <w:lang w:val="uk-UA" w:eastAsia="ru-RU"/>
    </w:rPr>
  </w:style>
  <w:style w:type="paragraph" w:styleId="a5">
    <w:name w:val="List Paragraph"/>
    <w:basedOn w:val="a"/>
    <w:uiPriority w:val="34"/>
    <w:qFormat/>
    <w:rsid w:val="00013A14"/>
    <w:pPr>
      <w:spacing w:after="200" w:line="276" w:lineRule="auto"/>
      <w:ind w:left="720" w:firstLine="0"/>
      <w:contextualSpacing/>
      <w:jc w:val="left"/>
    </w:pPr>
    <w:rPr>
      <w:rFonts w:ascii="Calibri" w:hAnsi="Calibri"/>
      <w:sz w:val="22"/>
      <w:szCs w:val="22"/>
      <w:lang w:val="ru-RU"/>
    </w:rPr>
  </w:style>
  <w:style w:type="character" w:customStyle="1" w:styleId="1">
    <w:name w:val="Основной текст Знак1"/>
    <w:link w:val="a3"/>
    <w:rsid w:val="00013A14"/>
    <w:rPr>
      <w:rFonts w:ascii="Times New Roman" w:eastAsia="Times New Roman" w:hAnsi="Times New Roman" w:cs="Times New Roman"/>
      <w:sz w:val="26"/>
      <w:szCs w:val="20"/>
      <w:lang w:val="uk-UA" w:eastAsia="ru-RU"/>
    </w:rPr>
  </w:style>
  <w:style w:type="paragraph" w:customStyle="1" w:styleId="a6">
    <w:name w:val="Основной"/>
    <w:basedOn w:val="a7"/>
    <w:link w:val="a8"/>
    <w:rsid w:val="00013A14"/>
    <w:rPr>
      <w:szCs w:val="26"/>
    </w:rPr>
  </w:style>
  <w:style w:type="character" w:customStyle="1" w:styleId="a8">
    <w:name w:val="Основной Знак"/>
    <w:link w:val="a6"/>
    <w:rsid w:val="00013A14"/>
    <w:rPr>
      <w:rFonts w:ascii="Times New Roman" w:eastAsia="Times New Roman" w:hAnsi="Times New Roman" w:cs="Times New Roman"/>
      <w:sz w:val="26"/>
      <w:szCs w:val="26"/>
      <w:lang w:val="uk-UA" w:eastAsia="ru-RU"/>
    </w:rPr>
  </w:style>
  <w:style w:type="paragraph" w:styleId="a7">
    <w:name w:val="Salutation"/>
    <w:basedOn w:val="a"/>
    <w:next w:val="a"/>
    <w:link w:val="a9"/>
    <w:uiPriority w:val="99"/>
    <w:semiHidden/>
    <w:unhideWhenUsed/>
    <w:rsid w:val="00013A14"/>
  </w:style>
  <w:style w:type="character" w:customStyle="1" w:styleId="a9">
    <w:name w:val="Приветствие Знак"/>
    <w:basedOn w:val="a0"/>
    <w:link w:val="a7"/>
    <w:uiPriority w:val="99"/>
    <w:semiHidden/>
    <w:rsid w:val="00013A14"/>
    <w:rPr>
      <w:rFonts w:ascii="Times New Roman" w:eastAsia="Times New Roman" w:hAnsi="Times New Roman" w:cs="Times New Roman"/>
      <w:sz w:val="26"/>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1621</Words>
  <Characters>8872</Characters>
  <Application>Microsoft Office Word</Application>
  <DocSecurity>0</DocSecurity>
  <Lines>492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Травін</dc:creator>
  <cp:keywords/>
  <dc:description/>
  <cp:lastModifiedBy>Віталій Травін</cp:lastModifiedBy>
  <cp:revision>1</cp:revision>
  <dcterms:created xsi:type="dcterms:W3CDTF">2022-05-05T07:16:00Z</dcterms:created>
  <dcterms:modified xsi:type="dcterms:W3CDTF">2022-05-05T07:17:00Z</dcterms:modified>
</cp:coreProperties>
</file>