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9DE" w:rsidRDefault="003B21A6" w:rsidP="007A1891">
      <w:pPr>
        <w:pStyle w:val="a3"/>
        <w:ind w:firstLine="360"/>
        <w:jc w:val="center"/>
        <w:rPr>
          <w:rFonts w:ascii="Times New Roman" w:hAnsi="Times New Roman" w:cs="Times New Roman"/>
          <w:sz w:val="28"/>
          <w:szCs w:val="28"/>
        </w:rPr>
      </w:pPr>
      <w:bookmarkStart w:id="0" w:name="_GoBack"/>
      <w:r>
        <w:rPr>
          <w:rFonts w:ascii="Times New Roman" w:hAnsi="Times New Roman" w:cs="Times New Roman"/>
          <w:sz w:val="28"/>
          <w:szCs w:val="28"/>
        </w:rPr>
        <w:t>ТЕМА 4. КЛАСИФІКАЦІЯ ЕКСКУРСІЙ</w:t>
      </w:r>
    </w:p>
    <w:p w:rsidR="00A350B8" w:rsidRPr="00F85169" w:rsidRDefault="00A350B8" w:rsidP="007A1891">
      <w:pPr>
        <w:pStyle w:val="a3"/>
        <w:ind w:firstLine="360"/>
        <w:jc w:val="center"/>
        <w:rPr>
          <w:rFonts w:ascii="Times New Roman" w:hAnsi="Times New Roman" w:cs="Times New Roman"/>
          <w:sz w:val="28"/>
          <w:szCs w:val="28"/>
        </w:rPr>
      </w:pPr>
    </w:p>
    <w:p w:rsidR="00A879DE" w:rsidRDefault="00A879DE" w:rsidP="007A1891">
      <w:pPr>
        <w:pStyle w:val="a3"/>
        <w:ind w:firstLine="360"/>
        <w:jc w:val="both"/>
        <w:rPr>
          <w:rFonts w:ascii="Times New Roman" w:hAnsi="Times New Roman" w:cs="Times New Roman"/>
          <w:i/>
          <w:sz w:val="28"/>
          <w:szCs w:val="28"/>
          <w:u w:val="single"/>
        </w:rPr>
      </w:pPr>
      <w:r w:rsidRPr="00A350B8">
        <w:rPr>
          <w:rFonts w:ascii="Times New Roman" w:hAnsi="Times New Roman" w:cs="Times New Roman"/>
          <w:i/>
          <w:sz w:val="28"/>
          <w:szCs w:val="28"/>
          <w:u w:val="single"/>
        </w:rPr>
        <w:t>4.1.  Класифікація екскурсій за тематикою.</w:t>
      </w:r>
    </w:p>
    <w:p w:rsidR="00A350B8" w:rsidRPr="00A350B8" w:rsidRDefault="00A350B8" w:rsidP="007A1891">
      <w:pPr>
        <w:pStyle w:val="a3"/>
        <w:ind w:firstLine="360"/>
        <w:jc w:val="both"/>
        <w:rPr>
          <w:rFonts w:ascii="Times New Roman" w:hAnsi="Times New Roman" w:cs="Times New Roman"/>
          <w:i/>
          <w:sz w:val="28"/>
          <w:szCs w:val="28"/>
          <w:u w:val="single"/>
        </w:rPr>
      </w:pP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Класифікація екскурсій є центральним питанням екскурсійної теорії й  має значення для:</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постановки цілей і завдань нових екскурсій;</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правильної розробки маршруту;</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формування підтем і використання методичних прийомів;</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забезпечення умов тісної співпраці екскурсовода з екскурсантами;</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діяльності методичної комісії.</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Класифікація  екскурсій  –  це  розподіл  екскурсій  на  групи  та  види,</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виділення в кожній з них основних рис, які визначають характер її проведення.</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Класифікація екскурсій динамічна. </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Провідною  класифікаційною  ознакою  екскурсій  є  їхній  розподіл  за тематикою на оглядові й тематичні.</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Оглядові екскурсії завжди багатотемні та багатопланові, здебільшого такі екскурсії  організовуються  по  місту,  району,  туристській  дестинації,  іншому цілісному територіальному утворенню.  Характерними для оглядових екскурсій</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є такі ознаки:</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використання  історичного  й  сучасного  матеріалу.  Екскурсійна  інформація подається з часів заснування міста (першої документальної згадки про нього) до теперішнього часу з обов’язковим оглядом перспектив подальшого розвитку;</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побудова  екскурсійного  маршруту  підпорядковується  тематико-хронологічному порядку. Бажано, щоб такі екскурсії починалися з історичного</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 xml:space="preserve">місця заснування міста, а закінчувалися в його сучасних кварталах; </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для  показу  обираються  різноманітні  екскурсійні  об’єкти  (пам’ятки  історії  й культури,  будинки  і  споруди,  природні  об’єкти,  місця  проходження  подій, промислові  і  сільськогосподарські  підприємства  та  інші)  для  забезпечення жвавості сприйняття екскурсійної інформації;</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  оглядових  екскурсіях  події  викладають  крупним  планом,  без  зайвої</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деталізації,  з  метою  формування  у  екскурсантів  загального  уявлення  про</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відвідувану місцевість;</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структура оглядових екскурсій складається здебільшого з однакового  набору підтем:  історія  міста,  зокрема  військово-історична  підтема,  архітектурна, характеристика  господарства,  науки,  освіти,  культури  (музика,  література, театр та ін.), природних особливостей.</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Тематичні екскурсії за змістом навпаки присвячені розкриттю однієї теми</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 xml:space="preserve">(рис. 4.1). </w:t>
      </w:r>
    </w:p>
    <w:p w:rsidR="00A879DE" w:rsidRPr="00F85169" w:rsidRDefault="00A879DE"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Їм  властиве  всебічне  глибоке  висвітлення  певної  теми.  Тематичні</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екскурсії також розподіляються  на підтеми, присвячені певним проміжкам часу</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існування  чи  частинам  обраного  предмету  екскурсійного  показу.  Усі  підтеми</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пов’язані між собою логічними переходами. Будуватися така екскурсія може й</w:t>
      </w:r>
      <w:r w:rsidR="00A4474A">
        <w:rPr>
          <w:rFonts w:ascii="Times New Roman" w:hAnsi="Times New Roman" w:cs="Times New Roman"/>
          <w:sz w:val="28"/>
          <w:szCs w:val="28"/>
          <w:lang w:val="uk-UA"/>
        </w:rPr>
        <w:t xml:space="preserve"> </w:t>
      </w:r>
      <w:r w:rsidRPr="00F85169">
        <w:rPr>
          <w:rFonts w:ascii="Times New Roman" w:hAnsi="Times New Roman" w:cs="Times New Roman"/>
          <w:sz w:val="28"/>
          <w:szCs w:val="28"/>
        </w:rPr>
        <w:t>на одноманітних об’єктах.</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Наприклад, під час проведення екскурсій на архітектурну тематику, коли предметом  вивчення  здебільшого  стають  найцікавіші  окремі  архітектурні об’єкти або цілі архітектурні ансамблі.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Слово «тема» в  перекладі із грецької  означає «те, що покладено в основу». </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Тема  являє  собою  поняття,  що  належить  до  змісту  чого-небудь.  Кожна екскурсія повинна мати свою чітко  визначену  тему.  Тема в екскурсії  -  предмет показу й </w:t>
      </w:r>
      <w:r w:rsidRPr="00F85169">
        <w:rPr>
          <w:rFonts w:ascii="Times New Roman" w:hAnsi="Times New Roman" w:cs="Times New Roman"/>
          <w:sz w:val="28"/>
          <w:szCs w:val="28"/>
        </w:rPr>
        <w:lastRenderedPageBreak/>
        <w:t>розповіді. Формування теми являє собою короткий і концентрований виклад основного змісту екскурсії.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Підготовка  нової  теми,  змісту  екскурсії  -  це  багатомісячна  напружена праця  колективу  працівників.  Особливістю  кожної  екскурсійної  теми  є  те,  що вона  тісно  пов'язана  з  об'єктами  показу  й  з  тим  екскурсійним  матеріалом,  що насичує її зміст. Цей матеріал повинен бути поданий у такому обсязі, що може бути  засвоєний  екскурсантами  при  показі  об'єктів.  Тема  відіграє  вирішальну роль в об'єднанні зовні розрізнених частин екскурсії в єдине ціле. Вона регулює розповідь, не даючи можливості екскурсоводу  розповісти про об'єкт усе, що він про  нього  знає,  особливо  в  тих  випадках,  коли  об'єкт  буває  багатоплановим  і містить  велику  інформацію.  Саме  темою  екскурсії  визначається   як  показати об'єкт, яку частину інформації дати екскурсантам у цьому випадку.</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Деякі  об'єкти  показуються  в  декількох  екскурсіях.  Наприклад,  площа Свободи  в  м.  Харків  або  Будинок  Харківського  академічного  театру  опери  й балету  ім. Лисенка показуються й  в оглядових, й у тематичних екскурсіях. І в кожній  з  них  про  один  і  той  самий  об'єкт  дається  різний  обсяг  інформації,  у розповідях він висвітлюється в різних ракурсах.</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Велике  значення  має  витриманість  тематики  екскурсії.  Вся  розповідь  і показ повинен «працювати» на її основну тему. По шляху проходження групи в екскурсію можуть  «вторгатися» об'єкти, розташовані на даному маршруті, але не  стосовні  до  обраної  теми.  Відомості  про  такі  об'єкти  можуть  бути  дуже цікавими, але другорядними до конкретно розглянутої теми. Тому екскурсовод може повідомити про їх екскурсантам тільки як відповіді на питання.</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Кожна тема являє собою сукупність цілого ряду  підтем. У кожної підтеми повинна  бути  повнота  й  логічна  завершеність.  Правильно  розроблена  підтема повинна  сприйматися  екскурсантами  не  сама  по  собі,  а  разом  з  іншими підтемами, у композиції.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Композицією  екскурсії  називають  розташування,  послідовність  і співвідношення підтем, основних питань, вступу й заключної частини екскурсії.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Провідна  підтема  -  композиційний  центр  екскурсії,  навколо  якого будується  вся  розповідь  екскурсії.  Вона  сприяє  більше  глибокому  розкриттю змісту екскурсії, робить її переконливою і такою, що запам'ятовується.</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Деякі  вчені,  розглядаючи  структуру  екскурсії,  окрім  вступу  основної частини і висновків виділяють такі поняття, як сюжет, фабула, кульмінація   .</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Сюжет — подія або кілька подій, пов'язаних один з одним.</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Фабула - ланцюг подій, про які оповідає твір. </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Кульмінація - момент найвищого напруження в розвитку фабульної дії.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Багатотемність  оглядової  екскурсії  не  дає  можливості  досить  глибоко розкрити зміст кожної підтеми, дати більш глибоке тлумачення подій.  У такій екскурсії звичайно буває більше фактів без їхнього тлумачення. Однак оглядова екскурсія  має  велике  значення  для  розвитку  екскурсійної  тематики,  тому  що майже  кожна  її  підтема  може  надалі  стати  темою  для  розробки  самостійної екскурсії.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Назва екскурсії - це мовний вираз, який  у прямій і непрямій формі позначає зміст  екскурсії.  Він  повинен  бути  точним  і  не  допускати  двоякого  або незрозумілого тлумачення.  </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Тематичні  екскурсії  підрозділяються  на  історичні,  виробничі, природознавчі  (екологічні),  мистецтвознавчі,  літературні,  архітектурно-містобудівні, релігійні.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lastRenderedPageBreak/>
        <w:t>За своїм змістом історичні екскурсії розподіляються на такі підгрупи:</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Історико-краєзнавчі (наприклад, «Історія виникнення м. Харкова»);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Археологічні  (наприклад,  екскурсія  до  Археологічного  музею  в  с.  Старий Салтів Вовчанського району Харківської обл.);</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Етнографічні, що розповідають про побут, культуру, традиції і звичаї   різних націй  і  народностей,  наприклад  «Весільні  традиції  на  Слобожанщині».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Найповніше  ознайомитися  з  цією  тематикою  можливо  в  так  званих  музеях-скансенах, або музеях під відкритим небом. В Україні вони мають назву  музеї національної архітектури та побуту. </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Військово-історичні,  які  проводяться  по  місцях  бойової  слави  (битва,   бій, бойова  операція,  оборона,  штурм,  звільнення  міста),  військово-інженерних</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спорудах, по місцях, пов’язаних із виготовленням зброї, пов’язаних із життям і</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діяльністю героїв та ветеранів, меморіалах і тематичних музеях й експозиціях</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(наприклад  «Поле  Полтавської  битви»,  «Меморіали  Харкова»,  «Харків  в  роки</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Другої світової війни» тощо);</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Історико-біографічні  (по місцях життя і діяльності відомих людей  «Чугуїв  –батьківщина  І.  Й.  Репіна»,  «Життя  і  діяльність  Г.  С.  Сковороди  на</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Слобожанщині»);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Екскурсії в історичні музеї.</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Виробничі екскурсії  мають на меті задоволення інтересів екскурсантів у</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пізнанні об’єктів індустріального характеру та підвищення їхнього культурного</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та ділового (професійного) рівня. Ці екскурсії сприяють розширенню трудового</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досвіду  екскурсантів,  вихованню  поваги  до  праці  та  певних  професій,</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знайомлять екскурсантів з різними формами господарювання, підприємництва,</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технологічними  сторонами  виробництва  певних  видів  продукції.  Виробничі</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екскурсії підрозділяються на: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Виробничо-історичні.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Виробничо-економічні.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Виробничо-технічні.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Виробничі екскурсії для підвищення кваліфікації кадрів.</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Профорієнтаційні виробничі екскурсії (для школярів та учнівської молоді).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Мистецтвознавчі екскурсії мають підгрупи:</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Історико-театральні (наприклад, «З історії харківських театрів»).</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Історико-музичні (наприклад, «Музичне життя в столиці»).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По народним художнім промислам (наприклад «Опішня  –  центр  українського гончарства»,  «Петриківський  розпис  –  пам’ятка  нематеріальної  культури ЮНЕСКО»).</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У художні музеї, картинні галереї, виставкові зали, в майстерні  художників і скульпторів.</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Метою  мистецтвознавчих  екскурсій  є  сприяння  розвитку  художнього</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смаку та естетичному вихованню особистості, р</w:t>
      </w:r>
      <w:r w:rsidR="00B124B4">
        <w:rPr>
          <w:rFonts w:ascii="Times New Roman" w:hAnsi="Times New Roman" w:cs="Times New Roman"/>
          <w:sz w:val="28"/>
          <w:szCs w:val="28"/>
        </w:rPr>
        <w:t xml:space="preserve">озвиток творчого потенціалу та </w:t>
      </w:r>
      <w:r w:rsidRPr="00F85169">
        <w:rPr>
          <w:rFonts w:ascii="Times New Roman" w:hAnsi="Times New Roman" w:cs="Times New Roman"/>
          <w:sz w:val="28"/>
          <w:szCs w:val="28"/>
        </w:rPr>
        <w:t>надання  можливість  спробувати  власні  сили  щодо  занять  певними  видами</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мистецтва, шляхом залучення до участі у майстер-класах.</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Літературні екскурсії класифікуються на: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Літературно-біографічні,  які проводяться по місцях, які зберігають  пам’ять про життя і творчість письменників, поетів, драматургів (наприклад  екскурсія в державний  історико-культурний  заповідник  «Нагуєвичі»,  Львівська  обл.,  де народився і часто бував І. Я. Франко; «Г. С. Сковорода на Харківщині»);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lastRenderedPageBreak/>
        <w:t>–  Історико-літературні,  що розкривають певні періоди розвитку  національної літератури  або  літературно-оглядові,  наприклад  «Харків  літературний»,  які крупним планом висвітлюють літературну тему певного місця;</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Літературно-художні  –  це поетико-текстові екскурсії (наприклад,  «Сватання на  Гочарівці»,  яка  проходить  в  одному  з  районів  Харкова  і  присвячена однойменному  літературному  твору  Г.  Ф.  Квітки-Основ’яненка)  або  екскурсії по  місцях,  які  знайшли  відображення  в  творах  того  чи  іншого  письменника (наприклад «Київ у житті та творчості М. Булгакова» тощо).</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Архітектурно-містобудівні екскурсії розподіляються на такі підгрупи:</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Екскурсії  з  показом  архітектурних  споруд  певної  місцевості  (наприклад «Архітектурний ансамбль міста Харкова»).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Екскурсії,  пов’язані  з  показом  пам’яток  архітектури  певного  історичного періоду «Архітектура Харкова кінця ХІХ – початку ХХ ст.».</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Екскурсії,  що  дають  уявлення  про  творчість  одного  архітектора  «Творчій геній О. М. Бекетова в Харкові».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Екскурсії,  що  знайомлять  із  плануванням  і  забудовою  міст  (наприклад,</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«Архітектура історичного центу міста»).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Релігійні екскурсії. Сучасні умови зростання інтересу екскурсантів до</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релігійної  складової  життя,  та  відповідно  створення  тематичних  екскурсій</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виключно  на  релігійну  тематику,  спричинили  необхідність  виділення</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релігійних екскурсій у самостійну класифікаційну групу тематичних екскурсій,</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які залежно від мети проведення екскурсії розподілилися на:</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Паломницькі (наприклад, «По святим місцям Ізюмщини»).</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Пізнавальні (наприклад, «Три світові релігії в Харкові»).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Наукові (наприклад, «Витоки православ’я в Києві»).</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Природознавчі екскурсії  мають за мету розширення природничих знань,</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формування  екологоцентричного  світогляду,  знаходження  в  оточенні</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природного середовища не задіяного в людській діяльності. Місцем проведення</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таких екскурсій зазвичай є природні об’єкти й місцевості з певними типовими</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або  навпаки  унікальними  властивостями  й  характеристиками.  За  змістом</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природознавчі  екскурсії  завжди  тематичні  та  розподіляються  залежно  від</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природних  оболонок  на  такі:  ботанічні,  зоологічні,  гідрологічні,  геологічні,</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ландшафтні,  а  також  залежно  від  мети  на  еколого-просвітницькі,  фото-екскурсії, екскурсії – прогулянки та пікніки.</w:t>
      </w: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Варто  відзначити,  що  тематичні  екскурсії  того  чи  іншого  виду  зрідка</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існують  ізольовано  один  від  одного.  Наприклад,  історичний  матеріал</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використовується в екскурсіях на архітектурно-містобудівні теми; елементи</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природознавчих екскурсій знаходять місце в екскурсіях майже кожної групи тематичних  екскурсій.  Зміст  залежить  від  певних  умов  проведення  екскурсії,</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 xml:space="preserve">від екскурсійних ресурсів конкретного територіального утворення. </w:t>
      </w:r>
    </w:p>
    <w:p w:rsidR="00B124B4" w:rsidRDefault="00B124B4" w:rsidP="007A1891">
      <w:pPr>
        <w:pStyle w:val="a3"/>
        <w:ind w:firstLine="360"/>
        <w:jc w:val="both"/>
        <w:rPr>
          <w:rFonts w:ascii="Times New Roman" w:hAnsi="Times New Roman" w:cs="Times New Roman"/>
          <w:sz w:val="28"/>
          <w:szCs w:val="28"/>
        </w:rPr>
      </w:pPr>
    </w:p>
    <w:p w:rsidR="008015BA" w:rsidRDefault="008015BA" w:rsidP="007A1891">
      <w:pPr>
        <w:pStyle w:val="a3"/>
        <w:ind w:firstLine="360"/>
        <w:jc w:val="both"/>
        <w:rPr>
          <w:rFonts w:ascii="Times New Roman" w:hAnsi="Times New Roman" w:cs="Times New Roman"/>
          <w:i/>
          <w:sz w:val="28"/>
          <w:szCs w:val="28"/>
          <w:u w:val="single"/>
        </w:rPr>
      </w:pPr>
      <w:r w:rsidRPr="00A350B8">
        <w:rPr>
          <w:rFonts w:ascii="Times New Roman" w:hAnsi="Times New Roman" w:cs="Times New Roman"/>
          <w:i/>
          <w:sz w:val="28"/>
          <w:szCs w:val="28"/>
          <w:u w:val="single"/>
        </w:rPr>
        <w:t>4.2.  Класифікація екскурсій за основними ознаками.</w:t>
      </w:r>
    </w:p>
    <w:p w:rsidR="00A350B8" w:rsidRPr="00A350B8" w:rsidRDefault="00A350B8" w:rsidP="007A1891">
      <w:pPr>
        <w:pStyle w:val="a3"/>
        <w:ind w:firstLine="360"/>
        <w:jc w:val="both"/>
        <w:rPr>
          <w:rFonts w:ascii="Times New Roman" w:hAnsi="Times New Roman" w:cs="Times New Roman"/>
          <w:i/>
          <w:sz w:val="28"/>
          <w:szCs w:val="28"/>
          <w:u w:val="single"/>
        </w:rPr>
      </w:pPr>
    </w:p>
    <w:p w:rsidR="008015BA"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Екскурсії класифікуються  також  за  такими ознаками: змістом; складом й кількістю  учасників;  місцем  проведення;  засобом  пересування;  тривалістю; </w:t>
      </w:r>
    </w:p>
    <w:p w:rsidR="00A879DE" w:rsidRPr="00F85169" w:rsidRDefault="008015BA"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формою проведення, що схематично показано на рис. 4.2</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Класифікація екскурсій за складом і кількістю учасників передбачає</w:t>
      </w:r>
      <w:r w:rsidR="00B124B4">
        <w:rPr>
          <w:rFonts w:ascii="Times New Roman" w:hAnsi="Times New Roman" w:cs="Times New Roman"/>
          <w:sz w:val="28"/>
          <w:szCs w:val="28"/>
          <w:lang w:val="uk-UA"/>
        </w:rPr>
        <w:t xml:space="preserve"> </w:t>
      </w:r>
      <w:r w:rsidRPr="00F85169">
        <w:rPr>
          <w:rFonts w:ascii="Times New Roman" w:hAnsi="Times New Roman" w:cs="Times New Roman"/>
          <w:sz w:val="28"/>
          <w:szCs w:val="28"/>
        </w:rPr>
        <w:t>виділення таких підвидів:</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lastRenderedPageBreak/>
        <w:t>–індивідуальні та групові;</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–для  місцевого  населення  або  для  осіб  з  інших  місць,  зокрема  для  тих,  які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прибули з-за кордону,</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–для дорослих, школярів та студентів;</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–для осіб представників певної професії.</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Особливості  сприйняття  екскурсійного  матеріалу  кожною  з  зазначених  груп вимагають внесення змін до змісту, методики, техніки проведення,  тривалості екскурсій.</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За  місцем  проведення  екскурсії  розподіляються  на:  міські,  позаміські,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виробничі, музейні, комплексні (коли певні частини екскурсії проходять у різних</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місцевостях). Міські екскурсії проводяться по одному місту або його певному</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району, чи навіть одній вулиці/площі. Міські екскурсії можуть бути як оглядові,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так  і  тематичні.  Доволі  часто  міські  екскурсії  мають  комплексний  характер  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передбачають  для  докладнішого  ознайомлення  з  темою  відвідування</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експозицій музеїв, зоопарків, ботанічних садів, парків відпочинку тощо.</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Позаміські  екскурсії  відповідно  проходять  поза  межами  міста  й передбачають,  зазвичай,  подолання  значних  відстаней  до  остаточного  пункту призначення.  Оптимально  ця  відстань  становить  до  200  км  або  вимірюється максимальною  тригодинною  транспортною  доступністю  в  один  бік.  Основна екскурсія  проходить  у  кінцевому  пункті  маршруту  і  проводиться  місцевим</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екскурсоводом. По маршруту обов’язково плануються виходи до додаткових</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об’єктів,  передбачаються  санітарні  та  відпочинкові  зупинки.  Час  у  дорозі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супроводжується розповіддю екскурсовода –  представника фірми –організатора екскурсії.  При  цьому  він  викладає  текст  шляхової  інформації,  доповнюючи  її тематичними відео й аудіо матеріалами, демонстрацією експонатів із «портфеля екскурсовода».</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За  способом  пересування  всі  екскурсії  поділяються  на  пішохідні  та</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транспортні.</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Перевага  пішохідних  екскурсій  полягає  в  тому,  що,  створюючи</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необхідний  темп  руху,  вони  забезпечують  сприятливі  умови  для  показу  і</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розповіді.</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Транспортні  екскурсії  (здебільшого  автобусні)  складаються  з  двох</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частин: аналізу екскурсійних об’єктів (наприклад пам’яток історії і культури)</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на зупинках і розповіді в дорозі між об’єктами, пов’язаної з темою екскурсії.</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Деякі  екскурсійні  установи  використовують  для  проведення  екскурсій</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тролейбуси,  трамваї,  річкові  та  морські  теплоходи,  вертольоти,  велосипеди сигвеї, тварин (коні, верблюди, слони, осли, собаки).</w:t>
      </w:r>
    </w:p>
    <w:p w:rsidR="00131741" w:rsidRPr="00494B23" w:rsidRDefault="00131741" w:rsidP="007A1891">
      <w:pPr>
        <w:pStyle w:val="a3"/>
        <w:ind w:firstLine="360"/>
        <w:jc w:val="both"/>
        <w:rPr>
          <w:rFonts w:ascii="Times New Roman" w:hAnsi="Times New Roman" w:cs="Times New Roman"/>
          <w:sz w:val="28"/>
          <w:szCs w:val="28"/>
          <w:lang w:val="uk-UA"/>
        </w:rPr>
      </w:pPr>
      <w:r w:rsidRPr="00F85169">
        <w:rPr>
          <w:rFonts w:ascii="Times New Roman" w:hAnsi="Times New Roman" w:cs="Times New Roman"/>
          <w:sz w:val="28"/>
          <w:szCs w:val="28"/>
        </w:rPr>
        <w:t>Тривалість екскурсії вимірюється в академічних годинах (45 хвилин).</w:t>
      </w:r>
      <w:r w:rsidR="00494B23">
        <w:rPr>
          <w:rFonts w:ascii="Times New Roman" w:hAnsi="Times New Roman" w:cs="Times New Roman"/>
          <w:sz w:val="28"/>
          <w:szCs w:val="28"/>
          <w:lang w:val="uk-UA"/>
        </w:rPr>
        <w:t xml:space="preserve"> </w:t>
      </w:r>
      <w:r w:rsidRPr="00494B23">
        <w:rPr>
          <w:rFonts w:ascii="Times New Roman" w:hAnsi="Times New Roman" w:cs="Times New Roman"/>
          <w:sz w:val="28"/>
          <w:szCs w:val="28"/>
          <w:lang w:val="uk-UA"/>
        </w:rPr>
        <w:t>Тривалість стандартної оглядової екскурсії становить від 2 до 4 годин, такі</w:t>
      </w:r>
      <w:r w:rsidR="00494B23">
        <w:rPr>
          <w:rFonts w:ascii="Times New Roman" w:hAnsi="Times New Roman" w:cs="Times New Roman"/>
          <w:sz w:val="28"/>
          <w:szCs w:val="28"/>
          <w:lang w:val="uk-UA"/>
        </w:rPr>
        <w:t xml:space="preserve"> </w:t>
      </w:r>
      <w:r w:rsidRPr="00494B23">
        <w:rPr>
          <w:rFonts w:ascii="Times New Roman" w:hAnsi="Times New Roman" w:cs="Times New Roman"/>
          <w:sz w:val="28"/>
          <w:szCs w:val="28"/>
          <w:lang w:val="uk-UA"/>
        </w:rPr>
        <w:t>екскурсії можна класифікувати як  короткотермінові. Усі інші екскурсії, тобто</w:t>
      </w:r>
      <w:r w:rsidR="00494B23">
        <w:rPr>
          <w:rFonts w:ascii="Times New Roman" w:hAnsi="Times New Roman" w:cs="Times New Roman"/>
          <w:sz w:val="28"/>
          <w:szCs w:val="28"/>
          <w:lang w:val="uk-UA"/>
        </w:rPr>
        <w:t xml:space="preserve"> </w:t>
      </w:r>
      <w:r w:rsidRPr="00494B23">
        <w:rPr>
          <w:rFonts w:ascii="Times New Roman" w:hAnsi="Times New Roman" w:cs="Times New Roman"/>
          <w:sz w:val="28"/>
          <w:szCs w:val="28"/>
          <w:lang w:val="uk-UA"/>
        </w:rPr>
        <w:t>такі, які мають тривалість від 4 до 24 годин – класифікуються як тривалі.</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За  формою  проведення  екскурсії  мають  доволі  значний  перелік</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різновидів:</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Екскурсія-масовка.  Сутність такої форми проведення екскурсії в тому  що за однаковим  маршрутом  одночасно  пересувається  декілька  груп  на  різних</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автобусах,  у  кожному  з  яких  працює  свій  екскурсовод.  Екскурсії-масовки</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організовуються  з  метою  відвідування  фестивалів,  ярмарок,  святкування</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різноманітних подій, концертів, карнавалів. Приклади такої форми проведення</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екскурсій  можливо  навести  в  закордонній  практиці  екскурсійного</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обслуговування,  зокрема,  такі  форми  проведення  практикуються  крупними</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туроператорами в Єгипті при зборі груп для екскурсій на піраміди та до Каїру,</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та  в  Туреччині  при  екскурсіях  на  рафтинг  або  театралізоване  вечірнє</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 xml:space="preserve">танцювальне  шоу.  Прикладом  в  Україні  може  бути  </w:t>
      </w:r>
      <w:r w:rsidRPr="00F85169">
        <w:rPr>
          <w:rFonts w:ascii="Times New Roman" w:hAnsi="Times New Roman" w:cs="Times New Roman"/>
          <w:sz w:val="28"/>
          <w:szCs w:val="28"/>
        </w:rPr>
        <w:lastRenderedPageBreak/>
        <w:t>формування  екскурсійних</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груп для відвідування Сорочинського ярмарку, святкування Дня незалежності в</w:t>
      </w:r>
      <w:r w:rsidR="00494B23">
        <w:rPr>
          <w:rFonts w:ascii="Times New Roman" w:hAnsi="Times New Roman" w:cs="Times New Roman"/>
          <w:sz w:val="28"/>
          <w:szCs w:val="28"/>
          <w:lang w:val="uk-UA"/>
        </w:rPr>
        <w:t xml:space="preserve"> </w:t>
      </w:r>
      <w:r w:rsidRPr="00F85169">
        <w:rPr>
          <w:rFonts w:ascii="Times New Roman" w:hAnsi="Times New Roman" w:cs="Times New Roman"/>
          <w:sz w:val="28"/>
          <w:szCs w:val="28"/>
        </w:rPr>
        <w:t>Києві.</w:t>
      </w:r>
    </w:p>
    <w:p w:rsidR="0001063C" w:rsidRDefault="00131741" w:rsidP="007A1891">
      <w:pPr>
        <w:pStyle w:val="a3"/>
        <w:ind w:firstLine="360"/>
        <w:jc w:val="both"/>
        <w:rPr>
          <w:rFonts w:ascii="Times New Roman" w:hAnsi="Times New Roman" w:cs="Times New Roman"/>
          <w:sz w:val="28"/>
          <w:szCs w:val="28"/>
          <w:lang w:val="uk-UA"/>
        </w:rPr>
      </w:pPr>
      <w:r w:rsidRPr="00F85169">
        <w:rPr>
          <w:rFonts w:ascii="Times New Roman" w:hAnsi="Times New Roman" w:cs="Times New Roman"/>
          <w:sz w:val="28"/>
          <w:szCs w:val="28"/>
        </w:rPr>
        <w:t>–  Екскурсія-прогулянка,  особлива  форма  екскурсійного  обслуговування  яка поєднує в собі елементи пізнання з елементами відпочинку. Головна мета  цього заходу  –  відпочинок. Здебільшого такі екскурсії мають тематичне  природниче спрямування і проводиться в природному оточенні;</w:t>
      </w:r>
      <w:r w:rsidR="0001063C">
        <w:rPr>
          <w:rFonts w:ascii="Times New Roman" w:hAnsi="Times New Roman" w:cs="Times New Roman"/>
          <w:sz w:val="28"/>
          <w:szCs w:val="28"/>
          <w:lang w:val="uk-UA"/>
        </w:rPr>
        <w:t xml:space="preserve"> </w:t>
      </w:r>
    </w:p>
    <w:p w:rsidR="00131741" w:rsidRPr="0001063C" w:rsidRDefault="00131741" w:rsidP="007A1891">
      <w:pPr>
        <w:pStyle w:val="a3"/>
        <w:ind w:firstLine="360"/>
        <w:jc w:val="both"/>
        <w:rPr>
          <w:rFonts w:ascii="Times New Roman" w:hAnsi="Times New Roman" w:cs="Times New Roman"/>
          <w:sz w:val="28"/>
          <w:szCs w:val="28"/>
          <w:lang w:val="uk-UA"/>
        </w:rPr>
      </w:pPr>
      <w:r w:rsidRPr="0001063C">
        <w:rPr>
          <w:rFonts w:ascii="Times New Roman" w:hAnsi="Times New Roman" w:cs="Times New Roman"/>
          <w:sz w:val="28"/>
          <w:szCs w:val="28"/>
          <w:lang w:val="uk-UA"/>
        </w:rPr>
        <w:t xml:space="preserve">– Екскурсія-лекція (розповідь переважає над показом); </w:t>
      </w:r>
    </w:p>
    <w:p w:rsidR="00131741" w:rsidRPr="0001063C" w:rsidRDefault="00131741" w:rsidP="007A1891">
      <w:pPr>
        <w:pStyle w:val="a3"/>
        <w:ind w:firstLine="360"/>
        <w:jc w:val="both"/>
        <w:rPr>
          <w:rFonts w:ascii="Times New Roman" w:hAnsi="Times New Roman" w:cs="Times New Roman"/>
          <w:sz w:val="28"/>
          <w:szCs w:val="28"/>
          <w:lang w:val="uk-UA"/>
        </w:rPr>
      </w:pPr>
      <w:r w:rsidRPr="0001063C">
        <w:rPr>
          <w:rFonts w:ascii="Times New Roman" w:hAnsi="Times New Roman" w:cs="Times New Roman"/>
          <w:sz w:val="28"/>
          <w:szCs w:val="28"/>
          <w:lang w:val="uk-UA"/>
        </w:rPr>
        <w:t>–  Екскурсія-концерт  присвячується  музичній  темі  з  прослуховуванням</w:t>
      </w:r>
      <w:r w:rsidR="0001063C">
        <w:rPr>
          <w:rFonts w:ascii="Times New Roman" w:hAnsi="Times New Roman" w:cs="Times New Roman"/>
          <w:sz w:val="28"/>
          <w:szCs w:val="28"/>
          <w:lang w:val="uk-UA"/>
        </w:rPr>
        <w:t xml:space="preserve"> </w:t>
      </w:r>
      <w:r w:rsidRPr="0001063C">
        <w:rPr>
          <w:rFonts w:ascii="Times New Roman" w:hAnsi="Times New Roman" w:cs="Times New Roman"/>
          <w:sz w:val="28"/>
          <w:szCs w:val="28"/>
          <w:lang w:val="uk-UA"/>
        </w:rPr>
        <w:t>музичних  творів  у  салоні  автобуса  або  відвідуванням  концертної  музичної</w:t>
      </w:r>
      <w:r w:rsidR="0001063C">
        <w:rPr>
          <w:rFonts w:ascii="Times New Roman" w:hAnsi="Times New Roman" w:cs="Times New Roman"/>
          <w:sz w:val="28"/>
          <w:szCs w:val="28"/>
          <w:lang w:val="uk-UA"/>
        </w:rPr>
        <w:t xml:space="preserve"> </w:t>
      </w:r>
      <w:r w:rsidRPr="0001063C">
        <w:rPr>
          <w:rFonts w:ascii="Times New Roman" w:hAnsi="Times New Roman" w:cs="Times New Roman"/>
          <w:sz w:val="28"/>
          <w:szCs w:val="28"/>
          <w:lang w:val="uk-UA"/>
        </w:rPr>
        <w:t>програми, наприклад у філармонії;</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Екскурсія-спектакль  –  це  форма  проведення,  що  найбільше  притаманна</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тематичним  мистецтвознавчім  та  літературним  екскурсіям.  Такі  екскурсії</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передбачають наявність театралізованої вистави як однієї з підтем екскурсії,</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особливості викладання тексту з великою кількістю цит увань, поетичний стиль,</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нестандартний  вигляд  екскурсовода  (театральний  костюм)  або  заплановане</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відвідання реального спектаклю наприкінці екскурсії;</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Екскурсія-консультація,  здебільшого  проводиться  для  представників  певної професії на виробництві чи науково-дослідних установах і дає наочні  відповіді на  питання,  поставлені  в  підтемах  екскурсії,  її  можна  розглядати  як  один  з методів підвищення кваліфікації;</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Екскурсія-демонстрація  –  це  найбільш  наочна  форма  ознайомлення  з</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явищами, об’єктами, процесами, яка  на підставі діючих зразків, технологічних</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ліній  демонструє  виконання  певних  різновидів  робіт,  виробництва  продукції,</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функціонування  механізму,  тощо.  Здебільшого  така  екскурсія  має  рекламний</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характер і вже усталено використовується в комплексах маркетингових заходів</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крупних підприємств;</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Екскурсія-урок  становить  наочну  форму  повідомлення  знань  і  вже  давно запланована  в  шкільних  навчальних  програмах  із  дисциплін  природничого циклу;</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Пробна  екскурсія  становить  завершальний  етап  роботи  екскурсовода  з</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підготовки  та  проведення  екскурсії,  і  використовується  як  метод  перевірки</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готовності екскурсовода до проведення екскурсії на нову тему;</w:t>
      </w:r>
    </w:p>
    <w:p w:rsidR="00131741" w:rsidRPr="00F85169" w:rsidRDefault="00131741" w:rsidP="007A1891">
      <w:pPr>
        <w:pStyle w:val="a3"/>
        <w:ind w:firstLine="360"/>
        <w:jc w:val="both"/>
        <w:rPr>
          <w:rFonts w:ascii="Times New Roman" w:hAnsi="Times New Roman" w:cs="Times New Roman"/>
          <w:sz w:val="28"/>
          <w:szCs w:val="28"/>
        </w:rPr>
      </w:pPr>
      <w:r w:rsidRPr="00F85169">
        <w:rPr>
          <w:rFonts w:ascii="Times New Roman" w:hAnsi="Times New Roman" w:cs="Times New Roman"/>
          <w:sz w:val="28"/>
          <w:szCs w:val="28"/>
        </w:rPr>
        <w:t xml:space="preserve">–  Показова екскурсія  –  це навчальна екскурсія, яка має мету  продемонструвати </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 xml:space="preserve">зразки  використання  методичних  прийомів  та  елементів  техніки  на  певному </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об’єкті або варіантів розкриття певної підтеми;</w:t>
      </w:r>
    </w:p>
    <w:p w:rsidR="00131741" w:rsidRPr="0001063C" w:rsidRDefault="00131741" w:rsidP="007A1891">
      <w:pPr>
        <w:pStyle w:val="a3"/>
        <w:ind w:firstLine="360"/>
        <w:jc w:val="both"/>
        <w:rPr>
          <w:rFonts w:ascii="Times New Roman" w:hAnsi="Times New Roman" w:cs="Times New Roman"/>
          <w:sz w:val="28"/>
          <w:szCs w:val="28"/>
          <w:lang w:val="uk-UA"/>
        </w:rPr>
      </w:pPr>
      <w:r w:rsidRPr="00F85169">
        <w:rPr>
          <w:rFonts w:ascii="Times New Roman" w:hAnsi="Times New Roman" w:cs="Times New Roman"/>
          <w:sz w:val="28"/>
          <w:szCs w:val="28"/>
        </w:rPr>
        <w:t>–  Рекламна екскурсія  –  проводиться туристсько-екскурсійним  підприємством  –</w:t>
      </w:r>
      <w:r w:rsidR="0001063C">
        <w:rPr>
          <w:rFonts w:ascii="Times New Roman" w:hAnsi="Times New Roman" w:cs="Times New Roman"/>
          <w:sz w:val="28"/>
          <w:szCs w:val="28"/>
          <w:lang w:val="uk-UA"/>
        </w:rPr>
        <w:t xml:space="preserve"> </w:t>
      </w:r>
      <w:r w:rsidRPr="00F85169">
        <w:rPr>
          <w:rFonts w:ascii="Times New Roman" w:hAnsi="Times New Roman" w:cs="Times New Roman"/>
          <w:sz w:val="28"/>
          <w:szCs w:val="28"/>
        </w:rPr>
        <w:t>туроператорам  для  підприємств  –  майбутніх  партнерів,  з  метою  більш детального ознайомлення з характеристиками та  особливостями  пропонованого екскурсійного продукту.</w:t>
      </w:r>
      <w:r w:rsidR="0001063C">
        <w:rPr>
          <w:rFonts w:ascii="Times New Roman" w:hAnsi="Times New Roman" w:cs="Times New Roman"/>
          <w:sz w:val="28"/>
          <w:szCs w:val="28"/>
          <w:lang w:val="uk-UA"/>
        </w:rPr>
        <w:t xml:space="preserve">  </w:t>
      </w:r>
      <w:bookmarkEnd w:id="0"/>
    </w:p>
    <w:sectPr w:rsidR="00131741" w:rsidRPr="0001063C" w:rsidSect="00F851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B6"/>
    <w:rsid w:val="0001063C"/>
    <w:rsid w:val="00131741"/>
    <w:rsid w:val="003B21A6"/>
    <w:rsid w:val="003E11B6"/>
    <w:rsid w:val="00494B23"/>
    <w:rsid w:val="007A1891"/>
    <w:rsid w:val="008015BA"/>
    <w:rsid w:val="00A350B8"/>
    <w:rsid w:val="00A4474A"/>
    <w:rsid w:val="00A879DE"/>
    <w:rsid w:val="00B124B4"/>
    <w:rsid w:val="00B21BD5"/>
    <w:rsid w:val="00C533DB"/>
    <w:rsid w:val="00F8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D2F04-F9B1-4F5E-BF0A-1FF96D5E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5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2786</Words>
  <Characters>15882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2022-04-29T12:07:00Z</dcterms:created>
  <dcterms:modified xsi:type="dcterms:W3CDTF">2022-04-29T12:33:00Z</dcterms:modified>
</cp:coreProperties>
</file>