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04" w:rsidRDefault="00105F60">
      <w:pPr>
        <w:rPr>
          <w:rFonts w:ascii="Times New Roman" w:hAnsi="Times New Roman" w:cs="Times New Roman"/>
          <w:b/>
          <w:lang w:val="uk-UA"/>
        </w:rPr>
      </w:pPr>
      <w:r w:rsidRPr="008774C2">
        <w:rPr>
          <w:rFonts w:ascii="Times New Roman" w:hAnsi="Times New Roman" w:cs="Times New Roman"/>
          <w:b/>
          <w:lang w:val="uk-UA"/>
        </w:rPr>
        <w:t>4.3 Відомості про програму, накопичені індивідуальні кредити та отримані бали/оцінки</w:t>
      </w:r>
    </w:p>
    <w:p w:rsidR="00105F60" w:rsidRPr="008774C2" w:rsidRDefault="00105F60" w:rsidP="00105F60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</w:p>
    <w:tbl>
      <w:tblPr>
        <w:tblStyle w:val="TableGrid"/>
        <w:tblW w:w="10097" w:type="dxa"/>
        <w:tblInd w:w="132" w:type="dxa"/>
        <w:tblCellMar>
          <w:top w:w="10" w:type="dxa"/>
          <w:bottom w:w="28" w:type="dxa"/>
        </w:tblCellMar>
        <w:tblLook w:val="04A0" w:firstRow="1" w:lastRow="0" w:firstColumn="1" w:lastColumn="0" w:noHBand="0" w:noVBand="1"/>
      </w:tblPr>
      <w:tblGrid>
        <w:gridCol w:w="1213"/>
        <w:gridCol w:w="3443"/>
        <w:gridCol w:w="1917"/>
        <w:gridCol w:w="840"/>
        <w:gridCol w:w="1534"/>
        <w:gridCol w:w="1150"/>
      </w:tblGrid>
      <w:tr w:rsidR="00105F60" w:rsidRPr="00105F60" w:rsidTr="001C0D77">
        <w:trPr>
          <w:trHeight w:val="320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Код освітнього компоненту (за наявності) /</w:t>
            </w:r>
          </w:p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-19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Назва освітнього компоненту або результатів навчання / 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Кількість кредитів Європейської кредитної </w:t>
            </w:r>
            <w:proofErr w:type="spellStart"/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трансферно</w:t>
            </w:r>
            <w:proofErr w:type="spellEnd"/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-накопичувальної системи / </w:t>
            </w:r>
          </w:p>
        </w:tc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Оцінка за шкалою закладу вищої освіти / </w:t>
            </w:r>
          </w:p>
        </w:tc>
      </w:tr>
      <w:tr w:rsidR="00105F60" w:rsidRPr="00F12132" w:rsidTr="001C0D77">
        <w:trPr>
          <w:trHeight w:val="617"/>
        </w:trPr>
        <w:tc>
          <w:tcPr>
            <w:tcW w:w="1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34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55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Бали/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Оцінка за національною шкалою /</w:t>
            </w:r>
          </w:p>
          <w:p w:rsidR="00105F60" w:rsidRPr="00F12132" w:rsidRDefault="00105F60" w:rsidP="001C0D77">
            <w:pPr>
              <w:spacing w:line="21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Рейтинг ЄКТС/ 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[Код2]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[Кредити2]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[Бали2]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[Оцінка2]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[Рейтинг2]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[Код3]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[Предмет3]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[Кредити3]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[Бали3]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[Оцінка3]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[Рейтинг3]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[Код4]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[Предмет4]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[Кредити4]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[Бали4]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[Оцінка4]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[Рейтинг4]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[Код5]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[Предмет5]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[Кредити5]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[Бали5]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[Оцінка5]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[Рейтинг5]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[Код6]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[Предмет6]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[Кредити6]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[Бали6]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[Оцінка6]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[Рейтинг6]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[Код7]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[Предмет7]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[Кредити7]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[Бали7]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[Оцінка7]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[Рейтинг7]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[Код8]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[Предмет8]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[Кредити8]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[Бали8]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[Оцінка8]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[Рейтинг8]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[Код9]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[Предмет9]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[Кредити9]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[Бали9]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[Оцінка9]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[Рейтинг9]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[Код10]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[Предмет10]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[Кредити10]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[Бали10]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[Оцінка10]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[Рейтинг10]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[Код11]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[Предмет11]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[Кредити11]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[Бали11]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[Оцінка11]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[Рейтинг11]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[Код12]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[Предмет12]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[Кредити12]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[Бали12]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[Оцінка12]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[Рейтинг12]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[Код13]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[Предмет13]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[Кредити13]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[Бали13]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[Оцінка13]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[Рейтинг13]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[Код14]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[Предмет14]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[Кредити14]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[Бали14]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[Оцінка14]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[Рейтинг14]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[Код15]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[Предмет15]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[Кредити15]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[Бали15]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[Оцінка15]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[Рейтинг15]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[Код16]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[Предмет16]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[Кредити16]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[Бали16]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[Оцінка16]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[Рейтинг16]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[Код17]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[Предмет17]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[Кредити17]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[Бали17]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[Оцінка17]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[Рейтинг17]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[Код18]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[Предмет18]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[Кредити18]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[Бали18]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[Оцінка18]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[Рейтинг18]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[Код19]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[Предмет19]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[Кредити19]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[Бали19]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[Оцінка19]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[Рейтинг19]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[Код20]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[Предмет20]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[Кредити20]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[Бали20]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[Оцінка20]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[Рейтинг20]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[Код21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[Предмет21</w:t>
            </w:r>
            <w:r w:rsidRPr="00F12132">
              <w:rPr>
                <w:rFonts w:ascii="Times New Roman" w:hAnsi="Times New Roman" w:cs="Times New Roman"/>
                <w:bCs/>
                <w:spacing w:val="-2"/>
              </w:rPr>
              <w:t>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[Кредити21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[Бали21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[Оцінка21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[Рейтинг21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[Код22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</w:t>
            </w: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  <w:r w:rsidRPr="00F12132">
              <w:rPr>
                <w:rFonts w:ascii="Times New Roman" w:hAnsi="Times New Roman" w:cs="Times New Roman"/>
                <w:bCs/>
                <w:spacing w:val="-2"/>
              </w:rPr>
              <w:t>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[Кредити22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[Бали22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[Оцінка22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[Рейтинг22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</w:tr>
      <w:tr w:rsidR="00105F60" w:rsidRPr="00F12132" w:rsidTr="001C0D77">
        <w:trPr>
          <w:trHeight w:val="136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26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F3C50" w:rsidRDefault="00105F60" w:rsidP="00105F6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Загальна кількість кредитів Європейської кредитної </w:t>
            </w:r>
            <w:proofErr w:type="spellStart"/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>трансферно</w:t>
            </w:r>
            <w:proofErr w:type="spellEnd"/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-накопичувальної системи /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</w:t>
            </w: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3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3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</w:tbl>
    <w:p w:rsidR="00105F60" w:rsidRPr="00FF3C50" w:rsidRDefault="00105F60" w:rsidP="00105F60">
      <w:pPr>
        <w:tabs>
          <w:tab w:val="left" w:pos="10348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105F60" w:rsidRPr="002526BC" w:rsidTr="00105F60">
        <w:tc>
          <w:tcPr>
            <w:tcW w:w="4866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spacing w:before="120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4.4 Система оцінювання та, за наявності, таблиця розподілу оцінок</w:t>
            </w:r>
          </w:p>
        </w:tc>
      </w:tr>
      <w:tr w:rsidR="00105F60" w:rsidRPr="00105F60" w:rsidTr="00105F60">
        <w:tc>
          <w:tcPr>
            <w:tcW w:w="4866" w:type="dxa"/>
            <w:tcBorders>
              <w:right w:val="single" w:sz="4" w:space="0" w:color="auto"/>
            </w:tcBorders>
          </w:tcPr>
          <w:p w:rsidR="00105F60" w:rsidRPr="00FF3C50" w:rsidRDefault="00105F60" w:rsidP="001C0D77">
            <w:pPr>
              <w:tabs>
                <w:tab w:val="left" w:pos="10348"/>
              </w:tabs>
              <w:spacing w:line="22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FF3C50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 xml:space="preserve">Оцінки «Відмінно», «Добре», «Задовільно» виставляються: за підсумками екзаменів та диференційованих заліків, за результатами виконання курсових робіт (проектів), за результатами практик та кваліфікаційної атестації. Оцінка «Зараховано» виставляється за підсумками заліків. </w:t>
            </w:r>
          </w:p>
        </w:tc>
      </w:tr>
    </w:tbl>
    <w:p w:rsidR="00105F60" w:rsidRPr="008774C2" w:rsidRDefault="00105F60" w:rsidP="00105F60">
      <w:pPr>
        <w:spacing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</w:p>
    <w:tbl>
      <w:tblPr>
        <w:tblStyle w:val="TableGrid"/>
        <w:tblW w:w="10034" w:type="dxa"/>
        <w:tblInd w:w="199" w:type="dxa"/>
        <w:tblCellMar>
          <w:top w:w="13" w:type="dxa"/>
          <w:left w:w="43" w:type="dxa"/>
          <w:right w:w="1" w:type="dxa"/>
        </w:tblCellMar>
        <w:tblLook w:val="04A0" w:firstRow="1" w:lastRow="0" w:firstColumn="1" w:lastColumn="0" w:noHBand="0" w:noVBand="1"/>
      </w:tblPr>
      <w:tblGrid>
        <w:gridCol w:w="1815"/>
        <w:gridCol w:w="3168"/>
        <w:gridCol w:w="2852"/>
        <w:gridCol w:w="2199"/>
      </w:tblGrid>
      <w:tr w:rsidR="00105F60" w:rsidRPr="008774C2" w:rsidTr="001C0D77">
        <w:trPr>
          <w:trHeight w:val="44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left="126" w:right="128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Шкала ECTS /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 xml:space="preserve">Національна диференційована шкала /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 xml:space="preserve">Національна недиференційована шкала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left="159" w:right="16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>Мін. бал - Макс. бал /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Відмінно / 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Зараховано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90 – 100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Добре / </w:t>
            </w: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82 – 89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74 – 81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D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Задовільно / </w:t>
            </w: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64 – 73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E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60 – 63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FX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Незадовільно / 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Не зараховано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35 – 59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0 – 34 </w:t>
            </w:r>
          </w:p>
        </w:tc>
      </w:tr>
    </w:tbl>
    <w:p w:rsidR="00105F60" w:rsidRPr="008774C2" w:rsidRDefault="00105F60" w:rsidP="00105F60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5001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105F60" w:rsidRPr="008774C2" w:rsidTr="00105F60">
        <w:tc>
          <w:tcPr>
            <w:tcW w:w="5001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spacing w:before="120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4.5 Загальна класифікація кваліфікації</w:t>
            </w:r>
          </w:p>
        </w:tc>
      </w:tr>
      <w:tr w:rsidR="00105F60" w:rsidRPr="008774C2" w:rsidTr="00105F60">
        <w:tc>
          <w:tcPr>
            <w:tcW w:w="5001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Дипломи з відзнакою видаються випускникам, що мають не менше 75 відсотків відмінних оцінок з усіх навчальних дисциплін та практичної підготовки, з оцінками «добре» з інших дисциплін та з оцінками «відмінно» за результатами кваліфікаційної атестації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за національною диференційованою шкалою</w:t>
            </w:r>
          </w:p>
        </w:tc>
      </w:tr>
    </w:tbl>
    <w:p w:rsidR="00105F60" w:rsidRDefault="00105F60"/>
    <w:p w:rsidR="002526BC" w:rsidRDefault="002526BC"/>
    <w:p w:rsidR="002526BC" w:rsidRPr="0080437E" w:rsidRDefault="002526BC" w:rsidP="002526BC">
      <w:pPr>
        <w:rPr>
          <w:b/>
        </w:rPr>
      </w:pPr>
      <w:r w:rsidRPr="0080437E">
        <w:rPr>
          <w:b/>
          <w:highlight w:val="red"/>
        </w:rPr>
        <w:t>Deadline: 1</w:t>
      </w:r>
      <w:r>
        <w:rPr>
          <w:b/>
          <w:highlight w:val="red"/>
        </w:rPr>
        <w:t>9.04</w:t>
      </w:r>
      <w:bookmarkStart w:id="0" w:name="_GoBack"/>
      <w:bookmarkEnd w:id="0"/>
      <w:r w:rsidRPr="0080437E">
        <w:rPr>
          <w:b/>
          <w:highlight w:val="red"/>
        </w:rPr>
        <w:t>.22</w:t>
      </w:r>
    </w:p>
    <w:p w:rsidR="002526BC" w:rsidRPr="00105F60" w:rsidRDefault="002526BC"/>
    <w:sectPr w:rsidR="002526BC" w:rsidRPr="00105F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8"/>
    <w:rsid w:val="00105F60"/>
    <w:rsid w:val="002526BC"/>
    <w:rsid w:val="00681638"/>
    <w:rsid w:val="00B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B092"/>
  <w15:chartTrackingRefBased/>
  <w15:docId w15:val="{651B5E48-149D-4C04-ABD5-560A754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5F6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0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2022-04-15T10:42:00Z</dcterms:created>
  <dcterms:modified xsi:type="dcterms:W3CDTF">2022-04-15T10:51:00Z</dcterms:modified>
</cp:coreProperties>
</file>