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488FC268" w:rsidR="007441B4" w:rsidRPr="007441B4" w:rsidRDefault="009A7A98" w:rsidP="00B841D1">
      <w:pPr>
        <w:pStyle w:val="1"/>
        <w:rPr>
          <w:b w:val="0"/>
          <w:bCs/>
        </w:rPr>
      </w:pPr>
      <w:r>
        <w:rPr>
          <w:b w:val="0"/>
          <w:bCs/>
        </w:rPr>
        <w:t>1</w:t>
      </w:r>
      <w:r w:rsidR="007441B4" w:rsidRPr="007441B4">
        <w:rPr>
          <w:b w:val="0"/>
          <w:bCs/>
        </w:rPr>
        <w:t>.1</w:t>
      </w:r>
      <w:r w:rsidR="00734066">
        <w:rPr>
          <w:b w:val="0"/>
          <w:bCs/>
          <w:lang w:val="ru-RU"/>
        </w:rPr>
        <w:t>2</w:t>
      </w:r>
      <w:r w:rsidR="007441B4" w:rsidRPr="007441B4">
        <w:rPr>
          <w:b w:val="0"/>
          <w:bCs/>
        </w:rPr>
        <w:t>.</w:t>
      </w:r>
      <w:r w:rsidR="007441B4">
        <w:rPr>
          <w:b w:val="0"/>
          <w:bCs/>
        </w:rPr>
        <w:t xml:space="preserve">21 </w:t>
      </w:r>
      <w:proofErr w:type="spellStart"/>
      <w:r w:rsidR="007441B4">
        <w:rPr>
          <w:b w:val="0"/>
          <w:bCs/>
        </w:rPr>
        <w:t>Ауд</w:t>
      </w:r>
      <w:proofErr w:type="spellEnd"/>
      <w:r w:rsidR="007441B4">
        <w:rPr>
          <w:b w:val="0"/>
          <w:bCs/>
        </w:rPr>
        <w:t xml:space="preserve"> 15 АТ-30, АТ-31 ТЗА 15:00-16:20</w:t>
      </w:r>
    </w:p>
    <w:p w14:paraId="1443DA8B" w14:textId="4E5A44F9" w:rsidR="00B841D1" w:rsidRDefault="00B841D1" w:rsidP="00B841D1">
      <w:pPr>
        <w:pStyle w:val="1"/>
        <w:rPr>
          <w:sz w:val="28"/>
          <w:szCs w:val="28"/>
          <w:lang w:val="ru-RU"/>
        </w:rPr>
      </w:pPr>
      <w:r w:rsidRPr="00137541">
        <w:rPr>
          <w:sz w:val="28"/>
          <w:szCs w:val="28"/>
        </w:rPr>
        <w:t xml:space="preserve">Лекція </w:t>
      </w:r>
      <w:r w:rsidR="009A7A98">
        <w:rPr>
          <w:sz w:val="28"/>
          <w:szCs w:val="28"/>
        </w:rPr>
        <w:t>2</w:t>
      </w:r>
      <w:r w:rsidR="00734066">
        <w:rPr>
          <w:sz w:val="28"/>
          <w:szCs w:val="28"/>
          <w:lang w:val="ru-RU"/>
        </w:rPr>
        <w:t>5</w:t>
      </w:r>
    </w:p>
    <w:p w14:paraId="7814F49F" w14:textId="56F974BE" w:rsidR="00734066" w:rsidRDefault="00734066" w:rsidP="00734066"/>
    <w:p w14:paraId="3B0075F7" w14:textId="1BBA4F83" w:rsidR="00734066" w:rsidRDefault="00734066" w:rsidP="00734066"/>
    <w:p w14:paraId="246C0576" w14:textId="77777777" w:rsidR="00734066" w:rsidRPr="00734066" w:rsidRDefault="00734066" w:rsidP="00734066">
      <w:pPr>
        <w:pStyle w:val="1"/>
        <w:spacing w:before="0" w:after="0" w:line="480" w:lineRule="auto"/>
        <w:rPr>
          <w:sz w:val="28"/>
          <w:szCs w:val="28"/>
        </w:rPr>
      </w:pPr>
      <w:r w:rsidRPr="00734066">
        <w:rPr>
          <w:sz w:val="28"/>
          <w:szCs w:val="28"/>
        </w:rPr>
        <w:t>ЧАСТИНА ІІ. ПЕРЕТВОРЮВАЧІ ЕЛЕКТРИЧНИХ ВЕЛИЧИН В МЕХАНІЧНІ</w:t>
      </w:r>
    </w:p>
    <w:p w14:paraId="5F1A37D6" w14:textId="77777777" w:rsidR="00734066" w:rsidRPr="00734066" w:rsidRDefault="00734066" w:rsidP="00734066">
      <w:pPr>
        <w:pStyle w:val="1"/>
        <w:spacing w:line="480" w:lineRule="auto"/>
        <w:rPr>
          <w:sz w:val="28"/>
          <w:szCs w:val="28"/>
        </w:rPr>
      </w:pPr>
      <w:r w:rsidRPr="00734066">
        <w:rPr>
          <w:sz w:val="28"/>
          <w:szCs w:val="28"/>
        </w:rPr>
        <w:t xml:space="preserve">Розділ 10. ПЕРЕТВОРЮВАЧІ ЕЛЕКТРИЧНИХ </w:t>
      </w:r>
      <w:r w:rsidRPr="00734066">
        <w:rPr>
          <w:sz w:val="28"/>
          <w:szCs w:val="28"/>
        </w:rPr>
        <w:br/>
        <w:t>ВЕЛИЧИН В МЕХАНІЧНІ</w:t>
      </w:r>
    </w:p>
    <w:p w14:paraId="0BDD00E2" w14:textId="77777777" w:rsidR="00734066" w:rsidRPr="00734066" w:rsidRDefault="00734066" w:rsidP="00734066">
      <w:pPr>
        <w:pStyle w:val="a3"/>
        <w:spacing w:line="480" w:lineRule="auto"/>
        <w:rPr>
          <w:sz w:val="28"/>
          <w:szCs w:val="28"/>
        </w:rPr>
      </w:pPr>
      <w:r w:rsidRPr="00734066">
        <w:rPr>
          <w:sz w:val="28"/>
          <w:szCs w:val="28"/>
        </w:rPr>
        <w:t>До числа перетворювачів електричних величин в механічні (їх іноді називають зворотними) належать [16, 17, 43, 50, 51]: магніт</w:t>
      </w:r>
      <w:r w:rsidRPr="00734066">
        <w:rPr>
          <w:sz w:val="28"/>
          <w:szCs w:val="28"/>
        </w:rPr>
        <w:t>о</w:t>
      </w:r>
      <w:r w:rsidRPr="00734066">
        <w:rPr>
          <w:sz w:val="28"/>
          <w:szCs w:val="28"/>
        </w:rPr>
        <w:t>електричні, електромагнітні, електродинамічні, індукційні пере</w:t>
      </w:r>
      <w:r w:rsidRPr="00734066">
        <w:rPr>
          <w:sz w:val="28"/>
          <w:szCs w:val="28"/>
        </w:rPr>
        <w:t>т</w:t>
      </w:r>
      <w:r w:rsidRPr="00734066">
        <w:rPr>
          <w:sz w:val="28"/>
          <w:szCs w:val="28"/>
        </w:rPr>
        <w:t>ворювальні пристрої. Розглянемо ці перетворювачі докладніше.</w:t>
      </w:r>
    </w:p>
    <w:p w14:paraId="3877A668" w14:textId="77777777" w:rsidR="00734066" w:rsidRPr="00734066" w:rsidRDefault="00734066" w:rsidP="00734066">
      <w:pPr>
        <w:pStyle w:val="2"/>
        <w:spacing w:line="480" w:lineRule="auto"/>
        <w:rPr>
          <w:sz w:val="28"/>
          <w:szCs w:val="28"/>
        </w:rPr>
      </w:pPr>
      <w:r w:rsidRPr="00734066">
        <w:rPr>
          <w:sz w:val="28"/>
          <w:szCs w:val="28"/>
        </w:rPr>
        <w:t>10.1. Магнітоелектричні перетворювачі (МЕ)</w:t>
      </w:r>
    </w:p>
    <w:p w14:paraId="6137C87C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>Принцип дії МЕ ґрунтується на виникненні зусилля або моме</w:t>
      </w:r>
      <w:r w:rsidRPr="00734066">
        <w:rPr>
          <w:snapToGrid w:val="0"/>
          <w:sz w:val="28"/>
          <w:szCs w:val="28"/>
          <w:lang w:val="uk-UA"/>
        </w:rPr>
        <w:t>н</w:t>
      </w:r>
      <w:r w:rsidRPr="00734066">
        <w:rPr>
          <w:snapToGrid w:val="0"/>
          <w:sz w:val="28"/>
          <w:szCs w:val="28"/>
          <w:lang w:val="uk-UA"/>
        </w:rPr>
        <w:t>ту при взаємодії електричного струму з постійним магнітним полем. Залежно від схеми вмикання вхідною фізичною величиною МЕ може бути струм або напруга, вихідною величиною – зусилля або момент сил, які спричинюють переміщення рух</w:t>
      </w:r>
      <w:r w:rsidRPr="00734066">
        <w:rPr>
          <w:snapToGrid w:val="0"/>
          <w:sz w:val="28"/>
          <w:szCs w:val="28"/>
          <w:lang w:val="uk-UA"/>
        </w:rPr>
        <w:t>о</w:t>
      </w:r>
      <w:r w:rsidRPr="00734066">
        <w:rPr>
          <w:snapToGrid w:val="0"/>
          <w:sz w:val="28"/>
          <w:szCs w:val="28"/>
          <w:lang w:val="uk-UA"/>
        </w:rPr>
        <w:t>мої частини.</w:t>
      </w:r>
    </w:p>
    <w:p w14:paraId="34131BAF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 xml:space="preserve">Залежно від того, яку конфігурацію має магніт, розрізняють МЕ із зовнішнім та </w:t>
      </w:r>
      <w:proofErr w:type="spellStart"/>
      <w:r w:rsidRPr="00734066">
        <w:rPr>
          <w:snapToGrid w:val="0"/>
          <w:sz w:val="28"/>
          <w:szCs w:val="28"/>
          <w:lang w:val="uk-UA"/>
        </w:rPr>
        <w:t>внутрішньорамковим</w:t>
      </w:r>
      <w:proofErr w:type="spellEnd"/>
      <w:r w:rsidRPr="00734066">
        <w:rPr>
          <w:snapToGrid w:val="0"/>
          <w:sz w:val="28"/>
          <w:szCs w:val="28"/>
          <w:lang w:val="uk-UA"/>
        </w:rPr>
        <w:t xml:space="preserve"> магнітом [16, 17, 43, 50, 51], а залежно від того, яка частина чутливого елемента рухома, розр</w:t>
      </w:r>
      <w:r w:rsidRPr="00734066">
        <w:rPr>
          <w:snapToGrid w:val="0"/>
          <w:sz w:val="28"/>
          <w:szCs w:val="28"/>
          <w:lang w:val="uk-UA"/>
        </w:rPr>
        <w:t>і</w:t>
      </w:r>
      <w:r w:rsidRPr="00734066">
        <w:rPr>
          <w:snapToGrid w:val="0"/>
          <w:sz w:val="28"/>
          <w:szCs w:val="28"/>
          <w:lang w:val="uk-UA"/>
        </w:rPr>
        <w:t xml:space="preserve">зняють чутливі елементи з рухомою рамкою або з рухомим </w:t>
      </w:r>
      <w:proofErr w:type="spellStart"/>
      <w:r w:rsidRPr="00734066">
        <w:rPr>
          <w:snapToGrid w:val="0"/>
          <w:sz w:val="28"/>
          <w:szCs w:val="28"/>
          <w:lang w:val="uk-UA"/>
        </w:rPr>
        <w:t>вну</w:t>
      </w:r>
      <w:r w:rsidRPr="00734066">
        <w:rPr>
          <w:snapToGrid w:val="0"/>
          <w:sz w:val="28"/>
          <w:szCs w:val="28"/>
          <w:lang w:val="uk-UA"/>
        </w:rPr>
        <w:t>т</w:t>
      </w:r>
      <w:r w:rsidRPr="00734066">
        <w:rPr>
          <w:snapToGrid w:val="0"/>
          <w:sz w:val="28"/>
          <w:szCs w:val="28"/>
          <w:lang w:val="uk-UA"/>
        </w:rPr>
        <w:t>рішньорамковим</w:t>
      </w:r>
      <w:proofErr w:type="spellEnd"/>
      <w:r w:rsidRPr="00734066">
        <w:rPr>
          <w:snapToGrid w:val="0"/>
          <w:sz w:val="28"/>
          <w:szCs w:val="28"/>
          <w:lang w:val="uk-UA"/>
        </w:rPr>
        <w:t xml:space="preserve"> магнітом.</w:t>
      </w:r>
    </w:p>
    <w:p w14:paraId="5C19CBDC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lastRenderedPageBreak/>
        <w:t>Переваги МЕ: висока точність, великий момент обертання, який забезпечує високу чутливість, мале власне споживання потужно</w:t>
      </w:r>
      <w:r w:rsidRPr="00734066">
        <w:rPr>
          <w:snapToGrid w:val="0"/>
          <w:sz w:val="28"/>
          <w:szCs w:val="28"/>
          <w:lang w:val="uk-UA"/>
        </w:rPr>
        <w:t>с</w:t>
      </w:r>
      <w:r w:rsidRPr="00734066">
        <w:rPr>
          <w:snapToGrid w:val="0"/>
          <w:sz w:val="28"/>
          <w:szCs w:val="28"/>
          <w:lang w:val="uk-UA"/>
        </w:rPr>
        <w:t>ті; лінійність характеристики. До недоліків МЕ можна віднести їх придатність для вимірювання лише постійного струму, а також відносну складність конструкції. Прагнення використати високі якості магнітоелектричного перетворювача дало поштовх до ств</w:t>
      </w:r>
      <w:r w:rsidRPr="00734066">
        <w:rPr>
          <w:snapToGrid w:val="0"/>
          <w:sz w:val="28"/>
          <w:szCs w:val="28"/>
          <w:lang w:val="uk-UA"/>
        </w:rPr>
        <w:t>о</w:t>
      </w:r>
      <w:r w:rsidRPr="00734066">
        <w:rPr>
          <w:snapToGrid w:val="0"/>
          <w:sz w:val="28"/>
          <w:szCs w:val="28"/>
          <w:lang w:val="uk-UA"/>
        </w:rPr>
        <w:t>рення системи з перетворювачами змінного струму в постійний струм.</w:t>
      </w:r>
    </w:p>
    <w:p w14:paraId="64AE951B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>Магнітоелектричні перетворювачі широко застосовуються в електровимірювальній техніці та елементах автоматичних пр</w:t>
      </w:r>
      <w:r w:rsidRPr="00734066">
        <w:rPr>
          <w:snapToGrid w:val="0"/>
          <w:sz w:val="28"/>
          <w:szCs w:val="28"/>
          <w:lang w:val="uk-UA"/>
        </w:rPr>
        <w:t>и</w:t>
      </w:r>
      <w:r w:rsidRPr="00734066">
        <w:rPr>
          <w:snapToGrid w:val="0"/>
          <w:sz w:val="28"/>
          <w:szCs w:val="28"/>
          <w:lang w:val="uk-UA"/>
        </w:rPr>
        <w:t xml:space="preserve">строїв. Так, їх використовують в гальванометрах різних типів, логометрах, </w:t>
      </w:r>
      <w:proofErr w:type="spellStart"/>
      <w:r w:rsidRPr="00734066">
        <w:rPr>
          <w:snapToGrid w:val="0"/>
          <w:sz w:val="28"/>
          <w:szCs w:val="28"/>
          <w:lang w:val="uk-UA"/>
        </w:rPr>
        <w:t>моментних</w:t>
      </w:r>
      <w:proofErr w:type="spellEnd"/>
      <w:r w:rsidRPr="00734066">
        <w:rPr>
          <w:snapToGrid w:val="0"/>
          <w:sz w:val="28"/>
          <w:szCs w:val="28"/>
          <w:lang w:val="uk-UA"/>
        </w:rPr>
        <w:t xml:space="preserve"> датчиках, підсумовуючих реле тощо.</w:t>
      </w:r>
    </w:p>
    <w:p w14:paraId="189B1303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>Як приклад практичного застосування розглянемо роботу МЕ деяких найпоширеніших авіаційних приладів.</w:t>
      </w:r>
    </w:p>
    <w:p w14:paraId="10352AA4" w14:textId="77777777" w:rsidR="00734066" w:rsidRPr="00734066" w:rsidRDefault="00734066" w:rsidP="00734066">
      <w:pPr>
        <w:pStyle w:val="2"/>
        <w:spacing w:line="480" w:lineRule="auto"/>
        <w:rPr>
          <w:sz w:val="28"/>
          <w:szCs w:val="28"/>
        </w:rPr>
      </w:pPr>
      <w:r w:rsidRPr="00734066">
        <w:rPr>
          <w:sz w:val="28"/>
          <w:szCs w:val="28"/>
        </w:rPr>
        <w:t>10.1.1. Магнітоелектричний гальванометр</w:t>
      </w:r>
    </w:p>
    <w:p w14:paraId="62B1932B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>На рис. 10.1 показано схему гальванометра, в МЕ якого заст</w:t>
      </w:r>
      <w:r w:rsidRPr="00734066">
        <w:rPr>
          <w:snapToGrid w:val="0"/>
          <w:sz w:val="28"/>
          <w:szCs w:val="28"/>
          <w:lang w:val="uk-UA"/>
        </w:rPr>
        <w:t>о</w:t>
      </w:r>
      <w:r w:rsidRPr="00734066">
        <w:rPr>
          <w:snapToGrid w:val="0"/>
          <w:sz w:val="28"/>
          <w:szCs w:val="28"/>
          <w:lang w:val="uk-UA"/>
        </w:rPr>
        <w:t>совано зовнішній нерухомий магніт. Обертаючий момент, що діє на рухому систему – рамку, дорівнює, Г</w:t>
      </w:r>
      <w:r w:rsidRPr="00734066">
        <w:rPr>
          <w:snapToGrid w:val="0"/>
          <w:sz w:val="28"/>
          <w:szCs w:val="28"/>
          <w:lang w:val="uk-UA"/>
        </w:rPr>
        <w:sym w:font="Symbol" w:char="F0D7"/>
      </w:r>
      <w:r w:rsidRPr="00734066">
        <w:rPr>
          <w:snapToGrid w:val="0"/>
          <w:sz w:val="28"/>
          <w:szCs w:val="28"/>
          <w:lang w:val="uk-UA"/>
        </w:rPr>
        <w:t>см (рис. 10.2):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734066" w:rsidRPr="00734066" w14:paraId="5280243F" w14:textId="77777777" w:rsidTr="001812C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585" w:type="dxa"/>
            <w:vAlign w:val="center"/>
          </w:tcPr>
          <w:p w14:paraId="5167BE4C" w14:textId="77777777" w:rsidR="00734066" w:rsidRPr="00734066" w:rsidRDefault="00734066" w:rsidP="00734066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734066">
              <w:rPr>
                <w:snapToGrid w:val="0"/>
                <w:position w:val="-22"/>
                <w:sz w:val="28"/>
                <w:szCs w:val="28"/>
                <w:lang w:val="en-US"/>
              </w:rPr>
              <w:object w:dxaOrig="2920" w:dyaOrig="580" w14:anchorId="069F73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46.25pt;height:29.25pt" o:ole="">
                  <v:imagedata r:id="rId4" o:title=""/>
                </v:shape>
                <o:OLEObject Type="Embed" ProgID="Equation.3" ShapeID="_x0000_i1039" DrawAspect="Content" ObjectID="_1699465958" r:id="rId5"/>
              </w:object>
            </w:r>
            <w:r w:rsidRPr="00734066">
              <w:rPr>
                <w:snapToGrid w:val="0"/>
                <w:sz w:val="28"/>
                <w:szCs w:val="28"/>
                <w:lang w:val="uk-UA"/>
              </w:rPr>
              <w:t>,</w:t>
            </w:r>
          </w:p>
        </w:tc>
        <w:tc>
          <w:tcPr>
            <w:tcW w:w="895" w:type="dxa"/>
            <w:vAlign w:val="center"/>
          </w:tcPr>
          <w:p w14:paraId="13FC561C" w14:textId="77777777" w:rsidR="00734066" w:rsidRPr="00734066" w:rsidRDefault="00734066" w:rsidP="00734066">
            <w:pPr>
              <w:spacing w:line="480" w:lineRule="auto"/>
              <w:jc w:val="center"/>
              <w:rPr>
                <w:snapToGrid w:val="0"/>
                <w:sz w:val="28"/>
                <w:szCs w:val="28"/>
              </w:rPr>
            </w:pPr>
            <w:r w:rsidRPr="00734066">
              <w:rPr>
                <w:snapToGrid w:val="0"/>
                <w:sz w:val="28"/>
                <w:szCs w:val="28"/>
              </w:rPr>
              <w:t>(</w:t>
            </w:r>
            <w:r w:rsidRPr="00734066">
              <w:rPr>
                <w:snapToGrid w:val="0"/>
                <w:sz w:val="28"/>
                <w:szCs w:val="28"/>
                <w:lang w:val="uk-UA"/>
              </w:rPr>
              <w:t>10</w:t>
            </w:r>
            <w:r w:rsidRPr="00734066">
              <w:rPr>
                <w:snapToGrid w:val="0"/>
                <w:sz w:val="28"/>
                <w:szCs w:val="28"/>
              </w:rPr>
              <w:t>.</w:t>
            </w:r>
            <w:r w:rsidRPr="00734066">
              <w:rPr>
                <w:snapToGrid w:val="0"/>
                <w:sz w:val="28"/>
                <w:szCs w:val="28"/>
                <w:lang w:val="uk-UA"/>
              </w:rPr>
              <w:t>1</w:t>
            </w:r>
            <w:r w:rsidRPr="00734066">
              <w:rPr>
                <w:snapToGrid w:val="0"/>
                <w:sz w:val="28"/>
                <w:szCs w:val="28"/>
              </w:rPr>
              <w:t>)</w:t>
            </w:r>
          </w:p>
        </w:tc>
      </w:tr>
    </w:tbl>
    <w:p w14:paraId="18FB67F2" w14:textId="77777777" w:rsidR="00734066" w:rsidRPr="00734066" w:rsidRDefault="00734066" w:rsidP="00734066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 xml:space="preserve">де </w:t>
      </w:r>
      <w:r w:rsidRPr="00734066">
        <w:rPr>
          <w:i/>
          <w:snapToGrid w:val="0"/>
          <w:sz w:val="28"/>
          <w:szCs w:val="28"/>
          <w:lang w:val="uk-UA"/>
        </w:rPr>
        <w:t>В –</w:t>
      </w:r>
      <w:r w:rsidRPr="00734066">
        <w:rPr>
          <w:snapToGrid w:val="0"/>
          <w:sz w:val="28"/>
          <w:szCs w:val="28"/>
          <w:lang w:val="uk-UA"/>
        </w:rPr>
        <w:t xml:space="preserve"> магнітна індукція. </w:t>
      </w:r>
      <w:proofErr w:type="spellStart"/>
      <w:r w:rsidRPr="00734066">
        <w:rPr>
          <w:snapToGrid w:val="0"/>
          <w:sz w:val="28"/>
          <w:szCs w:val="28"/>
          <w:lang w:val="uk-UA"/>
        </w:rPr>
        <w:t>Гс</w:t>
      </w:r>
      <w:proofErr w:type="spellEnd"/>
      <w:r w:rsidRPr="00734066">
        <w:rPr>
          <w:snapToGrid w:val="0"/>
          <w:sz w:val="28"/>
          <w:szCs w:val="28"/>
          <w:lang w:val="uk-UA"/>
        </w:rPr>
        <w:t xml:space="preserve"> [</w:t>
      </w:r>
      <w:proofErr w:type="spellStart"/>
      <w:r w:rsidRPr="00734066">
        <w:rPr>
          <w:snapToGrid w:val="0"/>
          <w:sz w:val="28"/>
          <w:szCs w:val="28"/>
          <w:lang w:val="uk-UA"/>
        </w:rPr>
        <w:t>Тл</w:t>
      </w:r>
      <w:proofErr w:type="spellEnd"/>
      <w:r w:rsidRPr="00734066">
        <w:rPr>
          <w:snapToGrid w:val="0"/>
          <w:sz w:val="28"/>
          <w:szCs w:val="28"/>
          <w:lang w:val="uk-UA"/>
        </w:rPr>
        <w:t xml:space="preserve">]; </w:t>
      </w:r>
      <w:r w:rsidRPr="00734066">
        <w:rPr>
          <w:i/>
          <w:snapToGrid w:val="0"/>
          <w:sz w:val="28"/>
          <w:szCs w:val="28"/>
          <w:lang w:val="uk-UA"/>
        </w:rPr>
        <w:t>l</w:t>
      </w:r>
      <w:r w:rsidRPr="00734066">
        <w:rPr>
          <w:snapToGrid w:val="0"/>
          <w:sz w:val="28"/>
          <w:szCs w:val="28"/>
          <w:lang w:val="uk-UA"/>
        </w:rPr>
        <w:t xml:space="preserve"> – довжина активної сторони рамки, см [м]; </w:t>
      </w:r>
      <w:r w:rsidRPr="00734066">
        <w:rPr>
          <w:i/>
          <w:snapToGrid w:val="0"/>
          <w:sz w:val="28"/>
          <w:szCs w:val="28"/>
          <w:lang w:val="uk-UA"/>
        </w:rPr>
        <w:t>b –</w:t>
      </w:r>
      <w:r w:rsidRPr="00734066">
        <w:rPr>
          <w:snapToGrid w:val="0"/>
          <w:sz w:val="28"/>
          <w:szCs w:val="28"/>
          <w:lang w:val="uk-UA"/>
        </w:rPr>
        <w:t xml:space="preserve"> ширина рамки, см [м]; </w:t>
      </w:r>
      <w:r w:rsidRPr="00734066">
        <w:rPr>
          <w:i/>
          <w:snapToGrid w:val="0"/>
          <w:sz w:val="28"/>
          <w:szCs w:val="28"/>
          <w:lang w:val="uk-UA"/>
        </w:rPr>
        <w:t>I</w:t>
      </w:r>
      <w:r w:rsidRPr="00734066">
        <w:rPr>
          <w:snapToGrid w:val="0"/>
          <w:sz w:val="28"/>
          <w:szCs w:val="28"/>
          <w:lang w:val="uk-UA"/>
        </w:rPr>
        <w:t xml:space="preserve"> – сила струму, А; </w:t>
      </w:r>
      <w:r w:rsidRPr="00734066">
        <w:rPr>
          <w:i/>
          <w:snapToGrid w:val="0"/>
          <w:sz w:val="28"/>
          <w:szCs w:val="28"/>
          <w:lang w:val="uk-UA"/>
        </w:rPr>
        <w:t>w</w:t>
      </w:r>
      <w:r w:rsidRPr="00734066">
        <w:rPr>
          <w:snapToGrid w:val="0"/>
          <w:sz w:val="28"/>
          <w:szCs w:val="28"/>
          <w:lang w:val="uk-UA"/>
        </w:rPr>
        <w:t xml:space="preserve"> – число витків рамки; </w:t>
      </w:r>
      <w:r w:rsidRPr="00734066">
        <w:rPr>
          <w:i/>
          <w:snapToGrid w:val="0"/>
          <w:sz w:val="28"/>
          <w:szCs w:val="28"/>
          <w:lang w:val="uk-UA"/>
        </w:rPr>
        <w:t>S</w:t>
      </w:r>
      <w:r w:rsidRPr="00734066">
        <w:rPr>
          <w:snapToGrid w:val="0"/>
          <w:sz w:val="28"/>
          <w:szCs w:val="28"/>
          <w:lang w:val="uk-UA"/>
        </w:rPr>
        <w:t xml:space="preserve"> – активна площа рамки, см</w:t>
      </w:r>
      <w:r w:rsidRPr="00734066">
        <w:rPr>
          <w:snapToGrid w:val="0"/>
          <w:sz w:val="28"/>
          <w:szCs w:val="28"/>
          <w:vertAlign w:val="superscript"/>
          <w:lang w:val="uk-UA"/>
        </w:rPr>
        <w:t>2</w:t>
      </w:r>
      <w:r w:rsidRPr="00734066">
        <w:rPr>
          <w:snapToGrid w:val="0"/>
          <w:sz w:val="28"/>
          <w:szCs w:val="28"/>
          <w:lang w:val="uk-UA"/>
        </w:rPr>
        <w:t xml:space="preserve"> [м</w:t>
      </w:r>
      <w:r w:rsidRPr="00734066">
        <w:rPr>
          <w:snapToGrid w:val="0"/>
          <w:sz w:val="28"/>
          <w:szCs w:val="28"/>
          <w:vertAlign w:val="superscript"/>
          <w:lang w:val="uk-UA"/>
        </w:rPr>
        <w:t>2</w:t>
      </w:r>
      <w:r w:rsidRPr="00734066">
        <w:rPr>
          <w:snapToGrid w:val="0"/>
          <w:sz w:val="28"/>
          <w:szCs w:val="28"/>
          <w:lang w:val="uk-UA"/>
        </w:rPr>
        <w:t xml:space="preserve">]. </w:t>
      </w:r>
    </w:p>
    <w:p w14:paraId="7FCF6755" w14:textId="77777777" w:rsidR="00734066" w:rsidRPr="00734066" w:rsidRDefault="00734066" w:rsidP="00734066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>В одиницях СІ обертаючий момент дорівнює, Н</w:t>
      </w:r>
      <w:r w:rsidRPr="00734066">
        <w:rPr>
          <w:snapToGrid w:val="0"/>
          <w:sz w:val="28"/>
          <w:szCs w:val="28"/>
          <w:lang w:val="uk-UA"/>
        </w:rPr>
        <w:sym w:font="Symbol" w:char="F0D7"/>
      </w:r>
      <w:r w:rsidRPr="00734066">
        <w:rPr>
          <w:snapToGrid w:val="0"/>
          <w:sz w:val="28"/>
          <w:szCs w:val="28"/>
          <w:lang w:val="uk-UA"/>
        </w:rPr>
        <w:t>м:</w:t>
      </w:r>
    </w:p>
    <w:p w14:paraId="52BC1F77" w14:textId="77777777" w:rsidR="00734066" w:rsidRPr="00734066" w:rsidRDefault="00734066" w:rsidP="00734066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734066">
        <w:rPr>
          <w:snapToGrid w:val="0"/>
          <w:position w:val="-6"/>
          <w:sz w:val="28"/>
          <w:szCs w:val="28"/>
          <w:lang w:val="en-US"/>
        </w:rPr>
        <w:object w:dxaOrig="1020" w:dyaOrig="260" w14:anchorId="2E1E2BB2">
          <v:shape id="_x0000_i1040" type="#_x0000_t75" style="width:51pt;height:12.75pt" o:ole="">
            <v:imagedata r:id="rId6" o:title=""/>
          </v:shape>
          <o:OLEObject Type="Embed" ProgID="Equation.3" ShapeID="_x0000_i1040" DrawAspect="Content" ObjectID="_1699465959" r:id="rId7"/>
        </w:object>
      </w:r>
    </w:p>
    <w:p w14:paraId="160FEE2D" w14:textId="77777777" w:rsidR="00734066" w:rsidRPr="00734066" w:rsidRDefault="00734066" w:rsidP="00734066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</w:p>
    <w:p w14:paraId="7C30F4EF" w14:textId="635E892C" w:rsidR="00734066" w:rsidRPr="00734066" w:rsidRDefault="00734066" w:rsidP="00734066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734066">
        <w:rPr>
          <w:noProof/>
          <w:sz w:val="28"/>
          <w:szCs w:val="28"/>
        </w:rPr>
        <w:drawing>
          <wp:inline distT="0" distB="0" distL="0" distR="0" wp14:anchorId="567F28B9" wp14:editId="7807EEBC">
            <wp:extent cx="2638425" cy="2552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164B0" w14:textId="77777777" w:rsidR="00734066" w:rsidRPr="00734066" w:rsidRDefault="00734066" w:rsidP="00734066">
      <w:pPr>
        <w:pStyle w:val="ris"/>
        <w:spacing w:line="480" w:lineRule="auto"/>
        <w:rPr>
          <w:sz w:val="28"/>
          <w:szCs w:val="28"/>
        </w:rPr>
      </w:pPr>
      <w:r w:rsidRPr="00734066">
        <w:rPr>
          <w:sz w:val="28"/>
          <w:szCs w:val="28"/>
        </w:rPr>
        <w:t xml:space="preserve">Рис. 10.1. Схема магнітоелектричного перетворювача </w:t>
      </w:r>
      <w:r w:rsidRPr="00734066">
        <w:rPr>
          <w:sz w:val="28"/>
          <w:szCs w:val="28"/>
        </w:rPr>
        <w:br/>
        <w:t xml:space="preserve">електровимірювального приладу із зовнішнім </w:t>
      </w:r>
      <w:r w:rsidRPr="00734066">
        <w:rPr>
          <w:sz w:val="28"/>
          <w:szCs w:val="28"/>
        </w:rPr>
        <w:br/>
        <w:t>нерухомим магнітом</w:t>
      </w:r>
    </w:p>
    <w:p w14:paraId="6AF0BB7B" w14:textId="77777777" w:rsidR="00734066" w:rsidRPr="00734066" w:rsidRDefault="00734066" w:rsidP="00734066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734066">
        <w:rPr>
          <w:snapToGrid w:val="0"/>
          <w:sz w:val="28"/>
          <w:szCs w:val="28"/>
          <w:lang w:val="uk-UA"/>
        </w:rPr>
        <w:t>Протидіючий момент створюється двома спіральними пружи</w:t>
      </w:r>
      <w:r w:rsidRPr="00734066">
        <w:rPr>
          <w:snapToGrid w:val="0"/>
          <w:sz w:val="28"/>
          <w:szCs w:val="28"/>
          <w:lang w:val="uk-UA"/>
        </w:rPr>
        <w:t>н</w:t>
      </w:r>
      <w:r w:rsidRPr="00734066">
        <w:rPr>
          <w:snapToGrid w:val="0"/>
          <w:sz w:val="28"/>
          <w:szCs w:val="28"/>
          <w:lang w:val="uk-UA"/>
        </w:rPr>
        <w:t xml:space="preserve">ками (волосинками) 6, які одночасно є струмовідводами рамки 4 (див. рис. 10.1). Протидіючий момент волосинок </w:t>
      </w:r>
    </w:p>
    <w:p w14:paraId="30554E27" w14:textId="77777777" w:rsidR="00734066" w:rsidRPr="00734066" w:rsidRDefault="00734066" w:rsidP="00734066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734066">
        <w:rPr>
          <w:snapToGrid w:val="0"/>
          <w:position w:val="-14"/>
          <w:sz w:val="28"/>
          <w:szCs w:val="28"/>
          <w:lang w:val="en-US"/>
        </w:rPr>
        <w:object w:dxaOrig="1020" w:dyaOrig="360" w14:anchorId="674A31F9">
          <v:shape id="_x0000_i1042" type="#_x0000_t75" style="width:51pt;height:18pt" o:ole="">
            <v:imagedata r:id="rId9" o:title=""/>
          </v:shape>
          <o:OLEObject Type="Embed" ProgID="Equation.3" ShapeID="_x0000_i1042" DrawAspect="Content" ObjectID="_1699465960" r:id="rId10"/>
        </w:object>
      </w:r>
    </w:p>
    <w:p w14:paraId="558912B4" w14:textId="77777777" w:rsidR="00734066" w:rsidRPr="00734066" w:rsidRDefault="00734066" w:rsidP="00734066">
      <w:pPr>
        <w:spacing w:line="480" w:lineRule="auto"/>
        <w:rPr>
          <w:sz w:val="28"/>
          <w:szCs w:val="28"/>
        </w:rPr>
      </w:pPr>
    </w:p>
    <w:sectPr w:rsidR="00734066" w:rsidRPr="0073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137541"/>
    <w:rsid w:val="004D7BF7"/>
    <w:rsid w:val="00734066"/>
    <w:rsid w:val="007441B4"/>
    <w:rsid w:val="007569A6"/>
    <w:rsid w:val="009A7A98"/>
    <w:rsid w:val="00B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5</cp:revision>
  <dcterms:created xsi:type="dcterms:W3CDTF">2020-10-23T08:48:00Z</dcterms:created>
  <dcterms:modified xsi:type="dcterms:W3CDTF">2021-11-26T19:06:00Z</dcterms:modified>
</cp:coreProperties>
</file>