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FB82" w14:textId="154BA54B" w:rsidR="00BF6818" w:rsidRPr="005C3798" w:rsidRDefault="00BF6818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C3798">
        <w:rPr>
          <w:rFonts w:ascii="Times New Roman" w:hAnsi="Times New Roman"/>
          <w:b/>
          <w:sz w:val="28"/>
          <w:szCs w:val="28"/>
        </w:rPr>
        <w:t xml:space="preserve">ІКС в АУТП  </w:t>
      </w:r>
      <w:r w:rsidR="00CC5077" w:rsidRPr="005C3798">
        <w:rPr>
          <w:rFonts w:ascii="Times New Roman" w:hAnsi="Times New Roman"/>
          <w:b/>
          <w:sz w:val="28"/>
          <w:szCs w:val="28"/>
        </w:rPr>
        <w:t>20</w:t>
      </w:r>
      <w:r w:rsidRPr="005C3798">
        <w:rPr>
          <w:rFonts w:ascii="Times New Roman" w:hAnsi="Times New Roman"/>
          <w:b/>
          <w:sz w:val="28"/>
          <w:szCs w:val="28"/>
        </w:rPr>
        <w:t xml:space="preserve">.11.2021 </w:t>
      </w:r>
      <w:proofErr w:type="spellStart"/>
      <w:r w:rsidRPr="005C3798">
        <w:rPr>
          <w:rFonts w:ascii="Times New Roman" w:hAnsi="Times New Roman"/>
          <w:b/>
          <w:sz w:val="28"/>
          <w:szCs w:val="28"/>
        </w:rPr>
        <w:t>Ауд</w:t>
      </w:r>
      <w:proofErr w:type="spellEnd"/>
      <w:r w:rsidRPr="005C3798">
        <w:rPr>
          <w:rFonts w:ascii="Times New Roman" w:hAnsi="Times New Roman"/>
          <w:b/>
          <w:sz w:val="28"/>
          <w:szCs w:val="28"/>
        </w:rPr>
        <w:t xml:space="preserve"> 2</w:t>
      </w:r>
      <w:r w:rsidR="004C3132" w:rsidRPr="005C3798">
        <w:rPr>
          <w:rFonts w:ascii="Times New Roman" w:hAnsi="Times New Roman"/>
          <w:b/>
          <w:sz w:val="28"/>
          <w:szCs w:val="28"/>
        </w:rPr>
        <w:t>5</w:t>
      </w:r>
      <w:r w:rsidRPr="005C3798">
        <w:rPr>
          <w:rFonts w:ascii="Times New Roman" w:hAnsi="Times New Roman"/>
          <w:b/>
          <w:sz w:val="28"/>
          <w:szCs w:val="28"/>
        </w:rPr>
        <w:t xml:space="preserve">   1</w:t>
      </w:r>
      <w:r w:rsidR="004C3132" w:rsidRPr="005C3798">
        <w:rPr>
          <w:rFonts w:ascii="Times New Roman" w:hAnsi="Times New Roman"/>
          <w:b/>
          <w:sz w:val="28"/>
          <w:szCs w:val="28"/>
        </w:rPr>
        <w:t>3</w:t>
      </w:r>
      <w:r w:rsidRPr="005C3798">
        <w:rPr>
          <w:rFonts w:ascii="Times New Roman" w:hAnsi="Times New Roman"/>
          <w:b/>
          <w:sz w:val="28"/>
          <w:szCs w:val="28"/>
        </w:rPr>
        <w:t>:</w:t>
      </w:r>
      <w:r w:rsidR="004C3132" w:rsidRPr="005C3798">
        <w:rPr>
          <w:rFonts w:ascii="Times New Roman" w:hAnsi="Times New Roman"/>
          <w:b/>
          <w:sz w:val="28"/>
          <w:szCs w:val="28"/>
        </w:rPr>
        <w:t>30</w:t>
      </w:r>
      <w:r w:rsidRPr="005C3798">
        <w:rPr>
          <w:rFonts w:ascii="Times New Roman" w:hAnsi="Times New Roman"/>
          <w:b/>
          <w:sz w:val="28"/>
          <w:szCs w:val="28"/>
        </w:rPr>
        <w:t>-1</w:t>
      </w:r>
      <w:r w:rsidR="004C3132" w:rsidRPr="005C3798">
        <w:rPr>
          <w:rFonts w:ascii="Times New Roman" w:hAnsi="Times New Roman"/>
          <w:b/>
          <w:sz w:val="28"/>
          <w:szCs w:val="28"/>
        </w:rPr>
        <w:t>4</w:t>
      </w:r>
      <w:r w:rsidRPr="005C3798">
        <w:rPr>
          <w:rFonts w:ascii="Times New Roman" w:hAnsi="Times New Roman"/>
          <w:b/>
          <w:sz w:val="28"/>
          <w:szCs w:val="28"/>
        </w:rPr>
        <w:t>:</w:t>
      </w:r>
      <w:r w:rsidR="004C3132" w:rsidRPr="005C3798">
        <w:rPr>
          <w:rFonts w:ascii="Times New Roman" w:hAnsi="Times New Roman"/>
          <w:b/>
          <w:sz w:val="28"/>
          <w:szCs w:val="28"/>
        </w:rPr>
        <w:t>5</w:t>
      </w:r>
      <w:r w:rsidRPr="005C3798">
        <w:rPr>
          <w:rFonts w:ascii="Times New Roman" w:hAnsi="Times New Roman"/>
          <w:b/>
          <w:sz w:val="28"/>
          <w:szCs w:val="28"/>
        </w:rPr>
        <w:t>0</w:t>
      </w:r>
    </w:p>
    <w:p w14:paraId="7EC59F6F" w14:textId="6530EC0A" w:rsidR="001D18A9" w:rsidRPr="007C6725" w:rsidRDefault="001D18A9" w:rsidP="007C6725">
      <w:pPr>
        <w:pStyle w:val="11"/>
        <w:widowControl/>
        <w:spacing w:before="240" w:after="120" w:line="48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C6725">
        <w:rPr>
          <w:rFonts w:ascii="Times New Roman" w:hAnsi="Times New Roman"/>
          <w:b/>
          <w:sz w:val="28"/>
          <w:szCs w:val="28"/>
        </w:rPr>
        <w:t xml:space="preserve">Лекція </w:t>
      </w:r>
      <w:r w:rsidR="00BF6818" w:rsidRPr="007C6725">
        <w:rPr>
          <w:rFonts w:ascii="Times New Roman" w:hAnsi="Times New Roman"/>
          <w:b/>
          <w:sz w:val="28"/>
          <w:szCs w:val="28"/>
        </w:rPr>
        <w:t>1</w:t>
      </w:r>
      <w:r w:rsidR="007B370D" w:rsidRPr="007C6725">
        <w:rPr>
          <w:rFonts w:ascii="Times New Roman" w:hAnsi="Times New Roman"/>
          <w:b/>
          <w:sz w:val="28"/>
          <w:szCs w:val="28"/>
        </w:rPr>
        <w:t>5</w:t>
      </w:r>
    </w:p>
    <w:p w14:paraId="2169B3BB" w14:textId="77777777" w:rsidR="007C6725" w:rsidRPr="007C6725" w:rsidRDefault="007C6725" w:rsidP="007C6725">
      <w:pPr>
        <w:pStyle w:val="Normal"/>
        <w:widowControl/>
        <w:tabs>
          <w:tab w:val="right" w:leader="dot" w:pos="6237"/>
        </w:tabs>
        <w:spacing w:line="480" w:lineRule="auto"/>
        <w:ind w:left="1276" w:hanging="1276"/>
        <w:jc w:val="center"/>
        <w:rPr>
          <w:rFonts w:ascii="Times New Roman" w:hAnsi="Times New Roman"/>
          <w:b/>
          <w:sz w:val="28"/>
          <w:szCs w:val="28"/>
        </w:rPr>
      </w:pPr>
      <w:r w:rsidRPr="007C6725">
        <w:rPr>
          <w:rFonts w:ascii="Times New Roman" w:hAnsi="Times New Roman"/>
          <w:b/>
          <w:sz w:val="28"/>
          <w:szCs w:val="28"/>
        </w:rPr>
        <w:t>10.3. Системи керування виконавчого, тактичного і страт</w:t>
      </w:r>
      <w:r w:rsidRPr="007C6725">
        <w:rPr>
          <w:rFonts w:ascii="Times New Roman" w:hAnsi="Times New Roman"/>
          <w:b/>
          <w:sz w:val="28"/>
          <w:szCs w:val="28"/>
        </w:rPr>
        <w:t>е</w:t>
      </w:r>
      <w:r w:rsidRPr="007C6725">
        <w:rPr>
          <w:rFonts w:ascii="Times New Roman" w:hAnsi="Times New Roman"/>
          <w:b/>
          <w:sz w:val="28"/>
          <w:szCs w:val="28"/>
        </w:rPr>
        <w:t>гічного рівнів</w:t>
      </w:r>
    </w:p>
    <w:p w14:paraId="6F20E040" w14:textId="77777777" w:rsidR="007C6725" w:rsidRPr="007C6725" w:rsidRDefault="007C6725" w:rsidP="007C6725">
      <w:pPr>
        <w:pStyle w:val="Normal"/>
        <w:widowControl/>
        <w:tabs>
          <w:tab w:val="right" w:leader="dot" w:pos="6237"/>
        </w:tabs>
        <w:spacing w:line="480" w:lineRule="auto"/>
        <w:ind w:left="1276" w:firstLine="0"/>
        <w:rPr>
          <w:rFonts w:ascii="Times New Roman" w:hAnsi="Times New Roman"/>
          <w:b/>
          <w:sz w:val="28"/>
          <w:szCs w:val="28"/>
        </w:rPr>
      </w:pPr>
      <w:r w:rsidRPr="007C6725">
        <w:rPr>
          <w:rFonts w:ascii="Times New Roman" w:hAnsi="Times New Roman"/>
          <w:b/>
          <w:sz w:val="28"/>
          <w:szCs w:val="28"/>
        </w:rPr>
        <w:t>10.3.1. Системи керування виконавчого рівня</w:t>
      </w:r>
    </w:p>
    <w:p w14:paraId="72D5EFEB" w14:textId="77777777" w:rsidR="007C6725" w:rsidRPr="007C6725" w:rsidRDefault="007C6725" w:rsidP="007C6725">
      <w:pPr>
        <w:pStyle w:val="12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Контролери руху, архітектура яких розглянута в </w:t>
      </w:r>
      <w:proofErr w:type="spellStart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розд</w:t>
      </w:r>
      <w:proofErr w:type="spellEnd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. 5.8, відповідно до прийнятої ієрархії керування рухом </w:t>
      </w:r>
      <w:proofErr w:type="spellStart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мехатронних</w:t>
      </w:r>
      <w:proofErr w:type="spellEnd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систем є пр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строями керування виконавчого рівня (рис. 10.3). Призначення пристрою керування полягає у забезпеченні заданих вимог по стійкості, точності і якості перехідних процесів у сист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мі при досягненні мети керування рухом, яка надходить з такти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ч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ного рівня керування. При цьому необхідно враховувати специфіку </w:t>
      </w:r>
      <w:proofErr w:type="spellStart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мехатронних</w:t>
      </w:r>
      <w:proofErr w:type="spellEnd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об'єктів керування.</w:t>
      </w:r>
    </w:p>
    <w:p w14:paraId="14620BB3" w14:textId="77777777" w:rsidR="007C6725" w:rsidRPr="007C6725" w:rsidRDefault="007C6725" w:rsidP="007C6725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Структурна схема системи керування рухом, що реалізуєт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ь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ся типовим контролером, представлена на рис. 10.5. До складу сист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ми входять п'ять основних регуляторів: регулятор положе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ня (РП), регулятор швидкості (РШ), регулятор моменту або сили (РМ), регулятор прямого зв'язку за швидкістю зміни керуючого впливу (РПЗШ) і регулятор коригуючого зв’язку по </w:t>
      </w:r>
      <w:proofErr w:type="spellStart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збурюючій</w:t>
      </w:r>
      <w:proofErr w:type="spellEnd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дії </w:t>
      </w:r>
      <w:r w:rsidRPr="007C6725">
        <w:rPr>
          <w:rStyle w:val="15pt0pt"/>
          <w:rFonts w:eastAsiaTheme="minorHAnsi"/>
          <w:i/>
          <w:spacing w:val="0"/>
          <w:sz w:val="28"/>
          <w:szCs w:val="28"/>
          <w:lang w:val="uk-UA"/>
        </w:rPr>
        <w:t>f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(РЗЗД). Вхідними впливами для системи у залежності від поста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в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леної мети керування можуть бути сигнали по положенню </w:t>
      </w:r>
      <w:proofErr w:type="spellStart"/>
      <w:r w:rsidRPr="007C6725">
        <w:rPr>
          <w:rStyle w:val="15pt0pt"/>
          <w:rFonts w:eastAsiaTheme="minorHAnsi"/>
          <w:i/>
          <w:spacing w:val="0"/>
          <w:sz w:val="28"/>
          <w:szCs w:val="28"/>
          <w:lang w:val="uk-UA"/>
        </w:rPr>
        <w:t>q</w:t>
      </w:r>
      <w:r w:rsidRPr="007C6725">
        <w:rPr>
          <w:rStyle w:val="15pt0pt"/>
          <w:rFonts w:eastAsiaTheme="minorHAnsi"/>
          <w:i/>
          <w:spacing w:val="0"/>
          <w:sz w:val="28"/>
          <w:szCs w:val="28"/>
          <w:vertAlign w:val="subscript"/>
          <w:lang w:val="uk-UA"/>
        </w:rPr>
        <w:t>З</w:t>
      </w:r>
      <w:proofErr w:type="spellEnd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, швидкості, або по розвиваючому зусиллю. В системі реалізується принцип замкнутого керування, що передбачає наявність відпові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д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них зворотних </w:t>
      </w:r>
      <w:proofErr w:type="spellStart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зв'язків</w:t>
      </w:r>
      <w:proofErr w:type="spellEnd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по фазовим координатах си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с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теми.</w:t>
      </w:r>
    </w:p>
    <w:p w14:paraId="1067994A" w14:textId="77777777" w:rsidR="007C6725" w:rsidRPr="007C6725" w:rsidRDefault="007C6725" w:rsidP="007C6725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</w:p>
    <w:p w14:paraId="71705564" w14:textId="77777777" w:rsidR="007C6725" w:rsidRPr="007C6725" w:rsidRDefault="007C6725" w:rsidP="007C6725">
      <w:pPr>
        <w:pStyle w:val="12"/>
        <w:shd w:val="clear" w:color="auto" w:fill="auto"/>
        <w:spacing w:line="480" w:lineRule="auto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</w:rPr>
        <w:object w:dxaOrig="16515" w:dyaOrig="4991" w14:anchorId="31F50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7.25pt;height:96pt" o:ole="">
            <v:imagedata r:id="rId4" o:title=""/>
          </v:shape>
          <o:OLEObject Type="Embed" ProgID="Visio.Drawing.11" ShapeID="_x0000_i1027" DrawAspect="Content" ObjectID="_1699554875" r:id="rId5"/>
        </w:object>
      </w:r>
    </w:p>
    <w:p w14:paraId="7D88CF4A" w14:textId="77777777" w:rsidR="007C6725" w:rsidRPr="007C6725" w:rsidRDefault="007C6725" w:rsidP="007C6725">
      <w:pPr>
        <w:pStyle w:val="a6"/>
        <w:shd w:val="clear" w:color="auto" w:fill="auto"/>
        <w:spacing w:line="480" w:lineRule="auto"/>
        <w:ind w:firstLine="567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</w:p>
    <w:p w14:paraId="048554BB" w14:textId="77777777" w:rsidR="007C6725" w:rsidRPr="007C6725" w:rsidRDefault="007C6725" w:rsidP="007C6725">
      <w:pPr>
        <w:pStyle w:val="a6"/>
        <w:shd w:val="clear" w:color="auto" w:fill="auto"/>
        <w:spacing w:line="480" w:lineRule="auto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  <w:r w:rsidRPr="007C6725">
        <w:rPr>
          <w:rStyle w:val="13pt0pt"/>
          <w:rFonts w:eastAsiaTheme="minorHAnsi"/>
          <w:spacing w:val="0"/>
          <w:sz w:val="28"/>
          <w:szCs w:val="28"/>
          <w:lang w:val="uk-UA"/>
        </w:rPr>
        <w:t xml:space="preserve">Рис. 10.5. Функціональна схема системи керування </w:t>
      </w:r>
    </w:p>
    <w:p w14:paraId="0A102D61" w14:textId="77777777" w:rsidR="007C6725" w:rsidRPr="007C6725" w:rsidRDefault="007C6725" w:rsidP="007C6725">
      <w:pPr>
        <w:pStyle w:val="a6"/>
        <w:shd w:val="clear" w:color="auto" w:fill="auto"/>
        <w:spacing w:line="480" w:lineRule="auto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  <w:r w:rsidRPr="007C6725">
        <w:rPr>
          <w:rStyle w:val="13pt0pt"/>
          <w:rFonts w:eastAsiaTheme="minorHAnsi"/>
          <w:spacing w:val="0"/>
          <w:sz w:val="28"/>
          <w:szCs w:val="28"/>
          <w:lang w:val="uk-UA"/>
        </w:rPr>
        <w:t>на виконавч</w:t>
      </w:r>
      <w:r w:rsidRPr="007C6725">
        <w:rPr>
          <w:rStyle w:val="13pt0pt"/>
          <w:rFonts w:eastAsiaTheme="minorHAnsi"/>
          <w:spacing w:val="0"/>
          <w:sz w:val="28"/>
          <w:szCs w:val="28"/>
          <w:lang w:val="uk-UA"/>
        </w:rPr>
        <w:t>о</w:t>
      </w:r>
      <w:r w:rsidRPr="007C6725">
        <w:rPr>
          <w:rStyle w:val="13pt0pt"/>
          <w:rFonts w:eastAsiaTheme="minorHAnsi"/>
          <w:spacing w:val="0"/>
          <w:sz w:val="28"/>
          <w:szCs w:val="28"/>
          <w:lang w:val="uk-UA"/>
        </w:rPr>
        <w:t>му рівні</w:t>
      </w:r>
    </w:p>
    <w:p w14:paraId="6965C4B6" w14:textId="77777777" w:rsidR="007C6725" w:rsidRPr="007C6725" w:rsidRDefault="007C6725" w:rsidP="007C6725">
      <w:pPr>
        <w:pStyle w:val="12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Для забезпечення заданих вимог необхідно виконати стру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к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турний і параметричний синтез регуляторів виконавчих приводів.</w:t>
      </w:r>
    </w:p>
    <w:p w14:paraId="00386B43" w14:textId="77777777" w:rsidR="007C6725" w:rsidRPr="007C6725" w:rsidRDefault="007C6725" w:rsidP="007C6725">
      <w:pPr>
        <w:pStyle w:val="12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Традиційний підхід передбачає, що стру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к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тура і коефіцієнти посилення всіх регуляторів і коригувальних пристроїв визнач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ються при проектуванні системи і далі залишаються фіксов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ними у процесі її експлуатації. У сучасних системах керування вигляд і параметри регул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я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торів автоматично модифікуються залежно від мети конкретного руху і умов, в яких вони фактично здійснюют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ь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ся. Це дозволяє адаптувати (пристосувати) рух </w:t>
      </w:r>
      <w:proofErr w:type="spellStart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мехатронної</w:t>
      </w:r>
      <w:proofErr w:type="spellEnd"/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сист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ми до початкової невизначеності і умов змінної роботи. Адаптація по суті є оптимізацією в умовах нед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о</w:t>
      </w:r>
      <w:r w:rsidRPr="007C6725">
        <w:rPr>
          <w:rStyle w:val="15pt0pt"/>
          <w:rFonts w:eastAsiaTheme="minorHAnsi"/>
          <w:spacing w:val="0"/>
          <w:sz w:val="28"/>
          <w:szCs w:val="28"/>
          <w:lang w:val="uk-UA"/>
        </w:rPr>
        <w:t>статньої апріорної інформації.</w:t>
      </w:r>
    </w:p>
    <w:p w14:paraId="0F77A775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>Адаптивне налаштування регуляторів необхідне, якщо вв</w:t>
      </w:r>
      <w:r w:rsidRPr="007C6725">
        <w:rPr>
          <w:rFonts w:ascii="Times New Roman" w:hAnsi="Times New Roman" w:cs="Times New Roman"/>
          <w:spacing w:val="0"/>
          <w:lang w:val="uk-UA"/>
        </w:rPr>
        <w:t>е</w:t>
      </w:r>
      <w:r w:rsidRPr="007C6725">
        <w:rPr>
          <w:rFonts w:ascii="Times New Roman" w:hAnsi="Times New Roman" w:cs="Times New Roman"/>
          <w:spacing w:val="0"/>
          <w:lang w:val="uk-UA"/>
        </w:rPr>
        <w:t xml:space="preserve">дені негативні зворотні зв'язки у виконавчих приводах не здатні компенсувати вплив </w:t>
      </w:r>
      <w:proofErr w:type="spellStart"/>
      <w:r w:rsidRPr="007C6725">
        <w:rPr>
          <w:rFonts w:ascii="Times New Roman" w:hAnsi="Times New Roman" w:cs="Times New Roman"/>
          <w:spacing w:val="0"/>
          <w:lang w:val="uk-UA"/>
        </w:rPr>
        <w:t>збурюючих</w:t>
      </w:r>
      <w:proofErr w:type="spellEnd"/>
      <w:r w:rsidRPr="007C6725">
        <w:rPr>
          <w:rFonts w:ascii="Times New Roman" w:hAnsi="Times New Roman" w:cs="Times New Roman"/>
          <w:spacing w:val="0"/>
          <w:lang w:val="uk-UA"/>
        </w:rPr>
        <w:t xml:space="preserve"> впливів і зміни параметрів (і, можливо, структури) об'єкта керування, які викликають неприпу</w:t>
      </w:r>
      <w:r w:rsidRPr="007C6725">
        <w:rPr>
          <w:rFonts w:ascii="Times New Roman" w:hAnsi="Times New Roman" w:cs="Times New Roman"/>
          <w:spacing w:val="0"/>
          <w:lang w:val="uk-UA"/>
        </w:rPr>
        <w:t>с</w:t>
      </w:r>
      <w:r w:rsidRPr="007C6725">
        <w:rPr>
          <w:rFonts w:ascii="Times New Roman" w:hAnsi="Times New Roman" w:cs="Times New Roman"/>
          <w:spacing w:val="0"/>
          <w:lang w:val="uk-UA"/>
        </w:rPr>
        <w:t xml:space="preserve">тиме зниження показників якості керованого руху. Адаптивні системи керування у порівнянні з традиційними мають істотно більш складну структуру і технічну реалізацію. Тому їх </w:t>
      </w:r>
      <w:r w:rsidRPr="007C6725">
        <w:rPr>
          <w:rFonts w:ascii="Times New Roman" w:hAnsi="Times New Roman" w:cs="Times New Roman"/>
          <w:spacing w:val="0"/>
          <w:lang w:val="uk-UA"/>
        </w:rPr>
        <w:lastRenderedPageBreak/>
        <w:t>проект</w:t>
      </w:r>
      <w:r w:rsidRPr="007C6725">
        <w:rPr>
          <w:rFonts w:ascii="Times New Roman" w:hAnsi="Times New Roman" w:cs="Times New Roman"/>
          <w:spacing w:val="0"/>
          <w:lang w:val="uk-UA"/>
        </w:rPr>
        <w:t>у</w:t>
      </w:r>
      <w:r w:rsidRPr="007C6725">
        <w:rPr>
          <w:rFonts w:ascii="Times New Roman" w:hAnsi="Times New Roman" w:cs="Times New Roman"/>
          <w:spacing w:val="0"/>
          <w:lang w:val="uk-UA"/>
        </w:rPr>
        <w:t>вання вимагає вирішення цілої низки теоретичних проблем кер</w:t>
      </w:r>
      <w:r w:rsidRPr="007C6725">
        <w:rPr>
          <w:rFonts w:ascii="Times New Roman" w:hAnsi="Times New Roman" w:cs="Times New Roman"/>
          <w:spacing w:val="0"/>
          <w:lang w:val="uk-UA"/>
        </w:rPr>
        <w:t>у</w:t>
      </w:r>
      <w:r w:rsidRPr="007C6725">
        <w:rPr>
          <w:rFonts w:ascii="Times New Roman" w:hAnsi="Times New Roman" w:cs="Times New Roman"/>
          <w:spacing w:val="0"/>
          <w:lang w:val="uk-UA"/>
        </w:rPr>
        <w:t>вання і рішення про застосування ада</w:t>
      </w:r>
      <w:r w:rsidRPr="007C6725">
        <w:rPr>
          <w:rFonts w:ascii="Times New Roman" w:hAnsi="Times New Roman" w:cs="Times New Roman"/>
          <w:spacing w:val="0"/>
          <w:lang w:val="uk-UA"/>
        </w:rPr>
        <w:t>п</w:t>
      </w:r>
      <w:r w:rsidRPr="007C6725">
        <w:rPr>
          <w:rFonts w:ascii="Times New Roman" w:hAnsi="Times New Roman" w:cs="Times New Roman"/>
          <w:spacing w:val="0"/>
          <w:lang w:val="uk-UA"/>
        </w:rPr>
        <w:t>тивного регулятора має бути технічно і технологічно обґрунтовано.</w:t>
      </w:r>
    </w:p>
    <w:p w14:paraId="7C5FFD3B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 xml:space="preserve">Завдання побудови адаптивного керування </w:t>
      </w:r>
      <w:proofErr w:type="spellStart"/>
      <w:r w:rsidRPr="007C6725">
        <w:rPr>
          <w:rFonts w:ascii="Times New Roman" w:hAnsi="Times New Roman" w:cs="Times New Roman"/>
          <w:spacing w:val="0"/>
          <w:lang w:val="uk-UA"/>
        </w:rPr>
        <w:t>мехатронною</w:t>
      </w:r>
      <w:proofErr w:type="spellEnd"/>
      <w:r w:rsidRPr="007C6725">
        <w:rPr>
          <w:rFonts w:ascii="Times New Roman" w:hAnsi="Times New Roman" w:cs="Times New Roman"/>
          <w:spacing w:val="0"/>
          <w:lang w:val="uk-UA"/>
        </w:rPr>
        <w:t xml:space="preserve"> с</w:t>
      </w:r>
      <w:r w:rsidRPr="007C6725">
        <w:rPr>
          <w:rFonts w:ascii="Times New Roman" w:hAnsi="Times New Roman" w:cs="Times New Roman"/>
          <w:spacing w:val="0"/>
          <w:lang w:val="uk-UA"/>
        </w:rPr>
        <w:t>и</w:t>
      </w:r>
      <w:r w:rsidRPr="007C6725">
        <w:rPr>
          <w:rFonts w:ascii="Times New Roman" w:hAnsi="Times New Roman" w:cs="Times New Roman"/>
          <w:spacing w:val="0"/>
          <w:lang w:val="uk-UA"/>
        </w:rPr>
        <w:t>стемою включає у себе три основні розділи: створення сенсо</w:t>
      </w:r>
      <w:r w:rsidRPr="007C6725">
        <w:rPr>
          <w:rFonts w:ascii="Times New Roman" w:hAnsi="Times New Roman" w:cs="Times New Roman"/>
          <w:spacing w:val="0"/>
          <w:lang w:val="uk-UA"/>
        </w:rPr>
        <w:t>р</w:t>
      </w:r>
      <w:r w:rsidRPr="007C6725">
        <w:rPr>
          <w:rFonts w:ascii="Times New Roman" w:hAnsi="Times New Roman" w:cs="Times New Roman"/>
          <w:spacing w:val="0"/>
          <w:lang w:val="uk-UA"/>
        </w:rPr>
        <w:t>них пристроїв, обробка інформації сенсорів і синтез адаптивних зак</w:t>
      </w:r>
      <w:r w:rsidRPr="007C6725">
        <w:rPr>
          <w:rFonts w:ascii="Times New Roman" w:hAnsi="Times New Roman" w:cs="Times New Roman"/>
          <w:spacing w:val="0"/>
          <w:lang w:val="uk-UA"/>
        </w:rPr>
        <w:t>о</w:t>
      </w:r>
      <w:r w:rsidRPr="007C6725">
        <w:rPr>
          <w:rFonts w:ascii="Times New Roman" w:hAnsi="Times New Roman" w:cs="Times New Roman"/>
          <w:spacing w:val="0"/>
          <w:lang w:val="uk-UA"/>
        </w:rPr>
        <w:t>нів керування.</w:t>
      </w:r>
    </w:p>
    <w:p w14:paraId="0982C4D1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>Сенсорні пристрої виконують роль технічних органів почу</w:t>
      </w:r>
      <w:r w:rsidRPr="007C6725">
        <w:rPr>
          <w:rFonts w:ascii="Times New Roman" w:hAnsi="Times New Roman" w:cs="Times New Roman"/>
          <w:spacing w:val="0"/>
          <w:lang w:val="uk-UA"/>
        </w:rPr>
        <w:t>т</w:t>
      </w:r>
      <w:r w:rsidRPr="007C6725">
        <w:rPr>
          <w:rFonts w:ascii="Times New Roman" w:hAnsi="Times New Roman" w:cs="Times New Roman"/>
          <w:spacing w:val="0"/>
          <w:lang w:val="uk-UA"/>
        </w:rPr>
        <w:t>тів і необхідні для вирішення двох основних завдань:</w:t>
      </w:r>
    </w:p>
    <w:p w14:paraId="78C53FB1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>-</w:t>
      </w:r>
      <w:r w:rsidRPr="007C6725">
        <w:rPr>
          <w:rFonts w:ascii="Times New Roman" w:hAnsi="Times New Roman" w:cs="Times New Roman"/>
          <w:spacing w:val="0"/>
          <w:lang w:val="uk-UA"/>
        </w:rPr>
        <w:tab/>
        <w:t xml:space="preserve">підвищення точності роботи </w:t>
      </w:r>
      <w:proofErr w:type="spellStart"/>
      <w:r w:rsidRPr="007C6725">
        <w:rPr>
          <w:rFonts w:ascii="Times New Roman" w:hAnsi="Times New Roman" w:cs="Times New Roman"/>
          <w:spacing w:val="0"/>
          <w:lang w:val="uk-UA"/>
        </w:rPr>
        <w:t>мехатронної</w:t>
      </w:r>
      <w:proofErr w:type="spellEnd"/>
      <w:r w:rsidRPr="007C6725">
        <w:rPr>
          <w:rFonts w:ascii="Times New Roman" w:hAnsi="Times New Roman" w:cs="Times New Roman"/>
          <w:spacing w:val="0"/>
          <w:lang w:val="uk-UA"/>
        </w:rPr>
        <w:t xml:space="preserve"> с</w:t>
      </w:r>
      <w:r w:rsidRPr="007C6725">
        <w:rPr>
          <w:rFonts w:ascii="Times New Roman" w:hAnsi="Times New Roman" w:cs="Times New Roman"/>
          <w:spacing w:val="0"/>
          <w:lang w:val="uk-UA"/>
        </w:rPr>
        <w:t>и</w:t>
      </w:r>
      <w:r w:rsidRPr="007C6725">
        <w:rPr>
          <w:rFonts w:ascii="Times New Roman" w:hAnsi="Times New Roman" w:cs="Times New Roman"/>
          <w:spacing w:val="0"/>
          <w:lang w:val="uk-UA"/>
        </w:rPr>
        <w:t>стеми;</w:t>
      </w:r>
    </w:p>
    <w:p w14:paraId="42296B3A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>-</w:t>
      </w:r>
      <w:r w:rsidRPr="007C6725">
        <w:rPr>
          <w:rFonts w:ascii="Times New Roman" w:hAnsi="Times New Roman" w:cs="Times New Roman"/>
          <w:spacing w:val="0"/>
          <w:lang w:val="uk-UA"/>
        </w:rPr>
        <w:tab/>
        <w:t>забезпечення автономності функціонування у змінних ум</w:t>
      </w:r>
      <w:r w:rsidRPr="007C6725">
        <w:rPr>
          <w:rFonts w:ascii="Times New Roman" w:hAnsi="Times New Roman" w:cs="Times New Roman"/>
          <w:spacing w:val="0"/>
          <w:lang w:val="uk-UA"/>
        </w:rPr>
        <w:t>о</w:t>
      </w:r>
      <w:r w:rsidRPr="007C6725">
        <w:rPr>
          <w:rFonts w:ascii="Times New Roman" w:hAnsi="Times New Roman" w:cs="Times New Roman"/>
          <w:spacing w:val="0"/>
          <w:lang w:val="uk-UA"/>
        </w:rPr>
        <w:t>вах роботи.</w:t>
      </w:r>
    </w:p>
    <w:p w14:paraId="4A0368B6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 xml:space="preserve">Для вирішення зазначених завдань </w:t>
      </w:r>
      <w:proofErr w:type="spellStart"/>
      <w:r w:rsidRPr="007C6725">
        <w:rPr>
          <w:rFonts w:ascii="Times New Roman" w:hAnsi="Times New Roman" w:cs="Times New Roman"/>
          <w:spacing w:val="0"/>
          <w:lang w:val="uk-UA"/>
        </w:rPr>
        <w:t>мехатронна</w:t>
      </w:r>
      <w:proofErr w:type="spellEnd"/>
      <w:r w:rsidRPr="007C6725">
        <w:rPr>
          <w:rFonts w:ascii="Times New Roman" w:hAnsi="Times New Roman" w:cs="Times New Roman"/>
          <w:spacing w:val="0"/>
          <w:lang w:val="uk-UA"/>
        </w:rPr>
        <w:t xml:space="preserve"> система оснащується датчиками двох типів:</w:t>
      </w:r>
    </w:p>
    <w:p w14:paraId="7FD4E362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>-</w:t>
      </w:r>
      <w:r w:rsidRPr="007C6725">
        <w:rPr>
          <w:rFonts w:ascii="Times New Roman" w:hAnsi="Times New Roman" w:cs="Times New Roman"/>
          <w:spacing w:val="0"/>
          <w:lang w:val="uk-UA"/>
        </w:rPr>
        <w:tab/>
        <w:t>датчики вимірювання положення, швидкості і прискоре</w:t>
      </w:r>
      <w:r w:rsidRPr="007C6725">
        <w:rPr>
          <w:rFonts w:ascii="Times New Roman" w:hAnsi="Times New Roman" w:cs="Times New Roman"/>
          <w:spacing w:val="0"/>
          <w:lang w:val="uk-UA"/>
        </w:rPr>
        <w:t>н</w:t>
      </w:r>
      <w:r w:rsidRPr="007C6725">
        <w:rPr>
          <w:rFonts w:ascii="Times New Roman" w:hAnsi="Times New Roman" w:cs="Times New Roman"/>
          <w:spacing w:val="0"/>
          <w:lang w:val="uk-UA"/>
        </w:rPr>
        <w:t xml:space="preserve">ня самої </w:t>
      </w:r>
      <w:proofErr w:type="spellStart"/>
      <w:r w:rsidRPr="007C6725">
        <w:rPr>
          <w:rFonts w:ascii="Times New Roman" w:hAnsi="Times New Roman" w:cs="Times New Roman"/>
          <w:spacing w:val="0"/>
          <w:lang w:val="uk-UA"/>
        </w:rPr>
        <w:t>мехатронної</w:t>
      </w:r>
      <w:proofErr w:type="spellEnd"/>
      <w:r w:rsidRPr="007C6725">
        <w:rPr>
          <w:rFonts w:ascii="Times New Roman" w:hAnsi="Times New Roman" w:cs="Times New Roman"/>
          <w:spacing w:val="0"/>
          <w:lang w:val="uk-UA"/>
        </w:rPr>
        <w:t xml:space="preserve"> системи;</w:t>
      </w:r>
    </w:p>
    <w:p w14:paraId="25241B91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>-</w:t>
      </w:r>
      <w:r w:rsidRPr="007C6725">
        <w:rPr>
          <w:rFonts w:ascii="Times New Roman" w:hAnsi="Times New Roman" w:cs="Times New Roman"/>
          <w:spacing w:val="0"/>
          <w:lang w:val="uk-UA"/>
        </w:rPr>
        <w:tab/>
        <w:t>датчики вимірювання стану навколишнього середовища.</w:t>
      </w:r>
    </w:p>
    <w:p w14:paraId="754251FB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>З позицій адаптивного керування найбільший інтерес пре</w:t>
      </w:r>
      <w:r w:rsidRPr="007C6725">
        <w:rPr>
          <w:rFonts w:ascii="Times New Roman" w:hAnsi="Times New Roman" w:cs="Times New Roman"/>
          <w:spacing w:val="0"/>
          <w:lang w:val="uk-UA"/>
        </w:rPr>
        <w:t>д</w:t>
      </w:r>
      <w:r w:rsidRPr="007C6725">
        <w:rPr>
          <w:rFonts w:ascii="Times New Roman" w:hAnsi="Times New Roman" w:cs="Times New Roman"/>
          <w:spacing w:val="0"/>
          <w:lang w:val="uk-UA"/>
        </w:rPr>
        <w:t>ставляють датчики другого типу. Вони діляться на три великі групи:</w:t>
      </w:r>
    </w:p>
    <w:p w14:paraId="0C4FEEE4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>-</w:t>
      </w:r>
      <w:r w:rsidRPr="007C6725">
        <w:rPr>
          <w:rFonts w:ascii="Times New Roman" w:hAnsi="Times New Roman" w:cs="Times New Roman"/>
          <w:spacing w:val="0"/>
          <w:lang w:val="uk-UA"/>
        </w:rPr>
        <w:tab/>
        <w:t>сенсори геометричних властивостей, які виконують фун</w:t>
      </w:r>
      <w:r w:rsidRPr="007C6725">
        <w:rPr>
          <w:rFonts w:ascii="Times New Roman" w:hAnsi="Times New Roman" w:cs="Times New Roman"/>
          <w:spacing w:val="0"/>
          <w:lang w:val="uk-UA"/>
        </w:rPr>
        <w:t>к</w:t>
      </w:r>
      <w:r w:rsidRPr="007C6725">
        <w:rPr>
          <w:rFonts w:ascii="Times New Roman" w:hAnsi="Times New Roman" w:cs="Times New Roman"/>
          <w:spacing w:val="0"/>
          <w:lang w:val="uk-UA"/>
        </w:rPr>
        <w:t>ції обмеження руху (тактильні датчики) і визначення відстані до навколишніх предметів і їх розмірів (системи техні</w:t>
      </w:r>
      <w:r w:rsidRPr="007C6725">
        <w:rPr>
          <w:rFonts w:ascii="Times New Roman" w:hAnsi="Times New Roman" w:cs="Times New Roman"/>
          <w:spacing w:val="0"/>
          <w:lang w:val="uk-UA"/>
        </w:rPr>
        <w:t>ч</w:t>
      </w:r>
      <w:r w:rsidRPr="007C6725">
        <w:rPr>
          <w:rFonts w:ascii="Times New Roman" w:hAnsi="Times New Roman" w:cs="Times New Roman"/>
          <w:spacing w:val="0"/>
          <w:lang w:val="uk-UA"/>
        </w:rPr>
        <w:t>ного зору, локаційні системи);</w:t>
      </w:r>
    </w:p>
    <w:p w14:paraId="718C5919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>-</w:t>
      </w:r>
      <w:r w:rsidRPr="007C6725">
        <w:rPr>
          <w:rFonts w:ascii="Times New Roman" w:hAnsi="Times New Roman" w:cs="Times New Roman"/>
          <w:spacing w:val="0"/>
          <w:lang w:val="uk-UA"/>
        </w:rPr>
        <w:tab/>
        <w:t>сенсори фізичних властивостей, які виконують функції в</w:t>
      </w:r>
      <w:r w:rsidRPr="007C6725">
        <w:rPr>
          <w:rFonts w:ascii="Times New Roman" w:hAnsi="Times New Roman" w:cs="Times New Roman"/>
          <w:spacing w:val="0"/>
          <w:lang w:val="uk-UA"/>
        </w:rPr>
        <w:t>и</w:t>
      </w:r>
      <w:r w:rsidRPr="007C6725">
        <w:rPr>
          <w:rFonts w:ascii="Times New Roman" w:hAnsi="Times New Roman" w:cs="Times New Roman"/>
          <w:spacing w:val="0"/>
          <w:lang w:val="uk-UA"/>
        </w:rPr>
        <w:t>мірювання зусиль і моментів, щіл</w:t>
      </w:r>
      <w:r w:rsidRPr="007C6725">
        <w:rPr>
          <w:rFonts w:ascii="Times New Roman" w:hAnsi="Times New Roman" w:cs="Times New Roman"/>
          <w:spacing w:val="0"/>
          <w:lang w:val="uk-UA"/>
        </w:rPr>
        <w:t>ь</w:t>
      </w:r>
      <w:r w:rsidRPr="007C6725">
        <w:rPr>
          <w:rFonts w:ascii="Times New Roman" w:hAnsi="Times New Roman" w:cs="Times New Roman"/>
          <w:spacing w:val="0"/>
          <w:lang w:val="uk-UA"/>
        </w:rPr>
        <w:t>ності і тиску, температури, кольору і запаху;</w:t>
      </w:r>
    </w:p>
    <w:p w14:paraId="3042FDBB" w14:textId="77777777" w:rsidR="007C6725" w:rsidRPr="007C6725" w:rsidRDefault="007C6725" w:rsidP="007C6725">
      <w:pPr>
        <w:pStyle w:val="12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7C6725">
        <w:rPr>
          <w:rFonts w:ascii="Times New Roman" w:hAnsi="Times New Roman" w:cs="Times New Roman"/>
          <w:spacing w:val="0"/>
          <w:lang w:val="uk-UA"/>
        </w:rPr>
        <w:t>-</w:t>
      </w:r>
      <w:r w:rsidRPr="007C6725">
        <w:rPr>
          <w:rFonts w:ascii="Times New Roman" w:hAnsi="Times New Roman" w:cs="Times New Roman"/>
          <w:spacing w:val="0"/>
          <w:lang w:val="uk-UA"/>
        </w:rPr>
        <w:tab/>
        <w:t>сенсори хімічних властивостей.</w:t>
      </w:r>
    </w:p>
    <w:p w14:paraId="0DDE8E83" w14:textId="77777777" w:rsidR="00CC5077" w:rsidRPr="007C6725" w:rsidRDefault="00CC5077" w:rsidP="007C6725">
      <w:pPr>
        <w:pStyle w:val="11"/>
        <w:widowControl/>
        <w:spacing w:before="240" w:after="120" w:line="48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CC5077" w:rsidRPr="007C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1"/>
    <w:rsid w:val="001277F4"/>
    <w:rsid w:val="001D18A9"/>
    <w:rsid w:val="003877B1"/>
    <w:rsid w:val="004C3132"/>
    <w:rsid w:val="005C3798"/>
    <w:rsid w:val="007B03FF"/>
    <w:rsid w:val="007B152A"/>
    <w:rsid w:val="007B370D"/>
    <w:rsid w:val="007C6725"/>
    <w:rsid w:val="00BF6818"/>
    <w:rsid w:val="00CC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8D9E"/>
  <w15:chartTrackingRefBased/>
  <w15:docId w15:val="{B77278F2-2852-42A5-935E-96C557A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F68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77B1"/>
    <w:pPr>
      <w:keepNext/>
      <w:ind w:firstLine="284"/>
      <w:jc w:val="center"/>
      <w:outlineLvl w:val="1"/>
    </w:pPr>
    <w:rPr>
      <w:snapToGrid w:val="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77B1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11">
    <w:name w:val="Обычный1"/>
    <w:rsid w:val="003877B1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Ris">
    <w:name w:val="Ris"/>
    <w:basedOn w:val="a"/>
    <w:rsid w:val="003877B1"/>
    <w:pPr>
      <w:jc w:val="center"/>
    </w:pPr>
    <w:rPr>
      <w:sz w:val="22"/>
      <w:lang w:val="uk-UA"/>
    </w:rPr>
  </w:style>
  <w:style w:type="paragraph" w:customStyle="1" w:styleId="ris0">
    <w:name w:val="ris"/>
    <w:basedOn w:val="11"/>
    <w:rsid w:val="003877B1"/>
    <w:pPr>
      <w:widowControl/>
      <w:spacing w:after="180" w:line="240" w:lineRule="auto"/>
      <w:ind w:firstLine="0"/>
      <w:jc w:val="center"/>
    </w:pPr>
    <w:rPr>
      <w:rFonts w:ascii="Times New Roman" w:hAnsi="Times New Roman"/>
      <w:sz w:val="22"/>
    </w:rPr>
  </w:style>
  <w:style w:type="paragraph" w:customStyle="1" w:styleId="a3">
    <w:name w:val="Стиль Тоня + по центру"/>
    <w:basedOn w:val="1"/>
    <w:rsid w:val="00BF6818"/>
    <w:pPr>
      <w:keepLines w:val="0"/>
      <w:spacing w:after="60"/>
      <w:jc w:val="center"/>
    </w:pPr>
    <w:rPr>
      <w:rFonts w:ascii="Times New Roman" w:eastAsia="Times New Roman" w:hAnsi="Times New Roman" w:cs="Arial"/>
      <w:bCs/>
      <w:color w:val="auto"/>
      <w:kern w:val="32"/>
      <w:sz w:val="22"/>
      <w:szCs w:val="20"/>
    </w:rPr>
  </w:style>
  <w:style w:type="paragraph" w:customStyle="1" w:styleId="MATLAB11">
    <w:name w:val="MATLAB 11"/>
    <w:basedOn w:val="a"/>
    <w:rsid w:val="00BF6818"/>
    <w:pPr>
      <w:ind w:firstLine="340"/>
      <w:jc w:val="both"/>
    </w:pPr>
    <w:rPr>
      <w:rFonts w:ascii="Courier New" w:hAnsi="Courier New"/>
      <w:sz w:val="2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F68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customStyle="1" w:styleId="21">
    <w:name w:val="Обычный2"/>
    <w:rsid w:val="004C3132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3">
    <w:name w:val="Обычный3"/>
    <w:rsid w:val="005C3798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character" w:customStyle="1" w:styleId="a4">
    <w:name w:val="Основной текст_"/>
    <w:link w:val="12"/>
    <w:rsid w:val="005C3798"/>
    <w:rPr>
      <w:spacing w:val="2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4"/>
    <w:rsid w:val="005C3798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8"/>
      <w:szCs w:val="28"/>
      <w:lang w:eastAsia="en-US"/>
    </w:rPr>
  </w:style>
  <w:style w:type="character" w:customStyle="1" w:styleId="a5">
    <w:name w:val="Подпись к картинке_"/>
    <w:link w:val="a6"/>
    <w:rsid w:val="005C3798"/>
    <w:rPr>
      <w:spacing w:val="2"/>
      <w:sz w:val="25"/>
      <w:szCs w:val="25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5C3798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15pt0pt">
    <w:name w:val="Основной текст + 15 pt;Интервал 0 pt"/>
    <w:rsid w:val="005C3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3pt0pt">
    <w:name w:val="Подпись к картинке + 13 pt;Интервал 0 pt"/>
    <w:rsid w:val="005C3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Normal">
    <w:name w:val="Normal"/>
    <w:rsid w:val="007C6725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9</cp:revision>
  <dcterms:created xsi:type="dcterms:W3CDTF">2020-10-26T08:33:00Z</dcterms:created>
  <dcterms:modified xsi:type="dcterms:W3CDTF">2021-11-27T19:48:00Z</dcterms:modified>
</cp:coreProperties>
</file>