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1814D" w14:textId="77777777" w:rsidR="00B64FCA" w:rsidRPr="00F217A8" w:rsidRDefault="00B64FCA" w:rsidP="00B64FCA">
      <w:pPr>
        <w:pStyle w:val="2"/>
        <w:spacing w:before="0" w:after="0"/>
        <w:ind w:firstLine="397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217A8">
        <w:rPr>
          <w:rFonts w:ascii="Times New Roman" w:hAnsi="Times New Roman"/>
          <w:color w:val="000000" w:themeColor="text1"/>
          <w:sz w:val="24"/>
          <w:szCs w:val="24"/>
          <w:u w:val="single"/>
        </w:rPr>
        <w:t>ЛАБОРАТОРНА РОБОТА№ 13</w:t>
      </w:r>
    </w:p>
    <w:p w14:paraId="612A28D5" w14:textId="77777777" w:rsidR="00B64FCA" w:rsidRPr="00F217A8" w:rsidRDefault="00B64FCA" w:rsidP="00B64FCA">
      <w:pPr>
        <w:autoSpaceDE w:val="0"/>
        <w:autoSpaceDN w:val="0"/>
        <w:adjustRightInd w:val="0"/>
        <w:ind w:firstLine="397"/>
        <w:jc w:val="center"/>
        <w:rPr>
          <w:rFonts w:eastAsiaTheme="minorHAnsi"/>
          <w:color w:val="000000" w:themeColor="text1"/>
          <w:lang w:eastAsia="en-US"/>
        </w:rPr>
      </w:pPr>
      <w:r w:rsidRPr="00F217A8">
        <w:rPr>
          <w:b/>
          <w:color w:val="000000" w:themeColor="text1"/>
        </w:rPr>
        <w:t>ТЕМА:</w:t>
      </w:r>
      <w:r w:rsidRPr="00F217A8">
        <w:rPr>
          <w:color w:val="000000" w:themeColor="text1"/>
        </w:rPr>
        <w:t xml:space="preserve"> </w:t>
      </w:r>
      <w:r w:rsidRPr="00F217A8">
        <w:rPr>
          <w:color w:val="000000" w:themeColor="text1"/>
          <w:lang w:eastAsia="uk-UA" w:bidi="uk-UA"/>
        </w:rPr>
        <w:t>БІОЛОГІЧНЕ ЗАБРУДНЕННЯ ГІДРОЕКОСИСТЕМ</w:t>
      </w:r>
    </w:p>
    <w:p w14:paraId="296D669F" w14:textId="77777777" w:rsidR="00B64FCA" w:rsidRPr="00F217A8" w:rsidRDefault="00B64FCA" w:rsidP="00B64FCA">
      <w:pPr>
        <w:ind w:firstLine="397"/>
        <w:jc w:val="center"/>
        <w:rPr>
          <w:b/>
          <w:color w:val="000000" w:themeColor="text1"/>
        </w:rPr>
      </w:pPr>
    </w:p>
    <w:p w14:paraId="6506A32C" w14:textId="77777777" w:rsidR="00B64FCA" w:rsidRPr="00F217A8" w:rsidRDefault="00B64FCA" w:rsidP="00B64FCA">
      <w:pPr>
        <w:ind w:firstLine="397"/>
        <w:jc w:val="center"/>
        <w:rPr>
          <w:b/>
          <w:color w:val="000000" w:themeColor="text1"/>
        </w:rPr>
      </w:pPr>
      <w:r w:rsidRPr="00F217A8">
        <w:rPr>
          <w:b/>
          <w:color w:val="000000" w:themeColor="text1"/>
        </w:rPr>
        <w:t>Теоретичні питання</w:t>
      </w:r>
    </w:p>
    <w:p w14:paraId="4AAEBEC7" w14:textId="77777777" w:rsidR="00B64FCA" w:rsidRPr="00F217A8" w:rsidRDefault="00B64FCA" w:rsidP="00B64FCA">
      <w:pPr>
        <w:pStyle w:val="22"/>
        <w:numPr>
          <w:ilvl w:val="0"/>
          <w:numId w:val="3"/>
        </w:numPr>
        <w:shd w:val="clear" w:color="auto" w:fill="auto"/>
        <w:tabs>
          <w:tab w:val="left" w:pos="1242"/>
        </w:tabs>
        <w:spacing w:line="240" w:lineRule="auto"/>
        <w:ind w:left="0" w:firstLine="39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7A8">
        <w:rPr>
          <w:rFonts w:ascii="Times New Roman" w:hAnsi="Times New Roman" w:cs="Times New Roman"/>
          <w:color w:val="000000" w:themeColor="text1"/>
          <w:sz w:val="24"/>
          <w:szCs w:val="24"/>
          <w:lang w:eastAsia="uk-UA" w:bidi="uk-UA"/>
        </w:rPr>
        <w:t>Спонтанне розселення гідробіонтів і біологічне за</w:t>
      </w:r>
      <w:r w:rsidRPr="00F217A8">
        <w:rPr>
          <w:rFonts w:ascii="Times New Roman" w:hAnsi="Times New Roman" w:cs="Times New Roman"/>
          <w:color w:val="000000" w:themeColor="text1"/>
          <w:sz w:val="24"/>
          <w:szCs w:val="24"/>
          <w:lang w:eastAsia="uk-UA" w:bidi="uk-UA"/>
        </w:rPr>
        <w:softHyphen/>
        <w:t>бруднення водних екосистем</w:t>
      </w:r>
    </w:p>
    <w:p w14:paraId="2CD9B26F" w14:textId="77777777" w:rsidR="00B64FCA" w:rsidRPr="00F217A8" w:rsidRDefault="00B64FCA" w:rsidP="00B64FCA">
      <w:pPr>
        <w:pStyle w:val="22"/>
        <w:numPr>
          <w:ilvl w:val="0"/>
          <w:numId w:val="3"/>
        </w:numPr>
        <w:shd w:val="clear" w:color="auto" w:fill="auto"/>
        <w:tabs>
          <w:tab w:val="left" w:pos="1242"/>
        </w:tabs>
        <w:spacing w:line="240" w:lineRule="auto"/>
        <w:ind w:left="0" w:firstLine="39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7A8">
        <w:rPr>
          <w:rFonts w:ascii="Times New Roman" w:hAnsi="Times New Roman" w:cs="Times New Roman"/>
          <w:color w:val="000000" w:themeColor="text1"/>
          <w:sz w:val="24"/>
          <w:szCs w:val="24"/>
          <w:lang w:eastAsia="uk-UA" w:bidi="uk-UA"/>
        </w:rPr>
        <w:t>Роль антропогенних чинників щодо поширення чужорідних видів акваторіями водойм</w:t>
      </w:r>
    </w:p>
    <w:p w14:paraId="369F1382" w14:textId="77777777" w:rsidR="00B64FCA" w:rsidRPr="00F217A8" w:rsidRDefault="00B64FCA" w:rsidP="00B64FCA">
      <w:pPr>
        <w:pStyle w:val="22"/>
        <w:numPr>
          <w:ilvl w:val="0"/>
          <w:numId w:val="3"/>
        </w:numPr>
        <w:shd w:val="clear" w:color="auto" w:fill="auto"/>
        <w:tabs>
          <w:tab w:val="left" w:pos="1242"/>
        </w:tabs>
        <w:spacing w:line="240" w:lineRule="auto"/>
        <w:ind w:left="0" w:firstLine="39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7A8">
        <w:rPr>
          <w:rFonts w:ascii="Times New Roman" w:hAnsi="Times New Roman" w:cs="Times New Roman"/>
          <w:color w:val="000000" w:themeColor="text1"/>
          <w:sz w:val="24"/>
          <w:szCs w:val="24"/>
          <w:lang w:eastAsia="uk-UA" w:bidi="uk-UA"/>
        </w:rPr>
        <w:t>Супутня акліматизація гідробіонтів</w:t>
      </w:r>
    </w:p>
    <w:p w14:paraId="0FBC2B23" w14:textId="77777777" w:rsidR="00B64FCA" w:rsidRPr="00F217A8" w:rsidRDefault="00B64FCA" w:rsidP="00B64FCA">
      <w:pPr>
        <w:pStyle w:val="22"/>
        <w:numPr>
          <w:ilvl w:val="0"/>
          <w:numId w:val="3"/>
        </w:numPr>
        <w:shd w:val="clear" w:color="auto" w:fill="auto"/>
        <w:tabs>
          <w:tab w:val="left" w:pos="1242"/>
        </w:tabs>
        <w:spacing w:line="240" w:lineRule="auto"/>
        <w:ind w:left="0" w:firstLine="39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7A8">
        <w:rPr>
          <w:rFonts w:ascii="Times New Roman" w:hAnsi="Times New Roman" w:cs="Times New Roman"/>
          <w:color w:val="000000" w:themeColor="text1"/>
          <w:sz w:val="24"/>
          <w:szCs w:val="24"/>
          <w:lang w:eastAsia="uk-UA" w:bidi="uk-UA"/>
        </w:rPr>
        <w:t xml:space="preserve">Оцінка впливу інтродукції риб і кормових безхребетних на фауну водойм </w:t>
      </w:r>
    </w:p>
    <w:p w14:paraId="40CF8713" w14:textId="77777777" w:rsidR="00B64FCA" w:rsidRPr="00F217A8" w:rsidRDefault="00B64FCA" w:rsidP="00B64FCA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 w:themeColor="text1"/>
        </w:rPr>
      </w:pPr>
    </w:p>
    <w:p w14:paraId="747DC7EE" w14:textId="77777777" w:rsidR="00B64FCA" w:rsidRPr="00F217A8" w:rsidRDefault="00B64FCA" w:rsidP="00B64FCA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 w:themeColor="text1"/>
        </w:rPr>
      </w:pPr>
      <w:r w:rsidRPr="00F217A8">
        <w:rPr>
          <w:b/>
          <w:bCs/>
          <w:color w:val="000000" w:themeColor="text1"/>
        </w:rPr>
        <w:t>ЛІТЕРАТУРА</w:t>
      </w:r>
    </w:p>
    <w:p w14:paraId="186BE21C" w14:textId="77777777" w:rsidR="00B64FCA" w:rsidRPr="00F217A8" w:rsidRDefault="00B64FCA" w:rsidP="00B64FCA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397"/>
        <w:jc w:val="both"/>
        <w:rPr>
          <w:color w:val="000000" w:themeColor="text1"/>
        </w:rPr>
      </w:pPr>
      <w:proofErr w:type="spellStart"/>
      <w:r w:rsidRPr="00F217A8">
        <w:rPr>
          <w:color w:val="000000" w:themeColor="text1"/>
        </w:rPr>
        <w:t>Курілов</w:t>
      </w:r>
      <w:proofErr w:type="spellEnd"/>
      <w:r w:rsidRPr="00F217A8">
        <w:rPr>
          <w:color w:val="000000" w:themeColor="text1"/>
        </w:rPr>
        <w:t xml:space="preserve"> О.В. Гідробіологія: конспект лекцій. Ч. ІІ. – Одеса, 2009. – 206 с.</w:t>
      </w:r>
    </w:p>
    <w:p w14:paraId="7DCE0E55" w14:textId="77777777" w:rsidR="00B64FCA" w:rsidRPr="00F217A8" w:rsidRDefault="00B64FCA" w:rsidP="00B64FCA">
      <w:pPr>
        <w:pStyle w:val="a3"/>
        <w:numPr>
          <w:ilvl w:val="0"/>
          <w:numId w:val="4"/>
        </w:numPr>
        <w:ind w:left="0" w:firstLine="397"/>
        <w:rPr>
          <w:color w:val="000000" w:themeColor="text1"/>
        </w:rPr>
      </w:pPr>
      <w:r w:rsidRPr="00F217A8">
        <w:rPr>
          <w:color w:val="000000" w:themeColor="text1"/>
        </w:rPr>
        <w:t xml:space="preserve">Уваєва О.І., Коцюба І.Г., </w:t>
      </w:r>
      <w:proofErr w:type="spellStart"/>
      <w:r w:rsidRPr="00F217A8">
        <w:rPr>
          <w:color w:val="000000" w:themeColor="text1"/>
        </w:rPr>
        <w:t>Єльнікова</w:t>
      </w:r>
      <w:proofErr w:type="spellEnd"/>
      <w:r w:rsidRPr="00F217A8">
        <w:rPr>
          <w:color w:val="000000" w:themeColor="text1"/>
        </w:rPr>
        <w:t xml:space="preserve"> Т.О. Гідробіологія: навчальний посібник. – Житомир: Державний університет «Житомирська політехніка», 2020. – 196 с.</w:t>
      </w:r>
    </w:p>
    <w:p w14:paraId="6508BBA0" w14:textId="77777777" w:rsidR="00B64FCA" w:rsidRPr="00F217A8" w:rsidRDefault="00B64FCA" w:rsidP="00B64FCA">
      <w:pPr>
        <w:pStyle w:val="a3"/>
        <w:numPr>
          <w:ilvl w:val="0"/>
          <w:numId w:val="4"/>
        </w:numPr>
        <w:ind w:left="0" w:firstLine="397"/>
        <w:jc w:val="both"/>
        <w:rPr>
          <w:color w:val="000000" w:themeColor="text1"/>
          <w:shd w:val="clear" w:color="auto" w:fill="F5F5F5"/>
        </w:rPr>
      </w:pPr>
      <w:proofErr w:type="spellStart"/>
      <w:r w:rsidRPr="00F217A8">
        <w:rPr>
          <w:color w:val="000000" w:themeColor="text1"/>
          <w:shd w:val="clear" w:color="auto" w:fill="F5F5F5"/>
        </w:rPr>
        <w:t>Хижняк</w:t>
      </w:r>
      <w:proofErr w:type="spellEnd"/>
      <w:r w:rsidRPr="00F217A8">
        <w:rPr>
          <w:color w:val="000000" w:themeColor="text1"/>
          <w:shd w:val="clear" w:color="auto" w:fill="F5F5F5"/>
        </w:rPr>
        <w:t xml:space="preserve"> М.І., Євтушенко М.Ю. Гідробіологія (частина 1). – К.: Центр учбової літератури, 2018. – 461 с.</w:t>
      </w:r>
    </w:p>
    <w:p w14:paraId="1B12E6EF" w14:textId="77777777" w:rsidR="00B64FCA" w:rsidRPr="00F217A8" w:rsidRDefault="00B64FCA" w:rsidP="00B64FCA">
      <w:pPr>
        <w:ind w:firstLine="397"/>
        <w:jc w:val="center"/>
        <w:rPr>
          <w:b/>
          <w:color w:val="000000" w:themeColor="text1"/>
          <w:u w:val="single"/>
        </w:rPr>
      </w:pPr>
    </w:p>
    <w:p w14:paraId="3F321154" w14:textId="77777777" w:rsidR="00B64FCA" w:rsidRPr="00F217A8" w:rsidRDefault="00B64FCA" w:rsidP="00B64FCA">
      <w:pPr>
        <w:ind w:firstLine="397"/>
        <w:jc w:val="center"/>
        <w:rPr>
          <w:b/>
          <w:color w:val="000000" w:themeColor="text1"/>
          <w:u w:val="single"/>
        </w:rPr>
      </w:pPr>
      <w:r w:rsidRPr="00F217A8">
        <w:rPr>
          <w:b/>
          <w:color w:val="000000" w:themeColor="text1"/>
          <w:u w:val="single"/>
        </w:rPr>
        <w:t>Лабораторна робота</w:t>
      </w:r>
    </w:p>
    <w:p w14:paraId="7ECF8752" w14:textId="77777777" w:rsidR="00B64FCA" w:rsidRPr="00F217A8" w:rsidRDefault="00B64FCA" w:rsidP="00B64FCA">
      <w:pPr>
        <w:ind w:firstLine="397"/>
        <w:jc w:val="center"/>
        <w:rPr>
          <w:b/>
          <w:bCs/>
          <w:color w:val="000000" w:themeColor="text1"/>
        </w:rPr>
      </w:pPr>
      <w:r w:rsidRPr="00F217A8">
        <w:rPr>
          <w:b/>
          <w:bCs/>
          <w:color w:val="000000" w:themeColor="text1"/>
        </w:rPr>
        <w:t xml:space="preserve">Методи збору планктону і </w:t>
      </w:r>
      <w:proofErr w:type="spellStart"/>
      <w:r w:rsidRPr="00F217A8">
        <w:rPr>
          <w:b/>
          <w:bCs/>
          <w:color w:val="000000" w:themeColor="text1"/>
        </w:rPr>
        <w:t>нейстону</w:t>
      </w:r>
      <w:proofErr w:type="spellEnd"/>
    </w:p>
    <w:p w14:paraId="7A8763C0" w14:textId="77777777" w:rsidR="00B64FCA" w:rsidRPr="00F217A8" w:rsidRDefault="00B64FCA" w:rsidP="00B64FCA">
      <w:pPr>
        <w:ind w:firstLine="397"/>
        <w:rPr>
          <w:b/>
          <w:bCs/>
          <w:color w:val="000000" w:themeColor="text1"/>
        </w:rPr>
      </w:pPr>
      <w:proofErr w:type="spellStart"/>
      <w:r w:rsidRPr="00F217A8">
        <w:rPr>
          <w:bCs/>
          <w:color w:val="000000" w:themeColor="text1"/>
        </w:rPr>
        <w:t>Курілов</w:t>
      </w:r>
      <w:proofErr w:type="spellEnd"/>
      <w:r w:rsidRPr="00F217A8">
        <w:rPr>
          <w:bCs/>
          <w:color w:val="000000" w:themeColor="text1"/>
        </w:rPr>
        <w:t xml:space="preserve"> О.В. </w:t>
      </w:r>
      <w:r w:rsidRPr="00F217A8">
        <w:rPr>
          <w:color w:val="000000" w:themeColor="text1"/>
        </w:rPr>
        <w:t>Методичні вказівки для лабораторних робіт по вивченню дисципліни «Гідробіологія». – Одеса, ОДЕКУ, 2010. – С. 22−26.</w:t>
      </w:r>
    </w:p>
    <w:p w14:paraId="6A988BFD" w14:textId="77777777" w:rsidR="00156846" w:rsidRPr="00F217A8" w:rsidRDefault="00156846" w:rsidP="00156846">
      <w:pPr>
        <w:ind w:firstLine="397"/>
        <w:jc w:val="both"/>
        <w:rPr>
          <w:i/>
          <w:color w:val="000000" w:themeColor="text1"/>
        </w:rPr>
      </w:pPr>
    </w:p>
    <w:p w14:paraId="7D37513F" w14:textId="77777777" w:rsidR="00B64FCA" w:rsidRDefault="00156846" w:rsidP="00B64FCA">
      <w:r w:rsidRPr="00374DD4">
        <w:rPr>
          <w:color w:val="000000" w:themeColor="text1"/>
          <w:sz w:val="28"/>
          <w:szCs w:val="28"/>
          <w:shd w:val="clear" w:color="auto" w:fill="ECF0F5"/>
        </w:rPr>
        <w:t>Посилання на відеоконференцію </w:t>
      </w:r>
      <w:hyperlink r:id="rId5" w:history="1">
        <w:r w:rsidR="00B64FCA" w:rsidRPr="000A1FC2">
          <w:rPr>
            <w:rStyle w:val="a4"/>
          </w:rPr>
          <w:t>https://meet.google.com/eff-bnhi-hfc</w:t>
        </w:r>
      </w:hyperlink>
    </w:p>
    <w:p w14:paraId="7389C806" w14:textId="4E34E116" w:rsidR="00F56586" w:rsidRDefault="00F56586" w:rsidP="00B64FCA">
      <w:pPr>
        <w:ind w:firstLine="284"/>
      </w:pPr>
    </w:p>
    <w:sectPr w:rsidR="00F565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085B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407B6"/>
    <w:multiLevelType w:val="hybridMultilevel"/>
    <w:tmpl w:val="0F708A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1773F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5685A"/>
    <w:multiLevelType w:val="hybridMultilevel"/>
    <w:tmpl w:val="12909E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86"/>
    <w:rsid w:val="00156846"/>
    <w:rsid w:val="00B64FCA"/>
    <w:rsid w:val="00CB2486"/>
    <w:rsid w:val="00F5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8D00C-95CA-47E8-A574-75341C8E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5684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684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56846"/>
    <w:pPr>
      <w:ind w:left="720"/>
      <w:contextualSpacing/>
    </w:pPr>
  </w:style>
  <w:style w:type="paragraph" w:customStyle="1" w:styleId="Default">
    <w:name w:val="Default"/>
    <w:rsid w:val="001568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3">
    <w:name w:val="toc 3"/>
    <w:basedOn w:val="a"/>
    <w:next w:val="a"/>
    <w:link w:val="30"/>
    <w:autoRedefine/>
    <w:uiPriority w:val="39"/>
    <w:semiHidden/>
    <w:unhideWhenUsed/>
    <w:rsid w:val="00156846"/>
    <w:pPr>
      <w:spacing w:after="100"/>
      <w:ind w:left="480"/>
    </w:pPr>
  </w:style>
  <w:style w:type="paragraph" w:styleId="5">
    <w:name w:val="toc 5"/>
    <w:basedOn w:val="a"/>
    <w:next w:val="a"/>
    <w:autoRedefine/>
    <w:uiPriority w:val="39"/>
    <w:semiHidden/>
    <w:unhideWhenUsed/>
    <w:rsid w:val="00156846"/>
    <w:pPr>
      <w:spacing w:after="100" w:line="259" w:lineRule="auto"/>
      <w:ind w:left="8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міст 3 Знак"/>
    <w:basedOn w:val="a0"/>
    <w:link w:val="3"/>
    <w:uiPriority w:val="39"/>
    <w:semiHidden/>
    <w:rsid w:val="001568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56846"/>
    <w:rPr>
      <w:color w:val="0563C1" w:themeColor="hyperlink"/>
      <w:u w:val="single"/>
    </w:rPr>
  </w:style>
  <w:style w:type="character" w:customStyle="1" w:styleId="21">
    <w:name w:val="Основной текст (2)_"/>
    <w:basedOn w:val="a0"/>
    <w:link w:val="22"/>
    <w:rsid w:val="00B64FC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64FCA"/>
    <w:pPr>
      <w:widowControl w:val="0"/>
      <w:shd w:val="clear" w:color="auto" w:fill="FFFFFF"/>
      <w:spacing w:line="264" w:lineRule="exact"/>
      <w:jc w:val="both"/>
    </w:pPr>
    <w:rPr>
      <w:rFonts w:ascii="Arial" w:eastAsia="Arial" w:hAnsi="Arial" w:cs="Arial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eff-bnhi-hf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362</Characters>
  <Application>Microsoft Office Word</Application>
  <DocSecurity>0</DocSecurity>
  <Lines>3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Уваєва Алена</dc:creator>
  <cp:keywords/>
  <dc:description/>
  <cp:lastModifiedBy>Уваєва Алена</cp:lastModifiedBy>
  <cp:revision>3</cp:revision>
  <dcterms:created xsi:type="dcterms:W3CDTF">2021-11-07T13:24:00Z</dcterms:created>
  <dcterms:modified xsi:type="dcterms:W3CDTF">2021-11-22T06:13:00Z</dcterms:modified>
</cp:coreProperties>
</file>