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2B" w:rsidRPr="00B32C04" w:rsidRDefault="00825F2B" w:rsidP="00825F2B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B32C04">
        <w:rPr>
          <w:b/>
          <w:color w:val="000000"/>
          <w:sz w:val="28"/>
          <w:szCs w:val="28"/>
          <w:lang w:val="uk-UA"/>
        </w:rPr>
        <w:t xml:space="preserve">2.5. Математична модель динамічних похибок відеозображень </w:t>
      </w:r>
      <w:r w:rsidRPr="00B32C04">
        <w:rPr>
          <w:b/>
          <w:color w:val="000000"/>
          <w:sz w:val="28"/>
          <w:szCs w:val="28"/>
          <w:lang w:val="uk-UA"/>
        </w:rPr>
        <w:br/>
        <w:t xml:space="preserve">у приладовій системі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2C04">
        <w:rPr>
          <w:color w:val="000000"/>
          <w:sz w:val="28"/>
          <w:lang w:val="uk-UA"/>
        </w:rPr>
        <w:t>Динамічні похибки відеозображень виникають внаслідок обмеження смуги частот, що задіяна для передачі цих відеозображень у вимірювальн</w:t>
      </w:r>
      <w:r w:rsidRPr="00B32C04">
        <w:rPr>
          <w:color w:val="000000"/>
          <w:sz w:val="28"/>
          <w:lang w:val="uk-UA"/>
        </w:rPr>
        <w:t>о</w:t>
      </w:r>
      <w:r w:rsidRPr="00B32C04">
        <w:rPr>
          <w:color w:val="000000"/>
          <w:sz w:val="28"/>
          <w:lang w:val="uk-UA"/>
        </w:rPr>
        <w:t>му каналі приладової системи. Основним блоком, що вносить динамічні похи</w:t>
      </w:r>
      <w:r w:rsidRPr="00B32C04">
        <w:rPr>
          <w:color w:val="000000"/>
          <w:sz w:val="28"/>
          <w:lang w:val="uk-UA"/>
        </w:rPr>
        <w:t>б</w:t>
      </w:r>
      <w:r w:rsidRPr="00B32C04">
        <w:rPr>
          <w:color w:val="000000"/>
          <w:sz w:val="28"/>
          <w:lang w:val="uk-UA"/>
        </w:rPr>
        <w:t xml:space="preserve">ки, є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>. Для алгоритмічної компенсації динамічних похибок і підвище</w:t>
      </w:r>
      <w:r w:rsidRPr="00B32C04">
        <w:rPr>
          <w:color w:val="000000"/>
          <w:sz w:val="28"/>
          <w:lang w:val="uk-UA"/>
        </w:rPr>
        <w:t>н</w:t>
      </w:r>
      <w:r w:rsidRPr="00B32C04">
        <w:rPr>
          <w:color w:val="000000"/>
          <w:sz w:val="28"/>
          <w:lang w:val="uk-UA"/>
        </w:rPr>
        <w:t xml:space="preserve">ня точності вимірювання </w:t>
      </w:r>
      <w:proofErr w:type="spellStart"/>
      <w:r w:rsidRPr="00B32C04">
        <w:rPr>
          <w:color w:val="000000"/>
          <w:sz w:val="28"/>
          <w:lang w:val="uk-UA"/>
        </w:rPr>
        <w:t>ГП</w:t>
      </w:r>
      <w:proofErr w:type="spellEnd"/>
      <w:r w:rsidRPr="00B32C04">
        <w:rPr>
          <w:color w:val="000000"/>
          <w:sz w:val="28"/>
          <w:lang w:val="uk-UA"/>
        </w:rPr>
        <w:t xml:space="preserve"> необхідно розробити математичну модель, що враховує динамічні характеристики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>, та виконати ідентифікацію пар</w:t>
      </w:r>
      <w:r w:rsidRPr="00B32C04">
        <w:rPr>
          <w:color w:val="000000"/>
          <w:sz w:val="28"/>
          <w:lang w:val="uk-UA"/>
        </w:rPr>
        <w:t>а</w:t>
      </w:r>
      <w:r w:rsidRPr="00B32C04">
        <w:rPr>
          <w:color w:val="000000"/>
          <w:sz w:val="28"/>
          <w:lang w:val="uk-UA"/>
        </w:rPr>
        <w:t xml:space="preserve">метрів цієї моделі.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>В загальному випадку ідентифікація динамічних характеристик вкл</w:t>
      </w:r>
      <w:r w:rsidRPr="00B32C04">
        <w:rPr>
          <w:color w:val="000000"/>
          <w:sz w:val="28"/>
          <w:lang w:val="uk-UA"/>
        </w:rPr>
        <w:t>ю</w:t>
      </w:r>
      <w:r w:rsidRPr="00B32C04">
        <w:rPr>
          <w:color w:val="000000"/>
          <w:sz w:val="28"/>
          <w:lang w:val="uk-UA"/>
        </w:rPr>
        <w:t>чає спостереження за сигналами на вході та виході пристрою, що дослідж</w:t>
      </w:r>
      <w:r w:rsidRPr="00B32C04">
        <w:rPr>
          <w:color w:val="000000"/>
          <w:sz w:val="28"/>
          <w:lang w:val="uk-UA"/>
        </w:rPr>
        <w:t>у</w:t>
      </w:r>
      <w:r w:rsidRPr="00B32C04">
        <w:rPr>
          <w:color w:val="000000"/>
          <w:sz w:val="28"/>
          <w:lang w:val="uk-UA"/>
        </w:rPr>
        <w:t>ється [2</w:t>
      </w:r>
      <w:r>
        <w:rPr>
          <w:color w:val="000000"/>
          <w:sz w:val="28"/>
          <w:lang w:val="uk-UA"/>
        </w:rPr>
        <w:t>93</w:t>
      </w:r>
      <w:r w:rsidRPr="00B32C04">
        <w:rPr>
          <w:sz w:val="28"/>
          <w:lang w:val="uk-UA"/>
        </w:rPr>
        <w:t xml:space="preserve"> – </w:t>
      </w:r>
      <w:r w:rsidRPr="00B32C04">
        <w:rPr>
          <w:color w:val="000000"/>
          <w:sz w:val="28"/>
          <w:lang w:val="uk-UA"/>
        </w:rPr>
        <w:t>2</w:t>
      </w:r>
      <w:r>
        <w:rPr>
          <w:color w:val="000000"/>
          <w:sz w:val="28"/>
          <w:lang w:val="uk-UA"/>
        </w:rPr>
        <w:t>98</w:t>
      </w:r>
      <w:r w:rsidRPr="00B32C04">
        <w:rPr>
          <w:color w:val="000000"/>
          <w:sz w:val="28"/>
          <w:lang w:val="uk-UA"/>
        </w:rPr>
        <w:t>]. Процедура ідентифікації значно спрощується, а результати ідентифікацію стають більш точними при подачі на вхід цього пристрою те</w:t>
      </w:r>
      <w:r w:rsidRPr="00B32C04">
        <w:rPr>
          <w:color w:val="000000"/>
          <w:sz w:val="28"/>
          <w:lang w:val="uk-UA"/>
        </w:rPr>
        <w:t>с</w:t>
      </w:r>
      <w:r w:rsidRPr="00B32C04">
        <w:rPr>
          <w:color w:val="000000"/>
          <w:sz w:val="28"/>
          <w:lang w:val="uk-UA"/>
        </w:rPr>
        <w:t>тових сигналів апріорно відомої форми.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Враховуючи, що до складу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 xml:space="preserve"> входить оптична система, будемо в якості тестового сигналу використовувати пограничну криву, що відома з оптики та визначає межу між </w:t>
      </w:r>
      <w:proofErr w:type="spellStart"/>
      <w:r w:rsidRPr="00B32C04">
        <w:rPr>
          <w:color w:val="000000"/>
          <w:sz w:val="28"/>
          <w:lang w:val="uk-UA"/>
        </w:rPr>
        <w:t>ОВ</w:t>
      </w:r>
      <w:proofErr w:type="spellEnd"/>
      <w:r w:rsidRPr="00B32C04">
        <w:rPr>
          <w:color w:val="000000"/>
          <w:sz w:val="28"/>
          <w:lang w:val="uk-UA"/>
        </w:rPr>
        <w:t xml:space="preserve"> і фоном на відеоз</w:t>
      </w:r>
      <w:r w:rsidRPr="00B32C04">
        <w:rPr>
          <w:color w:val="000000"/>
          <w:sz w:val="28"/>
          <w:lang w:val="uk-UA"/>
        </w:rPr>
        <w:t>о</w:t>
      </w:r>
      <w:r w:rsidRPr="00B32C04">
        <w:rPr>
          <w:color w:val="000000"/>
          <w:sz w:val="28"/>
          <w:lang w:val="uk-UA"/>
        </w:rPr>
        <w:t>браженні цього об’єкта [2</w:t>
      </w:r>
      <w:r>
        <w:rPr>
          <w:color w:val="000000"/>
          <w:sz w:val="28"/>
          <w:lang w:val="uk-UA"/>
        </w:rPr>
        <w:t>58</w:t>
      </w:r>
      <w:r w:rsidRPr="00B32C04">
        <w:rPr>
          <w:color w:val="000000"/>
          <w:sz w:val="28"/>
          <w:lang w:val="uk-UA"/>
        </w:rPr>
        <w:t>, 2</w:t>
      </w:r>
      <w:r>
        <w:rPr>
          <w:color w:val="000000"/>
          <w:sz w:val="28"/>
          <w:lang w:val="uk-UA"/>
        </w:rPr>
        <w:t>60</w:t>
      </w:r>
      <w:r w:rsidRPr="00B32C04">
        <w:rPr>
          <w:color w:val="000000"/>
          <w:sz w:val="28"/>
          <w:lang w:val="uk-UA"/>
        </w:rPr>
        <w:t>]. На відміну від інших тестових сигналів оптичних систем погран</w:t>
      </w:r>
      <w:r w:rsidRPr="00B32C04">
        <w:rPr>
          <w:color w:val="000000"/>
          <w:sz w:val="28"/>
          <w:lang w:val="uk-UA"/>
        </w:rPr>
        <w:t>и</w:t>
      </w:r>
      <w:r w:rsidRPr="00B32C04">
        <w:rPr>
          <w:color w:val="000000"/>
          <w:sz w:val="28"/>
          <w:lang w:val="uk-UA"/>
        </w:rPr>
        <w:t xml:space="preserve">чна крива може бути досить просто сформована у вигляді відеозображення тестового </w:t>
      </w:r>
      <w:proofErr w:type="spellStart"/>
      <w:r w:rsidRPr="00B32C04">
        <w:rPr>
          <w:color w:val="000000"/>
          <w:sz w:val="28"/>
          <w:lang w:val="uk-UA"/>
        </w:rPr>
        <w:t>ОВ</w:t>
      </w:r>
      <w:proofErr w:type="spellEnd"/>
      <w:r w:rsidRPr="00B32C04">
        <w:rPr>
          <w:color w:val="000000"/>
          <w:sz w:val="28"/>
          <w:lang w:val="uk-UA"/>
        </w:rPr>
        <w:t>. Цей об’єкт повинен мати прямолінійний ко</w:t>
      </w:r>
      <w:r w:rsidRPr="00B32C04">
        <w:rPr>
          <w:color w:val="000000"/>
          <w:sz w:val="28"/>
          <w:lang w:val="uk-UA"/>
        </w:rPr>
        <w:t>н</w:t>
      </w:r>
      <w:r w:rsidRPr="00B32C04">
        <w:rPr>
          <w:color w:val="000000"/>
          <w:sz w:val="28"/>
          <w:lang w:val="uk-UA"/>
        </w:rPr>
        <w:t>тур та яскравість, що суттєво відрізняється від яскравості фону на відеозображе</w:t>
      </w:r>
      <w:r w:rsidRPr="00B32C04">
        <w:rPr>
          <w:color w:val="000000"/>
          <w:sz w:val="28"/>
          <w:lang w:val="uk-UA"/>
        </w:rPr>
        <w:t>н</w:t>
      </w:r>
      <w:r w:rsidRPr="00B32C04">
        <w:rPr>
          <w:color w:val="000000"/>
          <w:sz w:val="28"/>
          <w:lang w:val="uk-UA"/>
        </w:rPr>
        <w:t xml:space="preserve">ні.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Погранична крива відображає динамічні характеристики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 xml:space="preserve"> вздовж однієї просторової координати і використовується для ідентифікації параме</w:t>
      </w:r>
      <w:r w:rsidRPr="00B32C04">
        <w:rPr>
          <w:color w:val="000000"/>
          <w:sz w:val="28"/>
          <w:lang w:val="uk-UA"/>
        </w:rPr>
        <w:t>т</w:t>
      </w:r>
      <w:r w:rsidRPr="00B32C04">
        <w:rPr>
          <w:color w:val="000000"/>
          <w:sz w:val="28"/>
          <w:lang w:val="uk-UA"/>
        </w:rPr>
        <w:t xml:space="preserve">рів одновимірної передаточної функції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>. Результати даного варіанту ідентифікації застосовуються при обробці цифрових відеозображень по ря</w:t>
      </w:r>
      <w:r w:rsidRPr="00B32C04">
        <w:rPr>
          <w:color w:val="000000"/>
          <w:sz w:val="28"/>
          <w:lang w:val="uk-UA"/>
        </w:rPr>
        <w:t>д</w:t>
      </w:r>
      <w:r w:rsidRPr="00B32C04">
        <w:rPr>
          <w:color w:val="000000"/>
          <w:sz w:val="28"/>
          <w:lang w:val="uk-UA"/>
        </w:rPr>
        <w:t>ках і стовпцях. Для переходу до двовимірної математичної моделі динамі</w:t>
      </w:r>
      <w:r w:rsidRPr="00B32C04">
        <w:rPr>
          <w:color w:val="000000"/>
          <w:sz w:val="28"/>
          <w:lang w:val="uk-UA"/>
        </w:rPr>
        <w:t>ч</w:t>
      </w:r>
      <w:r w:rsidRPr="00B32C04">
        <w:rPr>
          <w:color w:val="000000"/>
          <w:sz w:val="28"/>
          <w:lang w:val="uk-UA"/>
        </w:rPr>
        <w:t>них похибок необхідно враховувати: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>– додаткову апріорну інформацію про форму функції розсіювання то</w:t>
      </w:r>
      <w:r w:rsidRPr="00B32C04">
        <w:rPr>
          <w:color w:val="000000"/>
          <w:sz w:val="28"/>
          <w:lang w:val="uk-UA"/>
        </w:rPr>
        <w:t>ч</w:t>
      </w:r>
      <w:r w:rsidRPr="00B32C04">
        <w:rPr>
          <w:color w:val="000000"/>
          <w:sz w:val="28"/>
          <w:lang w:val="uk-UA"/>
        </w:rPr>
        <w:t xml:space="preserve">ки в оптичній системі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 xml:space="preserve"> (в тому числі – про наявність кругової симетрії цієї функції);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lastRenderedPageBreak/>
        <w:t>– дані експериментальних вимірювань пограничної кривої в різних н</w:t>
      </w:r>
      <w:r w:rsidRPr="00B32C04">
        <w:rPr>
          <w:color w:val="000000"/>
          <w:sz w:val="28"/>
          <w:lang w:val="uk-UA"/>
        </w:rPr>
        <w:t>а</w:t>
      </w:r>
      <w:r w:rsidRPr="00B32C04">
        <w:rPr>
          <w:color w:val="000000"/>
          <w:sz w:val="28"/>
          <w:lang w:val="uk-UA"/>
        </w:rPr>
        <w:t xml:space="preserve">прямках на площині відеозображень.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>Спочатку розглянемо одновимірний варіант ідентифікації пер</w:t>
      </w:r>
      <w:r w:rsidRPr="00B32C04">
        <w:rPr>
          <w:color w:val="000000"/>
          <w:sz w:val="28"/>
          <w:lang w:val="uk-UA"/>
        </w:rPr>
        <w:t>е</w:t>
      </w:r>
      <w:r w:rsidRPr="00B32C04">
        <w:rPr>
          <w:color w:val="000000"/>
          <w:sz w:val="28"/>
          <w:lang w:val="uk-UA"/>
        </w:rPr>
        <w:t xml:space="preserve">даточної функції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 xml:space="preserve"> </w:t>
      </w:r>
      <w:r w:rsidRPr="00B32C04">
        <w:rPr>
          <w:color w:val="000000"/>
          <w:position w:val="-12"/>
          <w:sz w:val="28"/>
          <w:lang w:val="uk-UA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19.35pt" o:ole="">
            <v:imagedata r:id="rId6" o:title=""/>
          </v:shape>
          <o:OLEObject Type="Embed" ProgID="Equation.3" ShapeID="_x0000_i1025" DrawAspect="Content" ObjectID="_1698217790" r:id="rId7"/>
        </w:object>
      </w:r>
      <w:r w:rsidRPr="00B32C04">
        <w:rPr>
          <w:color w:val="000000"/>
          <w:sz w:val="28"/>
          <w:lang w:val="uk-UA"/>
        </w:rPr>
        <w:t xml:space="preserve">. В цьому випадку вважаємо, що контур </w:t>
      </w:r>
      <w:proofErr w:type="spellStart"/>
      <w:r w:rsidRPr="00B32C04">
        <w:rPr>
          <w:color w:val="000000"/>
          <w:sz w:val="28"/>
          <w:lang w:val="uk-UA"/>
        </w:rPr>
        <w:t>ОВ</w:t>
      </w:r>
      <w:proofErr w:type="spellEnd"/>
      <w:r w:rsidRPr="00B32C04">
        <w:rPr>
          <w:color w:val="000000"/>
          <w:sz w:val="28"/>
          <w:lang w:val="uk-UA"/>
        </w:rPr>
        <w:t xml:space="preserve"> перпенд</w:t>
      </w:r>
      <w:r w:rsidRPr="00B32C04">
        <w:rPr>
          <w:color w:val="000000"/>
          <w:sz w:val="28"/>
          <w:lang w:val="uk-UA"/>
        </w:rPr>
        <w:t>и</w:t>
      </w:r>
      <w:r w:rsidRPr="00B32C04">
        <w:rPr>
          <w:color w:val="000000"/>
          <w:sz w:val="28"/>
          <w:lang w:val="uk-UA"/>
        </w:rPr>
        <w:t>кулярний рядку відеозображення, що розглядається. Перетин рядком ко</w:t>
      </w:r>
      <w:r w:rsidRPr="00B32C04">
        <w:rPr>
          <w:color w:val="000000"/>
          <w:sz w:val="28"/>
          <w:lang w:val="uk-UA"/>
        </w:rPr>
        <w:t>н</w:t>
      </w:r>
      <w:r w:rsidRPr="00B32C04">
        <w:rPr>
          <w:color w:val="000000"/>
          <w:sz w:val="28"/>
          <w:lang w:val="uk-UA"/>
        </w:rPr>
        <w:t xml:space="preserve">туру об’єкта утворює в цьому рядку ступеневий відеосигнал </w:t>
      </w:r>
      <w:r w:rsidRPr="00B32C04">
        <w:rPr>
          <w:color w:val="000000"/>
          <w:position w:val="-12"/>
          <w:sz w:val="28"/>
          <w:lang w:val="uk-UA"/>
        </w:rPr>
        <w:object w:dxaOrig="639" w:dyaOrig="380">
          <v:shape id="_x0000_i1026" type="#_x0000_t75" style="width:32.25pt;height:19.35pt" o:ole="">
            <v:imagedata r:id="rId8" o:title=""/>
          </v:shape>
          <o:OLEObject Type="Embed" ProgID="Equation.3" ShapeID="_x0000_i1026" DrawAspect="Content" ObjectID="_1698217791" r:id="rId9"/>
        </w:object>
      </w:r>
      <w:r w:rsidRPr="00B32C04">
        <w:rPr>
          <w:color w:val="000000"/>
          <w:sz w:val="28"/>
          <w:lang w:val="uk-UA"/>
        </w:rPr>
        <w:t xml:space="preserve">. Цей сигнал створює на виході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 xml:space="preserve"> відеосигнал </w:t>
      </w:r>
      <w:r w:rsidRPr="00B32C04">
        <w:rPr>
          <w:color w:val="000000"/>
          <w:position w:val="-12"/>
          <w:sz w:val="28"/>
          <w:lang w:val="uk-UA"/>
        </w:rPr>
        <w:object w:dxaOrig="700" w:dyaOrig="380">
          <v:shape id="_x0000_i1027" type="#_x0000_t75" style="width:35.45pt;height:19.35pt" o:ole="">
            <v:imagedata r:id="rId10" o:title=""/>
          </v:shape>
          <o:OLEObject Type="Embed" ProgID="Equation.3" ShapeID="_x0000_i1027" DrawAspect="Content" ObjectID="_1698217792" r:id="rId11"/>
        </w:object>
      </w:r>
      <w:r w:rsidRPr="00B32C04">
        <w:rPr>
          <w:color w:val="000000"/>
          <w:sz w:val="28"/>
          <w:lang w:val="uk-UA"/>
        </w:rPr>
        <w:t>, який по формі відповідає погр</w:t>
      </w:r>
      <w:r w:rsidRPr="00B32C04">
        <w:rPr>
          <w:color w:val="000000"/>
          <w:sz w:val="28"/>
          <w:lang w:val="uk-UA"/>
        </w:rPr>
        <w:t>а</w:t>
      </w:r>
      <w:r w:rsidRPr="00B32C04">
        <w:rPr>
          <w:color w:val="000000"/>
          <w:sz w:val="28"/>
          <w:lang w:val="uk-UA"/>
        </w:rPr>
        <w:t xml:space="preserve">ничній кривій (рис. 2.9). </w:t>
      </w:r>
    </w:p>
    <w:p w:rsidR="00825F2B" w:rsidRPr="00B32C04" w:rsidRDefault="00825F2B" w:rsidP="00825F2B">
      <w:pPr>
        <w:spacing w:line="360" w:lineRule="auto"/>
        <w:jc w:val="center"/>
        <w:rPr>
          <w:color w:val="000000"/>
          <w:sz w:val="28"/>
          <w:lang w:val="uk-UA"/>
        </w:rPr>
      </w:pPr>
    </w:p>
    <w:p w:rsidR="00825F2B" w:rsidRPr="00B32C04" w:rsidRDefault="00825F2B" w:rsidP="00825F2B">
      <w:pPr>
        <w:spacing w:line="360" w:lineRule="auto"/>
        <w:ind w:firstLine="360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187960</wp:posOffset>
                </wp:positionV>
                <wp:extent cx="136525" cy="156845"/>
                <wp:effectExtent l="635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F2B" w:rsidRPr="007A0878" w:rsidRDefault="00825F2B" w:rsidP="00825F2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A0878">
                              <w:rPr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6pt;margin-top:14.8pt;width:10.7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" o:allowincell="f" stroked="f">
                <v:textbox inset="0,0,0,0">
                  <w:txbxContent>
                    <w:p w:rsidR="00825F2B" w:rsidRPr="007A0878" w:rsidRDefault="00825F2B" w:rsidP="00825F2B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A0878">
                        <w:rPr>
                          <w:sz w:val="20"/>
                          <w:szCs w:val="20"/>
                          <w:lang w:val="uk-U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lang w:val="uk-UA" w:eastAsia="uk-UA"/>
        </w:rPr>
        <w:drawing>
          <wp:inline distT="0" distB="0" distL="0" distR="0">
            <wp:extent cx="5404485" cy="2907030"/>
            <wp:effectExtent l="0" t="0" r="5715" b="0"/>
            <wp:docPr id="2" name="Рисунок 2" descr="R2-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2-6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2B" w:rsidRPr="00B32C04" w:rsidRDefault="00825F2B" w:rsidP="00825F2B">
      <w:pPr>
        <w:spacing w:line="360" w:lineRule="auto"/>
        <w:jc w:val="center"/>
        <w:rPr>
          <w:color w:val="000000"/>
          <w:sz w:val="28"/>
          <w:lang w:val="uk-UA"/>
        </w:rPr>
      </w:pPr>
    </w:p>
    <w:p w:rsidR="00825F2B" w:rsidRPr="00B32C04" w:rsidRDefault="00825F2B" w:rsidP="00825F2B">
      <w:pPr>
        <w:spacing w:line="360" w:lineRule="auto"/>
        <w:jc w:val="center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Рис. 2.9. Перехідна характеристика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 xml:space="preserve">: 1 – відеосигнал на вході </w:t>
      </w:r>
      <w:r w:rsidRPr="00B32C04">
        <w:rPr>
          <w:color w:val="000000"/>
          <w:position w:val="-12"/>
          <w:sz w:val="28"/>
          <w:lang w:val="uk-UA"/>
        </w:rPr>
        <w:object w:dxaOrig="639" w:dyaOrig="380">
          <v:shape id="_x0000_i1029" type="#_x0000_t75" style="width:32.25pt;height:19.35pt" o:ole="">
            <v:imagedata r:id="rId13" o:title=""/>
          </v:shape>
          <o:OLEObject Type="Embed" ProgID="Equation.3" ShapeID="_x0000_i1029" DrawAspect="Content" ObjectID="_1698217793" r:id="rId14"/>
        </w:object>
      </w:r>
      <w:r w:rsidRPr="00B32C04">
        <w:rPr>
          <w:color w:val="000000"/>
          <w:sz w:val="28"/>
          <w:lang w:val="uk-UA"/>
        </w:rPr>
        <w:t xml:space="preserve">; </w:t>
      </w:r>
      <w:r w:rsidRPr="00B32C04">
        <w:rPr>
          <w:color w:val="000000"/>
          <w:sz w:val="28"/>
          <w:lang w:val="uk-UA"/>
        </w:rPr>
        <w:br/>
        <w:t xml:space="preserve">2 – відеосигнал на виході </w:t>
      </w:r>
      <w:r w:rsidRPr="00B32C04">
        <w:rPr>
          <w:color w:val="000000"/>
          <w:position w:val="-12"/>
          <w:sz w:val="28"/>
          <w:lang w:val="uk-UA"/>
        </w:rPr>
        <w:object w:dxaOrig="700" w:dyaOrig="420">
          <v:shape id="_x0000_i1030" type="#_x0000_t75" style="width:35.45pt;height:21.5pt" o:ole="">
            <v:imagedata r:id="rId15" o:title=""/>
          </v:shape>
          <o:OLEObject Type="Embed" ProgID="Equation.3" ShapeID="_x0000_i1030" DrawAspect="Content" ObjectID="_1698217794" r:id="rId16"/>
        </w:object>
      </w:r>
      <w:r w:rsidRPr="00B32C04">
        <w:rPr>
          <w:color w:val="000000"/>
          <w:sz w:val="28"/>
          <w:lang w:val="uk-UA"/>
        </w:rPr>
        <w:t xml:space="preserve">; </w:t>
      </w:r>
      <w:r w:rsidRPr="00B32C04">
        <w:rPr>
          <w:color w:val="000000"/>
          <w:position w:val="-12"/>
          <w:sz w:val="28"/>
          <w:lang w:val="uk-UA"/>
        </w:rPr>
        <w:object w:dxaOrig="260" w:dyaOrig="380">
          <v:shape id="_x0000_i1031" type="#_x0000_t75" style="width:12.9pt;height:19.35pt" o:ole="">
            <v:imagedata r:id="rId17" o:title=""/>
          </v:shape>
          <o:OLEObject Type="Embed" ProgID="Equation.3" ShapeID="_x0000_i1031" DrawAspect="Content" ObjectID="_1698217795" r:id="rId18"/>
        </w:object>
      </w:r>
      <w:r w:rsidRPr="00B32C04">
        <w:rPr>
          <w:color w:val="000000"/>
          <w:sz w:val="28"/>
          <w:lang w:val="uk-UA"/>
        </w:rPr>
        <w:t xml:space="preserve"> – початкове розташування конт</w:t>
      </w:r>
      <w:r w:rsidRPr="00B32C04">
        <w:rPr>
          <w:color w:val="000000"/>
          <w:sz w:val="28"/>
          <w:lang w:val="uk-UA"/>
        </w:rPr>
        <w:t>у</w:t>
      </w:r>
      <w:r w:rsidRPr="00B32C04">
        <w:rPr>
          <w:color w:val="000000"/>
          <w:sz w:val="28"/>
          <w:lang w:val="uk-UA"/>
        </w:rPr>
        <w:t xml:space="preserve">ру </w:t>
      </w:r>
      <w:proofErr w:type="spellStart"/>
      <w:r w:rsidRPr="00B32C04">
        <w:rPr>
          <w:color w:val="000000"/>
          <w:sz w:val="28"/>
          <w:lang w:val="uk-UA"/>
        </w:rPr>
        <w:t>ОВ</w:t>
      </w:r>
      <w:proofErr w:type="spellEnd"/>
      <w:r w:rsidRPr="00B32C04">
        <w:rPr>
          <w:color w:val="000000"/>
          <w:sz w:val="28"/>
          <w:lang w:val="uk-UA"/>
        </w:rPr>
        <w:t xml:space="preserve">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Для зменшення впливу шумів виконаємо усереднення сигналу </w:t>
      </w:r>
      <w:r w:rsidRPr="00B32C04">
        <w:rPr>
          <w:color w:val="000000"/>
          <w:position w:val="-12"/>
          <w:sz w:val="28"/>
          <w:lang w:val="uk-UA"/>
        </w:rPr>
        <w:object w:dxaOrig="700" w:dyaOrig="380">
          <v:shape id="_x0000_i1032" type="#_x0000_t75" style="width:35.45pt;height:19.35pt" o:ole="">
            <v:imagedata r:id="rId19" o:title=""/>
          </v:shape>
          <o:OLEObject Type="Embed" ProgID="Equation.3" ShapeID="_x0000_i1032" DrawAspect="Content" ObjectID="_1698217796" r:id="rId20"/>
        </w:object>
      </w:r>
      <w:r w:rsidRPr="00B32C04">
        <w:rPr>
          <w:color w:val="000000"/>
          <w:sz w:val="28"/>
          <w:lang w:val="uk-UA"/>
        </w:rPr>
        <w:t xml:space="preserve"> для декількох сотень рядків відеозображення, що містять погран</w:t>
      </w:r>
      <w:r w:rsidRPr="00B32C04">
        <w:rPr>
          <w:color w:val="000000"/>
          <w:sz w:val="28"/>
          <w:lang w:val="uk-UA"/>
        </w:rPr>
        <w:t>и</w:t>
      </w:r>
      <w:r w:rsidRPr="00B32C04">
        <w:rPr>
          <w:color w:val="000000"/>
          <w:sz w:val="28"/>
          <w:lang w:val="uk-UA"/>
        </w:rPr>
        <w:t xml:space="preserve">чну криву. В результаті отримуємо </w:t>
      </w:r>
      <w:r w:rsidRPr="00B32C04">
        <w:rPr>
          <w:color w:val="000000"/>
          <w:position w:val="-12"/>
          <w:sz w:val="28"/>
          <w:lang w:val="uk-UA"/>
        </w:rPr>
        <w:object w:dxaOrig="700" w:dyaOrig="420">
          <v:shape id="_x0000_i1033" type="#_x0000_t75" style="width:35.45pt;height:21.5pt" o:ole="">
            <v:imagedata r:id="rId21" o:title=""/>
          </v:shape>
          <o:OLEObject Type="Embed" ProgID="Equation.3" ShapeID="_x0000_i1033" DrawAspect="Content" ObjectID="_1698217797" r:id="rId22"/>
        </w:object>
      </w:r>
      <w:r w:rsidRPr="00B32C04">
        <w:rPr>
          <w:color w:val="000000"/>
          <w:sz w:val="28"/>
          <w:lang w:val="uk-UA"/>
        </w:rPr>
        <w:t>. Також виконаємо зміщення початку коорд</w:t>
      </w:r>
      <w:r w:rsidRPr="00B32C04">
        <w:rPr>
          <w:color w:val="000000"/>
          <w:sz w:val="28"/>
          <w:lang w:val="uk-UA"/>
        </w:rPr>
        <w:t>и</w:t>
      </w:r>
      <w:r w:rsidRPr="00B32C04">
        <w:rPr>
          <w:color w:val="000000"/>
          <w:sz w:val="28"/>
          <w:lang w:val="uk-UA"/>
        </w:rPr>
        <w:t xml:space="preserve">нат в точку </w:t>
      </w:r>
      <w:r w:rsidRPr="00B32C04">
        <w:rPr>
          <w:color w:val="000000"/>
          <w:position w:val="-6"/>
          <w:sz w:val="28"/>
          <w:lang w:val="uk-UA"/>
        </w:rPr>
        <w:object w:dxaOrig="279" w:dyaOrig="320">
          <v:shape id="_x0000_i1034" type="#_x0000_t75" style="width:13.95pt;height:16.1pt" o:ole="">
            <v:imagedata r:id="rId23" o:title=""/>
          </v:shape>
          <o:OLEObject Type="Embed" ProgID="Equation.3" ShapeID="_x0000_i1034" DrawAspect="Content" ObjectID="_1698217798" r:id="rId24"/>
        </w:object>
      </w:r>
      <w:r w:rsidRPr="00B32C04">
        <w:rPr>
          <w:color w:val="000000"/>
          <w:sz w:val="28"/>
          <w:lang w:val="uk-UA"/>
        </w:rPr>
        <w:t xml:space="preserve"> та масштабування відеосигн</w:t>
      </w:r>
      <w:r w:rsidRPr="00B32C04">
        <w:rPr>
          <w:color w:val="000000"/>
          <w:sz w:val="28"/>
          <w:lang w:val="uk-UA"/>
        </w:rPr>
        <w:t>а</w:t>
      </w:r>
      <w:r w:rsidRPr="00B32C04">
        <w:rPr>
          <w:color w:val="000000"/>
          <w:sz w:val="28"/>
          <w:lang w:val="uk-UA"/>
        </w:rPr>
        <w:t xml:space="preserve">лу </w:t>
      </w:r>
      <w:r w:rsidRPr="00B32C04">
        <w:rPr>
          <w:color w:val="000000"/>
          <w:position w:val="-12"/>
          <w:sz w:val="28"/>
          <w:lang w:val="uk-UA"/>
        </w:rPr>
        <w:object w:dxaOrig="700" w:dyaOrig="420">
          <v:shape id="_x0000_i1035" type="#_x0000_t75" style="width:35.45pt;height:21.5pt" o:ole="">
            <v:imagedata r:id="rId25" o:title=""/>
          </v:shape>
          <o:OLEObject Type="Embed" ProgID="Equation.3" ShapeID="_x0000_i1035" DrawAspect="Content" ObjectID="_1698217799" r:id="rId26"/>
        </w:object>
      </w:r>
      <w:r w:rsidRPr="00B32C04">
        <w:rPr>
          <w:color w:val="000000"/>
          <w:sz w:val="28"/>
          <w:lang w:val="uk-UA"/>
        </w:rPr>
        <w:t xml:space="preserve">: </w:t>
      </w:r>
    </w:p>
    <w:p w:rsidR="00825F2B" w:rsidRPr="00B32C04" w:rsidRDefault="00825F2B" w:rsidP="00825F2B">
      <w:pPr>
        <w:tabs>
          <w:tab w:val="right" w:pos="918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32C04">
        <w:rPr>
          <w:color w:val="000000"/>
          <w:position w:val="-12"/>
          <w:sz w:val="28"/>
          <w:szCs w:val="28"/>
          <w:lang w:val="uk-UA"/>
        </w:rPr>
        <w:object w:dxaOrig="1200" w:dyaOrig="380">
          <v:shape id="_x0000_i1036" type="#_x0000_t75" style="width:60.2pt;height:19.35pt" o:ole="">
            <v:imagedata r:id="rId27" o:title=""/>
          </v:shape>
          <o:OLEObject Type="Embed" ProgID="Equation.3" ShapeID="_x0000_i1036" DrawAspect="Content" ObjectID="_1698217800" r:id="rId28"/>
        </w:object>
      </w:r>
      <w:r w:rsidRPr="00B32C04">
        <w:rPr>
          <w:color w:val="000000"/>
          <w:sz w:val="28"/>
          <w:szCs w:val="28"/>
          <w:lang w:val="uk-UA"/>
        </w:rPr>
        <w:t xml:space="preserve">,   </w:t>
      </w:r>
      <w:r w:rsidRPr="00B32C04">
        <w:rPr>
          <w:color w:val="000000"/>
          <w:position w:val="-38"/>
          <w:sz w:val="28"/>
          <w:szCs w:val="28"/>
          <w:lang w:val="uk-UA"/>
        </w:rPr>
        <w:object w:dxaOrig="3019" w:dyaOrig="900">
          <v:shape id="_x0000_i1037" type="#_x0000_t75" style="width:150.45pt;height:45.15pt" o:ole="">
            <v:imagedata r:id="rId29" o:title=""/>
          </v:shape>
          <o:OLEObject Type="Embed" ProgID="Equation.3" ShapeID="_x0000_i1037" DrawAspect="Content" ObjectID="_1698217801" r:id="rId30"/>
        </w:object>
      </w:r>
      <w:r w:rsidRPr="00B32C04">
        <w:rPr>
          <w:color w:val="000000"/>
          <w:sz w:val="28"/>
          <w:szCs w:val="28"/>
          <w:lang w:val="uk-UA"/>
        </w:rPr>
        <w:t xml:space="preserve">, </w:t>
      </w:r>
      <w:r w:rsidRPr="00B32C04">
        <w:rPr>
          <w:color w:val="000000"/>
          <w:sz w:val="28"/>
          <w:szCs w:val="28"/>
          <w:lang w:val="uk-UA"/>
        </w:rPr>
        <w:tab/>
        <w:t>(2.55)</w:t>
      </w:r>
    </w:p>
    <w:p w:rsidR="00825F2B" w:rsidRPr="00B32C04" w:rsidRDefault="00825F2B" w:rsidP="00825F2B">
      <w:pPr>
        <w:spacing w:line="360" w:lineRule="auto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szCs w:val="28"/>
          <w:lang w:val="uk-UA"/>
        </w:rPr>
        <w:lastRenderedPageBreak/>
        <w:t xml:space="preserve">де </w:t>
      </w:r>
      <w:r w:rsidRPr="00B32C04">
        <w:rPr>
          <w:position w:val="-16"/>
          <w:sz w:val="28"/>
          <w:szCs w:val="28"/>
          <w:lang w:val="uk-UA"/>
        </w:rPr>
        <w:object w:dxaOrig="340" w:dyaOrig="420">
          <v:shape id="_x0000_i1038" type="#_x0000_t75" style="width:17.2pt;height:21.5pt" o:ole="">
            <v:imagedata r:id="rId31" o:title=""/>
          </v:shape>
          <o:OLEObject Type="Embed" ProgID="Equation.3" ShapeID="_x0000_i1038" DrawAspect="Content" ObjectID="_1698217802" r:id="rId32"/>
        </w:object>
      </w:r>
      <w:r w:rsidRPr="00B32C04">
        <w:rPr>
          <w:sz w:val="28"/>
          <w:szCs w:val="28"/>
          <w:lang w:val="uk-UA"/>
        </w:rPr>
        <w:t xml:space="preserve"> – амплітуда відеозображення в межах фону, </w:t>
      </w:r>
      <w:r w:rsidRPr="00B32C04">
        <w:rPr>
          <w:position w:val="-12"/>
          <w:sz w:val="28"/>
          <w:szCs w:val="28"/>
          <w:lang w:val="uk-UA"/>
        </w:rPr>
        <w:object w:dxaOrig="400" w:dyaOrig="380">
          <v:shape id="_x0000_i1039" type="#_x0000_t75" style="width:20.4pt;height:19.35pt" o:ole="">
            <v:imagedata r:id="rId33" o:title=""/>
          </v:shape>
          <o:OLEObject Type="Embed" ProgID="Equation.3" ShapeID="_x0000_i1039" DrawAspect="Content" ObjectID="_1698217803" r:id="rId34"/>
        </w:object>
      </w:r>
      <w:r w:rsidRPr="00B32C04">
        <w:rPr>
          <w:sz w:val="28"/>
          <w:szCs w:val="28"/>
          <w:lang w:val="uk-UA"/>
        </w:rPr>
        <w:t xml:space="preserve"> – амплітуда відеозо</w:t>
      </w:r>
      <w:r w:rsidRPr="00B32C04">
        <w:rPr>
          <w:sz w:val="28"/>
          <w:szCs w:val="28"/>
          <w:lang w:val="uk-UA"/>
        </w:rPr>
        <w:t>б</w:t>
      </w:r>
      <w:r w:rsidRPr="00B32C04">
        <w:rPr>
          <w:sz w:val="28"/>
          <w:szCs w:val="28"/>
          <w:lang w:val="uk-UA"/>
        </w:rPr>
        <w:t xml:space="preserve">раження в межах </w:t>
      </w:r>
      <w:proofErr w:type="spellStart"/>
      <w:r w:rsidRPr="00B32C04">
        <w:rPr>
          <w:sz w:val="28"/>
          <w:szCs w:val="28"/>
          <w:lang w:val="uk-UA"/>
        </w:rPr>
        <w:t>ОВ</w:t>
      </w:r>
      <w:proofErr w:type="spellEnd"/>
      <w:r w:rsidRPr="00B32C04">
        <w:rPr>
          <w:color w:val="000000"/>
          <w:sz w:val="28"/>
          <w:szCs w:val="28"/>
          <w:lang w:val="uk-UA"/>
        </w:rPr>
        <w:t xml:space="preserve">. </w:t>
      </w:r>
      <w:r w:rsidRPr="00B32C04">
        <w:rPr>
          <w:color w:val="000000"/>
          <w:sz w:val="28"/>
          <w:lang w:val="uk-UA"/>
        </w:rPr>
        <w:t xml:space="preserve">Так як лінійні розміри </w:t>
      </w:r>
      <w:proofErr w:type="spellStart"/>
      <w:r w:rsidRPr="00B32C04">
        <w:rPr>
          <w:color w:val="000000"/>
          <w:sz w:val="28"/>
          <w:lang w:val="uk-UA"/>
        </w:rPr>
        <w:t>ОВ</w:t>
      </w:r>
      <w:proofErr w:type="spellEnd"/>
      <w:r w:rsidRPr="00B32C04">
        <w:rPr>
          <w:color w:val="000000"/>
          <w:sz w:val="28"/>
          <w:lang w:val="uk-UA"/>
        </w:rPr>
        <w:t xml:space="preserve"> визначаються як різниця координат двох контурних точок, то таке зміщення компенсується і не впливає на результати вимірювання </w:t>
      </w:r>
      <w:proofErr w:type="spellStart"/>
      <w:r w:rsidRPr="00B32C04">
        <w:rPr>
          <w:color w:val="000000"/>
          <w:sz w:val="28"/>
          <w:lang w:val="uk-UA"/>
        </w:rPr>
        <w:t>ГП</w:t>
      </w:r>
      <w:proofErr w:type="spellEnd"/>
      <w:r w:rsidRPr="00B32C04">
        <w:rPr>
          <w:color w:val="000000"/>
          <w:sz w:val="28"/>
          <w:lang w:val="uk-UA"/>
        </w:rPr>
        <w:t>. Вказане зміщення початку коорд</w:t>
      </w:r>
      <w:r w:rsidRPr="00B32C04">
        <w:rPr>
          <w:color w:val="000000"/>
          <w:sz w:val="28"/>
          <w:lang w:val="uk-UA"/>
        </w:rPr>
        <w:t>и</w:t>
      </w:r>
      <w:r w:rsidRPr="00B32C04">
        <w:rPr>
          <w:color w:val="000000"/>
          <w:sz w:val="28"/>
          <w:lang w:val="uk-UA"/>
        </w:rPr>
        <w:t>нат та масштабування відеосигналу дозволяє використовувати існуючі методи ідентифікації систем на о</w:t>
      </w:r>
      <w:r w:rsidRPr="00B32C04">
        <w:rPr>
          <w:color w:val="000000"/>
          <w:sz w:val="28"/>
          <w:lang w:val="uk-UA"/>
        </w:rPr>
        <w:t>с</w:t>
      </w:r>
      <w:r w:rsidRPr="00B32C04">
        <w:rPr>
          <w:color w:val="000000"/>
          <w:sz w:val="28"/>
          <w:lang w:val="uk-UA"/>
        </w:rPr>
        <w:t xml:space="preserve">нові їх перехідної характеристики.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Спочатку визначимо загальний вигляд передаточної функції </w:t>
      </w:r>
      <w:r w:rsidRPr="00B32C04">
        <w:rPr>
          <w:color w:val="000000"/>
          <w:position w:val="-12"/>
          <w:sz w:val="28"/>
          <w:lang w:val="uk-UA"/>
        </w:rPr>
        <w:object w:dxaOrig="820" w:dyaOrig="380">
          <v:shape id="_x0000_i1040" type="#_x0000_t75" style="width:40.85pt;height:19.35pt" o:ole="">
            <v:imagedata r:id="rId35" o:title=""/>
          </v:shape>
          <o:OLEObject Type="Embed" ProgID="Equation.3" ShapeID="_x0000_i1040" DrawAspect="Content" ObjectID="_1698217804" r:id="rId36"/>
        </w:object>
      </w:r>
      <w:r w:rsidRPr="00B32C04">
        <w:rPr>
          <w:color w:val="000000"/>
          <w:sz w:val="28"/>
          <w:lang w:val="uk-UA"/>
        </w:rPr>
        <w:t xml:space="preserve">, параметри якої ідентифікуються. Типова перехідна характеристика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 xml:space="preserve"> може бути апроксимов</w:t>
      </w:r>
      <w:r w:rsidRPr="00B32C04">
        <w:rPr>
          <w:color w:val="000000"/>
          <w:sz w:val="28"/>
          <w:lang w:val="uk-UA"/>
        </w:rPr>
        <w:t>а</w:t>
      </w:r>
      <w:r w:rsidRPr="00B32C04">
        <w:rPr>
          <w:color w:val="000000"/>
          <w:sz w:val="28"/>
          <w:lang w:val="uk-UA"/>
        </w:rPr>
        <w:t>на експонентами. Тому можна вважати [2</w:t>
      </w:r>
      <w:r>
        <w:rPr>
          <w:color w:val="000000"/>
          <w:sz w:val="28"/>
          <w:lang w:val="uk-UA"/>
        </w:rPr>
        <w:t>67</w:t>
      </w:r>
      <w:r w:rsidRPr="00B32C04">
        <w:rPr>
          <w:color w:val="000000"/>
          <w:sz w:val="28"/>
          <w:lang w:val="uk-UA"/>
        </w:rPr>
        <w:t>, 2</w:t>
      </w:r>
      <w:r>
        <w:rPr>
          <w:color w:val="000000"/>
          <w:sz w:val="28"/>
          <w:lang w:val="uk-UA"/>
        </w:rPr>
        <w:t>93</w:t>
      </w:r>
      <w:r w:rsidRPr="00B32C04">
        <w:rPr>
          <w:color w:val="000000"/>
          <w:sz w:val="28"/>
          <w:lang w:val="uk-UA"/>
        </w:rPr>
        <w:t xml:space="preserve">], що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 xml:space="preserve"> – це аперіодична система 2-го порядку </w:t>
      </w:r>
    </w:p>
    <w:p w:rsidR="00825F2B" w:rsidRPr="00B32C04" w:rsidRDefault="00825F2B" w:rsidP="00825F2B">
      <w:pPr>
        <w:tabs>
          <w:tab w:val="right" w:pos="9180"/>
        </w:tabs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position w:val="-34"/>
          <w:sz w:val="28"/>
          <w:lang w:val="uk-UA"/>
        </w:rPr>
        <w:object w:dxaOrig="3300" w:dyaOrig="780">
          <v:shape id="_x0000_i1041" type="#_x0000_t75" style="width:165.5pt;height:38.7pt" o:ole="">
            <v:imagedata r:id="rId37" o:title=""/>
          </v:shape>
          <o:OLEObject Type="Embed" ProgID="Equation.3" ShapeID="_x0000_i1041" DrawAspect="Content" ObjectID="_1698217805" r:id="rId38"/>
        </w:object>
      </w:r>
      <w:r w:rsidRPr="00B32C04">
        <w:rPr>
          <w:color w:val="000000"/>
          <w:sz w:val="28"/>
          <w:lang w:val="uk-UA"/>
        </w:rPr>
        <w:t xml:space="preserve"> </w:t>
      </w:r>
      <w:r w:rsidRPr="00B32C04">
        <w:rPr>
          <w:color w:val="000000"/>
          <w:sz w:val="28"/>
          <w:lang w:val="uk-UA"/>
        </w:rPr>
        <w:tab/>
        <w:t>(2.56)</w:t>
      </w:r>
    </w:p>
    <w:p w:rsidR="00825F2B" w:rsidRPr="00B32C04" w:rsidRDefault="00825F2B" w:rsidP="00825F2B">
      <w:pPr>
        <w:spacing w:line="360" w:lineRule="auto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>або 3-го порядку</w:t>
      </w:r>
    </w:p>
    <w:p w:rsidR="00825F2B" w:rsidRPr="00B32C04" w:rsidRDefault="00825F2B" w:rsidP="00825F2B">
      <w:pPr>
        <w:tabs>
          <w:tab w:val="right" w:pos="9180"/>
        </w:tabs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position w:val="-34"/>
          <w:sz w:val="28"/>
          <w:lang w:val="uk-UA"/>
        </w:rPr>
        <w:object w:dxaOrig="4340" w:dyaOrig="780">
          <v:shape id="_x0000_i1042" type="#_x0000_t75" style="width:217.05pt;height:38.7pt" o:ole="">
            <v:imagedata r:id="rId39" o:title=""/>
          </v:shape>
          <o:OLEObject Type="Embed" ProgID="Equation.3" ShapeID="_x0000_i1042" DrawAspect="Content" ObjectID="_1698217806" r:id="rId40"/>
        </w:object>
      </w:r>
      <w:r w:rsidRPr="00B32C04">
        <w:rPr>
          <w:color w:val="000000"/>
          <w:sz w:val="28"/>
          <w:lang w:val="uk-UA"/>
        </w:rPr>
        <w:t xml:space="preserve">, </w:t>
      </w:r>
      <w:r w:rsidRPr="00B32C04">
        <w:rPr>
          <w:color w:val="000000"/>
          <w:sz w:val="28"/>
          <w:lang w:val="uk-UA"/>
        </w:rPr>
        <w:tab/>
        <w:t>(2.57)</w:t>
      </w:r>
    </w:p>
    <w:p w:rsidR="00825F2B" w:rsidRPr="00B32C04" w:rsidRDefault="00825F2B" w:rsidP="00825F2B">
      <w:pPr>
        <w:spacing w:line="360" w:lineRule="auto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де </w:t>
      </w:r>
      <w:r w:rsidRPr="00B32C04">
        <w:rPr>
          <w:color w:val="000000"/>
          <w:position w:val="-12"/>
          <w:sz w:val="28"/>
          <w:lang w:val="uk-UA"/>
        </w:rPr>
        <w:object w:dxaOrig="400" w:dyaOrig="380">
          <v:shape id="_x0000_i1043" type="#_x0000_t75" style="width:20.4pt;height:19.35pt" o:ole="">
            <v:imagedata r:id="rId41" o:title=""/>
          </v:shape>
          <o:OLEObject Type="Embed" ProgID="Equation.3" ShapeID="_x0000_i1043" DrawAspect="Content" ObjectID="_1698217807" r:id="rId42"/>
        </w:object>
      </w:r>
      <w:r w:rsidRPr="00B32C04">
        <w:rPr>
          <w:color w:val="000000"/>
          <w:sz w:val="28"/>
          <w:lang w:val="uk-UA"/>
        </w:rPr>
        <w:t xml:space="preserve"> – коефіцієнт підсилення, </w:t>
      </w:r>
      <w:r w:rsidRPr="00B32C04">
        <w:rPr>
          <w:position w:val="-12"/>
          <w:sz w:val="28"/>
          <w:szCs w:val="28"/>
          <w:lang w:val="uk-UA"/>
        </w:rPr>
        <w:object w:dxaOrig="380" w:dyaOrig="380">
          <v:shape id="_x0000_i1044" type="#_x0000_t75" style="width:19.35pt;height:19.35pt" o:ole="">
            <v:imagedata r:id="rId43" o:title=""/>
          </v:shape>
          <o:OLEObject Type="Embed" ProgID="Equation.3" ShapeID="_x0000_i1044" DrawAspect="Content" ObjectID="_1698217808" r:id="rId44"/>
        </w:object>
      </w:r>
      <w:r w:rsidRPr="00B32C04">
        <w:rPr>
          <w:sz w:val="28"/>
          <w:szCs w:val="28"/>
          <w:lang w:val="uk-UA"/>
        </w:rPr>
        <w:t xml:space="preserve">, </w:t>
      </w:r>
      <w:r w:rsidRPr="00B32C04">
        <w:rPr>
          <w:position w:val="-12"/>
          <w:sz w:val="28"/>
          <w:szCs w:val="28"/>
          <w:lang w:val="uk-UA"/>
        </w:rPr>
        <w:object w:dxaOrig="400" w:dyaOrig="380">
          <v:shape id="_x0000_i1045" type="#_x0000_t75" style="width:20.4pt;height:19.35pt" o:ole="">
            <v:imagedata r:id="rId45" o:title=""/>
          </v:shape>
          <o:OLEObject Type="Embed" ProgID="Equation.3" ShapeID="_x0000_i1045" DrawAspect="Content" ObjectID="_1698217809" r:id="rId46"/>
        </w:object>
      </w:r>
      <w:r w:rsidRPr="00B32C04">
        <w:rPr>
          <w:sz w:val="28"/>
          <w:szCs w:val="28"/>
          <w:lang w:val="uk-UA"/>
        </w:rPr>
        <w:t xml:space="preserve"> і </w:t>
      </w:r>
      <w:r w:rsidRPr="00B32C04">
        <w:rPr>
          <w:position w:val="-12"/>
          <w:sz w:val="28"/>
          <w:szCs w:val="28"/>
          <w:lang w:val="uk-UA"/>
        </w:rPr>
        <w:object w:dxaOrig="380" w:dyaOrig="380">
          <v:shape id="_x0000_i1046" type="#_x0000_t75" style="width:19.35pt;height:19.35pt" o:ole="">
            <v:imagedata r:id="rId47" o:title=""/>
          </v:shape>
          <o:OLEObject Type="Embed" ProgID="Equation.3" ShapeID="_x0000_i1046" DrawAspect="Content" ObjectID="_1698217810" r:id="rId48"/>
        </w:object>
      </w:r>
      <w:r w:rsidRPr="00B32C04">
        <w:rPr>
          <w:sz w:val="28"/>
          <w:szCs w:val="28"/>
          <w:lang w:val="uk-UA"/>
        </w:rPr>
        <w:t xml:space="preserve"> – постійні часу.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Якщо враховувати наявність невеликого </w:t>
      </w:r>
      <w:proofErr w:type="spellStart"/>
      <w:r w:rsidRPr="00B32C04">
        <w:rPr>
          <w:color w:val="000000"/>
          <w:sz w:val="28"/>
          <w:lang w:val="uk-UA"/>
        </w:rPr>
        <w:t>перерегулювання</w:t>
      </w:r>
      <w:proofErr w:type="spellEnd"/>
      <w:r w:rsidRPr="00B32C04">
        <w:rPr>
          <w:color w:val="000000"/>
          <w:sz w:val="28"/>
          <w:lang w:val="uk-UA"/>
        </w:rPr>
        <w:t>, то можна вважати, що це є кол</w:t>
      </w:r>
      <w:r w:rsidRPr="00B32C04">
        <w:rPr>
          <w:color w:val="000000"/>
          <w:sz w:val="28"/>
          <w:lang w:val="uk-UA"/>
        </w:rPr>
        <w:t>и</w:t>
      </w:r>
      <w:r w:rsidRPr="00B32C04">
        <w:rPr>
          <w:color w:val="000000"/>
          <w:sz w:val="28"/>
          <w:lang w:val="uk-UA"/>
        </w:rPr>
        <w:t xml:space="preserve">вальна система 2-го порядку </w:t>
      </w:r>
    </w:p>
    <w:p w:rsidR="00825F2B" w:rsidRPr="00B32C04" w:rsidRDefault="00825F2B" w:rsidP="00825F2B">
      <w:pPr>
        <w:tabs>
          <w:tab w:val="right" w:pos="9180"/>
        </w:tabs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F047E3">
        <w:rPr>
          <w:color w:val="000000"/>
          <w:position w:val="-34"/>
          <w:sz w:val="28"/>
          <w:lang w:val="uk-UA"/>
        </w:rPr>
        <w:object w:dxaOrig="3340" w:dyaOrig="780">
          <v:shape id="_x0000_i1047" type="#_x0000_t75" style="width:166.55pt;height:38.7pt" o:ole="">
            <v:imagedata r:id="rId49" o:title=""/>
          </v:shape>
          <o:OLEObject Type="Embed" ProgID="Equation.3" ShapeID="_x0000_i1047" DrawAspect="Content" ObjectID="_1698217811" r:id="rId50"/>
        </w:object>
      </w:r>
      <w:r w:rsidRPr="00B32C04">
        <w:rPr>
          <w:color w:val="000000"/>
          <w:sz w:val="28"/>
          <w:lang w:val="uk-UA"/>
        </w:rPr>
        <w:t xml:space="preserve"> </w:t>
      </w:r>
      <w:r w:rsidRPr="00B32C04">
        <w:rPr>
          <w:color w:val="000000"/>
          <w:sz w:val="28"/>
          <w:lang w:val="uk-UA"/>
        </w:rPr>
        <w:tab/>
        <w:t>(2.58)</w:t>
      </w:r>
    </w:p>
    <w:p w:rsidR="00825F2B" w:rsidRPr="00B32C04" w:rsidRDefault="00825F2B" w:rsidP="00825F2B">
      <w:pPr>
        <w:spacing w:line="360" w:lineRule="auto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>або 3-го порядку</w:t>
      </w:r>
    </w:p>
    <w:p w:rsidR="00825F2B" w:rsidRPr="00B32C04" w:rsidRDefault="00825F2B" w:rsidP="00825F2B">
      <w:pPr>
        <w:tabs>
          <w:tab w:val="right" w:pos="9180"/>
        </w:tabs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F047E3">
        <w:rPr>
          <w:color w:val="000000"/>
          <w:position w:val="-34"/>
          <w:sz w:val="28"/>
          <w:lang w:val="uk-UA"/>
        </w:rPr>
        <w:object w:dxaOrig="4599" w:dyaOrig="780">
          <v:shape id="_x0000_i1048" type="#_x0000_t75" style="width:229.95pt;height:38.7pt" o:ole="">
            <v:imagedata r:id="rId51" o:title=""/>
          </v:shape>
          <o:OLEObject Type="Embed" ProgID="Equation.3" ShapeID="_x0000_i1048" DrawAspect="Content" ObjectID="_1698217812" r:id="rId52"/>
        </w:object>
      </w:r>
      <w:r w:rsidRPr="00B32C04">
        <w:rPr>
          <w:color w:val="000000"/>
          <w:sz w:val="28"/>
          <w:lang w:val="uk-UA"/>
        </w:rPr>
        <w:t xml:space="preserve">, </w:t>
      </w:r>
      <w:r w:rsidRPr="00B32C04">
        <w:rPr>
          <w:color w:val="000000"/>
          <w:sz w:val="28"/>
          <w:lang w:val="uk-UA"/>
        </w:rPr>
        <w:tab/>
        <w:t>(2.59)</w:t>
      </w:r>
    </w:p>
    <w:p w:rsidR="00825F2B" w:rsidRPr="00B32C04" w:rsidRDefault="00825F2B" w:rsidP="00825F2B">
      <w:pPr>
        <w:spacing w:line="360" w:lineRule="auto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де </w:t>
      </w:r>
      <w:r w:rsidRPr="00B32C04">
        <w:rPr>
          <w:color w:val="000000"/>
          <w:position w:val="-12"/>
          <w:sz w:val="28"/>
          <w:lang w:val="uk-UA"/>
        </w:rPr>
        <w:object w:dxaOrig="320" w:dyaOrig="380">
          <v:shape id="_x0000_i1049" type="#_x0000_t75" style="width:16.1pt;height:19.35pt" o:ole="">
            <v:imagedata r:id="rId53" o:title=""/>
          </v:shape>
          <o:OLEObject Type="Embed" ProgID="Equation.3" ShapeID="_x0000_i1049" DrawAspect="Content" ObjectID="_1698217813" r:id="rId54"/>
        </w:object>
      </w:r>
      <w:r w:rsidRPr="00B32C04">
        <w:rPr>
          <w:color w:val="000000"/>
          <w:sz w:val="28"/>
          <w:lang w:val="uk-UA"/>
        </w:rPr>
        <w:t xml:space="preserve"> – коефіцієнт згасання кол</w:t>
      </w:r>
      <w:r w:rsidRPr="00B32C04">
        <w:rPr>
          <w:color w:val="000000"/>
          <w:sz w:val="28"/>
          <w:lang w:val="uk-UA"/>
        </w:rPr>
        <w:t>и</w:t>
      </w:r>
      <w:r w:rsidRPr="00B32C04">
        <w:rPr>
          <w:color w:val="000000"/>
          <w:sz w:val="28"/>
          <w:lang w:val="uk-UA"/>
        </w:rPr>
        <w:t>вань</w:t>
      </w:r>
      <w:r w:rsidRPr="00B32C04">
        <w:rPr>
          <w:sz w:val="28"/>
          <w:szCs w:val="28"/>
          <w:lang w:val="uk-UA"/>
        </w:rPr>
        <w:t>.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Так я в статичному режимі середня яскравість </w:t>
      </w:r>
      <w:proofErr w:type="spellStart"/>
      <w:r w:rsidRPr="00B32C04">
        <w:rPr>
          <w:color w:val="000000"/>
          <w:sz w:val="28"/>
          <w:lang w:val="uk-UA"/>
        </w:rPr>
        <w:t>ОВ</w:t>
      </w:r>
      <w:proofErr w:type="spellEnd"/>
      <w:r w:rsidRPr="00B32C04">
        <w:rPr>
          <w:color w:val="000000"/>
          <w:sz w:val="28"/>
          <w:lang w:val="uk-UA"/>
        </w:rPr>
        <w:t xml:space="preserve"> і фону повинна пер</w:t>
      </w:r>
      <w:r w:rsidRPr="00B32C04">
        <w:rPr>
          <w:color w:val="000000"/>
          <w:sz w:val="28"/>
          <w:lang w:val="uk-UA"/>
        </w:rPr>
        <w:t>е</w:t>
      </w:r>
      <w:r w:rsidRPr="00B32C04">
        <w:rPr>
          <w:color w:val="000000"/>
          <w:sz w:val="28"/>
          <w:lang w:val="uk-UA"/>
        </w:rPr>
        <w:t xml:space="preserve">даватися без змін, то коефіцієнт підсилення </w:t>
      </w:r>
      <w:r w:rsidRPr="00B32C04">
        <w:rPr>
          <w:color w:val="000000"/>
          <w:position w:val="-12"/>
          <w:sz w:val="28"/>
          <w:lang w:val="uk-UA"/>
        </w:rPr>
        <w:object w:dxaOrig="800" w:dyaOrig="380">
          <v:shape id="_x0000_i1050" type="#_x0000_t75" style="width:39.75pt;height:19.35pt" o:ole="">
            <v:imagedata r:id="rId55" o:title=""/>
          </v:shape>
          <o:OLEObject Type="Embed" ProgID="Equation.3" ShapeID="_x0000_i1050" DrawAspect="Content" ObjectID="_1698217814" r:id="rId56"/>
        </w:object>
      </w:r>
      <w:r w:rsidRPr="00B32C04">
        <w:rPr>
          <w:color w:val="000000"/>
          <w:sz w:val="28"/>
          <w:lang w:val="uk-UA"/>
        </w:rPr>
        <w:t xml:space="preserve">.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>Ідентифікація за одновимірним варіантом параметрів передаточної ф</w:t>
      </w:r>
      <w:r w:rsidRPr="00B32C04">
        <w:rPr>
          <w:color w:val="000000"/>
          <w:sz w:val="28"/>
          <w:lang w:val="uk-UA"/>
        </w:rPr>
        <w:t>у</w:t>
      </w:r>
      <w:r w:rsidRPr="00B32C04">
        <w:rPr>
          <w:color w:val="000000"/>
          <w:sz w:val="28"/>
          <w:lang w:val="uk-UA"/>
        </w:rPr>
        <w:t xml:space="preserve">нкції </w:t>
      </w:r>
      <w:r w:rsidRPr="00B32C04">
        <w:rPr>
          <w:color w:val="000000"/>
          <w:position w:val="-12"/>
          <w:sz w:val="28"/>
          <w:lang w:val="uk-UA"/>
        </w:rPr>
        <w:object w:dxaOrig="820" w:dyaOrig="380">
          <v:shape id="_x0000_i1051" type="#_x0000_t75" style="width:40.85pt;height:19.35pt" o:ole="">
            <v:imagedata r:id="rId57" o:title=""/>
          </v:shape>
          <o:OLEObject Type="Embed" ProgID="Equation.3" ShapeID="_x0000_i1051" DrawAspect="Content" ObjectID="_1698217815" r:id="rId58"/>
        </w:object>
      </w:r>
      <w:r w:rsidRPr="00B32C04">
        <w:rPr>
          <w:color w:val="000000"/>
          <w:sz w:val="28"/>
          <w:lang w:val="uk-UA"/>
        </w:rPr>
        <w:t xml:space="preserve"> полягає у тому, що виконується: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lastRenderedPageBreak/>
        <w:t xml:space="preserve">– усереднення дискретних відліків </w:t>
      </w:r>
      <w:r w:rsidRPr="00B32C04">
        <w:rPr>
          <w:color w:val="000000"/>
          <w:position w:val="-12"/>
          <w:sz w:val="28"/>
          <w:lang w:val="uk-UA"/>
        </w:rPr>
        <w:object w:dxaOrig="740" w:dyaOrig="380">
          <v:shape id="_x0000_i1052" type="#_x0000_t75" style="width:36.55pt;height:19.35pt" o:ole="">
            <v:imagedata r:id="rId59" o:title=""/>
          </v:shape>
          <o:OLEObject Type="Embed" ProgID="Equation.3" ShapeID="_x0000_i1052" DrawAspect="Content" ObjectID="_1698217816" r:id="rId60"/>
        </w:object>
      </w:r>
      <w:r w:rsidRPr="00B32C04">
        <w:rPr>
          <w:color w:val="000000"/>
          <w:sz w:val="28"/>
          <w:lang w:val="uk-UA"/>
        </w:rPr>
        <w:t xml:space="preserve"> відеосигналу </w:t>
      </w:r>
      <w:r w:rsidRPr="00B32C04">
        <w:rPr>
          <w:color w:val="000000"/>
          <w:position w:val="-12"/>
          <w:sz w:val="28"/>
          <w:lang w:val="uk-UA"/>
        </w:rPr>
        <w:object w:dxaOrig="700" w:dyaOrig="380">
          <v:shape id="_x0000_i1053" type="#_x0000_t75" style="width:35.45pt;height:19.35pt" o:ole="">
            <v:imagedata r:id="rId61" o:title=""/>
          </v:shape>
          <o:OLEObject Type="Embed" ProgID="Equation.3" ShapeID="_x0000_i1053" DrawAspect="Content" ObjectID="_1698217817" r:id="rId62"/>
        </w:object>
      </w:r>
      <w:r w:rsidRPr="00B32C04">
        <w:rPr>
          <w:color w:val="000000"/>
          <w:sz w:val="28"/>
          <w:lang w:val="uk-UA"/>
        </w:rPr>
        <w:t xml:space="preserve"> для декількох сотень рядків відеозображення, що містять пограничну криву, та отр</w:t>
      </w:r>
      <w:r w:rsidRPr="00B32C04">
        <w:rPr>
          <w:color w:val="000000"/>
          <w:sz w:val="28"/>
          <w:lang w:val="uk-UA"/>
        </w:rPr>
        <w:t>и</w:t>
      </w:r>
      <w:r w:rsidRPr="00B32C04">
        <w:rPr>
          <w:color w:val="000000"/>
          <w:sz w:val="28"/>
          <w:lang w:val="uk-UA"/>
        </w:rPr>
        <w:t xml:space="preserve">мання </w:t>
      </w:r>
      <w:r w:rsidRPr="00B32C04">
        <w:rPr>
          <w:color w:val="000000"/>
          <w:position w:val="-12"/>
          <w:sz w:val="28"/>
          <w:lang w:val="uk-UA"/>
        </w:rPr>
        <w:object w:dxaOrig="740" w:dyaOrig="420">
          <v:shape id="_x0000_i1054" type="#_x0000_t75" style="width:36.55pt;height:21.5pt" o:ole="">
            <v:imagedata r:id="rId63" o:title=""/>
          </v:shape>
          <o:OLEObject Type="Embed" ProgID="Equation.3" ShapeID="_x0000_i1054" DrawAspect="Content" ObjectID="_1698217818" r:id="rId64"/>
        </w:object>
      </w:r>
      <w:r w:rsidRPr="00B32C04">
        <w:rPr>
          <w:color w:val="000000"/>
          <w:sz w:val="28"/>
          <w:lang w:val="uk-UA"/>
        </w:rPr>
        <w:t xml:space="preserve">;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– зміщення початку координат в точку </w:t>
      </w:r>
      <w:r w:rsidRPr="00B32C04">
        <w:rPr>
          <w:color w:val="000000"/>
          <w:position w:val="-6"/>
          <w:sz w:val="28"/>
          <w:lang w:val="uk-UA"/>
        </w:rPr>
        <w:object w:dxaOrig="279" w:dyaOrig="320">
          <v:shape id="_x0000_i1055" type="#_x0000_t75" style="width:13.95pt;height:16.1pt" o:ole="">
            <v:imagedata r:id="rId65" o:title=""/>
          </v:shape>
          <o:OLEObject Type="Embed" ProgID="Equation.3" ShapeID="_x0000_i1055" DrawAspect="Content" ObjectID="_1698217819" r:id="rId66"/>
        </w:object>
      </w:r>
      <w:r w:rsidRPr="00B32C04">
        <w:rPr>
          <w:color w:val="000000"/>
          <w:sz w:val="28"/>
          <w:lang w:val="uk-UA"/>
        </w:rPr>
        <w:t xml:space="preserve"> і отримання  перехідної характеристики </w:t>
      </w:r>
      <w:r w:rsidRPr="00B32C04">
        <w:rPr>
          <w:color w:val="000000"/>
          <w:position w:val="-12"/>
          <w:sz w:val="28"/>
          <w:lang w:val="uk-UA"/>
        </w:rPr>
        <w:object w:dxaOrig="859" w:dyaOrig="380">
          <v:shape id="_x0000_i1056" type="#_x0000_t75" style="width:43pt;height:19.35pt" o:ole="">
            <v:imagedata r:id="rId67" o:title=""/>
          </v:shape>
          <o:OLEObject Type="Embed" ProgID="Equation.3" ShapeID="_x0000_i1056" DrawAspect="Content" ObjectID="_1698217820" r:id="rId68"/>
        </w:object>
      </w:r>
      <w:r w:rsidRPr="00B32C04">
        <w:rPr>
          <w:color w:val="000000"/>
          <w:sz w:val="28"/>
          <w:lang w:val="uk-UA"/>
        </w:rPr>
        <w:t xml:space="preserve"> шляхом перераху</w:t>
      </w:r>
      <w:r w:rsidRPr="00B32C04">
        <w:rPr>
          <w:color w:val="000000"/>
          <w:sz w:val="28"/>
          <w:lang w:val="uk-UA"/>
        </w:rPr>
        <w:t>н</w:t>
      </w:r>
      <w:r w:rsidRPr="00B32C04">
        <w:rPr>
          <w:color w:val="000000"/>
          <w:sz w:val="28"/>
          <w:lang w:val="uk-UA"/>
        </w:rPr>
        <w:t xml:space="preserve">ку згідно формул (2.55), причому </w:t>
      </w:r>
      <w:r w:rsidRPr="00B32C04">
        <w:rPr>
          <w:color w:val="000000"/>
          <w:position w:val="-12"/>
          <w:sz w:val="28"/>
          <w:lang w:val="uk-UA"/>
        </w:rPr>
        <w:object w:dxaOrig="2280" w:dyaOrig="380">
          <v:shape id="_x0000_i1057" type="#_x0000_t75" style="width:113.9pt;height:19.35pt" o:ole="">
            <v:imagedata r:id="rId69" o:title=""/>
          </v:shape>
          <o:OLEObject Type="Embed" ProgID="Equation.3" ShapeID="_x0000_i1057" DrawAspect="Content" ObjectID="_1698217821" r:id="rId70"/>
        </w:object>
      </w:r>
      <w:r w:rsidRPr="00B32C04">
        <w:rPr>
          <w:color w:val="000000"/>
          <w:sz w:val="28"/>
          <w:lang w:val="uk-UA"/>
        </w:rPr>
        <w:t xml:space="preserve">, </w:t>
      </w:r>
      <w:r w:rsidRPr="00B32C04">
        <w:rPr>
          <w:color w:val="000000"/>
          <w:position w:val="-12"/>
          <w:sz w:val="28"/>
          <w:lang w:val="uk-UA"/>
        </w:rPr>
        <w:object w:dxaOrig="1560" w:dyaOrig="420">
          <v:shape id="_x0000_i1058" type="#_x0000_t75" style="width:78.45pt;height:21.5pt" o:ole="">
            <v:imagedata r:id="rId71" o:title=""/>
          </v:shape>
          <o:OLEObject Type="Embed" ProgID="Equation.3" ShapeID="_x0000_i1058" DrawAspect="Content" ObjectID="_1698217822" r:id="rId72"/>
        </w:object>
      </w:r>
      <w:r w:rsidRPr="00B32C04">
        <w:rPr>
          <w:color w:val="000000"/>
          <w:sz w:val="28"/>
          <w:lang w:val="uk-UA"/>
        </w:rPr>
        <w:t xml:space="preserve">, </w:t>
      </w:r>
      <w:r w:rsidRPr="00B32C04">
        <w:rPr>
          <w:color w:val="000000"/>
          <w:position w:val="-12"/>
          <w:sz w:val="28"/>
          <w:lang w:val="uk-UA"/>
        </w:rPr>
        <w:object w:dxaOrig="2799" w:dyaOrig="380">
          <v:shape id="_x0000_i1059" type="#_x0000_t75" style="width:139.7pt;height:19.35pt" o:ole="">
            <v:imagedata r:id="rId73" o:title=""/>
          </v:shape>
          <o:OLEObject Type="Embed" ProgID="Equation.3" ShapeID="_x0000_i1059" DrawAspect="Content" ObjectID="_1698217823" r:id="rId74"/>
        </w:object>
      </w:r>
      <w:r w:rsidRPr="00B32C04">
        <w:rPr>
          <w:color w:val="000000"/>
          <w:sz w:val="28"/>
          <w:lang w:val="uk-UA"/>
        </w:rPr>
        <w:t xml:space="preserve">;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– визначення вагової функції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 xml:space="preserve"> </w:t>
      </w:r>
      <w:r w:rsidRPr="00B32C04">
        <w:rPr>
          <w:color w:val="000000"/>
          <w:position w:val="-12"/>
          <w:sz w:val="28"/>
          <w:lang w:val="uk-UA"/>
        </w:rPr>
        <w:object w:dxaOrig="900" w:dyaOrig="380">
          <v:shape id="_x0000_i1060" type="#_x0000_t75" style="width:45.15pt;height:19.35pt" o:ole="">
            <v:imagedata r:id="rId75" o:title=""/>
          </v:shape>
          <o:OLEObject Type="Embed" ProgID="Equation.3" ShapeID="_x0000_i1060" DrawAspect="Content" ObjectID="_1698217824" r:id="rId76"/>
        </w:object>
      </w:r>
      <w:r w:rsidRPr="00B32C04">
        <w:rPr>
          <w:color w:val="000000"/>
          <w:sz w:val="28"/>
          <w:lang w:val="uk-UA"/>
        </w:rPr>
        <w:t xml:space="preserve"> шляхом чисельного диф</w:t>
      </w:r>
      <w:r w:rsidRPr="00B32C04">
        <w:rPr>
          <w:color w:val="000000"/>
          <w:sz w:val="28"/>
          <w:lang w:val="uk-UA"/>
        </w:rPr>
        <w:t>е</w:t>
      </w:r>
      <w:r w:rsidRPr="00B32C04">
        <w:rPr>
          <w:color w:val="000000"/>
          <w:sz w:val="28"/>
          <w:lang w:val="uk-UA"/>
        </w:rPr>
        <w:t xml:space="preserve">ренціювання перехідної характеристики </w:t>
      </w:r>
      <w:r w:rsidRPr="00B32C04">
        <w:rPr>
          <w:color w:val="000000"/>
          <w:position w:val="-12"/>
          <w:sz w:val="28"/>
          <w:lang w:val="uk-UA"/>
        </w:rPr>
        <w:object w:dxaOrig="859" w:dyaOrig="380">
          <v:shape id="_x0000_i1061" type="#_x0000_t75" style="width:43pt;height:19.35pt" o:ole="">
            <v:imagedata r:id="rId77" o:title=""/>
          </v:shape>
          <o:OLEObject Type="Embed" ProgID="Equation.3" ShapeID="_x0000_i1061" DrawAspect="Content" ObjectID="_1698217825" r:id="rId78"/>
        </w:object>
      </w:r>
      <w:r w:rsidRPr="00B32C04">
        <w:rPr>
          <w:color w:val="000000"/>
          <w:sz w:val="28"/>
          <w:lang w:val="uk-UA"/>
        </w:rPr>
        <w:t xml:space="preserve">: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position w:val="-12"/>
          <w:sz w:val="28"/>
          <w:lang w:val="uk-UA"/>
        </w:rPr>
        <w:object w:dxaOrig="200" w:dyaOrig="380">
          <v:shape id="_x0000_i1062" type="#_x0000_t75" style="width:9.65pt;height:19.35pt" o:ole="">
            <v:imagedata r:id="rId79" o:title=""/>
          </v:shape>
          <o:OLEObject Type="Embed" ProgID="Equation.3" ShapeID="_x0000_i1062" DrawAspect="Content" ObjectID="_1698217826" r:id="rId80"/>
        </w:object>
      </w:r>
      <w:r w:rsidRPr="00B32C04">
        <w:rPr>
          <w:color w:val="000000"/>
          <w:position w:val="-34"/>
          <w:sz w:val="28"/>
          <w:lang w:val="uk-UA"/>
        </w:rPr>
        <w:object w:dxaOrig="3739" w:dyaOrig="780">
          <v:shape id="_x0000_i1063" type="#_x0000_t75" style="width:187pt;height:38.7pt" o:ole="">
            <v:imagedata r:id="rId81" o:title=""/>
          </v:shape>
          <o:OLEObject Type="Embed" ProgID="Equation.3" ShapeID="_x0000_i1063" DrawAspect="Content" ObjectID="_1698217827" r:id="rId82"/>
        </w:object>
      </w:r>
      <w:r w:rsidRPr="00B32C04">
        <w:rPr>
          <w:color w:val="000000"/>
          <w:sz w:val="28"/>
          <w:lang w:val="uk-UA"/>
        </w:rPr>
        <w:t xml:space="preserve">;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>– обчислення частотної передаточної функції (частотної характерист</w:t>
      </w:r>
      <w:r w:rsidRPr="00B32C04">
        <w:rPr>
          <w:color w:val="000000"/>
          <w:sz w:val="28"/>
          <w:lang w:val="uk-UA"/>
        </w:rPr>
        <w:t>и</w:t>
      </w:r>
      <w:r w:rsidRPr="00B32C04">
        <w:rPr>
          <w:color w:val="000000"/>
          <w:sz w:val="28"/>
          <w:lang w:val="uk-UA"/>
        </w:rPr>
        <w:t xml:space="preserve">ки)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 xml:space="preserve"> на основі дискретного пер</w:t>
      </w:r>
      <w:r w:rsidRPr="00B32C04">
        <w:rPr>
          <w:color w:val="000000"/>
          <w:sz w:val="28"/>
          <w:lang w:val="uk-UA"/>
        </w:rPr>
        <w:t>е</w:t>
      </w:r>
      <w:r w:rsidRPr="00B32C04">
        <w:rPr>
          <w:color w:val="000000"/>
          <w:sz w:val="28"/>
          <w:lang w:val="uk-UA"/>
        </w:rPr>
        <w:t xml:space="preserve">творення Фур’є вагової функції: </w:t>
      </w:r>
    </w:p>
    <w:p w:rsidR="00825F2B" w:rsidRPr="00B32C04" w:rsidRDefault="00825F2B" w:rsidP="00825F2B">
      <w:pPr>
        <w:tabs>
          <w:tab w:val="right" w:pos="9180"/>
        </w:tabs>
        <w:spacing w:line="360" w:lineRule="auto"/>
        <w:ind w:firstLine="284"/>
        <w:jc w:val="both"/>
        <w:rPr>
          <w:color w:val="000000"/>
          <w:sz w:val="28"/>
          <w:lang w:val="uk-UA"/>
        </w:rPr>
      </w:pPr>
      <w:r w:rsidRPr="00B32C04">
        <w:rPr>
          <w:color w:val="000000"/>
          <w:position w:val="-38"/>
          <w:sz w:val="28"/>
          <w:lang w:val="uk-UA"/>
        </w:rPr>
        <w:object w:dxaOrig="5060" w:dyaOrig="880">
          <v:shape id="_x0000_i1064" type="#_x0000_t75" style="width:252.55pt;height:44.05pt" o:ole="">
            <v:imagedata r:id="rId83" o:title=""/>
          </v:shape>
          <o:OLEObject Type="Embed" ProgID="Equation.3" ShapeID="_x0000_i1064" DrawAspect="Content" ObjectID="_1698217828" r:id="rId84"/>
        </w:object>
      </w:r>
      <w:r w:rsidRPr="00B32C04">
        <w:rPr>
          <w:color w:val="000000"/>
          <w:sz w:val="28"/>
          <w:lang w:val="uk-UA"/>
        </w:rPr>
        <w:t xml:space="preserve">, </w:t>
      </w:r>
      <w:r w:rsidRPr="00B32C04">
        <w:rPr>
          <w:color w:val="000000"/>
          <w:position w:val="-12"/>
          <w:sz w:val="28"/>
          <w:lang w:val="uk-UA"/>
        </w:rPr>
        <w:object w:dxaOrig="1560" w:dyaOrig="420">
          <v:shape id="_x0000_i1065" type="#_x0000_t75" style="width:78.45pt;height:21.5pt" o:ole="">
            <v:imagedata r:id="rId85" o:title=""/>
          </v:shape>
          <o:OLEObject Type="Embed" ProgID="Equation.3" ShapeID="_x0000_i1065" DrawAspect="Content" ObjectID="_1698217829" r:id="rId86"/>
        </w:object>
      </w:r>
      <w:r w:rsidRPr="00B32C04">
        <w:rPr>
          <w:color w:val="000000"/>
          <w:sz w:val="28"/>
          <w:lang w:val="uk-UA"/>
        </w:rPr>
        <w:t xml:space="preserve">; </w:t>
      </w:r>
      <w:r w:rsidRPr="00B32C04">
        <w:rPr>
          <w:color w:val="000000"/>
          <w:sz w:val="28"/>
          <w:lang w:val="uk-UA"/>
        </w:rPr>
        <w:tab/>
        <w:t>(2.60)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– апроксимація частотної характеристики </w:t>
      </w:r>
      <w:r w:rsidRPr="00B32C04">
        <w:rPr>
          <w:color w:val="000000"/>
          <w:position w:val="-12"/>
          <w:sz w:val="28"/>
          <w:lang w:val="uk-UA"/>
        </w:rPr>
        <w:object w:dxaOrig="1060" w:dyaOrig="380">
          <v:shape id="_x0000_i1066" type="#_x0000_t75" style="width:52.65pt;height:19.35pt" o:ole="">
            <v:imagedata r:id="rId87" o:title=""/>
          </v:shape>
          <o:OLEObject Type="Embed" ProgID="Equation.3" ShapeID="_x0000_i1066" DrawAspect="Content" ObjectID="_1698217830" r:id="rId88"/>
        </w:object>
      </w:r>
      <w:r w:rsidRPr="00B32C04">
        <w:rPr>
          <w:color w:val="000000"/>
          <w:sz w:val="28"/>
          <w:lang w:val="uk-UA"/>
        </w:rPr>
        <w:t>, отриманої згідно (2.60), логарифмічними частотними характеристиками типових ланок та визначення на цій основі чисельних значень параметрів, що входять до фо</w:t>
      </w:r>
      <w:r w:rsidRPr="00B32C04">
        <w:rPr>
          <w:color w:val="000000"/>
          <w:sz w:val="28"/>
          <w:lang w:val="uk-UA"/>
        </w:rPr>
        <w:t>р</w:t>
      </w:r>
      <w:r w:rsidRPr="00B32C04">
        <w:rPr>
          <w:color w:val="000000"/>
          <w:sz w:val="28"/>
          <w:lang w:val="uk-UA"/>
        </w:rPr>
        <w:t xml:space="preserve">мул (2.56) – (2.59).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>Точність результатів ідентифікації будемо оцінювати нормованою ма</w:t>
      </w:r>
      <w:r w:rsidRPr="00B32C04">
        <w:rPr>
          <w:color w:val="000000"/>
          <w:sz w:val="28"/>
          <w:lang w:val="uk-UA"/>
        </w:rPr>
        <w:t>к</w:t>
      </w:r>
      <w:r w:rsidRPr="00B32C04">
        <w:rPr>
          <w:color w:val="000000"/>
          <w:sz w:val="28"/>
          <w:lang w:val="uk-UA"/>
        </w:rPr>
        <w:t xml:space="preserve">симальною похибкою перехідної характеристики </w:t>
      </w:r>
      <w:r w:rsidRPr="00B32C04">
        <w:rPr>
          <w:color w:val="000000"/>
          <w:position w:val="-12"/>
          <w:sz w:val="28"/>
          <w:lang w:val="uk-UA"/>
        </w:rPr>
        <w:object w:dxaOrig="980" w:dyaOrig="380">
          <v:shape id="_x0000_i1067" type="#_x0000_t75" style="width:49.45pt;height:19.35pt" o:ole="">
            <v:imagedata r:id="rId89" o:title=""/>
          </v:shape>
          <o:OLEObject Type="Embed" ProgID="Equation.3" ShapeID="_x0000_i1067" DrawAspect="Content" ObjectID="_1698217831" r:id="rId90"/>
        </w:object>
      </w:r>
      <w:r w:rsidRPr="00B32C04">
        <w:rPr>
          <w:color w:val="000000"/>
          <w:sz w:val="28"/>
          <w:lang w:val="uk-UA"/>
        </w:rPr>
        <w:t>, що отримана на основі результатів ідентифікації, по відношенню до перехідної характерист</w:t>
      </w:r>
      <w:r w:rsidRPr="00B32C04">
        <w:rPr>
          <w:color w:val="000000"/>
          <w:sz w:val="28"/>
          <w:lang w:val="uk-UA"/>
        </w:rPr>
        <w:t>и</w:t>
      </w:r>
      <w:r w:rsidRPr="00B32C04">
        <w:rPr>
          <w:color w:val="000000"/>
          <w:sz w:val="28"/>
          <w:lang w:val="uk-UA"/>
        </w:rPr>
        <w:t xml:space="preserve">ки </w:t>
      </w:r>
      <w:r w:rsidRPr="00B32C04">
        <w:rPr>
          <w:color w:val="000000"/>
          <w:position w:val="-12"/>
          <w:sz w:val="28"/>
          <w:lang w:val="uk-UA"/>
        </w:rPr>
        <w:object w:dxaOrig="859" w:dyaOrig="380">
          <v:shape id="_x0000_i1068" type="#_x0000_t75" style="width:43pt;height:19.35pt" o:ole="">
            <v:imagedata r:id="rId91" o:title=""/>
          </v:shape>
          <o:OLEObject Type="Embed" ProgID="Equation.3" ShapeID="_x0000_i1068" DrawAspect="Content" ObjectID="_1698217832" r:id="rId92"/>
        </w:object>
      </w:r>
      <w:r w:rsidRPr="00B32C04">
        <w:rPr>
          <w:color w:val="000000"/>
          <w:sz w:val="28"/>
          <w:lang w:val="uk-UA"/>
        </w:rPr>
        <w:t xml:space="preserve">, що отримана на основі експериментальних даних: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position w:val="-34"/>
          <w:sz w:val="28"/>
          <w:lang w:val="uk-UA"/>
        </w:rPr>
        <w:object w:dxaOrig="4480" w:dyaOrig="940">
          <v:shape id="_x0000_i1069" type="#_x0000_t75" style="width:223.5pt;height:47.3pt" o:ole="">
            <v:imagedata r:id="rId93" o:title=""/>
          </v:shape>
          <o:OLEObject Type="Embed" ProgID="Equation.3" ShapeID="_x0000_i1069" DrawAspect="Content" ObjectID="_1698217833" r:id="rId94"/>
        </w:object>
      </w:r>
      <w:r w:rsidRPr="00B32C04">
        <w:rPr>
          <w:color w:val="000000"/>
          <w:sz w:val="28"/>
          <w:lang w:val="uk-UA"/>
        </w:rPr>
        <w:t>,</w:t>
      </w:r>
    </w:p>
    <w:p w:rsidR="00825F2B" w:rsidRPr="00B32C04" w:rsidRDefault="00825F2B" w:rsidP="00825F2B">
      <w:pPr>
        <w:spacing w:line="360" w:lineRule="auto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де </w:t>
      </w:r>
      <w:r w:rsidRPr="00B32C04">
        <w:rPr>
          <w:color w:val="000000"/>
          <w:position w:val="-12"/>
          <w:sz w:val="28"/>
          <w:lang w:val="uk-UA"/>
        </w:rPr>
        <w:object w:dxaOrig="780" w:dyaOrig="380">
          <v:shape id="_x0000_i1070" type="#_x0000_t75" style="width:38.7pt;height:19.35pt" o:ole="">
            <v:imagedata r:id="rId95" o:title=""/>
          </v:shape>
          <o:OLEObject Type="Embed" ProgID="Equation.3" ShapeID="_x0000_i1070" DrawAspect="Content" ObjectID="_1698217834" r:id="rId96"/>
        </w:object>
      </w:r>
      <w:r w:rsidRPr="00B32C04">
        <w:rPr>
          <w:color w:val="000000"/>
          <w:sz w:val="28"/>
          <w:lang w:val="uk-UA"/>
        </w:rPr>
        <w:t xml:space="preserve"> – стале значення вихідного сигналу.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Результати ідентифікації наведено в табл. Б.5 – Б.8 та на рис. Б.6, Б.7, 2.10. Результати розрахунку точності математичних моделей </w:t>
      </w:r>
      <w:proofErr w:type="spellStart"/>
      <w:r w:rsidRPr="00B32C04">
        <w:rPr>
          <w:color w:val="000000"/>
          <w:sz w:val="28"/>
          <w:lang w:val="uk-UA"/>
        </w:rPr>
        <w:t>ПФВЗ</w:t>
      </w:r>
      <w:proofErr w:type="spellEnd"/>
      <w:r w:rsidRPr="00B32C04">
        <w:rPr>
          <w:color w:val="000000"/>
          <w:sz w:val="28"/>
          <w:lang w:val="uk-UA"/>
        </w:rPr>
        <w:t xml:space="preserve"> наведено в табл. Б.9. </w:t>
      </w:r>
    </w:p>
    <w:p w:rsidR="00825F2B" w:rsidRPr="00B32C04" w:rsidRDefault="00825F2B" w:rsidP="00825F2B">
      <w:pPr>
        <w:spacing w:line="360" w:lineRule="auto"/>
        <w:jc w:val="center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340360</wp:posOffset>
                </wp:positionV>
                <wp:extent cx="476885" cy="2247265"/>
                <wp:effectExtent l="381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24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F2B" w:rsidRPr="00263923" w:rsidRDefault="00825F2B" w:rsidP="00825F2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Яскр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вість, </w:t>
                            </w:r>
                            <w:proofErr w:type="spellStart"/>
                            <w:r w:rsidRPr="00263923">
                              <w:rPr>
                                <w:sz w:val="28"/>
                                <w:szCs w:val="28"/>
                                <w:lang w:val="uk-UA"/>
                              </w:rPr>
                              <w:t>д.р</w:t>
                            </w:r>
                            <w:proofErr w:type="spellEnd"/>
                            <w:r w:rsidRPr="00263923"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9.5pt;margin-top:26.8pt;width:37.55pt;height:1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" o:allowincell="f" filled="f" stroked="f">
                <v:textbox style="layout-flow:vertical;mso-layout-flow-alt:bottom-to-top">
                  <w:txbxContent>
                    <w:p w:rsidR="00825F2B" w:rsidRPr="00263923" w:rsidRDefault="00825F2B" w:rsidP="00825F2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Яскр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вість, </w:t>
                      </w:r>
                      <w:proofErr w:type="spellStart"/>
                      <w:r w:rsidRPr="00263923">
                        <w:rPr>
                          <w:sz w:val="28"/>
                          <w:szCs w:val="28"/>
                          <w:lang w:val="uk-UA"/>
                        </w:rPr>
                        <w:t>д.р</w:t>
                      </w:r>
                      <w:proofErr w:type="spellEnd"/>
                      <w:r w:rsidRPr="00263923">
                        <w:rPr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lang w:val="uk-UA" w:eastAsia="uk-UA"/>
        </w:rPr>
        <w:drawing>
          <wp:inline distT="0" distB="0" distL="0" distR="0">
            <wp:extent cx="4340225" cy="3453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2B" w:rsidRPr="00B32C04" w:rsidRDefault="00825F2B" w:rsidP="00825F2B">
      <w:pPr>
        <w:spacing w:line="360" w:lineRule="auto"/>
        <w:jc w:val="center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Номер відліку в рядку цифрового відеозображення </w:t>
      </w:r>
    </w:p>
    <w:p w:rsidR="00825F2B" w:rsidRPr="00B32C04" w:rsidRDefault="00825F2B" w:rsidP="00825F2B">
      <w:pPr>
        <w:spacing w:line="360" w:lineRule="auto"/>
        <w:jc w:val="center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 xml:space="preserve">Рис. 2.10. Перехідна характеристика, що розрахована на основі математичної </w:t>
      </w:r>
      <w:r w:rsidRPr="00B32C04">
        <w:rPr>
          <w:color w:val="000000"/>
          <w:sz w:val="28"/>
          <w:lang w:val="uk-UA"/>
        </w:rPr>
        <w:br/>
        <w:t xml:space="preserve">моделі </w:t>
      </w:r>
      <w:r w:rsidRPr="00B32C04">
        <w:rPr>
          <w:color w:val="000000"/>
          <w:sz w:val="28"/>
          <w:szCs w:val="28"/>
          <w:lang w:val="uk-UA"/>
        </w:rPr>
        <w:t>цифрового фот</w:t>
      </w:r>
      <w:r w:rsidRPr="00B32C04">
        <w:rPr>
          <w:color w:val="000000"/>
          <w:sz w:val="28"/>
          <w:szCs w:val="28"/>
          <w:lang w:val="uk-UA"/>
        </w:rPr>
        <w:t>о</w:t>
      </w:r>
      <w:r w:rsidRPr="00B32C04">
        <w:rPr>
          <w:color w:val="000000"/>
          <w:sz w:val="28"/>
          <w:szCs w:val="28"/>
          <w:lang w:val="uk-UA"/>
        </w:rPr>
        <w:t xml:space="preserve">апарату </w:t>
      </w:r>
      <w:proofErr w:type="spellStart"/>
      <w:r w:rsidRPr="00B32C04">
        <w:rPr>
          <w:color w:val="000000"/>
          <w:sz w:val="28"/>
          <w:szCs w:val="28"/>
          <w:lang w:val="uk-UA"/>
        </w:rPr>
        <w:t>Sony</w:t>
      </w:r>
      <w:proofErr w:type="spellEnd"/>
      <w:r w:rsidRPr="00B32C04">
        <w:rPr>
          <w:color w:val="000000"/>
          <w:sz w:val="28"/>
          <w:szCs w:val="28"/>
          <w:lang w:val="uk-UA"/>
        </w:rPr>
        <w:t xml:space="preserve"> Cyber-Shot DSC-H9 (1 </w:t>
      </w:r>
      <w:proofErr w:type="spellStart"/>
      <w:r w:rsidRPr="00B32C04">
        <w:rPr>
          <w:color w:val="000000"/>
          <w:sz w:val="28"/>
          <w:szCs w:val="28"/>
          <w:lang w:val="uk-UA"/>
        </w:rPr>
        <w:t>д.т</w:t>
      </w:r>
      <w:proofErr w:type="spellEnd"/>
      <w:r w:rsidRPr="00B32C04">
        <w:rPr>
          <w:color w:val="000000"/>
          <w:sz w:val="28"/>
          <w:szCs w:val="28"/>
          <w:lang w:val="uk-UA"/>
        </w:rPr>
        <w:t xml:space="preserve">. </w:t>
      </w:r>
      <w:r w:rsidRPr="00B32C04">
        <w:rPr>
          <w:sz w:val="28"/>
          <w:szCs w:val="28"/>
          <w:lang w:val="uk-UA"/>
        </w:rPr>
        <w:t xml:space="preserve">= 0,185 мм) </w:t>
      </w:r>
      <w:r w:rsidRPr="00B32C04">
        <w:rPr>
          <w:color w:val="000000"/>
          <w:sz w:val="28"/>
          <w:szCs w:val="28"/>
          <w:lang w:val="uk-UA"/>
        </w:rPr>
        <w:t xml:space="preserve">: </w:t>
      </w:r>
      <w:r w:rsidRPr="00B32C04">
        <w:rPr>
          <w:color w:val="000000"/>
          <w:sz w:val="28"/>
          <w:szCs w:val="28"/>
          <w:lang w:val="uk-UA"/>
        </w:rPr>
        <w:br/>
      </w:r>
      <w:r w:rsidRPr="00B32C04">
        <w:rPr>
          <w:color w:val="000000"/>
          <w:sz w:val="28"/>
          <w:lang w:val="uk-UA"/>
        </w:rPr>
        <w:t xml:space="preserve">1 – розрахунок для </w:t>
      </w:r>
      <w:r w:rsidRPr="00B32C04">
        <w:rPr>
          <w:sz w:val="28"/>
          <w:szCs w:val="28"/>
          <w:lang w:val="uk-UA"/>
        </w:rPr>
        <w:t>аперіодичної с</w:t>
      </w:r>
      <w:r w:rsidRPr="00B32C04">
        <w:rPr>
          <w:color w:val="000000"/>
          <w:sz w:val="28"/>
          <w:lang w:val="uk-UA"/>
        </w:rPr>
        <w:t xml:space="preserve">истеми 2-го порядку (2.56); </w:t>
      </w:r>
      <w:r w:rsidRPr="00B32C04">
        <w:rPr>
          <w:color w:val="000000"/>
          <w:sz w:val="28"/>
          <w:lang w:val="uk-UA"/>
        </w:rPr>
        <w:br/>
        <w:t xml:space="preserve">2 – розрахунок для </w:t>
      </w:r>
      <w:r w:rsidRPr="00B32C04">
        <w:rPr>
          <w:sz w:val="28"/>
          <w:szCs w:val="28"/>
          <w:lang w:val="uk-UA"/>
        </w:rPr>
        <w:t>коливальної с</w:t>
      </w:r>
      <w:r w:rsidRPr="00B32C04">
        <w:rPr>
          <w:color w:val="000000"/>
          <w:sz w:val="28"/>
          <w:lang w:val="uk-UA"/>
        </w:rPr>
        <w:t xml:space="preserve">истеми 2-го порядку (2.57); </w:t>
      </w:r>
      <w:r w:rsidRPr="00B32C04">
        <w:rPr>
          <w:color w:val="000000"/>
          <w:sz w:val="28"/>
          <w:lang w:val="uk-UA"/>
        </w:rPr>
        <w:br/>
        <w:t xml:space="preserve">3 – розрахунок для </w:t>
      </w:r>
      <w:r w:rsidRPr="00B32C04">
        <w:rPr>
          <w:sz w:val="28"/>
          <w:szCs w:val="28"/>
          <w:lang w:val="uk-UA"/>
        </w:rPr>
        <w:t>аперіодичної с</w:t>
      </w:r>
      <w:r w:rsidRPr="00B32C04">
        <w:rPr>
          <w:color w:val="000000"/>
          <w:sz w:val="28"/>
          <w:lang w:val="uk-UA"/>
        </w:rPr>
        <w:t xml:space="preserve">истеми 3-го порядку (2.58); </w:t>
      </w:r>
      <w:r w:rsidRPr="00B32C04">
        <w:rPr>
          <w:color w:val="000000"/>
          <w:sz w:val="28"/>
          <w:lang w:val="uk-UA"/>
        </w:rPr>
        <w:br/>
        <w:t xml:space="preserve">4 – розрахунок для </w:t>
      </w:r>
      <w:r w:rsidRPr="00B32C04">
        <w:rPr>
          <w:sz w:val="28"/>
          <w:szCs w:val="28"/>
          <w:lang w:val="uk-UA"/>
        </w:rPr>
        <w:t>коливальної с</w:t>
      </w:r>
      <w:r w:rsidRPr="00B32C04">
        <w:rPr>
          <w:color w:val="000000"/>
          <w:sz w:val="28"/>
          <w:lang w:val="uk-UA"/>
        </w:rPr>
        <w:t xml:space="preserve">истеми 3-го порядку (2.59); </w:t>
      </w:r>
      <w:r w:rsidRPr="00B32C04">
        <w:rPr>
          <w:color w:val="000000"/>
          <w:sz w:val="28"/>
          <w:lang w:val="uk-UA"/>
        </w:rPr>
        <w:br/>
        <w:t>5 – перехідна характеристика за експерим</w:t>
      </w:r>
      <w:r w:rsidRPr="00B32C04">
        <w:rPr>
          <w:color w:val="000000"/>
          <w:sz w:val="28"/>
          <w:lang w:val="uk-UA"/>
        </w:rPr>
        <w:t>е</w:t>
      </w:r>
      <w:r w:rsidRPr="00B32C04">
        <w:rPr>
          <w:color w:val="000000"/>
          <w:sz w:val="28"/>
          <w:lang w:val="uk-UA"/>
        </w:rPr>
        <w:t xml:space="preserve">нтальними даними </w:t>
      </w: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</w:p>
    <w:p w:rsidR="00825F2B" w:rsidRPr="00B32C04" w:rsidRDefault="00825F2B" w:rsidP="00825F2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B32C04">
        <w:rPr>
          <w:color w:val="000000"/>
          <w:sz w:val="28"/>
          <w:lang w:val="uk-UA"/>
        </w:rPr>
        <w:t>Аналізуючи отримані результати, можна зробити висновок, що найто</w:t>
      </w:r>
      <w:r w:rsidRPr="00B32C04">
        <w:rPr>
          <w:color w:val="000000"/>
          <w:sz w:val="28"/>
          <w:lang w:val="uk-UA"/>
        </w:rPr>
        <w:t>ч</w:t>
      </w:r>
      <w:r w:rsidRPr="00B32C04">
        <w:rPr>
          <w:color w:val="000000"/>
          <w:sz w:val="28"/>
          <w:lang w:val="uk-UA"/>
        </w:rPr>
        <w:t xml:space="preserve">нішою є математичну модель, яка побудована на основі </w:t>
      </w:r>
      <w:r w:rsidRPr="00B32C04">
        <w:rPr>
          <w:sz w:val="28"/>
          <w:szCs w:val="28"/>
          <w:lang w:val="uk-UA"/>
        </w:rPr>
        <w:t>коливальної с</w:t>
      </w:r>
      <w:r w:rsidRPr="00B32C04">
        <w:rPr>
          <w:color w:val="000000"/>
          <w:sz w:val="28"/>
          <w:lang w:val="uk-UA"/>
        </w:rPr>
        <w:t xml:space="preserve">истеми 3-го порядку за формулою (2.59). Ця модель для цифрового фотоапарату </w:t>
      </w:r>
      <w:proofErr w:type="spellStart"/>
      <w:r w:rsidRPr="00B32C04">
        <w:rPr>
          <w:color w:val="000000"/>
          <w:sz w:val="28"/>
          <w:szCs w:val="28"/>
          <w:lang w:val="uk-UA"/>
        </w:rPr>
        <w:t>Sony</w:t>
      </w:r>
      <w:proofErr w:type="spellEnd"/>
      <w:r w:rsidRPr="00B32C04">
        <w:rPr>
          <w:color w:val="000000"/>
          <w:sz w:val="28"/>
          <w:szCs w:val="28"/>
          <w:lang w:val="uk-UA"/>
        </w:rPr>
        <w:t xml:space="preserve"> Cyber-Shot DSC-H9 </w:t>
      </w:r>
      <w:r w:rsidRPr="00B32C04">
        <w:rPr>
          <w:color w:val="000000"/>
          <w:sz w:val="28"/>
          <w:lang w:val="uk-UA"/>
        </w:rPr>
        <w:t xml:space="preserve">забезпечує відтворення перехідної характеристики з </w:t>
      </w:r>
      <w:r>
        <w:rPr>
          <w:color w:val="000000"/>
          <w:sz w:val="28"/>
          <w:lang w:val="uk-UA"/>
        </w:rPr>
        <w:t>похибкою</w:t>
      </w:r>
      <w:r w:rsidRPr="00B32C04">
        <w:rPr>
          <w:color w:val="000000"/>
          <w:sz w:val="28"/>
          <w:lang w:val="uk-UA"/>
        </w:rPr>
        <w:t xml:space="preserve"> 3,8 % та має такі параметри: </w:t>
      </w:r>
      <w:r w:rsidRPr="00B32C04">
        <w:rPr>
          <w:color w:val="000000"/>
          <w:position w:val="-12"/>
          <w:sz w:val="28"/>
          <w:lang w:val="uk-UA"/>
        </w:rPr>
        <w:object w:dxaOrig="800" w:dyaOrig="380">
          <v:shape id="_x0000_i1072" type="#_x0000_t75" style="width:39.75pt;height:19.35pt" o:ole="">
            <v:imagedata r:id="rId98" o:title=""/>
          </v:shape>
          <o:OLEObject Type="Embed" ProgID="Equation.3" ShapeID="_x0000_i1072" DrawAspect="Content" ObjectID="_1698217835" r:id="rId99"/>
        </w:object>
      </w:r>
      <w:r w:rsidRPr="00B32C04">
        <w:rPr>
          <w:color w:val="000000"/>
          <w:sz w:val="28"/>
          <w:lang w:val="uk-UA"/>
        </w:rPr>
        <w:t xml:space="preserve">, </w:t>
      </w:r>
      <w:r w:rsidRPr="00B32C04">
        <w:rPr>
          <w:color w:val="000000"/>
          <w:position w:val="-12"/>
          <w:sz w:val="28"/>
          <w:lang w:val="uk-UA"/>
        </w:rPr>
        <w:object w:dxaOrig="1320" w:dyaOrig="380">
          <v:shape id="_x0000_i1073" type="#_x0000_t75" style="width:65.55pt;height:19.35pt" o:ole="">
            <v:imagedata r:id="rId100" o:title=""/>
          </v:shape>
          <o:OLEObject Type="Embed" ProgID="Equation.3" ShapeID="_x0000_i1073" DrawAspect="Content" ObjectID="_1698217836" r:id="rId101"/>
        </w:object>
      </w:r>
      <w:r w:rsidRPr="00B32C04">
        <w:rPr>
          <w:color w:val="000000"/>
          <w:sz w:val="28"/>
          <w:lang w:val="uk-UA"/>
        </w:rPr>
        <w:t xml:space="preserve"> </w:t>
      </w:r>
      <w:proofErr w:type="spellStart"/>
      <w:r w:rsidRPr="00B32C04">
        <w:rPr>
          <w:color w:val="000000"/>
          <w:sz w:val="28"/>
          <w:lang w:val="uk-UA"/>
        </w:rPr>
        <w:t>д.т</w:t>
      </w:r>
      <w:proofErr w:type="spellEnd"/>
      <w:r w:rsidRPr="00B32C04">
        <w:rPr>
          <w:color w:val="000000"/>
          <w:sz w:val="28"/>
          <w:lang w:val="uk-UA"/>
        </w:rPr>
        <w:t xml:space="preserve">. = 0,175 мм = </w:t>
      </w:r>
      <w:r w:rsidRPr="00B32C04">
        <w:rPr>
          <w:sz w:val="28"/>
          <w:szCs w:val="28"/>
          <w:lang w:val="uk-UA"/>
        </w:rPr>
        <w:t>1,23</w:t>
      </w:r>
      <w:r w:rsidRPr="00B32C04">
        <w:rPr>
          <w:sz w:val="28"/>
          <w:szCs w:val="28"/>
          <w:lang w:val="uk-UA"/>
        </w:rPr>
        <w:sym w:font="Symbol" w:char="F0D7"/>
      </w:r>
      <w:r w:rsidRPr="00B32C04">
        <w:rPr>
          <w:sz w:val="28"/>
          <w:szCs w:val="28"/>
          <w:lang w:val="uk-UA"/>
        </w:rPr>
        <w:t>10</w:t>
      </w:r>
      <w:r w:rsidRPr="00B32C04">
        <w:rPr>
          <w:sz w:val="28"/>
          <w:szCs w:val="28"/>
          <w:vertAlign w:val="superscript"/>
          <w:lang w:val="uk-UA"/>
        </w:rPr>
        <w:t>-7</w:t>
      </w:r>
      <w:r w:rsidRPr="00B32C04">
        <w:rPr>
          <w:color w:val="000000"/>
          <w:sz w:val="28"/>
          <w:lang w:val="uk-UA"/>
        </w:rPr>
        <w:t xml:space="preserve"> с, </w:t>
      </w:r>
      <w:r w:rsidRPr="00B32C04">
        <w:rPr>
          <w:color w:val="000000"/>
          <w:position w:val="-12"/>
          <w:sz w:val="28"/>
          <w:lang w:val="uk-UA"/>
        </w:rPr>
        <w:object w:dxaOrig="1320" w:dyaOrig="380">
          <v:shape id="_x0000_i1074" type="#_x0000_t75" style="width:65.55pt;height:19.35pt" o:ole="">
            <v:imagedata r:id="rId102" o:title=""/>
          </v:shape>
          <o:OLEObject Type="Embed" ProgID="Equation.3" ShapeID="_x0000_i1074" DrawAspect="Content" ObjectID="_1698217837" r:id="rId103"/>
        </w:object>
      </w:r>
      <w:r w:rsidRPr="00B32C04">
        <w:rPr>
          <w:color w:val="000000"/>
          <w:sz w:val="28"/>
          <w:lang w:val="uk-UA"/>
        </w:rPr>
        <w:t xml:space="preserve"> </w:t>
      </w:r>
      <w:proofErr w:type="spellStart"/>
      <w:r w:rsidRPr="00B32C04">
        <w:rPr>
          <w:color w:val="000000"/>
          <w:sz w:val="28"/>
          <w:lang w:val="uk-UA"/>
        </w:rPr>
        <w:t>д.т</w:t>
      </w:r>
      <w:proofErr w:type="spellEnd"/>
      <w:r w:rsidRPr="00B32C04">
        <w:rPr>
          <w:color w:val="000000"/>
          <w:sz w:val="28"/>
          <w:lang w:val="uk-UA"/>
        </w:rPr>
        <w:t xml:space="preserve">. = 0,113 мм = </w:t>
      </w:r>
      <w:r w:rsidRPr="00B32C04">
        <w:rPr>
          <w:sz w:val="28"/>
          <w:szCs w:val="28"/>
          <w:lang w:val="uk-UA"/>
        </w:rPr>
        <w:t>7,96</w:t>
      </w:r>
      <w:r w:rsidRPr="00B32C04">
        <w:rPr>
          <w:sz w:val="28"/>
          <w:szCs w:val="28"/>
          <w:lang w:val="uk-UA"/>
        </w:rPr>
        <w:sym w:font="Symbol" w:char="F0D7"/>
      </w:r>
      <w:r w:rsidRPr="00B32C04">
        <w:rPr>
          <w:sz w:val="28"/>
          <w:szCs w:val="28"/>
          <w:lang w:val="uk-UA"/>
        </w:rPr>
        <w:t>10</w:t>
      </w:r>
      <w:r w:rsidRPr="00B32C04">
        <w:rPr>
          <w:sz w:val="28"/>
          <w:szCs w:val="28"/>
          <w:vertAlign w:val="superscript"/>
          <w:lang w:val="uk-UA"/>
        </w:rPr>
        <w:t>-8</w:t>
      </w:r>
      <w:r w:rsidRPr="00B32C04">
        <w:rPr>
          <w:color w:val="000000"/>
          <w:sz w:val="28"/>
          <w:lang w:val="uk-UA"/>
        </w:rPr>
        <w:t xml:space="preserve"> с, </w:t>
      </w:r>
      <w:r w:rsidRPr="00B32C04">
        <w:rPr>
          <w:color w:val="000000"/>
          <w:position w:val="-12"/>
          <w:sz w:val="28"/>
          <w:lang w:val="uk-UA"/>
        </w:rPr>
        <w:object w:dxaOrig="1280" w:dyaOrig="380">
          <v:shape id="_x0000_i1075" type="#_x0000_t75" style="width:64.5pt;height:19.35pt" o:ole="">
            <v:imagedata r:id="rId104" o:title=""/>
          </v:shape>
          <o:OLEObject Type="Embed" ProgID="Equation.3" ShapeID="_x0000_i1075" DrawAspect="Content" ObjectID="_1698217838" r:id="rId105"/>
        </w:object>
      </w:r>
      <w:r w:rsidRPr="00B32C04">
        <w:rPr>
          <w:color w:val="000000"/>
          <w:sz w:val="28"/>
          <w:lang w:val="uk-UA"/>
        </w:rPr>
        <w:t xml:space="preserve">. </w:t>
      </w:r>
    </w:p>
    <w:p w:rsidR="008035E7" w:rsidRDefault="008035E7">
      <w:pPr>
        <w:rPr>
          <w:lang w:val="uk-UA"/>
        </w:rPr>
        <w:sectPr w:rsidR="008035E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035E7" w:rsidRPr="00BD2EE9" w:rsidRDefault="008035E7" w:rsidP="008035E7">
      <w:pPr>
        <w:pStyle w:val="7"/>
        <w:spacing w:before="0" w:after="0" w:line="360" w:lineRule="auto"/>
        <w:jc w:val="right"/>
        <w:rPr>
          <w:sz w:val="28"/>
          <w:szCs w:val="28"/>
          <w:lang w:val="uk-UA"/>
        </w:rPr>
      </w:pPr>
      <w:r w:rsidRPr="00BD2EE9">
        <w:rPr>
          <w:sz w:val="28"/>
          <w:szCs w:val="28"/>
          <w:lang w:val="uk-UA"/>
        </w:rPr>
        <w:lastRenderedPageBreak/>
        <w:t xml:space="preserve">Таблиця </w:t>
      </w:r>
      <w:r>
        <w:rPr>
          <w:sz w:val="28"/>
          <w:szCs w:val="28"/>
          <w:lang w:val="uk-UA"/>
        </w:rPr>
        <w:t>Б</w:t>
      </w:r>
      <w:r w:rsidRPr="00BD2E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</w:p>
    <w:p w:rsidR="008035E7" w:rsidRPr="00BD2EE9" w:rsidRDefault="008035E7" w:rsidP="008035E7">
      <w:pPr>
        <w:pStyle w:val="7"/>
        <w:spacing w:before="0"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Погранична крива на </w:t>
      </w:r>
      <w:r w:rsidRPr="00BB4B94">
        <w:rPr>
          <w:sz w:val="28"/>
          <w:szCs w:val="28"/>
          <w:lang w:val="uk-UA"/>
        </w:rPr>
        <w:t xml:space="preserve">цифровому </w:t>
      </w:r>
      <w:r>
        <w:rPr>
          <w:sz w:val="28"/>
          <w:szCs w:val="28"/>
          <w:lang w:val="uk-UA"/>
        </w:rPr>
        <w:t xml:space="preserve">відеозображенні тестового </w:t>
      </w:r>
      <w:proofErr w:type="spellStart"/>
      <w:r>
        <w:rPr>
          <w:sz w:val="28"/>
          <w:szCs w:val="28"/>
          <w:lang w:val="uk-UA"/>
        </w:rPr>
        <w:t>ОВ</w:t>
      </w:r>
      <w:proofErr w:type="spellEnd"/>
      <w:r>
        <w:rPr>
          <w:sz w:val="28"/>
          <w:szCs w:val="28"/>
          <w:lang w:val="uk-UA"/>
        </w:rPr>
        <w:t xml:space="preserve"> </w:t>
      </w:r>
    </w:p>
    <w:tbl>
      <w:tblPr>
        <w:tblStyle w:val="a6"/>
        <w:tblW w:w="9548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900"/>
        <w:gridCol w:w="900"/>
        <w:gridCol w:w="900"/>
        <w:gridCol w:w="916"/>
        <w:gridCol w:w="978"/>
        <w:gridCol w:w="984"/>
        <w:gridCol w:w="984"/>
        <w:gridCol w:w="978"/>
      </w:tblGrid>
      <w:tr w:rsidR="008035E7" w:rsidTr="00944222">
        <w:trPr>
          <w:jc w:val="center"/>
        </w:trPr>
        <w:tc>
          <w:tcPr>
            <w:tcW w:w="9548" w:type="dxa"/>
            <w:gridSpan w:val="9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Цифровий фотоапарат </w:t>
            </w:r>
            <w:proofErr w:type="spellStart"/>
            <w:r w:rsidRPr="0006788C">
              <w:rPr>
                <w:sz w:val="28"/>
                <w:szCs w:val="28"/>
                <w:lang w:val="uk-UA"/>
              </w:rPr>
              <w:t>Sony</w:t>
            </w:r>
            <w:proofErr w:type="spellEnd"/>
            <w:r w:rsidRPr="0006788C">
              <w:rPr>
                <w:sz w:val="28"/>
                <w:szCs w:val="28"/>
                <w:lang w:val="uk-UA"/>
              </w:rPr>
              <w:t xml:space="preserve"> Cyber-Shot DSC-H9</w:t>
            </w:r>
            <w:r>
              <w:rPr>
                <w:sz w:val="28"/>
                <w:szCs w:val="28"/>
                <w:lang w:val="uk-UA"/>
              </w:rPr>
              <w:t>, усереднення для 200 ря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ків</w:t>
            </w:r>
          </w:p>
        </w:tc>
      </w:tr>
      <w:tr w:rsidR="008035E7" w:rsidTr="00944222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відл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ку </w:t>
            </w:r>
            <w:r>
              <w:rPr>
                <w:sz w:val="28"/>
                <w:szCs w:val="28"/>
                <w:lang w:val="uk-UA"/>
              </w:rPr>
              <w:br/>
              <w:t>в ря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035E7" w:rsidTr="00944222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Яскравість, </w:t>
            </w:r>
            <w:proofErr w:type="spellStart"/>
            <w:r>
              <w:rPr>
                <w:sz w:val="28"/>
                <w:szCs w:val="28"/>
                <w:lang w:val="uk-UA"/>
              </w:rPr>
              <w:t>д.р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476A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476A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476A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476A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56,3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171,0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219,5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215,4</w:t>
            </w:r>
          </w:p>
        </w:tc>
      </w:tr>
      <w:tr w:rsidR="008035E7" w:rsidTr="00944222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відл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ку </w:t>
            </w:r>
            <w:r>
              <w:rPr>
                <w:sz w:val="28"/>
                <w:szCs w:val="28"/>
                <w:lang w:val="uk-UA"/>
              </w:rPr>
              <w:br/>
              <w:t>в ря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8035E7" w:rsidTr="00944222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Яскравість, </w:t>
            </w:r>
            <w:proofErr w:type="spellStart"/>
            <w:r>
              <w:rPr>
                <w:sz w:val="28"/>
                <w:szCs w:val="28"/>
                <w:lang w:val="uk-UA"/>
              </w:rPr>
              <w:t>д.р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215,2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216,1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216,9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218,7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217,9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217,7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217,7</w:t>
            </w:r>
          </w:p>
        </w:tc>
        <w:tc>
          <w:tcPr>
            <w:tcW w:w="978" w:type="dxa"/>
            <w:tcMar>
              <w:left w:w="0" w:type="dxa"/>
              <w:right w:w="0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217,6</w:t>
            </w:r>
          </w:p>
        </w:tc>
      </w:tr>
      <w:tr w:rsidR="008035E7" w:rsidTr="00944222">
        <w:trPr>
          <w:jc w:val="center"/>
        </w:trPr>
        <w:tc>
          <w:tcPr>
            <w:tcW w:w="9548" w:type="dxa"/>
            <w:gridSpan w:val="9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800F9">
              <w:rPr>
                <w:sz w:val="28"/>
                <w:szCs w:val="28"/>
                <w:lang w:val="uk-UA"/>
              </w:rPr>
              <w:t xml:space="preserve">2. Цифровий фотоапарат </w:t>
            </w:r>
            <w:proofErr w:type="spellStart"/>
            <w:r w:rsidRPr="001800F9">
              <w:rPr>
                <w:sz w:val="28"/>
                <w:szCs w:val="28"/>
                <w:lang w:val="uk-UA"/>
              </w:rPr>
              <w:t>Sony</w:t>
            </w:r>
            <w:proofErr w:type="spellEnd"/>
            <w:r w:rsidRPr="001800F9">
              <w:rPr>
                <w:sz w:val="28"/>
                <w:szCs w:val="28"/>
                <w:lang w:val="uk-UA"/>
              </w:rPr>
              <w:t xml:space="preserve"> Cyber-Shot DSC-H9, усереднення </w:t>
            </w:r>
            <w:r w:rsidRPr="001800F9">
              <w:rPr>
                <w:sz w:val="28"/>
                <w:szCs w:val="28"/>
                <w:lang w:val="uk-UA"/>
              </w:rPr>
              <w:br/>
              <w:t>для 200 ря</w:t>
            </w:r>
            <w:r w:rsidRPr="001800F9">
              <w:rPr>
                <w:sz w:val="28"/>
                <w:szCs w:val="28"/>
                <w:lang w:val="uk-UA"/>
              </w:rPr>
              <w:t>д</w:t>
            </w:r>
            <w:r w:rsidRPr="001800F9">
              <w:rPr>
                <w:sz w:val="28"/>
                <w:szCs w:val="28"/>
                <w:lang w:val="uk-UA"/>
              </w:rPr>
              <w:t>ків, після перетворень згідно формули (2.55)</w:t>
            </w:r>
          </w:p>
        </w:tc>
      </w:tr>
      <w:tr w:rsidR="008035E7" w:rsidTr="00944222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відл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035E7" w:rsidTr="00944222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Відстань, мм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0,185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0,370</w:t>
            </w:r>
          </w:p>
        </w:tc>
        <w:tc>
          <w:tcPr>
            <w:tcW w:w="916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0,555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0,740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0,925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1,110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1,295</w:t>
            </w:r>
          </w:p>
        </w:tc>
      </w:tr>
      <w:tr w:rsidR="008035E7" w:rsidTr="00944222"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Яскравість, </w:t>
            </w:r>
            <w:proofErr w:type="spellStart"/>
            <w:r>
              <w:rPr>
                <w:sz w:val="28"/>
                <w:szCs w:val="28"/>
                <w:lang w:val="uk-UA"/>
              </w:rPr>
              <w:t>д.р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38,5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153,2</w:t>
            </w:r>
          </w:p>
        </w:tc>
        <w:tc>
          <w:tcPr>
            <w:tcW w:w="916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201,7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197,6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197,4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198,3</w:t>
            </w:r>
          </w:p>
        </w:tc>
        <w:tc>
          <w:tcPr>
            <w:tcW w:w="978" w:type="dxa"/>
            <w:tcMar>
              <w:left w:w="28" w:type="dxa"/>
              <w:right w:w="28" w:type="dxa"/>
            </w:tcMar>
            <w:vAlign w:val="center"/>
          </w:tcPr>
          <w:p w:rsidR="008035E7" w:rsidRPr="00476AD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76AD9">
              <w:rPr>
                <w:sz w:val="28"/>
                <w:szCs w:val="28"/>
                <w:lang w:val="uk-UA"/>
              </w:rPr>
              <w:t>199,1</w:t>
            </w:r>
          </w:p>
        </w:tc>
      </w:tr>
    </w:tbl>
    <w:p w:rsidR="008035E7" w:rsidRPr="00621844" w:rsidRDefault="008035E7" w:rsidP="008035E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5615" cy="3425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E7" w:rsidRPr="00621844" w:rsidRDefault="008035E7" w:rsidP="008035E7">
      <w:pPr>
        <w:pStyle w:val="7"/>
        <w:spacing w:before="0" w:after="0" w:line="360" w:lineRule="auto"/>
        <w:jc w:val="center"/>
        <w:rPr>
          <w:sz w:val="28"/>
          <w:szCs w:val="28"/>
          <w:lang w:val="uk-UA"/>
        </w:rPr>
      </w:pPr>
      <w:r w:rsidRPr="00621844">
        <w:rPr>
          <w:sz w:val="28"/>
          <w:szCs w:val="28"/>
          <w:lang w:val="uk-UA"/>
        </w:rPr>
        <w:t>Рис. Б.</w:t>
      </w:r>
      <w:r>
        <w:rPr>
          <w:sz w:val="28"/>
          <w:szCs w:val="28"/>
          <w:lang w:val="uk-UA"/>
        </w:rPr>
        <w:t>6</w:t>
      </w:r>
      <w:r w:rsidRPr="00621844">
        <w:rPr>
          <w:sz w:val="28"/>
          <w:szCs w:val="28"/>
          <w:lang w:val="uk-UA"/>
        </w:rPr>
        <w:t xml:space="preserve">. Погранична крива на </w:t>
      </w:r>
      <w:r>
        <w:rPr>
          <w:sz w:val="28"/>
          <w:szCs w:val="28"/>
          <w:lang w:val="uk-UA"/>
        </w:rPr>
        <w:t xml:space="preserve">цифровому </w:t>
      </w:r>
      <w:r w:rsidRPr="00621844">
        <w:rPr>
          <w:sz w:val="28"/>
          <w:szCs w:val="28"/>
          <w:lang w:val="uk-UA"/>
        </w:rPr>
        <w:t xml:space="preserve">відеозображенні тестового </w:t>
      </w:r>
      <w:proofErr w:type="spellStart"/>
      <w:r w:rsidRPr="00621844">
        <w:rPr>
          <w:sz w:val="28"/>
          <w:szCs w:val="28"/>
          <w:lang w:val="uk-UA"/>
        </w:rPr>
        <w:t>ОВ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(</w:t>
      </w:r>
      <w:r w:rsidRPr="00621844">
        <w:rPr>
          <w:sz w:val="28"/>
          <w:szCs w:val="28"/>
          <w:lang w:val="uk-UA"/>
        </w:rPr>
        <w:t xml:space="preserve">від цифрового фотоапарату </w:t>
      </w:r>
      <w:proofErr w:type="spellStart"/>
      <w:r w:rsidRPr="00621844">
        <w:rPr>
          <w:sz w:val="28"/>
          <w:szCs w:val="28"/>
          <w:lang w:val="uk-UA"/>
        </w:rPr>
        <w:t>Sony</w:t>
      </w:r>
      <w:proofErr w:type="spellEnd"/>
      <w:r w:rsidRPr="00621844">
        <w:rPr>
          <w:sz w:val="28"/>
          <w:szCs w:val="28"/>
          <w:lang w:val="uk-UA"/>
        </w:rPr>
        <w:t xml:space="preserve"> Cyber-Shot DSC-H9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1 </w:t>
      </w:r>
      <w:proofErr w:type="spellStart"/>
      <w:r>
        <w:rPr>
          <w:color w:val="000000"/>
          <w:sz w:val="28"/>
          <w:szCs w:val="28"/>
          <w:lang w:val="uk-UA"/>
        </w:rPr>
        <w:t>д.т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= </w:t>
      </w:r>
      <w:r w:rsidRPr="00694E3D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18</w:t>
      </w:r>
      <w:r w:rsidRPr="00694E3D">
        <w:rPr>
          <w:sz w:val="28"/>
          <w:szCs w:val="28"/>
          <w:lang w:val="uk-UA"/>
        </w:rPr>
        <w:t>5 мм</w:t>
      </w:r>
      <w:r>
        <w:rPr>
          <w:sz w:val="28"/>
          <w:szCs w:val="28"/>
          <w:lang w:val="uk-UA"/>
        </w:rPr>
        <w:t>)</w:t>
      </w:r>
      <w:r w:rsidRPr="00621844">
        <w:rPr>
          <w:sz w:val="28"/>
          <w:szCs w:val="28"/>
          <w:lang w:val="uk-UA"/>
        </w:rPr>
        <w:t xml:space="preserve"> </w:t>
      </w:r>
    </w:p>
    <w:p w:rsidR="008035E7" w:rsidRPr="00621844" w:rsidRDefault="008035E7" w:rsidP="008035E7">
      <w:pPr>
        <w:spacing w:line="360" w:lineRule="auto"/>
        <w:jc w:val="center"/>
        <w:rPr>
          <w:sz w:val="28"/>
          <w:szCs w:val="28"/>
          <w:lang w:val="uk-UA"/>
        </w:rPr>
        <w:sectPr w:rsidR="008035E7" w:rsidRPr="00621844" w:rsidSect="00E432B5">
          <w:headerReference w:type="default" r:id="rId107"/>
          <w:pgSz w:w="11906" w:h="16838" w:code="9"/>
          <w:pgMar w:top="1418" w:right="851" w:bottom="1418" w:left="1701" w:header="709" w:footer="709" w:gutter="0"/>
          <w:cols w:space="708"/>
          <w:docGrid w:linePitch="360"/>
        </w:sectPr>
      </w:pPr>
    </w:p>
    <w:p w:rsidR="008035E7" w:rsidRPr="00F82065" w:rsidRDefault="008035E7" w:rsidP="008035E7">
      <w:pPr>
        <w:pStyle w:val="7"/>
        <w:spacing w:before="0" w:after="0" w:line="360" w:lineRule="auto"/>
        <w:jc w:val="right"/>
        <w:rPr>
          <w:sz w:val="28"/>
          <w:szCs w:val="28"/>
          <w:lang w:val="uk-UA"/>
        </w:rPr>
      </w:pPr>
      <w:r w:rsidRPr="00BD2EE9">
        <w:rPr>
          <w:sz w:val="28"/>
          <w:szCs w:val="28"/>
          <w:lang w:val="uk-UA"/>
        </w:rPr>
        <w:lastRenderedPageBreak/>
        <w:t xml:space="preserve">Таблиця </w:t>
      </w:r>
      <w:r>
        <w:rPr>
          <w:sz w:val="28"/>
          <w:szCs w:val="28"/>
          <w:lang w:val="uk-UA"/>
        </w:rPr>
        <w:t>Б</w:t>
      </w:r>
      <w:r w:rsidRPr="00BD2E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</w:p>
    <w:p w:rsidR="008035E7" w:rsidRPr="00BD2EE9" w:rsidRDefault="008035E7" w:rsidP="008035E7">
      <w:pPr>
        <w:pStyle w:val="7"/>
        <w:spacing w:before="0" w:after="0" w:line="360" w:lineRule="auto"/>
        <w:jc w:val="center"/>
        <w:rPr>
          <w:sz w:val="28"/>
          <w:szCs w:val="28"/>
          <w:lang w:val="uk-UA"/>
        </w:rPr>
      </w:pPr>
      <w:r w:rsidRPr="00BD2EE9">
        <w:rPr>
          <w:sz w:val="28"/>
          <w:szCs w:val="28"/>
          <w:lang w:val="uk-UA"/>
        </w:rPr>
        <w:t>Параметри математичн</w:t>
      </w:r>
      <w:r>
        <w:rPr>
          <w:sz w:val="28"/>
          <w:szCs w:val="28"/>
          <w:lang w:val="uk-UA"/>
        </w:rPr>
        <w:t>их</w:t>
      </w:r>
      <w:r w:rsidRPr="00BD2EE9">
        <w:rPr>
          <w:sz w:val="28"/>
          <w:szCs w:val="28"/>
          <w:lang w:val="uk-UA"/>
        </w:rPr>
        <w:t xml:space="preserve"> модел</w:t>
      </w:r>
      <w:r>
        <w:rPr>
          <w:sz w:val="28"/>
          <w:szCs w:val="28"/>
          <w:lang w:val="uk-UA"/>
        </w:rPr>
        <w:t>ей</w:t>
      </w:r>
      <w:r w:rsidRPr="00BD2EE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ПФВЗ</w:t>
      </w:r>
      <w:proofErr w:type="spellEnd"/>
      <w:r>
        <w:rPr>
          <w:sz w:val="28"/>
          <w:szCs w:val="28"/>
          <w:lang w:val="uk-UA"/>
        </w:rPr>
        <w:t xml:space="preserve"> (цифровий фотоапарат </w:t>
      </w:r>
      <w:proofErr w:type="spellStart"/>
      <w:r w:rsidRPr="0006788C">
        <w:rPr>
          <w:sz w:val="28"/>
          <w:szCs w:val="28"/>
          <w:lang w:val="uk-UA"/>
        </w:rPr>
        <w:t>Sony</w:t>
      </w:r>
      <w:proofErr w:type="spellEnd"/>
      <w:r w:rsidRPr="0006788C">
        <w:rPr>
          <w:sz w:val="28"/>
          <w:szCs w:val="28"/>
          <w:lang w:val="uk-UA"/>
        </w:rPr>
        <w:t xml:space="preserve"> Cyber-Shot DSC-H9</w:t>
      </w:r>
      <w:r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br/>
        <w:t>що враховують динам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чні похибки відеозображень </w:t>
      </w:r>
    </w:p>
    <w:tbl>
      <w:tblPr>
        <w:tblStyle w:val="a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1014"/>
        <w:gridCol w:w="966"/>
        <w:gridCol w:w="966"/>
        <w:gridCol w:w="966"/>
        <w:gridCol w:w="869"/>
        <w:gridCol w:w="869"/>
        <w:gridCol w:w="870"/>
        <w:gridCol w:w="869"/>
        <w:gridCol w:w="869"/>
        <w:gridCol w:w="870"/>
        <w:gridCol w:w="1304"/>
      </w:tblGrid>
      <w:tr w:rsidR="008035E7" w:rsidRPr="00BD2EE9" w:rsidTr="00944222">
        <w:trPr>
          <w:jc w:val="center"/>
        </w:trPr>
        <w:tc>
          <w:tcPr>
            <w:tcW w:w="3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Математична модель </w:t>
            </w:r>
            <w:r>
              <w:rPr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sz w:val="28"/>
                <w:szCs w:val="28"/>
                <w:lang w:val="uk-UA"/>
              </w:rPr>
              <w:t>ПФВЗ</w:t>
            </w:r>
            <w:proofErr w:type="spellEnd"/>
          </w:p>
        </w:tc>
        <w:tc>
          <w:tcPr>
            <w:tcW w:w="10432" w:type="dxa"/>
            <w:gridSpan w:val="11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D2EE9">
              <w:rPr>
                <w:sz w:val="28"/>
                <w:szCs w:val="28"/>
                <w:lang w:val="uk-UA"/>
              </w:rPr>
              <w:t>Параметри математичн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D2EE9">
              <w:rPr>
                <w:sz w:val="28"/>
                <w:szCs w:val="28"/>
                <w:lang w:val="uk-UA"/>
              </w:rPr>
              <w:t xml:space="preserve"> модел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8035E7" w:rsidRPr="00BD2EE9" w:rsidTr="00944222">
        <w:trPr>
          <w:jc w:val="center"/>
        </w:trPr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203A">
              <w:rPr>
                <w:position w:val="-12"/>
                <w:sz w:val="28"/>
                <w:szCs w:val="28"/>
                <w:lang w:val="uk-UA"/>
              </w:rPr>
              <w:object w:dxaOrig="380" w:dyaOrig="380">
                <v:shape id="_x0000_i1128" type="#_x0000_t75" style="width:19.35pt;height:19.35pt" o:ole="">
                  <v:imagedata r:id="rId108" o:title=""/>
                </v:shape>
                <o:OLEObject Type="Embed" ProgID="Equation.3" ShapeID="_x0000_i1128" DrawAspect="Content" ObjectID="_1698217839" r:id="rId109"/>
              </w:object>
            </w:r>
          </w:p>
        </w:tc>
        <w:tc>
          <w:tcPr>
            <w:tcW w:w="2898" w:type="dxa"/>
            <w:gridSpan w:val="3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203A">
              <w:rPr>
                <w:position w:val="-12"/>
                <w:sz w:val="28"/>
                <w:szCs w:val="28"/>
                <w:lang w:val="uk-UA"/>
              </w:rPr>
              <w:object w:dxaOrig="380" w:dyaOrig="380">
                <v:shape id="_x0000_i1129" type="#_x0000_t75" style="width:19.35pt;height:19.35pt" o:ole="">
                  <v:imagedata r:id="rId110" o:title=""/>
                </v:shape>
                <o:OLEObject Type="Embed" ProgID="Equation.3" ShapeID="_x0000_i1129" DrawAspect="Content" ObjectID="_1698217840" r:id="rId111"/>
              </w:object>
            </w:r>
          </w:p>
        </w:tc>
        <w:tc>
          <w:tcPr>
            <w:tcW w:w="2608" w:type="dxa"/>
            <w:gridSpan w:val="3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203A">
              <w:rPr>
                <w:position w:val="-12"/>
                <w:sz w:val="28"/>
                <w:szCs w:val="28"/>
                <w:lang w:val="uk-UA"/>
              </w:rPr>
              <w:object w:dxaOrig="400" w:dyaOrig="380">
                <v:shape id="_x0000_i1130" type="#_x0000_t75" style="width:20.4pt;height:19.35pt" o:ole="">
                  <v:imagedata r:id="rId112" o:title=""/>
                </v:shape>
                <o:OLEObject Type="Embed" ProgID="Equation.3" ShapeID="_x0000_i1130" DrawAspect="Content" ObjectID="_1698217841" r:id="rId113"/>
              </w:object>
            </w:r>
          </w:p>
        </w:tc>
        <w:tc>
          <w:tcPr>
            <w:tcW w:w="2608" w:type="dxa"/>
            <w:gridSpan w:val="3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203A">
              <w:rPr>
                <w:position w:val="-12"/>
                <w:sz w:val="28"/>
                <w:szCs w:val="28"/>
                <w:lang w:val="uk-UA"/>
              </w:rPr>
              <w:object w:dxaOrig="380" w:dyaOrig="380">
                <v:shape id="_x0000_i1131" type="#_x0000_t75" style="width:19.35pt;height:19.35pt" o:ole="">
                  <v:imagedata r:id="rId114" o:title=""/>
                </v:shape>
                <o:OLEObject Type="Embed" ProgID="Equation.3" ShapeID="_x0000_i1131" DrawAspect="Content" ObjectID="_1698217842" r:id="rId115"/>
              </w:object>
            </w:r>
          </w:p>
        </w:tc>
        <w:tc>
          <w:tcPr>
            <w:tcW w:w="13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203A">
              <w:rPr>
                <w:position w:val="-12"/>
                <w:sz w:val="28"/>
                <w:szCs w:val="28"/>
                <w:lang w:val="uk-UA"/>
              </w:rPr>
              <w:object w:dxaOrig="320" w:dyaOrig="380">
                <v:shape id="_x0000_i1132" type="#_x0000_t75" style="width:16.1pt;height:19.35pt" o:ole="">
                  <v:imagedata r:id="rId116" o:title=""/>
                </v:shape>
                <o:OLEObject Type="Embed" ProgID="Equation.3" ShapeID="_x0000_i1132" DrawAspect="Content" ObjectID="_1698217843" r:id="rId117"/>
              </w:object>
            </w:r>
          </w:p>
        </w:tc>
      </w:tr>
      <w:tr w:rsidR="008035E7" w:rsidRPr="00BD2EE9" w:rsidTr="00944222">
        <w:trPr>
          <w:jc w:val="center"/>
        </w:trPr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  <w:vMerge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д.т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мм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д.т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мм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д.т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мм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304" w:type="dxa"/>
            <w:vMerge/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35E7" w:rsidRPr="00BD2EE9" w:rsidTr="00944222">
        <w:trPr>
          <w:jc w:val="center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04" w:type="dxa"/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8035E7" w:rsidRPr="00BD2EE9" w:rsidTr="00944222">
        <w:trPr>
          <w:jc w:val="center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035E7" w:rsidRPr="001800F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800F9">
              <w:rPr>
                <w:sz w:val="28"/>
                <w:szCs w:val="28"/>
                <w:lang w:val="uk-UA"/>
              </w:rPr>
              <w:t>1. Аперіодична с</w:t>
            </w:r>
            <w:r w:rsidRPr="001800F9">
              <w:rPr>
                <w:color w:val="000000"/>
                <w:sz w:val="28"/>
                <w:lang w:val="uk-UA"/>
              </w:rPr>
              <w:t xml:space="preserve">истема </w:t>
            </w:r>
            <w:r w:rsidRPr="001800F9">
              <w:rPr>
                <w:color w:val="000000"/>
                <w:sz w:val="28"/>
                <w:lang w:val="uk-UA"/>
              </w:rPr>
              <w:br/>
              <w:t>2-го п</w:t>
            </w:r>
            <w:r w:rsidRPr="001800F9">
              <w:rPr>
                <w:color w:val="000000"/>
                <w:sz w:val="28"/>
                <w:lang w:val="uk-UA"/>
              </w:rPr>
              <w:t>о</w:t>
            </w:r>
            <w:r w:rsidRPr="001800F9">
              <w:rPr>
                <w:color w:val="000000"/>
                <w:sz w:val="28"/>
                <w:lang w:val="uk-UA"/>
              </w:rPr>
              <w:t>рядку (2.56)</w:t>
            </w:r>
          </w:p>
        </w:tc>
        <w:tc>
          <w:tcPr>
            <w:tcW w:w="1014" w:type="dxa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0,719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0,133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9,36х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-8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0,748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0,138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9,74х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-8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304" w:type="dxa"/>
            <w:vAlign w:val="center"/>
          </w:tcPr>
          <w:p w:rsidR="008035E7" w:rsidRPr="00B4701A" w:rsidRDefault="008035E7" w:rsidP="00944222">
            <w:pPr>
              <w:suppressAutoHyphens/>
              <w:spacing w:line="360" w:lineRule="auto"/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</w:tr>
      <w:tr w:rsidR="008035E7" w:rsidRPr="00BD2EE9" w:rsidTr="00944222">
        <w:trPr>
          <w:jc w:val="center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035E7" w:rsidRPr="001800F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800F9">
              <w:rPr>
                <w:sz w:val="28"/>
                <w:szCs w:val="28"/>
                <w:lang w:val="uk-UA"/>
              </w:rPr>
              <w:t>2. </w:t>
            </w:r>
            <w:r w:rsidRPr="001800F9">
              <w:rPr>
                <w:color w:val="000000"/>
                <w:sz w:val="28"/>
                <w:lang w:val="uk-UA"/>
              </w:rPr>
              <w:t xml:space="preserve">Коливальна система </w:t>
            </w:r>
            <w:r w:rsidRPr="001800F9">
              <w:rPr>
                <w:color w:val="000000"/>
                <w:sz w:val="28"/>
                <w:lang w:val="uk-UA"/>
              </w:rPr>
              <w:br/>
              <w:t>2-го п</w:t>
            </w:r>
            <w:r w:rsidRPr="001800F9">
              <w:rPr>
                <w:color w:val="000000"/>
                <w:sz w:val="28"/>
                <w:lang w:val="uk-UA"/>
              </w:rPr>
              <w:t>о</w:t>
            </w:r>
            <w:r w:rsidRPr="001800F9">
              <w:rPr>
                <w:color w:val="000000"/>
                <w:sz w:val="28"/>
                <w:lang w:val="uk-UA"/>
              </w:rPr>
              <w:t>рядку (2.58)</w:t>
            </w:r>
          </w:p>
        </w:tc>
        <w:tc>
          <w:tcPr>
            <w:tcW w:w="1014" w:type="dxa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0,882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0,163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1,15х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sz w:val="28"/>
                <w:szCs w:val="28"/>
                <w:vertAlign w:val="superscript"/>
                <w:lang w:val="uk-UA"/>
              </w:rPr>
              <w:t>7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304" w:type="dxa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0,759</w:t>
            </w:r>
          </w:p>
        </w:tc>
      </w:tr>
      <w:tr w:rsidR="008035E7" w:rsidRPr="00BD2EE9" w:rsidTr="00944222">
        <w:trPr>
          <w:jc w:val="center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035E7" w:rsidRPr="001800F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800F9">
              <w:rPr>
                <w:sz w:val="28"/>
                <w:szCs w:val="28"/>
                <w:lang w:val="uk-UA"/>
              </w:rPr>
              <w:t xml:space="preserve">3. Аперіодична </w:t>
            </w:r>
            <w:r w:rsidRPr="001800F9">
              <w:rPr>
                <w:color w:val="000000"/>
                <w:sz w:val="28"/>
                <w:lang w:val="uk-UA"/>
              </w:rPr>
              <w:t xml:space="preserve">система </w:t>
            </w:r>
            <w:r w:rsidRPr="001800F9">
              <w:rPr>
                <w:color w:val="000000"/>
                <w:sz w:val="28"/>
                <w:lang w:val="uk-UA"/>
              </w:rPr>
              <w:br/>
              <w:t>3-го п</w:t>
            </w:r>
            <w:r w:rsidRPr="001800F9">
              <w:rPr>
                <w:color w:val="000000"/>
                <w:sz w:val="28"/>
                <w:lang w:val="uk-UA"/>
              </w:rPr>
              <w:t>о</w:t>
            </w:r>
            <w:r w:rsidRPr="001800F9">
              <w:rPr>
                <w:color w:val="000000"/>
                <w:sz w:val="28"/>
                <w:lang w:val="uk-UA"/>
              </w:rPr>
              <w:t>рядку (2.57)</w:t>
            </w:r>
          </w:p>
        </w:tc>
        <w:tc>
          <w:tcPr>
            <w:tcW w:w="1014" w:type="dxa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0,489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0,905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6,37х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-8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0,489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0,905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6,37х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-8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0,489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35E7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0,905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6,37х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-8</w:t>
            </w:r>
          </w:p>
        </w:tc>
        <w:tc>
          <w:tcPr>
            <w:tcW w:w="1304" w:type="dxa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</w:tr>
      <w:tr w:rsidR="008035E7" w:rsidRPr="00BD2EE9" w:rsidTr="00944222">
        <w:trPr>
          <w:jc w:val="center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035E7" w:rsidRPr="001800F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800F9">
              <w:rPr>
                <w:sz w:val="28"/>
                <w:szCs w:val="28"/>
                <w:lang w:val="uk-UA"/>
              </w:rPr>
              <w:t>4. </w:t>
            </w:r>
            <w:r w:rsidRPr="001800F9">
              <w:rPr>
                <w:color w:val="000000"/>
                <w:sz w:val="28"/>
                <w:lang w:val="uk-UA"/>
              </w:rPr>
              <w:t xml:space="preserve">Коливальна система </w:t>
            </w:r>
            <w:r w:rsidRPr="001800F9">
              <w:rPr>
                <w:color w:val="000000"/>
                <w:sz w:val="28"/>
                <w:lang w:val="uk-UA"/>
              </w:rPr>
              <w:br/>
              <w:t>3-го п</w:t>
            </w:r>
            <w:r w:rsidRPr="001800F9">
              <w:rPr>
                <w:color w:val="000000"/>
                <w:sz w:val="28"/>
                <w:lang w:val="uk-UA"/>
              </w:rPr>
              <w:t>о</w:t>
            </w:r>
            <w:r w:rsidRPr="001800F9">
              <w:rPr>
                <w:color w:val="000000"/>
                <w:sz w:val="28"/>
                <w:lang w:val="uk-UA"/>
              </w:rPr>
              <w:t>рядку (2.59)</w:t>
            </w:r>
          </w:p>
        </w:tc>
        <w:tc>
          <w:tcPr>
            <w:tcW w:w="1014" w:type="dxa"/>
            <w:tcMar>
              <w:left w:w="28" w:type="dxa"/>
              <w:right w:w="28" w:type="dxa"/>
            </w:tcMar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0,175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035E7" w:rsidRPr="00BD2EE9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1,23х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sz w:val="28"/>
                <w:szCs w:val="28"/>
                <w:vertAlign w:val="superscript"/>
                <w:lang w:val="uk-UA"/>
              </w:rPr>
              <w:t>7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0,611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7,96х</w:t>
            </w:r>
            <w:r>
              <w:rPr>
                <w:sz w:val="28"/>
                <w:szCs w:val="28"/>
                <w:lang w:val="uk-UA"/>
              </w:rPr>
              <w:br/>
              <w:t>х10</w:t>
            </w:r>
            <w:r w:rsidRPr="00614A97">
              <w:rPr>
                <w:sz w:val="28"/>
                <w:szCs w:val="28"/>
                <w:vertAlign w:val="superscript"/>
                <w:lang w:val="uk-UA"/>
              </w:rPr>
              <w:t>-</w:t>
            </w:r>
            <w:r>
              <w:rPr>
                <w:sz w:val="28"/>
                <w:szCs w:val="28"/>
                <w:vertAlign w:val="superscript"/>
                <w:lang w:val="uk-UA"/>
              </w:rPr>
              <w:t>8</w:t>
            </w:r>
          </w:p>
        </w:tc>
        <w:tc>
          <w:tcPr>
            <w:tcW w:w="8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304" w:type="dxa"/>
            <w:vAlign w:val="center"/>
          </w:tcPr>
          <w:p w:rsidR="008035E7" w:rsidRPr="003906B2" w:rsidRDefault="008035E7" w:rsidP="00944222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0,447</w:t>
            </w:r>
          </w:p>
        </w:tc>
      </w:tr>
    </w:tbl>
    <w:p w:rsidR="008035E7" w:rsidRPr="003906B2" w:rsidRDefault="008035E7" w:rsidP="008035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Примітка. Значення постійних часу в секундах обчислено для випадку формування та передачі по рядкам </w:t>
      </w:r>
      <w:r>
        <w:rPr>
          <w:sz w:val="28"/>
          <w:szCs w:val="28"/>
          <w:lang w:val="uk-UA"/>
        </w:rPr>
        <w:br/>
        <w:t xml:space="preserve">цифрових відеозображень розміром 640х480 </w:t>
      </w:r>
      <w:proofErr w:type="spellStart"/>
      <w:r>
        <w:rPr>
          <w:sz w:val="28"/>
          <w:szCs w:val="28"/>
          <w:lang w:val="uk-UA"/>
        </w:rPr>
        <w:t>д.т</w:t>
      </w:r>
      <w:proofErr w:type="spellEnd"/>
      <w:r>
        <w:rPr>
          <w:sz w:val="28"/>
          <w:szCs w:val="28"/>
          <w:lang w:val="uk-UA"/>
        </w:rPr>
        <w:t>. з частотою 25 кадрів за секунду. При цьому інтервал часу між ди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кретними відліками в рядку становить 1,302</w:t>
      </w:r>
      <w:r>
        <w:rPr>
          <w:sz w:val="28"/>
          <w:szCs w:val="28"/>
          <w:lang w:val="uk-UA"/>
        </w:rPr>
        <w:sym w:font="Symbol" w:char="F0D7"/>
      </w:r>
      <w:r>
        <w:rPr>
          <w:sz w:val="28"/>
          <w:szCs w:val="28"/>
          <w:lang w:val="uk-UA"/>
        </w:rPr>
        <w:t>10</w:t>
      </w:r>
      <w:r w:rsidRPr="00614A97">
        <w:rPr>
          <w:sz w:val="28"/>
          <w:szCs w:val="28"/>
          <w:vertAlign w:val="superscript"/>
          <w:lang w:val="uk-UA"/>
        </w:rPr>
        <w:t>-</w:t>
      </w:r>
      <w:r>
        <w:rPr>
          <w:sz w:val="28"/>
          <w:szCs w:val="28"/>
          <w:vertAlign w:val="superscript"/>
          <w:lang w:val="uk-UA"/>
        </w:rPr>
        <w:t>7</w:t>
      </w:r>
      <w:r w:rsidRPr="007150BC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, що відповідає смузі частот відеоси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налу 3,8 </w:t>
      </w:r>
      <w:proofErr w:type="spellStart"/>
      <w:r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035E7" w:rsidRPr="00BD2EE9" w:rsidRDefault="008035E7" w:rsidP="008035E7">
      <w:pPr>
        <w:pStyle w:val="7"/>
        <w:spacing w:before="0" w:after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BD2EE9">
        <w:rPr>
          <w:sz w:val="28"/>
          <w:szCs w:val="28"/>
          <w:lang w:val="uk-UA"/>
        </w:rPr>
        <w:lastRenderedPageBreak/>
        <w:t xml:space="preserve">Таблиця </w:t>
      </w:r>
      <w:r>
        <w:rPr>
          <w:sz w:val="28"/>
          <w:szCs w:val="28"/>
          <w:lang w:val="uk-UA"/>
        </w:rPr>
        <w:t>Б</w:t>
      </w:r>
      <w:r w:rsidRPr="00BD2E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</w:p>
    <w:p w:rsidR="008035E7" w:rsidRDefault="008035E7" w:rsidP="008035E7">
      <w:pPr>
        <w:pStyle w:val="7"/>
        <w:spacing w:before="0" w:after="0" w:line="360" w:lineRule="auto"/>
        <w:jc w:val="center"/>
        <w:rPr>
          <w:color w:val="000000"/>
          <w:sz w:val="28"/>
          <w:szCs w:val="28"/>
          <w:lang w:val="uk-UA"/>
        </w:rPr>
      </w:pPr>
      <w:r w:rsidRPr="00CA1B17">
        <w:rPr>
          <w:color w:val="000000"/>
          <w:sz w:val="28"/>
          <w:lang w:val="uk-UA"/>
        </w:rPr>
        <w:t>Перехідн</w:t>
      </w:r>
      <w:r>
        <w:rPr>
          <w:color w:val="000000"/>
          <w:sz w:val="28"/>
          <w:lang w:val="uk-UA"/>
        </w:rPr>
        <w:t>і</w:t>
      </w:r>
      <w:r w:rsidRPr="00CA1B17">
        <w:rPr>
          <w:color w:val="000000"/>
          <w:sz w:val="28"/>
          <w:lang w:val="uk-UA"/>
        </w:rPr>
        <w:t xml:space="preserve"> характеристик</w:t>
      </w:r>
      <w:r>
        <w:rPr>
          <w:color w:val="000000"/>
          <w:sz w:val="28"/>
          <w:lang w:val="uk-UA"/>
        </w:rPr>
        <w:t>и</w:t>
      </w:r>
      <w:r w:rsidRPr="002D4753">
        <w:rPr>
          <w:color w:val="000000"/>
          <w:sz w:val="28"/>
          <w:szCs w:val="28"/>
          <w:lang w:val="uk-UA"/>
        </w:rPr>
        <w:t xml:space="preserve"> </w:t>
      </w:r>
      <w:r w:rsidRPr="00AA3492">
        <w:rPr>
          <w:color w:val="000000"/>
          <w:sz w:val="28"/>
          <w:szCs w:val="28"/>
          <w:lang w:val="uk-UA"/>
        </w:rPr>
        <w:t>цифров</w:t>
      </w:r>
      <w:r>
        <w:rPr>
          <w:color w:val="000000"/>
          <w:sz w:val="28"/>
          <w:szCs w:val="28"/>
          <w:lang w:val="uk-UA"/>
        </w:rPr>
        <w:t>ого</w:t>
      </w:r>
      <w:r w:rsidRPr="00AA3492">
        <w:rPr>
          <w:color w:val="000000"/>
          <w:sz w:val="28"/>
          <w:szCs w:val="28"/>
          <w:lang w:val="uk-UA"/>
        </w:rPr>
        <w:t xml:space="preserve"> фотоапарат</w:t>
      </w:r>
      <w:r>
        <w:rPr>
          <w:color w:val="000000"/>
          <w:sz w:val="28"/>
          <w:szCs w:val="28"/>
          <w:lang w:val="uk-UA"/>
        </w:rPr>
        <w:t>у</w:t>
      </w:r>
      <w:r w:rsidRPr="00AA349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3492">
        <w:rPr>
          <w:color w:val="000000"/>
          <w:sz w:val="28"/>
          <w:szCs w:val="28"/>
          <w:lang w:val="uk-UA"/>
        </w:rPr>
        <w:t>Sony</w:t>
      </w:r>
      <w:proofErr w:type="spellEnd"/>
      <w:r w:rsidRPr="00AA3492">
        <w:rPr>
          <w:color w:val="000000"/>
          <w:sz w:val="28"/>
          <w:szCs w:val="28"/>
          <w:lang w:val="uk-UA"/>
        </w:rPr>
        <w:t xml:space="preserve"> Cyber-Shot DSC-H9</w:t>
      </w:r>
      <w:r>
        <w:rPr>
          <w:color w:val="000000"/>
          <w:sz w:val="28"/>
          <w:lang w:val="uk-UA"/>
        </w:rPr>
        <w:t xml:space="preserve">, що розрахована на основі </w:t>
      </w:r>
      <w:r>
        <w:rPr>
          <w:color w:val="000000"/>
          <w:sz w:val="28"/>
          <w:lang w:val="uk-UA"/>
        </w:rPr>
        <w:br/>
        <w:t>його матем</w:t>
      </w:r>
      <w:r>
        <w:rPr>
          <w:color w:val="000000"/>
          <w:sz w:val="28"/>
          <w:lang w:val="uk-UA"/>
        </w:rPr>
        <w:t>а</w:t>
      </w:r>
      <w:r>
        <w:rPr>
          <w:color w:val="000000"/>
          <w:sz w:val="28"/>
          <w:lang w:val="uk-UA"/>
        </w:rPr>
        <w:t xml:space="preserve">тичної моделі </w:t>
      </w:r>
    </w:p>
    <w:tbl>
      <w:tblPr>
        <w:tblStyle w:val="a6"/>
        <w:tblW w:w="1220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4"/>
        <w:gridCol w:w="1194"/>
        <w:gridCol w:w="1526"/>
        <w:gridCol w:w="1659"/>
        <w:gridCol w:w="1659"/>
        <w:gridCol w:w="1659"/>
        <w:gridCol w:w="1659"/>
        <w:gridCol w:w="1633"/>
        <w:gridCol w:w="26"/>
      </w:tblGrid>
      <w:tr w:rsidR="008035E7" w:rsidTr="00944222">
        <w:trPr>
          <w:gridAfter w:val="1"/>
          <w:wAfter w:w="26" w:type="dxa"/>
          <w:jc w:val="center"/>
        </w:trPr>
        <w:tc>
          <w:tcPr>
            <w:tcW w:w="1194" w:type="dxa"/>
            <w:vMerge w:val="restart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Номер </w:t>
            </w:r>
            <w:r>
              <w:rPr>
                <w:sz w:val="28"/>
                <w:szCs w:val="28"/>
                <w:lang w:val="uk-UA"/>
              </w:rPr>
              <w:br/>
              <w:t xml:space="preserve">відліку </w:t>
            </w:r>
            <w:r>
              <w:rPr>
                <w:sz w:val="28"/>
                <w:szCs w:val="28"/>
                <w:lang w:val="uk-UA"/>
              </w:rPr>
              <w:br/>
              <w:t>пере</w:t>
            </w:r>
            <w:r>
              <w:rPr>
                <w:sz w:val="28"/>
                <w:szCs w:val="28"/>
                <w:lang w:val="uk-UA"/>
              </w:rPr>
              <w:softHyphen/>
              <w:t>х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дної харак</w:t>
            </w:r>
            <w:r>
              <w:rPr>
                <w:sz w:val="28"/>
                <w:szCs w:val="28"/>
                <w:lang w:val="uk-UA"/>
              </w:rPr>
              <w:softHyphen/>
              <w:t>тери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softHyphen/>
              <w:t>тики</w:t>
            </w:r>
          </w:p>
        </w:tc>
        <w:tc>
          <w:tcPr>
            <w:tcW w:w="1194" w:type="dxa"/>
            <w:vMerge w:val="restart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Відстань, мм</w:t>
            </w:r>
          </w:p>
        </w:tc>
        <w:tc>
          <w:tcPr>
            <w:tcW w:w="9795" w:type="dxa"/>
            <w:gridSpan w:val="6"/>
            <w:vAlign w:val="center"/>
          </w:tcPr>
          <w:p w:rsidR="008035E7" w:rsidRPr="008C1383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Перехідна характери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тика, </w:t>
            </w:r>
            <w:proofErr w:type="spellStart"/>
            <w:r>
              <w:rPr>
                <w:sz w:val="28"/>
                <w:szCs w:val="28"/>
                <w:lang w:val="uk-UA"/>
              </w:rPr>
              <w:t>д.р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035E7" w:rsidTr="00944222">
        <w:trPr>
          <w:jc w:val="center"/>
        </w:trPr>
        <w:tc>
          <w:tcPr>
            <w:tcW w:w="1194" w:type="dxa"/>
            <w:vMerge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  <w:vMerge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1. Апері</w:t>
            </w:r>
            <w:r w:rsidRPr="00F13E19">
              <w:rPr>
                <w:sz w:val="28"/>
                <w:szCs w:val="28"/>
                <w:lang w:val="uk-UA"/>
              </w:rPr>
              <w:t>о</w:t>
            </w:r>
            <w:r w:rsidRPr="00F13E19">
              <w:rPr>
                <w:sz w:val="28"/>
                <w:szCs w:val="28"/>
                <w:lang w:val="uk-UA"/>
              </w:rPr>
              <w:t>дична с</w:t>
            </w:r>
            <w:r w:rsidRPr="00F13E19">
              <w:rPr>
                <w:color w:val="000000"/>
                <w:sz w:val="28"/>
                <w:lang w:val="uk-UA"/>
              </w:rPr>
              <w:t>и</w:t>
            </w:r>
            <w:r w:rsidRPr="00F13E19">
              <w:rPr>
                <w:color w:val="000000"/>
                <w:sz w:val="28"/>
                <w:lang w:val="uk-UA"/>
              </w:rPr>
              <w:t>с</w:t>
            </w:r>
            <w:r w:rsidRPr="00F13E19">
              <w:rPr>
                <w:color w:val="000000"/>
                <w:sz w:val="28"/>
                <w:lang w:val="uk-UA"/>
              </w:rPr>
              <w:t xml:space="preserve">тема 2-го </w:t>
            </w:r>
            <w:r w:rsidRPr="00F13E19">
              <w:rPr>
                <w:color w:val="000000"/>
                <w:sz w:val="28"/>
                <w:lang w:val="uk-UA"/>
              </w:rPr>
              <w:br/>
              <w:t>поря</w:t>
            </w:r>
            <w:r w:rsidRPr="00F13E19">
              <w:rPr>
                <w:color w:val="000000"/>
                <w:sz w:val="28"/>
                <w:lang w:val="uk-UA"/>
              </w:rPr>
              <w:t>д</w:t>
            </w:r>
            <w:r w:rsidRPr="00F13E19">
              <w:rPr>
                <w:color w:val="000000"/>
                <w:sz w:val="28"/>
                <w:lang w:val="uk-UA"/>
              </w:rPr>
              <w:t>ку (2.56)</w:t>
            </w:r>
          </w:p>
        </w:tc>
        <w:tc>
          <w:tcPr>
            <w:tcW w:w="1659" w:type="dxa"/>
          </w:tcPr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2. Коливаль</w:t>
            </w:r>
            <w:r w:rsidRPr="00F13E19">
              <w:rPr>
                <w:sz w:val="28"/>
                <w:szCs w:val="28"/>
                <w:lang w:val="uk-UA"/>
              </w:rPr>
              <w:softHyphen/>
              <w:t>на сист</w:t>
            </w:r>
            <w:r w:rsidRPr="00F13E19">
              <w:rPr>
                <w:sz w:val="28"/>
                <w:szCs w:val="28"/>
                <w:lang w:val="uk-UA"/>
              </w:rPr>
              <w:t>е</w:t>
            </w:r>
            <w:r w:rsidRPr="00F13E19">
              <w:rPr>
                <w:sz w:val="28"/>
                <w:szCs w:val="28"/>
                <w:lang w:val="uk-UA"/>
              </w:rPr>
              <w:t xml:space="preserve">ма </w:t>
            </w:r>
            <w:r w:rsidRPr="00F13E19">
              <w:rPr>
                <w:sz w:val="28"/>
                <w:szCs w:val="28"/>
                <w:lang w:val="uk-UA"/>
              </w:rPr>
              <w:br/>
              <w:t>2-го п</w:t>
            </w:r>
            <w:r w:rsidRPr="00F13E19">
              <w:rPr>
                <w:sz w:val="28"/>
                <w:szCs w:val="28"/>
                <w:lang w:val="uk-UA"/>
              </w:rPr>
              <w:t>о</w:t>
            </w:r>
            <w:r w:rsidRPr="00F13E19">
              <w:rPr>
                <w:sz w:val="28"/>
                <w:szCs w:val="28"/>
                <w:lang w:val="uk-UA"/>
              </w:rPr>
              <w:t>рядку (2.58)</w:t>
            </w:r>
          </w:p>
        </w:tc>
        <w:tc>
          <w:tcPr>
            <w:tcW w:w="1659" w:type="dxa"/>
          </w:tcPr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3. Аперіодич</w:t>
            </w:r>
            <w:r w:rsidRPr="00F13E19">
              <w:rPr>
                <w:sz w:val="28"/>
                <w:szCs w:val="28"/>
                <w:lang w:val="uk-UA"/>
              </w:rPr>
              <w:softHyphen/>
              <w:t xml:space="preserve">на </w:t>
            </w:r>
            <w:r w:rsidRPr="00F13E19">
              <w:rPr>
                <w:color w:val="000000"/>
                <w:sz w:val="28"/>
                <w:lang w:val="uk-UA"/>
              </w:rPr>
              <w:t xml:space="preserve">система </w:t>
            </w:r>
            <w:r w:rsidRPr="00F13E19">
              <w:rPr>
                <w:color w:val="000000"/>
                <w:sz w:val="28"/>
                <w:lang w:val="uk-UA"/>
              </w:rPr>
              <w:br/>
              <w:t>3-го п</w:t>
            </w:r>
            <w:r w:rsidRPr="00F13E19">
              <w:rPr>
                <w:color w:val="000000"/>
                <w:sz w:val="28"/>
                <w:lang w:val="uk-UA"/>
              </w:rPr>
              <w:t>о</w:t>
            </w:r>
            <w:r w:rsidRPr="00F13E19">
              <w:rPr>
                <w:color w:val="000000"/>
                <w:sz w:val="28"/>
                <w:lang w:val="uk-UA"/>
              </w:rPr>
              <w:t>рядку (2.57)</w:t>
            </w:r>
          </w:p>
        </w:tc>
        <w:tc>
          <w:tcPr>
            <w:tcW w:w="1659" w:type="dxa"/>
          </w:tcPr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4. </w:t>
            </w:r>
            <w:r w:rsidRPr="00F13E19">
              <w:rPr>
                <w:color w:val="000000"/>
                <w:sz w:val="28"/>
                <w:lang w:val="uk-UA"/>
              </w:rPr>
              <w:t>Коливаль</w:t>
            </w:r>
            <w:r w:rsidRPr="00F13E19">
              <w:rPr>
                <w:color w:val="000000"/>
                <w:sz w:val="28"/>
                <w:lang w:val="uk-UA"/>
              </w:rPr>
              <w:softHyphen/>
              <w:t xml:space="preserve">на система </w:t>
            </w:r>
            <w:r w:rsidRPr="00F13E19">
              <w:rPr>
                <w:color w:val="000000"/>
                <w:sz w:val="28"/>
                <w:lang w:val="uk-UA"/>
              </w:rPr>
              <w:br/>
              <w:t>3-го п</w:t>
            </w:r>
            <w:r w:rsidRPr="00F13E19">
              <w:rPr>
                <w:color w:val="000000"/>
                <w:sz w:val="28"/>
                <w:lang w:val="uk-UA"/>
              </w:rPr>
              <w:t>о</w:t>
            </w:r>
            <w:r w:rsidRPr="00F13E19">
              <w:rPr>
                <w:color w:val="000000"/>
                <w:sz w:val="28"/>
                <w:lang w:val="uk-UA"/>
              </w:rPr>
              <w:t>рядку (2.59)</w:t>
            </w:r>
          </w:p>
        </w:tc>
        <w:tc>
          <w:tcPr>
            <w:tcW w:w="1659" w:type="dxa"/>
            <w:vAlign w:val="center"/>
          </w:tcPr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5. На о</w:t>
            </w:r>
            <w:r w:rsidRPr="00F13E19">
              <w:rPr>
                <w:sz w:val="28"/>
                <w:szCs w:val="28"/>
                <w:lang w:val="uk-UA"/>
              </w:rPr>
              <w:t>с</w:t>
            </w:r>
            <w:r w:rsidRPr="00F13E19">
              <w:rPr>
                <w:sz w:val="28"/>
                <w:szCs w:val="28"/>
                <w:lang w:val="uk-UA"/>
              </w:rPr>
              <w:t>нові частотної передаточної функції (2.70)</w:t>
            </w:r>
          </w:p>
        </w:tc>
        <w:tc>
          <w:tcPr>
            <w:tcW w:w="1659" w:type="dxa"/>
            <w:gridSpan w:val="2"/>
          </w:tcPr>
          <w:p w:rsidR="008035E7" w:rsidRDefault="008035E7" w:rsidP="00944222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</w:p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6. П</w:t>
            </w:r>
            <w:r w:rsidRPr="00CA1B17">
              <w:rPr>
                <w:color w:val="000000"/>
                <w:sz w:val="28"/>
                <w:lang w:val="uk-UA"/>
              </w:rPr>
              <w:t>ерехі</w:t>
            </w:r>
            <w:r w:rsidRPr="00CA1B17">
              <w:rPr>
                <w:color w:val="000000"/>
                <w:sz w:val="28"/>
                <w:lang w:val="uk-UA"/>
              </w:rPr>
              <w:t>д</w:t>
            </w:r>
            <w:r w:rsidRPr="00CA1B17">
              <w:rPr>
                <w:color w:val="000000"/>
                <w:sz w:val="28"/>
                <w:lang w:val="uk-UA"/>
              </w:rPr>
              <w:t>на характери</w:t>
            </w:r>
            <w:r w:rsidRPr="00CA1B17">
              <w:rPr>
                <w:color w:val="000000"/>
                <w:sz w:val="28"/>
                <w:lang w:val="uk-UA"/>
              </w:rPr>
              <w:t>с</w:t>
            </w:r>
            <w:r w:rsidRPr="00CA1B17">
              <w:rPr>
                <w:color w:val="000000"/>
                <w:sz w:val="28"/>
                <w:lang w:val="uk-UA"/>
              </w:rPr>
              <w:t>тика за ек</w:t>
            </w:r>
            <w:r w:rsidRPr="00CA1B17">
              <w:rPr>
                <w:color w:val="000000"/>
                <w:sz w:val="28"/>
                <w:lang w:val="uk-UA"/>
              </w:rPr>
              <w:t>с</w:t>
            </w:r>
            <w:r w:rsidRPr="00CA1B17">
              <w:rPr>
                <w:color w:val="000000"/>
                <w:sz w:val="28"/>
                <w:lang w:val="uk-UA"/>
              </w:rPr>
              <w:t>периментальними дан</w:t>
            </w:r>
            <w:r w:rsidRPr="00CA1B17">
              <w:rPr>
                <w:color w:val="000000"/>
                <w:sz w:val="28"/>
                <w:lang w:val="uk-UA"/>
              </w:rPr>
              <w:t>и</w:t>
            </w:r>
            <w:r w:rsidRPr="00CA1B17">
              <w:rPr>
                <w:color w:val="000000"/>
                <w:sz w:val="28"/>
                <w:lang w:val="uk-UA"/>
              </w:rPr>
              <w:t>ми</w:t>
            </w:r>
          </w:p>
        </w:tc>
      </w:tr>
      <w:tr w:rsidR="008035E7" w:rsidTr="00944222">
        <w:trPr>
          <w:jc w:val="center"/>
        </w:trPr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26" w:type="dxa"/>
          </w:tcPr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659" w:type="dxa"/>
          </w:tcPr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659" w:type="dxa"/>
          </w:tcPr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659" w:type="dxa"/>
          </w:tcPr>
          <w:p w:rsidR="008035E7" w:rsidRPr="00F13E1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659" w:type="dxa"/>
          </w:tcPr>
          <w:p w:rsidR="008035E7" w:rsidRPr="00F13E19" w:rsidRDefault="008035E7" w:rsidP="00944222">
            <w:pPr>
              <w:jc w:val="center"/>
              <w:rPr>
                <w:sz w:val="28"/>
                <w:szCs w:val="28"/>
                <w:lang w:val="uk-UA"/>
              </w:rPr>
            </w:pPr>
            <w:r w:rsidRPr="00F13E19">
              <w:rPr>
                <w:sz w:val="28"/>
                <w:szCs w:val="28"/>
              </w:rPr>
              <w:t>0</w:t>
            </w:r>
            <w:r w:rsidRPr="00F13E1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659" w:type="dxa"/>
            <w:gridSpan w:val="2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</w:tr>
      <w:tr w:rsidR="008035E7" w:rsidTr="00944222">
        <w:trPr>
          <w:jc w:val="center"/>
        </w:trPr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0,185</w:t>
            </w:r>
          </w:p>
        </w:tc>
        <w:tc>
          <w:tcPr>
            <w:tcW w:w="1526" w:type="dxa"/>
          </w:tcPr>
          <w:p w:rsidR="008035E7" w:rsidRPr="00D7345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100</w:t>
            </w:r>
            <w:r>
              <w:rPr>
                <w:sz w:val="28"/>
                <w:szCs w:val="28"/>
                <w:lang w:val="uk-UA"/>
              </w:rPr>
              <w:t>,</w:t>
            </w:r>
            <w:r w:rsidRPr="00D7345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</w:tcPr>
          <w:p w:rsidR="008035E7" w:rsidRPr="005344FC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344FC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46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59" w:type="dxa"/>
          </w:tcPr>
          <w:p w:rsidR="008035E7" w:rsidRPr="001B03C8" w:rsidRDefault="008035E7" w:rsidP="00944222">
            <w:pPr>
              <w:jc w:val="center"/>
              <w:rPr>
                <w:sz w:val="28"/>
                <w:szCs w:val="28"/>
              </w:rPr>
            </w:pPr>
            <w:r w:rsidRPr="001B03C8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  <w:gridSpan w:val="2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38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5</w:t>
            </w:r>
          </w:p>
        </w:tc>
      </w:tr>
      <w:tr w:rsidR="008035E7" w:rsidTr="00944222">
        <w:trPr>
          <w:jc w:val="center"/>
        </w:trPr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0,370</w:t>
            </w:r>
          </w:p>
        </w:tc>
        <w:tc>
          <w:tcPr>
            <w:tcW w:w="1526" w:type="dxa"/>
          </w:tcPr>
          <w:p w:rsidR="008035E7" w:rsidRPr="00D7345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168</w:t>
            </w:r>
            <w:r>
              <w:rPr>
                <w:sz w:val="28"/>
                <w:szCs w:val="28"/>
                <w:lang w:val="uk-UA"/>
              </w:rPr>
              <w:t>,</w:t>
            </w:r>
            <w:r w:rsidRPr="00D734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9" w:type="dxa"/>
          </w:tcPr>
          <w:p w:rsidR="008035E7" w:rsidRPr="005344FC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344FC">
              <w:rPr>
                <w:sz w:val="28"/>
                <w:szCs w:val="28"/>
                <w:lang w:val="uk-UA"/>
              </w:rPr>
              <w:t>154</w:t>
            </w:r>
            <w:r>
              <w:rPr>
                <w:sz w:val="28"/>
                <w:szCs w:val="28"/>
                <w:lang w:val="uk-UA"/>
              </w:rPr>
              <w:t>,9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154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155,</w:t>
            </w:r>
            <w:r w:rsidRPr="0033208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59" w:type="dxa"/>
          </w:tcPr>
          <w:p w:rsidR="008035E7" w:rsidRPr="001B03C8" w:rsidRDefault="008035E7" w:rsidP="00944222">
            <w:pPr>
              <w:jc w:val="center"/>
              <w:rPr>
                <w:sz w:val="28"/>
                <w:szCs w:val="28"/>
                <w:lang w:val="uk-UA"/>
              </w:rPr>
            </w:pPr>
            <w:r w:rsidRPr="001B03C8">
              <w:rPr>
                <w:sz w:val="28"/>
                <w:szCs w:val="28"/>
              </w:rPr>
              <w:t>14</w:t>
            </w:r>
            <w:r w:rsidRPr="001B03C8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59" w:type="dxa"/>
            <w:gridSpan w:val="2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153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2</w:t>
            </w:r>
          </w:p>
        </w:tc>
      </w:tr>
      <w:tr w:rsidR="008035E7" w:rsidTr="00944222">
        <w:trPr>
          <w:jc w:val="center"/>
        </w:trPr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0,555</w:t>
            </w:r>
          </w:p>
        </w:tc>
        <w:tc>
          <w:tcPr>
            <w:tcW w:w="1526" w:type="dxa"/>
          </w:tcPr>
          <w:p w:rsidR="008035E7" w:rsidRPr="00D7345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191</w:t>
            </w:r>
            <w:r>
              <w:rPr>
                <w:sz w:val="28"/>
                <w:szCs w:val="28"/>
                <w:lang w:val="uk-UA"/>
              </w:rPr>
              <w:t>,</w:t>
            </w:r>
            <w:r w:rsidRPr="00D734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</w:tcPr>
          <w:p w:rsidR="008035E7" w:rsidRPr="005344FC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344FC">
              <w:rPr>
                <w:sz w:val="28"/>
                <w:szCs w:val="28"/>
                <w:lang w:val="uk-UA"/>
              </w:rPr>
              <w:t>194</w:t>
            </w:r>
            <w:r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188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204</w:t>
            </w:r>
            <w:r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659" w:type="dxa"/>
          </w:tcPr>
          <w:p w:rsidR="008035E7" w:rsidRPr="001B03C8" w:rsidRDefault="008035E7" w:rsidP="00944222">
            <w:pPr>
              <w:jc w:val="center"/>
              <w:rPr>
                <w:sz w:val="28"/>
                <w:szCs w:val="28"/>
              </w:rPr>
            </w:pPr>
            <w:r w:rsidRPr="001B03C8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  <w:gridSpan w:val="2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7</w:t>
            </w:r>
          </w:p>
        </w:tc>
      </w:tr>
      <w:tr w:rsidR="008035E7" w:rsidTr="00944222">
        <w:trPr>
          <w:jc w:val="center"/>
        </w:trPr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0,740</w:t>
            </w:r>
          </w:p>
        </w:tc>
        <w:tc>
          <w:tcPr>
            <w:tcW w:w="1526" w:type="dxa"/>
          </w:tcPr>
          <w:p w:rsidR="008035E7" w:rsidRPr="00D7345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197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659" w:type="dxa"/>
          </w:tcPr>
          <w:p w:rsidR="008035E7" w:rsidRPr="005344FC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344FC">
              <w:rPr>
                <w:sz w:val="28"/>
                <w:szCs w:val="28"/>
                <w:lang w:val="uk-UA"/>
              </w:rPr>
              <w:t>204</w:t>
            </w:r>
            <w:r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197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659" w:type="dxa"/>
          </w:tcPr>
          <w:p w:rsidR="008035E7" w:rsidRPr="001B03C8" w:rsidRDefault="008035E7" w:rsidP="00944222">
            <w:pPr>
              <w:jc w:val="center"/>
              <w:rPr>
                <w:sz w:val="28"/>
                <w:szCs w:val="28"/>
              </w:rPr>
            </w:pPr>
            <w:r w:rsidRPr="001B03C8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  <w:gridSpan w:val="2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197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6</w:t>
            </w:r>
          </w:p>
        </w:tc>
      </w:tr>
      <w:tr w:rsidR="008035E7" w:rsidTr="00944222">
        <w:trPr>
          <w:jc w:val="center"/>
        </w:trPr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0,925</w:t>
            </w:r>
          </w:p>
        </w:tc>
        <w:tc>
          <w:tcPr>
            <w:tcW w:w="1526" w:type="dxa"/>
          </w:tcPr>
          <w:p w:rsidR="008035E7" w:rsidRPr="00D7345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</w:t>
            </w:r>
            <w:r w:rsidRPr="00D7345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</w:tcPr>
          <w:p w:rsidR="008035E7" w:rsidRPr="005344FC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344FC">
              <w:rPr>
                <w:sz w:val="28"/>
                <w:szCs w:val="28"/>
                <w:lang w:val="uk-UA"/>
              </w:rPr>
              <w:t>203</w:t>
            </w:r>
            <w:r>
              <w:rPr>
                <w:sz w:val="28"/>
                <w:szCs w:val="28"/>
                <w:lang w:val="uk-UA"/>
              </w:rPr>
              <w:t>,</w:t>
            </w:r>
            <w:r w:rsidRPr="005344F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195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9" w:type="dxa"/>
          </w:tcPr>
          <w:p w:rsidR="008035E7" w:rsidRPr="001B03C8" w:rsidRDefault="008035E7" w:rsidP="00944222">
            <w:pPr>
              <w:jc w:val="center"/>
              <w:rPr>
                <w:sz w:val="28"/>
                <w:szCs w:val="28"/>
              </w:rPr>
            </w:pPr>
            <w:r w:rsidRPr="001B03C8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  <w:gridSpan w:val="2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197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4</w:t>
            </w:r>
          </w:p>
        </w:tc>
      </w:tr>
      <w:tr w:rsidR="008035E7" w:rsidTr="00944222">
        <w:trPr>
          <w:jc w:val="center"/>
        </w:trPr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1,110</w:t>
            </w:r>
          </w:p>
        </w:tc>
        <w:tc>
          <w:tcPr>
            <w:tcW w:w="1526" w:type="dxa"/>
          </w:tcPr>
          <w:p w:rsidR="008035E7" w:rsidRPr="00D7345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659" w:type="dxa"/>
          </w:tcPr>
          <w:p w:rsidR="008035E7" w:rsidRPr="005344FC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344F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,3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197</w:t>
            </w:r>
            <w:r>
              <w:rPr>
                <w:sz w:val="28"/>
                <w:szCs w:val="28"/>
                <w:lang w:val="uk-UA"/>
              </w:rPr>
              <w:t>,8</w:t>
            </w:r>
          </w:p>
        </w:tc>
        <w:tc>
          <w:tcPr>
            <w:tcW w:w="1659" w:type="dxa"/>
          </w:tcPr>
          <w:p w:rsidR="008035E7" w:rsidRPr="001B03C8" w:rsidRDefault="008035E7" w:rsidP="00944222">
            <w:pPr>
              <w:jc w:val="center"/>
              <w:rPr>
                <w:sz w:val="28"/>
                <w:szCs w:val="28"/>
              </w:rPr>
            </w:pPr>
            <w:r w:rsidRPr="001B03C8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  <w:gridSpan w:val="2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198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3</w:t>
            </w:r>
          </w:p>
        </w:tc>
      </w:tr>
      <w:tr w:rsidR="008035E7" w:rsidTr="00944222">
        <w:trPr>
          <w:jc w:val="center"/>
        </w:trPr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94" w:type="dxa"/>
            <w:vAlign w:val="center"/>
          </w:tcPr>
          <w:p w:rsidR="008035E7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1,295</w:t>
            </w:r>
          </w:p>
        </w:tc>
        <w:tc>
          <w:tcPr>
            <w:tcW w:w="1526" w:type="dxa"/>
          </w:tcPr>
          <w:p w:rsidR="008035E7" w:rsidRPr="00D73459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73459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</w:t>
            </w:r>
            <w:r w:rsidRPr="00D734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9" w:type="dxa"/>
          </w:tcPr>
          <w:p w:rsidR="008035E7" w:rsidRPr="005344FC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9" w:type="dxa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200</w:t>
            </w:r>
            <w:r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659" w:type="dxa"/>
          </w:tcPr>
          <w:p w:rsidR="008035E7" w:rsidRPr="001B03C8" w:rsidRDefault="008035E7" w:rsidP="00944222">
            <w:pPr>
              <w:jc w:val="center"/>
              <w:rPr>
                <w:sz w:val="28"/>
                <w:szCs w:val="28"/>
              </w:rPr>
            </w:pPr>
            <w:r w:rsidRPr="001B03C8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,</w:t>
            </w:r>
            <w:r w:rsidRPr="001B03C8"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  <w:gridSpan w:val="2"/>
          </w:tcPr>
          <w:p w:rsidR="008035E7" w:rsidRPr="00332082" w:rsidRDefault="008035E7" w:rsidP="009442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32082">
              <w:rPr>
                <w:sz w:val="28"/>
                <w:szCs w:val="28"/>
                <w:lang w:val="uk-UA"/>
              </w:rPr>
              <w:t>199</w:t>
            </w:r>
            <w:r>
              <w:rPr>
                <w:sz w:val="28"/>
                <w:szCs w:val="28"/>
                <w:lang w:val="uk-UA"/>
              </w:rPr>
              <w:t>,</w:t>
            </w:r>
            <w:r w:rsidRPr="00332082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8035E7" w:rsidRDefault="008035E7" w:rsidP="008035E7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8035E7" w:rsidSect="008035E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60" w:rsidRPr="006A51CF" w:rsidRDefault="008035E7" w:rsidP="00470245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6A51CF">
      <w:rPr>
        <w:rStyle w:val="a5"/>
        <w:sz w:val="28"/>
        <w:szCs w:val="28"/>
      </w:rPr>
      <w:fldChar w:fldCharType="begin"/>
    </w:r>
    <w:r w:rsidRPr="006A51CF">
      <w:rPr>
        <w:rStyle w:val="a5"/>
        <w:sz w:val="28"/>
        <w:szCs w:val="28"/>
      </w:rPr>
      <w:instrText xml:space="preserve">PAGE  </w:instrText>
    </w:r>
    <w:r w:rsidRPr="006A51C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8</w:t>
    </w:r>
    <w:r w:rsidRPr="006A51CF">
      <w:rPr>
        <w:rStyle w:val="a5"/>
        <w:sz w:val="28"/>
        <w:szCs w:val="28"/>
      </w:rPr>
      <w:fldChar w:fldCharType="end"/>
    </w:r>
  </w:p>
  <w:p w:rsidR="009B0660" w:rsidRPr="00616C9D" w:rsidRDefault="008035E7">
    <w:pPr>
      <w:pStyle w:val="a3"/>
      <w:ind w:right="360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2B"/>
    <w:rsid w:val="002A69B1"/>
    <w:rsid w:val="008035E7"/>
    <w:rsid w:val="0082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8035E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035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03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35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035E7"/>
  </w:style>
  <w:style w:type="table" w:styleId="a6">
    <w:name w:val="Table Grid"/>
    <w:basedOn w:val="a1"/>
    <w:rsid w:val="0080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8035E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035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03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35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035E7"/>
  </w:style>
  <w:style w:type="table" w:styleId="a6">
    <w:name w:val="Table Grid"/>
    <w:basedOn w:val="a1"/>
    <w:rsid w:val="0080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6" Type="http://schemas.openxmlformats.org/officeDocument/2006/relationships/oleObject" Target="embeddings/oleObject5.bin"/><Relationship Id="rId107" Type="http://schemas.openxmlformats.org/officeDocument/2006/relationships/header" Target="header1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2.bin"/><Relationship Id="rId11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image" Target="media/image48.wmf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2.emf"/><Relationship Id="rId114" Type="http://schemas.openxmlformats.org/officeDocument/2006/relationships/image" Target="media/image56.wmf"/><Relationship Id="rId119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png"/><Relationship Id="rId104" Type="http://schemas.openxmlformats.org/officeDocument/2006/relationships/image" Target="media/image51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EAB0-00EA-4BA5-A284-2F3C26FE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6281</Words>
  <Characters>3581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jup</cp:lastModifiedBy>
  <cp:revision>2</cp:revision>
  <dcterms:created xsi:type="dcterms:W3CDTF">2021-11-12T08:20:00Z</dcterms:created>
  <dcterms:modified xsi:type="dcterms:W3CDTF">2021-11-12T08:23:00Z</dcterms:modified>
</cp:coreProperties>
</file>