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6E1" w:rsidRDefault="001076E1" w:rsidP="001076E1">
      <w:pPr>
        <w:pStyle w:val="rvps7"/>
        <w:shd w:val="clear" w:color="auto" w:fill="FFFFFF"/>
        <w:spacing w:before="150" w:beforeAutospacing="0" w:after="150" w:afterAutospacing="0"/>
        <w:ind w:left="450" w:right="450"/>
        <w:jc w:val="center"/>
        <w:rPr>
          <w:color w:val="333333"/>
          <w:lang w:val="ru-RU"/>
        </w:rPr>
      </w:pPr>
      <w:r>
        <w:rPr>
          <w:b/>
          <w:sz w:val="28"/>
          <w:szCs w:val="28"/>
          <w:lang w:val="ru-RU"/>
        </w:rPr>
        <w:t xml:space="preserve">Лекція № 3-4. ПРАВА </w:t>
      </w:r>
      <w:r>
        <w:rPr>
          <w:rStyle w:val="rvts15"/>
          <w:b/>
          <w:bCs/>
          <w:color w:val="333333"/>
          <w:sz w:val="28"/>
          <w:szCs w:val="28"/>
          <w:lang w:val="ru-RU"/>
        </w:rPr>
        <w:t>ТА ОБОВ'ЯЗКИ ПОДРУЖЖЯ</w:t>
      </w:r>
    </w:p>
    <w:p w:rsidR="001076E1" w:rsidRDefault="001076E1" w:rsidP="001076E1">
      <w:pPr>
        <w:rPr>
          <w:rFonts w:ascii="Times New Roman" w:hAnsi="Times New Roman" w:cs="Times New Roman"/>
          <w:b/>
          <w:sz w:val="28"/>
          <w:szCs w:val="28"/>
          <w:lang w:val="ru-RU"/>
        </w:rPr>
      </w:pPr>
    </w:p>
    <w:p w:rsidR="001076E1" w:rsidRDefault="001076E1" w:rsidP="001076E1">
      <w:pPr>
        <w:pStyle w:val="rvps7"/>
        <w:shd w:val="clear" w:color="auto" w:fill="FFFFFF"/>
        <w:spacing w:before="150" w:beforeAutospacing="0" w:after="150" w:afterAutospacing="0"/>
        <w:ind w:left="450" w:right="450"/>
        <w:jc w:val="center"/>
        <w:rPr>
          <w:color w:val="333333"/>
          <w:lang w:val="ru-RU"/>
        </w:rPr>
      </w:pPr>
      <w:r>
        <w:rPr>
          <w:rStyle w:val="rvts15"/>
          <w:b/>
          <w:bCs/>
          <w:color w:val="333333"/>
          <w:sz w:val="28"/>
          <w:szCs w:val="28"/>
          <w:lang w:val="ru-RU"/>
        </w:rPr>
        <w:t>1.ОСОБИСТІ НЕМАЙНОВІ ПРАВА ТА ОБОВ'ЯЗКИ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0" w:name="n255"/>
      <w:bookmarkEnd w:id="0"/>
      <w:r>
        <w:rPr>
          <w:rStyle w:val="rvts9"/>
          <w:b/>
          <w:bCs/>
          <w:color w:val="333333"/>
          <w:lang w:val="ru-RU"/>
        </w:rPr>
        <w:t>Стаття 49.</w:t>
      </w:r>
      <w:r>
        <w:rPr>
          <w:rStyle w:val="rvts9"/>
          <w:b/>
          <w:bCs/>
          <w:color w:val="333333"/>
        </w:rPr>
        <w:t> </w:t>
      </w:r>
      <w:r>
        <w:rPr>
          <w:color w:val="333333"/>
          <w:lang w:val="ru-RU"/>
        </w:rPr>
        <w:t>Право на материнство</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 w:name="n256"/>
      <w:bookmarkEnd w:id="1"/>
      <w:r>
        <w:rPr>
          <w:color w:val="333333"/>
          <w:lang w:val="ru-RU"/>
        </w:rPr>
        <w:t>1. Дружина має право на материнство.</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 w:name="n257"/>
      <w:bookmarkEnd w:id="2"/>
      <w:r>
        <w:rPr>
          <w:color w:val="333333"/>
          <w:lang w:val="ru-RU"/>
        </w:rPr>
        <w:t>2. Небажання чоловіка мати дитину або нездатність його до зачаття дитини може бути причиною розірвання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3" w:name="n258"/>
      <w:bookmarkEnd w:id="3"/>
      <w:r>
        <w:rPr>
          <w:color w:val="333333"/>
          <w:lang w:val="ru-RU"/>
        </w:rPr>
        <w:t>3. Позбавлення жінки можливості народити дитину (репродуктивної функції) у зв'язку з виконанням нею конституційних, службових, трудових обов'язків або в результаті протиправної поведінки щодо неї є підставою для відшкодування завданої їй моральної шкоди.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4" w:name="n259"/>
      <w:bookmarkEnd w:id="4"/>
      <w:r>
        <w:rPr>
          <w:color w:val="333333"/>
          <w:lang w:val="ru-RU"/>
        </w:rPr>
        <w:t>4. Вагітній дружині мають бути створені у сім'ї умови для збереження її здоров'я та народження здорової дитини.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5" w:name="n260"/>
      <w:bookmarkEnd w:id="5"/>
      <w:r>
        <w:rPr>
          <w:color w:val="333333"/>
          <w:lang w:val="ru-RU"/>
        </w:rPr>
        <w:t>5. Дружині-матері мають бути створені у сім'ї умови для поєднання материнства із здійсненням нею інших прав та обов'язків.</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6" w:name="n261"/>
      <w:bookmarkEnd w:id="6"/>
      <w:r>
        <w:rPr>
          <w:rStyle w:val="rvts9"/>
          <w:b/>
          <w:bCs/>
          <w:color w:val="333333"/>
          <w:lang w:val="ru-RU"/>
        </w:rPr>
        <w:t>Стаття 50.</w:t>
      </w:r>
      <w:r>
        <w:rPr>
          <w:rStyle w:val="rvts9"/>
          <w:b/>
          <w:bCs/>
          <w:color w:val="333333"/>
        </w:rPr>
        <w:t> </w:t>
      </w:r>
      <w:r>
        <w:rPr>
          <w:color w:val="333333"/>
          <w:lang w:val="ru-RU"/>
        </w:rPr>
        <w:t>Право на батьківство</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7" w:name="n262"/>
      <w:bookmarkEnd w:id="7"/>
      <w:r>
        <w:rPr>
          <w:color w:val="333333"/>
          <w:lang w:val="ru-RU"/>
        </w:rPr>
        <w:t>1. Чоловік має право на батьківство.</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8" w:name="n263"/>
      <w:bookmarkEnd w:id="8"/>
      <w:r>
        <w:rPr>
          <w:color w:val="333333"/>
          <w:lang w:val="ru-RU"/>
        </w:rPr>
        <w:t>2. Відмова дружини від народження дитини або нездатність її до народження дитини може бути причиною розірвання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9" w:name="n264"/>
      <w:bookmarkEnd w:id="9"/>
      <w:r>
        <w:rPr>
          <w:color w:val="333333"/>
          <w:lang w:val="ru-RU"/>
        </w:rPr>
        <w:t>3. Позбавлення чоловіка можливості здійснення репродуктивної функції у зв'язку з виконанням ним конституційних, службових, трудових обов'язків або в результаті протиправної поведінки щодо нього є підставою для відшкодування завданої йому моральної шкоди.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0" w:name="n265"/>
      <w:bookmarkEnd w:id="10"/>
      <w:r>
        <w:rPr>
          <w:rStyle w:val="rvts9"/>
          <w:b/>
          <w:bCs/>
          <w:color w:val="333333"/>
          <w:lang w:val="ru-RU"/>
        </w:rPr>
        <w:t>Стаття 51.</w:t>
      </w:r>
      <w:r>
        <w:rPr>
          <w:color w:val="333333"/>
        </w:rPr>
        <w:t> </w:t>
      </w:r>
      <w:r>
        <w:rPr>
          <w:color w:val="333333"/>
          <w:lang w:val="ru-RU"/>
        </w:rPr>
        <w:t>Право дружини та чоловіка на повагу до своєї індивідуальності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1" w:name="n266"/>
      <w:bookmarkEnd w:id="11"/>
      <w:r>
        <w:rPr>
          <w:color w:val="333333"/>
          <w:lang w:val="ru-RU"/>
        </w:rPr>
        <w:t>1. Дружина та чоловік мають рівне право на повагу до своєї індивідуальності, своїх звичок та уподобань.</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2" w:name="n267"/>
      <w:bookmarkEnd w:id="12"/>
      <w:r>
        <w:rPr>
          <w:rStyle w:val="rvts9"/>
          <w:b/>
          <w:bCs/>
          <w:color w:val="333333"/>
          <w:lang w:val="ru-RU"/>
        </w:rPr>
        <w:t>Стаття 52.</w:t>
      </w:r>
      <w:r>
        <w:rPr>
          <w:color w:val="333333"/>
        </w:rPr>
        <w:t> </w:t>
      </w:r>
      <w:r>
        <w:rPr>
          <w:color w:val="333333"/>
          <w:lang w:val="ru-RU"/>
        </w:rPr>
        <w:t>Право дружини та чоловіка на фізичний та духовний розвиток</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3" w:name="n268"/>
      <w:bookmarkEnd w:id="13"/>
      <w:r>
        <w:rPr>
          <w:color w:val="333333"/>
          <w:lang w:val="ru-RU"/>
        </w:rPr>
        <w:t>1. Дружина та чоловік мають рівне право на фізичний та духовний розвиток, на здобуття освіти, прояв своїх здібностей, на створення умов для праці та відпочинку.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4" w:name="n269"/>
      <w:bookmarkEnd w:id="14"/>
      <w:r>
        <w:rPr>
          <w:rStyle w:val="rvts9"/>
          <w:b/>
          <w:bCs/>
          <w:color w:val="333333"/>
          <w:lang w:val="ru-RU"/>
        </w:rPr>
        <w:t>Стаття 53.</w:t>
      </w:r>
      <w:r>
        <w:rPr>
          <w:color w:val="333333"/>
        </w:rPr>
        <w:t> </w:t>
      </w:r>
      <w:r>
        <w:rPr>
          <w:color w:val="333333"/>
          <w:lang w:val="ru-RU"/>
        </w:rPr>
        <w:t>Право дружини та чоловіка на зміну прізвища</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5" w:name="n270"/>
      <w:bookmarkEnd w:id="15"/>
      <w:r>
        <w:rPr>
          <w:color w:val="333333"/>
          <w:lang w:val="ru-RU"/>
        </w:rPr>
        <w:t>1. Якщо при реєстрації шлюбу дружина, чоловік зберегли дошлюбні прізвища, вони мають право подати до органу державної реєстрації актів цивільного стану, який зареєстрував їхній шлюб, або відповідного органу за місцем їхнього проживання заяву про обрання прізвища одного з них як їхнього спільного прізвища або про приєднання до свого прізвища прізвища другого з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6" w:name="n271"/>
      <w:bookmarkEnd w:id="16"/>
      <w:r>
        <w:rPr>
          <w:color w:val="333333"/>
          <w:lang w:val="ru-RU"/>
        </w:rPr>
        <w:t>2. У разі зміни прізвища орган державної реєстрації актів цивільного стану видає нове Свідоцтво про шлюб.</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7" w:name="n272"/>
      <w:bookmarkEnd w:id="17"/>
      <w:r>
        <w:rPr>
          <w:rStyle w:val="rvts9"/>
          <w:b/>
          <w:bCs/>
          <w:color w:val="333333"/>
          <w:lang w:val="ru-RU"/>
        </w:rPr>
        <w:lastRenderedPageBreak/>
        <w:t>Стаття 54.</w:t>
      </w:r>
      <w:r>
        <w:rPr>
          <w:color w:val="333333"/>
        </w:rPr>
        <w:t> </w:t>
      </w:r>
      <w:r>
        <w:rPr>
          <w:color w:val="333333"/>
          <w:lang w:val="ru-RU"/>
        </w:rPr>
        <w:t>Право дружини та чоловіка на розподіл обов'язків та спільне вирішення питань життя сім'ї</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8" w:name="n273"/>
      <w:bookmarkEnd w:id="18"/>
      <w:r>
        <w:rPr>
          <w:color w:val="333333"/>
          <w:lang w:val="ru-RU"/>
        </w:rPr>
        <w:t>1. Дружина, чоловік мають право розподілити між собою обов'язки в сім'ї.</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9" w:name="n274"/>
      <w:bookmarkEnd w:id="19"/>
      <w:r>
        <w:rPr>
          <w:color w:val="333333"/>
          <w:lang w:val="ru-RU"/>
        </w:rPr>
        <w:t>Дружина, чоловік повинні утверджувати повагу до будь-якої праці, яка робиться в інтересах сім'ї.</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0" w:name="n275"/>
      <w:bookmarkEnd w:id="20"/>
      <w:r>
        <w:rPr>
          <w:color w:val="333333"/>
          <w:lang w:val="ru-RU"/>
        </w:rPr>
        <w:t>2. Усі найважливіші питання життя сім'ї мають вирішуватися подружжям спільно, на засадах рівності. Дружина, чоловік мають право противитися усуненню їх від вирішення питань життя сім'ї.</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1" w:name="n276"/>
      <w:bookmarkEnd w:id="21"/>
      <w:r>
        <w:rPr>
          <w:color w:val="333333"/>
          <w:lang w:val="ru-RU"/>
        </w:rPr>
        <w:t>3. Вважається, що дії одного з подружжя стосовно життя сім'ї вчинені за згодою другого з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2" w:name="n277"/>
      <w:bookmarkEnd w:id="22"/>
      <w:r>
        <w:rPr>
          <w:rStyle w:val="rvts9"/>
          <w:b/>
          <w:bCs/>
          <w:color w:val="333333"/>
          <w:lang w:val="ru-RU"/>
        </w:rPr>
        <w:t>Стаття 55.</w:t>
      </w:r>
      <w:r>
        <w:rPr>
          <w:color w:val="333333"/>
        </w:rPr>
        <w:t> </w:t>
      </w:r>
      <w:r>
        <w:rPr>
          <w:color w:val="333333"/>
          <w:lang w:val="ru-RU"/>
        </w:rPr>
        <w:t>Обов'язок подружжя турбуватися про сім'ю</w:t>
      </w:r>
    </w:p>
    <w:p w:rsidR="001076E1" w:rsidRPr="001076E1" w:rsidRDefault="001076E1" w:rsidP="001076E1">
      <w:pPr>
        <w:pStyle w:val="rvps2"/>
        <w:shd w:val="clear" w:color="auto" w:fill="FFFFFF"/>
        <w:spacing w:before="0" w:beforeAutospacing="0" w:after="150" w:afterAutospacing="0"/>
        <w:ind w:firstLine="450"/>
        <w:jc w:val="both"/>
        <w:rPr>
          <w:color w:val="333333"/>
          <w:lang w:val="ru-RU"/>
        </w:rPr>
      </w:pPr>
      <w:bookmarkStart w:id="23" w:name="n278"/>
      <w:bookmarkEnd w:id="23"/>
      <w:r w:rsidRPr="001076E1">
        <w:rPr>
          <w:color w:val="333333"/>
          <w:lang w:val="ru-RU"/>
        </w:rPr>
        <w:t>1. Дружина та чоловік зобов'язані спільно піклуватися про побудову сімейних відносин між собою та іншими членами сім'ї на почуттях взаємної любові, поваги, дружби, взаємодопомоги.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4" w:name="n279"/>
      <w:bookmarkEnd w:id="24"/>
      <w:r>
        <w:rPr>
          <w:color w:val="333333"/>
          <w:lang w:val="ru-RU"/>
        </w:rPr>
        <w:t>2. Чоловік зобов'язаний утверджувати в сім'ї повагу до матері.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5" w:name="n280"/>
      <w:bookmarkEnd w:id="25"/>
      <w:r>
        <w:rPr>
          <w:color w:val="333333"/>
          <w:lang w:val="ru-RU"/>
        </w:rPr>
        <w:t>Дружина зобов'язана утверджувати в сім'ї повагу до батька.</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6" w:name="n281"/>
      <w:bookmarkEnd w:id="26"/>
      <w:r>
        <w:rPr>
          <w:color w:val="333333"/>
          <w:lang w:val="ru-RU"/>
        </w:rPr>
        <w:t>3. Дружина та чоловік відповідальні один перед одним, перед іншими членами сім'ї за свою поведінку в ній.</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7" w:name="n282"/>
      <w:bookmarkEnd w:id="27"/>
      <w:r>
        <w:rPr>
          <w:color w:val="333333"/>
          <w:lang w:val="ru-RU"/>
        </w:rPr>
        <w:t>4. Дружина та чоловік зобов'язані спільно дбати про матеріальне забезпечення сім'ї.</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8" w:name="n283"/>
      <w:bookmarkEnd w:id="28"/>
      <w:r>
        <w:rPr>
          <w:rStyle w:val="rvts9"/>
          <w:b/>
          <w:bCs/>
          <w:color w:val="333333"/>
          <w:lang w:val="ru-RU"/>
        </w:rPr>
        <w:t>Стаття 56.</w:t>
      </w:r>
      <w:r>
        <w:rPr>
          <w:rStyle w:val="rvts9"/>
          <w:b/>
          <w:bCs/>
          <w:color w:val="333333"/>
        </w:rPr>
        <w:t> </w:t>
      </w:r>
      <w:r>
        <w:rPr>
          <w:color w:val="333333"/>
          <w:lang w:val="ru-RU"/>
        </w:rPr>
        <w:t>Право дружини та чоловіка на свободу та особисту недоторканність</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9" w:name="n284"/>
      <w:bookmarkStart w:id="30" w:name="n285"/>
      <w:bookmarkEnd w:id="29"/>
      <w:bookmarkEnd w:id="30"/>
      <w:r>
        <w:rPr>
          <w:color w:val="333333"/>
          <w:lang w:val="ru-RU"/>
        </w:rPr>
        <w:t>1. Дружина та чоловік мають право на вільний вибір місця свого проживання.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31" w:name="n286"/>
      <w:bookmarkStart w:id="32" w:name="n287"/>
      <w:bookmarkEnd w:id="31"/>
      <w:bookmarkEnd w:id="32"/>
      <w:r>
        <w:rPr>
          <w:color w:val="333333"/>
          <w:lang w:val="ru-RU"/>
        </w:rPr>
        <w:t>2. Дружина та чоловік мають право вживати заходів, які не заборонені законом і не суперечать моральним засадам суспільства, щодо підтримання шлюбних відносин.</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33" w:name="n288"/>
      <w:bookmarkEnd w:id="33"/>
      <w:r>
        <w:rPr>
          <w:color w:val="333333"/>
          <w:lang w:val="ru-RU"/>
        </w:rPr>
        <w:t>3. Кожен з подружжя має право припинити шлюбні відносини.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34" w:name="n289"/>
      <w:bookmarkEnd w:id="34"/>
      <w:r>
        <w:rPr>
          <w:color w:val="333333"/>
          <w:lang w:val="ru-RU"/>
        </w:rPr>
        <w:t>4. Примушування до припинення шлюбних відносин, примушування до їх збереження, в тому числі примушування до статевого зв'язку за допомогою фізичного або психічного насильства, є порушенням права дружини, чоловіка на свободу та особисту недоторканність і може мати наслідки, встановлені законом.</w:t>
      </w:r>
    </w:p>
    <w:p w:rsidR="001076E1" w:rsidRDefault="001076E1" w:rsidP="001076E1">
      <w:pPr>
        <w:pStyle w:val="rvps7"/>
        <w:shd w:val="clear" w:color="auto" w:fill="FFFFFF"/>
        <w:spacing w:before="150" w:beforeAutospacing="0" w:after="150" w:afterAutospacing="0"/>
        <w:ind w:left="450" w:right="450"/>
        <w:jc w:val="center"/>
        <w:rPr>
          <w:color w:val="333333"/>
          <w:lang w:val="ru-RU"/>
        </w:rPr>
      </w:pPr>
      <w:r>
        <w:rPr>
          <w:rStyle w:val="rvts15"/>
          <w:b/>
          <w:bCs/>
          <w:color w:val="333333"/>
          <w:sz w:val="28"/>
          <w:szCs w:val="28"/>
          <w:lang w:val="ru-RU"/>
        </w:rPr>
        <w:t>2.ПРАВО ОСОБИСТОЇ ПРИВАТНОЇ ВЛАСНОСТІ ДРУЖИНИ ТА ЧОЛОВІКА</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35" w:name="n292"/>
      <w:bookmarkEnd w:id="35"/>
      <w:r>
        <w:rPr>
          <w:rStyle w:val="rvts9"/>
          <w:b/>
          <w:bCs/>
          <w:color w:val="333333"/>
          <w:lang w:val="ru-RU"/>
        </w:rPr>
        <w:t>Стаття 57.</w:t>
      </w:r>
      <w:r>
        <w:rPr>
          <w:color w:val="333333"/>
        </w:rPr>
        <w:t> </w:t>
      </w:r>
      <w:r>
        <w:rPr>
          <w:color w:val="333333"/>
          <w:lang w:val="ru-RU"/>
        </w:rPr>
        <w:t>Майно, що є особистою приватною власністю дружини, чоловіка</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36" w:name="n293"/>
      <w:bookmarkEnd w:id="36"/>
      <w:r>
        <w:rPr>
          <w:color w:val="333333"/>
          <w:lang w:val="ru-RU"/>
        </w:rPr>
        <w:t>1. Особистою приватною власністю дружини, чоловіка є:</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37" w:name="n294"/>
      <w:bookmarkEnd w:id="37"/>
      <w:r>
        <w:rPr>
          <w:color w:val="333333"/>
          <w:lang w:val="ru-RU"/>
        </w:rPr>
        <w:t>1) майно, набуте нею, ним до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38" w:name="n295"/>
      <w:bookmarkEnd w:id="38"/>
      <w:r>
        <w:rPr>
          <w:color w:val="333333"/>
          <w:lang w:val="ru-RU"/>
        </w:rPr>
        <w:t>2) майно, набуте нею, ним за час шлюбу, але на підставі договору дарування або в порядку спадкування;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39" w:name="n296"/>
      <w:bookmarkEnd w:id="39"/>
      <w:r>
        <w:rPr>
          <w:color w:val="333333"/>
          <w:lang w:val="ru-RU"/>
        </w:rPr>
        <w:t>3) майно, набуте нею, ним за час шлюбу, але за кошти, які належали їй, йому особисто;</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40" w:name="n297"/>
      <w:bookmarkEnd w:id="40"/>
      <w:r>
        <w:rPr>
          <w:color w:val="333333"/>
          <w:lang w:val="ru-RU"/>
        </w:rPr>
        <w:lastRenderedPageBreak/>
        <w:t>4) житло, набуте нею, ним за час шлюбу внаслідок його приватизації відповідно до</w:t>
      </w:r>
      <w:r>
        <w:rPr>
          <w:color w:val="333333"/>
        </w:rPr>
        <w:t> </w:t>
      </w:r>
      <w:hyperlink r:id="rId4" w:tgtFrame="_blank" w:history="1">
        <w:r>
          <w:rPr>
            <w:rStyle w:val="a3"/>
            <w:color w:val="000099"/>
            <w:lang w:val="ru-RU"/>
          </w:rPr>
          <w:t>Закону України "Про приватизацію державного житлового фонду"</w:t>
        </w:r>
      </w:hyperlink>
      <w:r>
        <w:rPr>
          <w:color w:val="333333"/>
          <w:lang w:val="ru-RU"/>
        </w:rPr>
        <w:t>;</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41" w:name="n298"/>
      <w:bookmarkEnd w:id="41"/>
      <w:r>
        <w:rPr>
          <w:color w:val="333333"/>
          <w:lang w:val="ru-RU"/>
        </w:rPr>
        <w:t>) земельна ділянка, набута нею, ним за час шлюбу внаслідок приватизації земельної ділянки, що перебувала у її, його користуванні, або одержана внаслідок приватизації земельних ділянок державних і комунальних сільськогосподарських підприємств, установ та організацій, або одержана із земель державної і комунальної власності в межах норм безоплатної приватизації, визначених</w:t>
      </w:r>
      <w:r>
        <w:rPr>
          <w:color w:val="333333"/>
        </w:rPr>
        <w:t> </w:t>
      </w:r>
      <w:hyperlink r:id="rId5" w:tgtFrame="_blank" w:history="1">
        <w:r>
          <w:rPr>
            <w:rStyle w:val="a3"/>
            <w:color w:val="000099"/>
            <w:lang w:val="ru-RU"/>
          </w:rPr>
          <w:t>Земельним кодексом України</w:t>
        </w:r>
      </w:hyperlink>
      <w:r>
        <w:rPr>
          <w:color w:val="333333"/>
          <w:lang w:val="ru-RU"/>
        </w:rPr>
        <w:t>.</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42" w:name="n300"/>
      <w:bookmarkStart w:id="43" w:name="n301"/>
      <w:bookmarkEnd w:id="42"/>
      <w:bookmarkEnd w:id="43"/>
      <w:r>
        <w:rPr>
          <w:color w:val="333333"/>
          <w:lang w:val="ru-RU"/>
        </w:rPr>
        <w:t>2. Особистою приватною власністю дружини та чоловіка є речі індивідуального користування, в тому числі коштовності, навіть тоді, коли вони були придбані за рахунок спільних коштів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44" w:name="n302"/>
      <w:bookmarkEnd w:id="44"/>
      <w:r>
        <w:rPr>
          <w:color w:val="333333"/>
          <w:lang w:val="ru-RU"/>
        </w:rPr>
        <w:t>3. Особистою приватною власністю дружини, чоловіка є премії, нагороди, які вона, він одержали за особисті заслуги.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45" w:name="n303"/>
      <w:bookmarkEnd w:id="45"/>
      <w:r>
        <w:rPr>
          <w:color w:val="333333"/>
          <w:lang w:val="ru-RU"/>
        </w:rPr>
        <w:t>Суд може визнати за другим з подружжя право на частку цієї премії, нагороди, якщо буде встановлено, що він своїми діями (ведення домашнього господарства, виховання дітей тощо) сприяв її одержанню.</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46" w:name="n304"/>
      <w:bookmarkEnd w:id="46"/>
      <w:r>
        <w:rPr>
          <w:color w:val="333333"/>
          <w:lang w:val="ru-RU"/>
        </w:rPr>
        <w:t>4. Особистою приватною власністю дружини, чоловіка є кошти, одержані як відшкодування за втрату (пошкодження) речі, яка їй, йому належала, а також як відшкодування завданої їй, йому моральної шкоди.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47" w:name="n305"/>
      <w:bookmarkEnd w:id="47"/>
      <w:r>
        <w:rPr>
          <w:color w:val="333333"/>
          <w:lang w:val="ru-RU"/>
        </w:rPr>
        <w:t>5. Особистою приватною власністю дружини, чоловіка є страхові суми, одержані нею, ним за обов'язковим особистим страхуванням, а також за добровільним особистим страхуванням, якщо страхові внески сплачувалися за рахунок коштів, що були особистою приватною власністю кожного з них.</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48" w:name="n306"/>
      <w:bookmarkStart w:id="49" w:name="n307"/>
      <w:bookmarkEnd w:id="48"/>
      <w:bookmarkEnd w:id="49"/>
      <w:r>
        <w:rPr>
          <w:color w:val="333333"/>
          <w:lang w:val="ru-RU"/>
        </w:rPr>
        <w:t>6. Суд може визнати особистою приватною власністю дружини, чоловіка майно, набуте нею, ним за час їхнього окремого проживання у зв'язку з фактичним припиненням шлюбних відносин.</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50" w:name="n308"/>
      <w:bookmarkEnd w:id="50"/>
      <w:r>
        <w:rPr>
          <w:color w:val="333333"/>
          <w:lang w:val="ru-RU"/>
        </w:rPr>
        <w:t>7. Якщо у придбання майна вкладені крім спільних коштів і кошти, що належали одному з подружжя, то частка у цьому майні, відповідно до розміру внеску, є його особистою приватною власністю.</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51" w:name="n309"/>
      <w:bookmarkEnd w:id="51"/>
      <w:r>
        <w:rPr>
          <w:rStyle w:val="rvts9"/>
          <w:b/>
          <w:bCs/>
          <w:color w:val="333333"/>
          <w:lang w:val="ru-RU"/>
        </w:rPr>
        <w:t>Стаття 58.</w:t>
      </w:r>
      <w:r>
        <w:rPr>
          <w:color w:val="333333"/>
        </w:rPr>
        <w:t> </w:t>
      </w:r>
      <w:r>
        <w:rPr>
          <w:color w:val="333333"/>
          <w:lang w:val="ru-RU"/>
        </w:rPr>
        <w:t>Право на плоди та доходи від речей, що є особистою приватною власністю дружини, чоловіка</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52" w:name="n310"/>
      <w:bookmarkEnd w:id="52"/>
      <w:r>
        <w:rPr>
          <w:color w:val="333333"/>
          <w:lang w:val="ru-RU"/>
        </w:rPr>
        <w:t>1. Якщо річ, що належить одному з подружжя, плодоносить, дає приплід або дохід (дивіденди), він є власником цих плодів, приплоду або доходу (дивідендів).</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53" w:name="n311"/>
      <w:bookmarkEnd w:id="53"/>
      <w:r>
        <w:rPr>
          <w:rStyle w:val="rvts9"/>
          <w:b/>
          <w:bCs/>
          <w:color w:val="333333"/>
          <w:lang w:val="ru-RU"/>
        </w:rPr>
        <w:t>Стаття 59.</w:t>
      </w:r>
      <w:r>
        <w:rPr>
          <w:rStyle w:val="rvts9"/>
          <w:b/>
          <w:bCs/>
          <w:color w:val="333333"/>
        </w:rPr>
        <w:t> </w:t>
      </w:r>
      <w:r>
        <w:rPr>
          <w:color w:val="333333"/>
          <w:lang w:val="ru-RU"/>
        </w:rPr>
        <w:t>Здійснення дружиною, чоловіком права особистої приватної власності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54" w:name="n312"/>
      <w:bookmarkEnd w:id="54"/>
      <w:r>
        <w:rPr>
          <w:color w:val="333333"/>
          <w:lang w:val="ru-RU"/>
        </w:rPr>
        <w:t>1. Той із подружжя, хто є власником майна, визначає режим володіння та користування ним з урахуванням інтересів сім'ї, насамперед дітей.</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55" w:name="n313"/>
      <w:bookmarkEnd w:id="55"/>
      <w:r>
        <w:rPr>
          <w:color w:val="333333"/>
          <w:lang w:val="ru-RU"/>
        </w:rPr>
        <w:t>2. При розпорядженні своїм майном дружина, чоловік зобов'язані враховувати інтереси дитини, інших членів сім'ї, які відповідно до закону мають право користування ним.</w:t>
      </w:r>
    </w:p>
    <w:p w:rsidR="001076E1" w:rsidRDefault="001076E1" w:rsidP="001076E1">
      <w:pPr>
        <w:pStyle w:val="rvps7"/>
        <w:shd w:val="clear" w:color="auto" w:fill="FFFFFF"/>
        <w:spacing w:before="150" w:beforeAutospacing="0" w:after="150" w:afterAutospacing="0"/>
        <w:ind w:left="450" w:right="450"/>
        <w:rPr>
          <w:color w:val="333333"/>
          <w:lang w:val="ru-RU"/>
        </w:rPr>
      </w:pPr>
      <w:bookmarkStart w:id="56" w:name="n314"/>
      <w:bookmarkEnd w:id="56"/>
      <w:r>
        <w:rPr>
          <w:color w:val="333333"/>
          <w:lang w:val="ru-RU"/>
        </w:rPr>
        <w:br/>
      </w:r>
      <w:r>
        <w:rPr>
          <w:rStyle w:val="rvts15"/>
          <w:b/>
          <w:bCs/>
          <w:color w:val="333333"/>
          <w:sz w:val="28"/>
          <w:szCs w:val="28"/>
          <w:lang w:val="ru-RU"/>
        </w:rPr>
        <w:t>3. ПРАВО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57" w:name="n315"/>
      <w:bookmarkEnd w:id="57"/>
      <w:r>
        <w:rPr>
          <w:rStyle w:val="rvts9"/>
          <w:b/>
          <w:bCs/>
          <w:color w:val="333333"/>
          <w:lang w:val="ru-RU"/>
        </w:rPr>
        <w:t>Стаття 60.</w:t>
      </w:r>
      <w:r>
        <w:rPr>
          <w:rStyle w:val="rvts9"/>
          <w:b/>
          <w:bCs/>
          <w:color w:val="333333"/>
        </w:rPr>
        <w:t> </w:t>
      </w:r>
      <w:r>
        <w:rPr>
          <w:color w:val="333333"/>
          <w:lang w:val="ru-RU"/>
        </w:rPr>
        <w:t>Підстави набуття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58" w:name="n316"/>
      <w:bookmarkEnd w:id="58"/>
      <w:r>
        <w:rPr>
          <w:color w:val="333333"/>
          <w:lang w:val="ru-RU"/>
        </w:rPr>
        <w:lastRenderedPageBreak/>
        <w:t>1. Майно, набуте подружжям за час шлюбу, належить дружині та чоловікові на праві спільної сумісної власності незалежно від того, що один з них не мав з поважної причини (навчання, ведення домашнього господарства, догляд за дітьми, хвороба тощо) самостійного заробітку (доходу).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59" w:name="n317"/>
      <w:bookmarkEnd w:id="59"/>
      <w:r>
        <w:rPr>
          <w:color w:val="333333"/>
          <w:lang w:val="ru-RU"/>
        </w:rPr>
        <w:t>2. Вважається, що кожна річ, набута за час шлюбу, крім речей індивідуального користування, є об'єктом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60" w:name="n318"/>
      <w:bookmarkEnd w:id="60"/>
      <w:r>
        <w:rPr>
          <w:rStyle w:val="rvts9"/>
          <w:b/>
          <w:bCs/>
          <w:color w:val="333333"/>
          <w:lang w:val="ru-RU"/>
        </w:rPr>
        <w:t>Стаття 61.</w:t>
      </w:r>
      <w:r>
        <w:rPr>
          <w:rStyle w:val="rvts9"/>
          <w:b/>
          <w:bCs/>
          <w:color w:val="333333"/>
        </w:rPr>
        <w:t> </w:t>
      </w:r>
      <w:r>
        <w:rPr>
          <w:color w:val="333333"/>
          <w:lang w:val="ru-RU"/>
        </w:rPr>
        <w:t>Об'єкти права спільної сумісної власності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61" w:name="n319"/>
      <w:bookmarkEnd w:id="61"/>
      <w:r>
        <w:rPr>
          <w:color w:val="333333"/>
          <w:lang w:val="ru-RU"/>
        </w:rPr>
        <w:t>1. Об'єктом права спільної сумісної власності подружжя може бути будь-яке майно, за винятком виключеного з цивільного обороту.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62" w:name="n320"/>
      <w:bookmarkStart w:id="63" w:name="n322"/>
      <w:bookmarkEnd w:id="62"/>
      <w:bookmarkEnd w:id="63"/>
      <w:r>
        <w:rPr>
          <w:color w:val="333333"/>
          <w:lang w:val="ru-RU"/>
        </w:rPr>
        <w:t>2. Об'єктом права спільної сумісної власності є заробітна плата, пенсія, стипендія, інші доходи, одержані одним із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64" w:name="n323"/>
      <w:bookmarkStart w:id="65" w:name="n324"/>
      <w:bookmarkEnd w:id="64"/>
      <w:bookmarkEnd w:id="65"/>
      <w:r>
        <w:rPr>
          <w:color w:val="333333"/>
          <w:lang w:val="ru-RU"/>
        </w:rPr>
        <w:t>3. Якщо одним із подружжя укладено договір в інтересах сім'ї, то гроші, інше майно, в тому числі гонорар, виграш, які були одержані за цим договором, є об'єктом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66" w:name="n325"/>
      <w:bookmarkEnd w:id="66"/>
      <w:r>
        <w:rPr>
          <w:color w:val="333333"/>
          <w:lang w:val="ru-RU"/>
        </w:rPr>
        <w:t>4. Речі для професійних занять (музичні інструменти, оргтехніка, лікарське обладнання тощо), придбані за час шлюбу для одного з подружжя, є об'єктом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67" w:name="n326"/>
      <w:bookmarkStart w:id="68" w:name="n327"/>
      <w:bookmarkEnd w:id="67"/>
      <w:bookmarkEnd w:id="68"/>
      <w:r>
        <w:rPr>
          <w:rStyle w:val="rvts9"/>
          <w:b/>
          <w:bCs/>
          <w:color w:val="333333"/>
          <w:lang w:val="ru-RU"/>
        </w:rPr>
        <w:t>Стаття 62.</w:t>
      </w:r>
      <w:r>
        <w:rPr>
          <w:color w:val="333333"/>
        </w:rPr>
        <w:t> </w:t>
      </w:r>
      <w:r>
        <w:rPr>
          <w:color w:val="333333"/>
          <w:lang w:val="ru-RU"/>
        </w:rPr>
        <w:t>Виникнення права спільної сумісної власності подружжя на майно, що належало дружині, чоловікові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69" w:name="n328"/>
      <w:bookmarkEnd w:id="69"/>
      <w:r>
        <w:rPr>
          <w:color w:val="333333"/>
          <w:lang w:val="ru-RU"/>
        </w:rPr>
        <w:t>1. Якщо майно дружини, чоловіка за час шлюбу істотно збільшилося у своїй вартості внаслідок спільних трудових чи грошових затрат або затрат другого з подружжя, воно у разі спору може бути визнане за рішенням суду об'єктом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70" w:name="n329"/>
      <w:bookmarkEnd w:id="70"/>
      <w:r>
        <w:rPr>
          <w:color w:val="333333"/>
          <w:lang w:val="ru-RU"/>
        </w:rPr>
        <w:t>2. Якщо один із подружжя своєю працею і (або) коштами брав участь в утриманні майна, належного другому з подружжя, в управлінні цим майном чи догляді за ним, то дохід (приплід, дивіденди), одержаний від цього майна, у разі спору за рішенням суду може бути визнаний об'єктом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71" w:name="n330"/>
      <w:bookmarkStart w:id="72" w:name="n331"/>
      <w:bookmarkEnd w:id="71"/>
      <w:bookmarkEnd w:id="72"/>
      <w:r>
        <w:rPr>
          <w:rStyle w:val="rvts9"/>
          <w:b/>
          <w:bCs/>
          <w:color w:val="333333"/>
          <w:lang w:val="ru-RU"/>
        </w:rPr>
        <w:t>Стаття 63.</w:t>
      </w:r>
      <w:r>
        <w:rPr>
          <w:color w:val="333333"/>
        </w:rPr>
        <w:t> </w:t>
      </w:r>
      <w:r>
        <w:rPr>
          <w:color w:val="333333"/>
          <w:lang w:val="ru-RU"/>
        </w:rPr>
        <w:t>Здійснення подружжям права спільної сумісної власності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73" w:name="n332"/>
      <w:bookmarkEnd w:id="73"/>
      <w:r>
        <w:rPr>
          <w:color w:val="333333"/>
          <w:lang w:val="ru-RU"/>
        </w:rPr>
        <w:t>1. Дружина та чоловік мають рівні права на володіння, користування і розпоряджання майном, що належить їм на праві спільної сумісної власності, якщо інше не встановлено домовленістю між ними.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74" w:name="n333"/>
      <w:bookmarkEnd w:id="74"/>
      <w:r>
        <w:rPr>
          <w:rStyle w:val="rvts9"/>
          <w:b/>
          <w:bCs/>
          <w:color w:val="333333"/>
          <w:lang w:val="ru-RU"/>
        </w:rPr>
        <w:t>Стаття 64.</w:t>
      </w:r>
      <w:r>
        <w:rPr>
          <w:color w:val="333333"/>
        </w:rPr>
        <w:t> </w:t>
      </w:r>
      <w:r>
        <w:rPr>
          <w:color w:val="333333"/>
          <w:lang w:val="ru-RU"/>
        </w:rPr>
        <w:t>Право подружжя на укладення договорів між собою</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75" w:name="n334"/>
      <w:bookmarkEnd w:id="75"/>
      <w:r>
        <w:rPr>
          <w:color w:val="333333"/>
          <w:lang w:val="ru-RU"/>
        </w:rPr>
        <w:t>1. Дружина та чоловік мають право на укладення між собою усіх договорів, які не заборонені законом, як щодо майна, що є їхньою особистою приватною власністю, так і щодо майна, яке є об'єктом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76" w:name="n335"/>
      <w:bookmarkEnd w:id="76"/>
      <w:r>
        <w:rPr>
          <w:color w:val="333333"/>
          <w:lang w:val="ru-RU"/>
        </w:rPr>
        <w:t>2. Договір про відчуження одним із подружжя на користь другого з подружжя своєї частки у праві спільної сумісної власності подружжя може бути укладений без виділу цієї частки.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77" w:name="n336"/>
      <w:bookmarkEnd w:id="77"/>
      <w:r>
        <w:rPr>
          <w:rStyle w:val="rvts9"/>
          <w:b/>
          <w:bCs/>
          <w:color w:val="333333"/>
          <w:lang w:val="ru-RU"/>
        </w:rPr>
        <w:t>Стаття 65.</w:t>
      </w:r>
      <w:r>
        <w:rPr>
          <w:color w:val="333333"/>
        </w:rPr>
        <w:t> </w:t>
      </w:r>
      <w:r>
        <w:rPr>
          <w:color w:val="333333"/>
          <w:lang w:val="ru-RU"/>
        </w:rPr>
        <w:t>Право подружжя на розпоряджання майном, що є об'єктом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78" w:name="n337"/>
      <w:bookmarkEnd w:id="78"/>
      <w:r>
        <w:rPr>
          <w:color w:val="333333"/>
          <w:lang w:val="ru-RU"/>
        </w:rPr>
        <w:lastRenderedPageBreak/>
        <w:t>1. Дружина, чоловік розпоряджаються майном, що є об'єктом права спільної сумісної власності подружжя, за взаємною згодою.</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79" w:name="n338"/>
      <w:bookmarkEnd w:id="79"/>
      <w:r>
        <w:rPr>
          <w:color w:val="333333"/>
          <w:lang w:val="ru-RU"/>
        </w:rPr>
        <w:t>2. При укладенні договорів одним із подружжя вважається, що він діє за згодою другого з подружжя. Дружина, чоловік має право на звернення до суду з позовом про визнання договору недійсним як такого, що укладений другим із подружжя без її, його згоди, якщо цей договір виходить за межі дрібного побутового.</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80" w:name="n339"/>
      <w:bookmarkEnd w:id="80"/>
      <w:r>
        <w:rPr>
          <w:color w:val="333333"/>
          <w:lang w:val="ru-RU"/>
        </w:rPr>
        <w:t>3. Для укладення одним із подружжя договорів, які потребують нотаріального посвідчення і (або) державної реєстрації, а також договорів стосовно цінного майна, згода другого з подружжя має бути подана письмово.</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81" w:name="n340"/>
      <w:bookmarkEnd w:id="81"/>
      <w:r>
        <w:rPr>
          <w:color w:val="333333"/>
          <w:lang w:val="ru-RU"/>
        </w:rPr>
        <w:t>Згода на укладення договору, який потребує нотаріального посвідчення і (або) державної реєстрації, має бути нотаріально засвідчена.</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82" w:name="n341"/>
      <w:bookmarkEnd w:id="82"/>
      <w:r>
        <w:rPr>
          <w:color w:val="333333"/>
          <w:lang w:val="ru-RU"/>
        </w:rPr>
        <w:t>4. Договір, укладений одним із подружжя в інтересах сім'ї, створює обов'язки для другого з подружжя, якщо майно, одержане за договором, використане в інтересах сім'ї.</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83" w:name="n342"/>
      <w:bookmarkEnd w:id="83"/>
      <w:r>
        <w:rPr>
          <w:rStyle w:val="rvts9"/>
          <w:b/>
          <w:bCs/>
          <w:color w:val="333333"/>
          <w:lang w:val="ru-RU"/>
        </w:rPr>
        <w:t>Стаття 66.</w:t>
      </w:r>
      <w:r>
        <w:rPr>
          <w:color w:val="333333"/>
        </w:rPr>
        <w:t> </w:t>
      </w:r>
      <w:r>
        <w:rPr>
          <w:color w:val="333333"/>
          <w:lang w:val="ru-RU"/>
        </w:rPr>
        <w:t>Право подружжя на визначення порядку користування майном</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84" w:name="n343"/>
      <w:bookmarkEnd w:id="84"/>
      <w:r>
        <w:rPr>
          <w:color w:val="333333"/>
          <w:lang w:val="ru-RU"/>
        </w:rPr>
        <w:t>1. Подружжя має право домовитися між собою про порядок користування майном, що йому належить на праві спільної сумісної власності.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85" w:name="n344"/>
      <w:bookmarkEnd w:id="85"/>
      <w:r>
        <w:rPr>
          <w:color w:val="333333"/>
          <w:lang w:val="ru-RU"/>
        </w:rPr>
        <w:t>2. Договір про порядок користування житловим будинком, квартирою, іншою будівлею чи спорудою, земельною ділянкою, якщо він нотаріально посвідчений, зобов'язує правонаступника дружини та чоловіка.</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86" w:name="n345"/>
      <w:bookmarkEnd w:id="86"/>
      <w:r>
        <w:rPr>
          <w:rStyle w:val="rvts9"/>
          <w:b/>
          <w:bCs/>
          <w:color w:val="333333"/>
          <w:lang w:val="ru-RU"/>
        </w:rPr>
        <w:t>Стаття 67.</w:t>
      </w:r>
      <w:r>
        <w:rPr>
          <w:rStyle w:val="rvts9"/>
          <w:b/>
          <w:bCs/>
          <w:color w:val="333333"/>
        </w:rPr>
        <w:t> </w:t>
      </w:r>
      <w:r>
        <w:rPr>
          <w:color w:val="333333"/>
          <w:lang w:val="ru-RU"/>
        </w:rPr>
        <w:t>Право на розпоряджання часткою у майні, що є об'єктом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87" w:name="n346"/>
      <w:bookmarkEnd w:id="87"/>
      <w:r>
        <w:rPr>
          <w:color w:val="333333"/>
          <w:lang w:val="ru-RU"/>
        </w:rPr>
        <w:t>1. Дружина, чоловік мають право укласти з іншою особою договір купівлі-продажу, міни, дарування, довічного утримання (догляду), застави щодо своєї частки у праві спільної сумісної власності подружжя лише після її визначення та виділу в натурі або визначення порядку користування майном.</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88" w:name="n347"/>
      <w:bookmarkEnd w:id="88"/>
      <w:r>
        <w:rPr>
          <w:color w:val="333333"/>
          <w:lang w:val="ru-RU"/>
        </w:rPr>
        <w:t>2. Дружина, чоловік мають право скласти заповіт на свою частку у праві спільної сумісної власності подружжя до її визначення та виділу в натурі.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89" w:name="n348"/>
      <w:bookmarkEnd w:id="89"/>
      <w:r>
        <w:rPr>
          <w:rStyle w:val="rvts9"/>
          <w:b/>
          <w:bCs/>
          <w:color w:val="333333"/>
          <w:lang w:val="ru-RU"/>
        </w:rPr>
        <w:t>Стаття 68.</w:t>
      </w:r>
      <w:r>
        <w:rPr>
          <w:rStyle w:val="rvts9"/>
          <w:b/>
          <w:bCs/>
          <w:color w:val="333333"/>
        </w:rPr>
        <w:t> </w:t>
      </w:r>
      <w:r>
        <w:rPr>
          <w:color w:val="333333"/>
          <w:lang w:val="ru-RU"/>
        </w:rPr>
        <w:t>Здійснення права спільної сумісної власності після розірвання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90" w:name="n349"/>
      <w:bookmarkEnd w:id="90"/>
      <w:r>
        <w:rPr>
          <w:color w:val="333333"/>
          <w:lang w:val="ru-RU"/>
        </w:rPr>
        <w:t>1. Розірвання шлюбу не припиняє права спільної сумісної власності на майно, набуте за час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91" w:name="n350"/>
      <w:bookmarkEnd w:id="91"/>
      <w:r>
        <w:rPr>
          <w:color w:val="333333"/>
          <w:lang w:val="ru-RU"/>
        </w:rPr>
        <w:t>2. Розпоряджання майном, що є об'єктом права спільної сумісної власності, після розірвання шлюбу здійснюється співвласниками виключно за взаємною згодою, відповідно до</w:t>
      </w:r>
      <w:r>
        <w:rPr>
          <w:color w:val="333333"/>
        </w:rPr>
        <w:t> </w:t>
      </w:r>
      <w:hyperlink r:id="rId6" w:tgtFrame="_blank" w:history="1">
        <w:r>
          <w:rPr>
            <w:rStyle w:val="a3"/>
            <w:color w:val="000099"/>
            <w:lang w:val="ru-RU"/>
          </w:rPr>
          <w:t>Цивільного кодексу України</w:t>
        </w:r>
      </w:hyperlink>
      <w:r>
        <w:rPr>
          <w:color w:val="333333"/>
          <w:lang w:val="ru-RU"/>
        </w:rPr>
        <w:t>.</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92" w:name="n351"/>
      <w:bookmarkEnd w:id="92"/>
      <w:r>
        <w:rPr>
          <w:rStyle w:val="rvts9"/>
          <w:b/>
          <w:bCs/>
          <w:color w:val="333333"/>
          <w:lang w:val="ru-RU"/>
        </w:rPr>
        <w:t>Стаття 69.</w:t>
      </w:r>
      <w:r>
        <w:rPr>
          <w:color w:val="333333"/>
        </w:rPr>
        <w:t> </w:t>
      </w:r>
      <w:r>
        <w:rPr>
          <w:color w:val="333333"/>
          <w:lang w:val="ru-RU"/>
        </w:rPr>
        <w:t>Право подружжя на поділ майна, що є об'єктом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93" w:name="n352"/>
      <w:bookmarkEnd w:id="93"/>
      <w:r>
        <w:rPr>
          <w:color w:val="333333"/>
          <w:lang w:val="ru-RU"/>
        </w:rPr>
        <w:t>1. Дружина і чоловік мають право на поділ майна, що належить їм на праві спільної сумісної власності, незалежно від розірвання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94" w:name="n353"/>
      <w:bookmarkEnd w:id="94"/>
      <w:r>
        <w:rPr>
          <w:color w:val="333333"/>
          <w:lang w:val="ru-RU"/>
        </w:rPr>
        <w:t>2. Дружина і чоловік мають право розділити майно за взаємною згодою.</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95" w:name="n354"/>
      <w:bookmarkEnd w:id="95"/>
      <w:r>
        <w:rPr>
          <w:color w:val="333333"/>
          <w:lang w:val="ru-RU"/>
        </w:rPr>
        <w:lastRenderedPageBreak/>
        <w:t>Договір про поділ житлового будинку, квартири, іншого нерухомого майна, а також про виділ нерухомого майна дружині, чоловікові зі складу усього майна подружжя має бути нотаріально посвідчений.</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96" w:name="n355"/>
      <w:bookmarkEnd w:id="96"/>
      <w:r>
        <w:rPr>
          <w:rStyle w:val="rvts9"/>
          <w:b/>
          <w:bCs/>
          <w:color w:val="333333"/>
          <w:lang w:val="ru-RU"/>
        </w:rPr>
        <w:t>Стаття 70.</w:t>
      </w:r>
      <w:r>
        <w:rPr>
          <w:color w:val="333333"/>
        </w:rPr>
        <w:t> </w:t>
      </w:r>
      <w:r>
        <w:rPr>
          <w:color w:val="333333"/>
          <w:lang w:val="ru-RU"/>
        </w:rPr>
        <w:t>Розмір часток майна дружини та чоловіка при поділі майна, що є об'єктом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97" w:name="n356"/>
      <w:bookmarkEnd w:id="97"/>
      <w:r>
        <w:rPr>
          <w:color w:val="333333"/>
          <w:lang w:val="ru-RU"/>
        </w:rPr>
        <w:t>1. У разі поділу майна, що є об'єктом права спільної сумісної власності подружжя, частки майна дружини та чоловіка є рівними, якщо інше не визначено домовленістю між ними або шлюбним договором.</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98" w:name="n357"/>
      <w:bookmarkEnd w:id="98"/>
      <w:r>
        <w:rPr>
          <w:color w:val="333333"/>
          <w:lang w:val="ru-RU"/>
        </w:rPr>
        <w:t>2. При вирішенні спору про поділ майна суд може відступити від засади рівності часток подружжя за обставин, що мають істотне значення, зокрема якщо один із них не дбав про матеріальне забезпечення сім'ї, ухилявся від участі в утриманні дитини (дітей), приховав, знищив чи пошкодив спільне майно, витрачав його на шкоду інтересам сім'ї.</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99" w:name="n1551"/>
      <w:bookmarkStart w:id="100" w:name="n358"/>
      <w:bookmarkEnd w:id="99"/>
      <w:bookmarkEnd w:id="100"/>
      <w:r>
        <w:rPr>
          <w:color w:val="333333"/>
          <w:lang w:val="ru-RU"/>
        </w:rPr>
        <w:t>3. За рішенням суду частка майна дружини, чоловіка може бути збільшена, якщо з нею, ним проживають діти, а також непрацездатні повнолітні син, дочка, за умови, що розмір аліментів, які вони одержують, недостатній для забезпечення їхнього фізичного, духовного розвитку та лікування.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01" w:name="n359"/>
      <w:bookmarkEnd w:id="101"/>
      <w:r>
        <w:rPr>
          <w:rStyle w:val="rvts9"/>
          <w:b/>
          <w:bCs/>
          <w:color w:val="333333"/>
          <w:lang w:val="ru-RU"/>
        </w:rPr>
        <w:t>Стаття 71.</w:t>
      </w:r>
      <w:r>
        <w:rPr>
          <w:color w:val="333333"/>
        </w:rPr>
        <w:t> </w:t>
      </w:r>
      <w:r>
        <w:rPr>
          <w:color w:val="333333"/>
          <w:lang w:val="ru-RU"/>
        </w:rPr>
        <w:t>Способи та порядок поділу майна, що є об'єктом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02" w:name="n360"/>
      <w:bookmarkEnd w:id="102"/>
      <w:r>
        <w:rPr>
          <w:color w:val="333333"/>
          <w:lang w:val="ru-RU"/>
        </w:rPr>
        <w:t>1. Майно, що є об'єктом права спільної сумісної власності подружжя, ділиться між ними в натурі.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03" w:name="n361"/>
      <w:bookmarkEnd w:id="103"/>
      <w:r>
        <w:rPr>
          <w:color w:val="333333"/>
          <w:lang w:val="ru-RU"/>
        </w:rPr>
        <w:t>Якщо дружина та чоловік не домовилися про порядок поділу майна, спір може бути вирішений судом. При цьому суд бере до уваги інтереси дружини, чоловіка, дітей та інші обставини, що мають істотне значення.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04" w:name="n362"/>
      <w:bookmarkEnd w:id="104"/>
      <w:r>
        <w:rPr>
          <w:color w:val="333333"/>
          <w:lang w:val="ru-RU"/>
        </w:rPr>
        <w:t>2. Неподільні речі присуджуються одному з подружжя, якщо інше не визначено домовленістю між ними.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05" w:name="n363"/>
      <w:bookmarkEnd w:id="105"/>
      <w:r>
        <w:rPr>
          <w:color w:val="333333"/>
          <w:lang w:val="ru-RU"/>
        </w:rPr>
        <w:t>3. Речі для професійних занять присуджуються тому з подружжя, хто використовував їх у своїй професійній діяльності. Вартість цих речей враховується при присудженні іншого майна другому з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06" w:name="n364"/>
      <w:bookmarkEnd w:id="106"/>
      <w:r>
        <w:rPr>
          <w:color w:val="333333"/>
          <w:lang w:val="ru-RU"/>
        </w:rPr>
        <w:t>4. Присудження одному з подружжя грошової компенсації замість його частки у праві спільної сумісної власності на майно, зокрема на житловий будинок, квартиру, земельну ділянку, допускається лише за його згодою, крім випадків, передбачених</w:t>
      </w:r>
      <w:r>
        <w:rPr>
          <w:color w:val="333333"/>
        </w:rPr>
        <w:t> </w:t>
      </w:r>
      <w:hyperlink r:id="rId7" w:tgtFrame="_blank" w:history="1">
        <w:r>
          <w:rPr>
            <w:rStyle w:val="a3"/>
            <w:color w:val="000099"/>
            <w:lang w:val="ru-RU"/>
          </w:rPr>
          <w:t>Цивільним кодексом України</w:t>
        </w:r>
      </w:hyperlink>
      <w:r>
        <w:rPr>
          <w:color w:val="333333"/>
          <w:lang w:val="ru-RU"/>
        </w:rPr>
        <w:t>.</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07" w:name="n365"/>
      <w:bookmarkEnd w:id="107"/>
      <w:r>
        <w:rPr>
          <w:color w:val="333333"/>
          <w:lang w:val="ru-RU"/>
        </w:rPr>
        <w:t>5. Присудження одному з подружжя грошової компенсації можливе за умови попереднього внесення другим із подружжя відповідної грошової суми на депозитний рахунок суду.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08" w:name="n366"/>
      <w:bookmarkEnd w:id="108"/>
      <w:r>
        <w:rPr>
          <w:rStyle w:val="rvts9"/>
          <w:b/>
          <w:bCs/>
          <w:color w:val="333333"/>
          <w:lang w:val="ru-RU"/>
        </w:rPr>
        <w:t>Стаття 72.</w:t>
      </w:r>
      <w:r>
        <w:rPr>
          <w:color w:val="333333"/>
        </w:rPr>
        <w:t> </w:t>
      </w:r>
      <w:r>
        <w:rPr>
          <w:color w:val="333333"/>
          <w:lang w:val="ru-RU"/>
        </w:rPr>
        <w:t>Застосування позовної давності до вимог про поділ майна, що є об'єктом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09" w:name="n367"/>
      <w:bookmarkEnd w:id="109"/>
      <w:r>
        <w:rPr>
          <w:color w:val="333333"/>
          <w:lang w:val="ru-RU"/>
        </w:rPr>
        <w:t>1. Позовна давність не застосовується до вимог про поділ майна, що є об'єктом права спільної сумісної власності подружжя, якщо шлюб між ними не розірвано.</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10" w:name="n368"/>
      <w:bookmarkEnd w:id="110"/>
      <w:r>
        <w:rPr>
          <w:color w:val="333333"/>
          <w:lang w:val="ru-RU"/>
        </w:rPr>
        <w:t>2. До вимоги про поділ майна, заявленої після розірвання шлюбу, застосовується позовна давність у три роки.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11" w:name="n369"/>
      <w:bookmarkEnd w:id="111"/>
      <w:r>
        <w:rPr>
          <w:color w:val="333333"/>
          <w:lang w:val="ru-RU"/>
        </w:rPr>
        <w:lastRenderedPageBreak/>
        <w:t>Позовна давність обчислюється від дня, коли один із співвласників дізнався або міг дізнатися про порушення свого права власності.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12" w:name="n370"/>
      <w:bookmarkEnd w:id="112"/>
      <w:r>
        <w:rPr>
          <w:rStyle w:val="rvts9"/>
          <w:b/>
          <w:bCs/>
          <w:color w:val="333333"/>
          <w:lang w:val="ru-RU"/>
        </w:rPr>
        <w:t>Стаття 73.</w:t>
      </w:r>
      <w:r>
        <w:rPr>
          <w:color w:val="333333"/>
        </w:rPr>
        <w:t> </w:t>
      </w:r>
      <w:r>
        <w:rPr>
          <w:color w:val="333333"/>
          <w:lang w:val="ru-RU"/>
        </w:rPr>
        <w:t>Накладення стягнення на майно, що є об'єктом права спільної сумісної власності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13" w:name="n371"/>
      <w:bookmarkEnd w:id="113"/>
      <w:r>
        <w:rPr>
          <w:color w:val="333333"/>
          <w:lang w:val="ru-RU"/>
        </w:rPr>
        <w:t>1. За зобов'язаннями одного з подружжя стягнення може бути накладено лише на його особисте майно і на частку у праві спільної сумісної власності подружжя, яка виділена йому в натурі.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14" w:name="n372"/>
      <w:bookmarkEnd w:id="114"/>
      <w:r>
        <w:rPr>
          <w:color w:val="333333"/>
          <w:lang w:val="ru-RU"/>
        </w:rPr>
        <w:t>2. Стягнення може бути накладено на майно, яке є спільною сумісною власністю подружжя, якщо судом встановлено, що договір був укладений одним із подружжя в інтересах сім'ї і те, що було одержане за договором, використано на її потреби.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15" w:name="n373"/>
      <w:bookmarkEnd w:id="115"/>
      <w:r>
        <w:rPr>
          <w:color w:val="333333"/>
          <w:lang w:val="ru-RU"/>
        </w:rPr>
        <w:t>3. При відшкодуванні шкоди, завданої кримінальним правопорушенням одного з подружжя, стягнення може бути накладено на майно, набуте за час шлюбу, якщо рішенням суду встановлено, що це майно було придбане на кошти, здобуті внаслідок вчинення кримінального правопорушення.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16" w:name="n374"/>
      <w:bookmarkStart w:id="117" w:name="n375"/>
      <w:bookmarkEnd w:id="116"/>
      <w:bookmarkEnd w:id="117"/>
      <w:r>
        <w:rPr>
          <w:rStyle w:val="rvts9"/>
          <w:b/>
          <w:bCs/>
          <w:color w:val="333333"/>
          <w:lang w:val="ru-RU"/>
        </w:rPr>
        <w:t>Стаття 74.</w:t>
      </w:r>
      <w:r>
        <w:rPr>
          <w:color w:val="333333"/>
        </w:rPr>
        <w:t> </w:t>
      </w:r>
      <w:r>
        <w:rPr>
          <w:color w:val="333333"/>
          <w:lang w:val="ru-RU"/>
        </w:rPr>
        <w:t>Право на майно жінки та чоловіка, які проживають однією сім'єю, але не перебувають у шлюбі між собою або в будь-якому іншому шлюбі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18" w:name="n376"/>
      <w:bookmarkStart w:id="119" w:name="n377"/>
      <w:bookmarkEnd w:id="118"/>
      <w:bookmarkEnd w:id="119"/>
      <w:r>
        <w:rPr>
          <w:color w:val="333333"/>
          <w:lang w:val="ru-RU"/>
        </w:rPr>
        <w:t>1. Якщо жінка та чоловік проживають однією сім'єю, але не перебувають у шлюбі між собою або в будь-якому іншому шлюбі, майно, набуте ними за час спільного проживання, належить їм на праві спільної сумісної власності, якщо інше не встановлено письмовим договором між ними.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20" w:name="n378"/>
      <w:bookmarkEnd w:id="120"/>
      <w:r>
        <w:rPr>
          <w:color w:val="333333"/>
          <w:lang w:val="ru-RU"/>
        </w:rPr>
        <w:t>2. На майно, що є об'єктом права спільної сумісної власності жінки та чоловіка, які не перебувають у шлюбі між собою або в будь-якому іншому шлюбі, поширюються положення</w:t>
      </w:r>
      <w:r>
        <w:rPr>
          <w:color w:val="333333"/>
        </w:rPr>
        <w:t> </w:t>
      </w:r>
      <w:hyperlink r:id="rId8" w:anchor="n314" w:history="1">
        <w:r>
          <w:rPr>
            <w:rStyle w:val="a3"/>
            <w:color w:val="006600"/>
            <w:lang w:val="ru-RU"/>
          </w:rPr>
          <w:t>глави 8</w:t>
        </w:r>
      </w:hyperlink>
      <w:r>
        <w:rPr>
          <w:color w:val="333333"/>
        </w:rPr>
        <w:t> </w:t>
      </w:r>
      <w:r>
        <w:rPr>
          <w:color w:val="333333"/>
          <w:lang w:val="ru-RU"/>
        </w:rPr>
        <w:t>цього Кодексу.</w:t>
      </w:r>
    </w:p>
    <w:p w:rsidR="001076E1" w:rsidRDefault="001076E1" w:rsidP="001076E1">
      <w:pPr>
        <w:pStyle w:val="rvps7"/>
        <w:shd w:val="clear" w:color="auto" w:fill="FFFFFF"/>
        <w:spacing w:before="150" w:beforeAutospacing="0" w:after="150" w:afterAutospacing="0"/>
        <w:ind w:left="450" w:right="450"/>
        <w:jc w:val="center"/>
        <w:rPr>
          <w:color w:val="333333"/>
          <w:lang w:val="ru-RU"/>
        </w:rPr>
      </w:pPr>
      <w:bookmarkStart w:id="121" w:name="n379"/>
      <w:bookmarkStart w:id="122" w:name="n380"/>
      <w:bookmarkEnd w:id="121"/>
      <w:bookmarkEnd w:id="122"/>
      <w:r>
        <w:rPr>
          <w:color w:val="333333"/>
          <w:lang w:val="ru-RU"/>
        </w:rPr>
        <w:br/>
      </w:r>
      <w:r>
        <w:rPr>
          <w:rStyle w:val="rvts15"/>
          <w:b/>
          <w:bCs/>
          <w:color w:val="333333"/>
          <w:sz w:val="28"/>
          <w:szCs w:val="28"/>
          <w:lang w:val="ru-RU"/>
        </w:rPr>
        <w:t>4. ПРАВА ТА ОБОВ'ЯЗКИ ПОДРУЖЖЯ ПО УТРИМАННЮ</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23" w:name="n381"/>
      <w:bookmarkEnd w:id="123"/>
      <w:r>
        <w:rPr>
          <w:rStyle w:val="rvts9"/>
          <w:b/>
          <w:bCs/>
          <w:color w:val="333333"/>
          <w:lang w:val="ru-RU"/>
        </w:rPr>
        <w:t>Стаття 75.</w:t>
      </w:r>
      <w:r>
        <w:rPr>
          <w:color w:val="333333"/>
        </w:rPr>
        <w:t> </w:t>
      </w:r>
      <w:r>
        <w:rPr>
          <w:color w:val="333333"/>
          <w:lang w:val="ru-RU"/>
        </w:rPr>
        <w:t>Право одного з подружжя на утримання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24" w:name="n382"/>
      <w:bookmarkEnd w:id="124"/>
      <w:r>
        <w:rPr>
          <w:color w:val="333333"/>
          <w:lang w:val="ru-RU"/>
        </w:rPr>
        <w:t>1. Дружина, чоловік повинні матеріально підтримувати один одного.</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25" w:name="n383"/>
      <w:bookmarkEnd w:id="125"/>
      <w:r>
        <w:rPr>
          <w:color w:val="333333"/>
          <w:lang w:val="ru-RU"/>
        </w:rPr>
        <w:t>2. Право на утримання (аліменти) має той із подружжя, який є непрацездатним, потребує матеріальної допомоги, за умови, що другий із подружжя може надавати матеріальну допомогу.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26" w:name="n384"/>
      <w:bookmarkEnd w:id="126"/>
      <w:r>
        <w:rPr>
          <w:color w:val="333333"/>
          <w:lang w:val="ru-RU"/>
        </w:rPr>
        <w:t xml:space="preserve">3. Непрацездатним вважається той із подружжя, який досяг пенсійного віку, встановленого законом, або є особою з інвалідністю </w:t>
      </w:r>
      <w:r>
        <w:rPr>
          <w:color w:val="333333"/>
        </w:rPr>
        <w:t>I</w:t>
      </w:r>
      <w:r>
        <w:rPr>
          <w:color w:val="333333"/>
          <w:lang w:val="ru-RU"/>
        </w:rPr>
        <w:t xml:space="preserve">, </w:t>
      </w:r>
      <w:r>
        <w:rPr>
          <w:color w:val="333333"/>
        </w:rPr>
        <w:t>II</w:t>
      </w:r>
      <w:r>
        <w:rPr>
          <w:color w:val="333333"/>
          <w:lang w:val="ru-RU"/>
        </w:rPr>
        <w:t xml:space="preserve"> чи </w:t>
      </w:r>
      <w:r>
        <w:rPr>
          <w:color w:val="333333"/>
        </w:rPr>
        <w:t>III</w:t>
      </w:r>
      <w:r>
        <w:rPr>
          <w:color w:val="333333"/>
          <w:lang w:val="ru-RU"/>
        </w:rPr>
        <w:t xml:space="preserve"> групи.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27" w:name="n385"/>
      <w:bookmarkEnd w:id="127"/>
      <w:r>
        <w:rPr>
          <w:color w:val="333333"/>
          <w:lang w:val="ru-RU"/>
        </w:rPr>
        <w:t>4. Один із подружжя є таким, що потребує матеріальної допомоги, якщо заробітна плата, пенсія, доходи від використання його майна, інші доходи не забезпечують йому прожиткового мінімуму, встановленого законом.</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28" w:name="n386"/>
      <w:bookmarkEnd w:id="128"/>
      <w:r>
        <w:rPr>
          <w:color w:val="333333"/>
          <w:lang w:val="ru-RU"/>
        </w:rPr>
        <w:t>5. Права на утримання не має той із подружжя, хто негідно поводився у шлюбних відносинах, а також той, хто став непрацездатним у зв'язку із вчиненням ним умисного кримінального правопорушення, якщо це встановлено судом.</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29" w:name="n1607"/>
      <w:bookmarkStart w:id="130" w:name="n387"/>
      <w:bookmarkEnd w:id="129"/>
      <w:bookmarkEnd w:id="130"/>
      <w:r>
        <w:rPr>
          <w:color w:val="333333"/>
          <w:lang w:val="ru-RU"/>
        </w:rPr>
        <w:lastRenderedPageBreak/>
        <w:t>6. Той із подружжя, хто став непрацездатним у зв'язку з протиправною поведінкою другого з подружжя, має право на утримання незалежно від права на відшкодування шкоди відповідно до</w:t>
      </w:r>
      <w:r>
        <w:rPr>
          <w:color w:val="333333"/>
        </w:rPr>
        <w:t> </w:t>
      </w:r>
      <w:hyperlink r:id="rId9" w:tgtFrame="_blank" w:history="1">
        <w:r>
          <w:rPr>
            <w:rStyle w:val="a3"/>
            <w:color w:val="000099"/>
            <w:lang w:val="ru-RU"/>
          </w:rPr>
          <w:t>Цивільного кодексу України</w:t>
        </w:r>
      </w:hyperlink>
      <w:r>
        <w:rPr>
          <w:color w:val="333333"/>
          <w:lang w:val="ru-RU"/>
        </w:rPr>
        <w:t>.</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31" w:name="n388"/>
      <w:bookmarkEnd w:id="131"/>
      <w:r>
        <w:rPr>
          <w:rStyle w:val="rvts9"/>
          <w:b/>
          <w:bCs/>
          <w:color w:val="333333"/>
          <w:lang w:val="ru-RU"/>
        </w:rPr>
        <w:t>Стаття 76.</w:t>
      </w:r>
      <w:r>
        <w:rPr>
          <w:color w:val="333333"/>
        </w:rPr>
        <w:t> </w:t>
      </w:r>
      <w:r>
        <w:rPr>
          <w:color w:val="333333"/>
          <w:lang w:val="ru-RU"/>
        </w:rPr>
        <w:t>Право на утримання після розірвання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32" w:name="n389"/>
      <w:bookmarkEnd w:id="132"/>
      <w:r>
        <w:rPr>
          <w:color w:val="333333"/>
          <w:lang w:val="ru-RU"/>
        </w:rPr>
        <w:t>1. Розірвання шлюбу не припиняє права особи на утримання, яке виникло у неї за час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33" w:name="n390"/>
      <w:bookmarkEnd w:id="133"/>
      <w:r>
        <w:rPr>
          <w:color w:val="333333"/>
          <w:lang w:val="ru-RU"/>
        </w:rPr>
        <w:t>2. Після розірвання шлюбу особа має право на утримання, якщо вона стала непрацездатною до розірвання шлюбу або протягом одного року від дня розірвання шлюбу і потребує матеріальної допомоги і якщо її колишній чоловік, колишня дружина може надавати матеріальну допомогу.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34" w:name="n391"/>
      <w:bookmarkEnd w:id="134"/>
      <w:r>
        <w:rPr>
          <w:color w:val="333333"/>
          <w:lang w:val="ru-RU"/>
        </w:rPr>
        <w:t>Особа має право на утримання і тоді, коли вона стала особою з інвалідністю після спливу одного року від дня розірвання шлюбу, якщо її інвалідність була результатом протиправної поведінки щодо неї колишнього чоловіка, колишньої дружини під час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35" w:name="n392"/>
      <w:bookmarkEnd w:id="135"/>
      <w:r>
        <w:rPr>
          <w:color w:val="333333"/>
          <w:lang w:val="ru-RU"/>
        </w:rPr>
        <w:t>3. Якщо на момент розірвання шлюбу жінці, чоловікові до досягнення встановленого законом пенсійного віку залишилося не більш як п'ять років, вона, він матимуть право на утримання після досягнення цього пенсійного віку, за умови, що у шлюбі вони спільно проживали не менш як десять років.</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36" w:name="n393"/>
      <w:bookmarkEnd w:id="136"/>
      <w:r>
        <w:rPr>
          <w:color w:val="333333"/>
          <w:lang w:val="ru-RU"/>
        </w:rPr>
        <w:t>4. Якщо у зв'язку з вихованням дитини, веденням домашнього господарства, піклуванням про членів сім'ї, хворобою або іншими обставинами, що мають істотне значення, один із подружжя не мав можливості одержати освіту, працювати, зайняти відповідну посаду, він має право на утримання у зв'язку з розірванням шлюбу і тоді, якщо є працездатним, за умови, що потребує матеріальної допомоги і що колишній чоловік, колишня дружина може надавати матеріальну допомогу.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37" w:name="n394"/>
      <w:bookmarkEnd w:id="137"/>
      <w:r>
        <w:rPr>
          <w:color w:val="333333"/>
          <w:lang w:val="ru-RU"/>
        </w:rPr>
        <w:t>Право на утримання у цьому випадку триває протягом трьох років від дня розірвання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38" w:name="n395"/>
      <w:bookmarkEnd w:id="138"/>
      <w:r>
        <w:rPr>
          <w:rStyle w:val="rvts9"/>
          <w:b/>
          <w:bCs/>
          <w:color w:val="333333"/>
          <w:lang w:val="ru-RU"/>
        </w:rPr>
        <w:t>Стаття 77.</w:t>
      </w:r>
      <w:r>
        <w:rPr>
          <w:color w:val="333333"/>
        </w:rPr>
        <w:t> </w:t>
      </w:r>
      <w:r>
        <w:rPr>
          <w:color w:val="333333"/>
          <w:lang w:val="ru-RU"/>
        </w:rPr>
        <w:t>Способи надання утримання одному з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39" w:name="n396"/>
      <w:bookmarkEnd w:id="139"/>
      <w:r>
        <w:rPr>
          <w:color w:val="333333"/>
          <w:lang w:val="ru-RU"/>
        </w:rPr>
        <w:t>1. Утримання одному з подружжя надається другим із подружжя у натуральній або грошовій формі за їхньою згодою.</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40" w:name="n397"/>
      <w:bookmarkEnd w:id="140"/>
      <w:r>
        <w:rPr>
          <w:color w:val="333333"/>
          <w:lang w:val="ru-RU"/>
        </w:rPr>
        <w:t>2. За рішенням суду аліменти присуджуються одному з подружжя, як правило, у грошовій формі.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41" w:name="n398"/>
      <w:bookmarkEnd w:id="141"/>
      <w:r>
        <w:rPr>
          <w:color w:val="333333"/>
          <w:lang w:val="ru-RU"/>
        </w:rPr>
        <w:t>3. Аліменти сплачуються щомісячно. За взаємною згодою аліменти можуть бути сплачені наперед.</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42" w:name="n399"/>
      <w:bookmarkEnd w:id="142"/>
      <w:r>
        <w:rPr>
          <w:color w:val="333333"/>
          <w:lang w:val="ru-RU"/>
        </w:rPr>
        <w:t>4. Якщо платник аліментів виїжджає на постійне місце проживання у державу, з якою Україна не має договору про надання правової допомоги, аліменти можуть бути сплачені наперед за час, визначений домовленістю подружжя, а у разі спору - за рішенням суду.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43" w:name="n400"/>
      <w:bookmarkEnd w:id="143"/>
      <w:r>
        <w:rPr>
          <w:rStyle w:val="rvts9"/>
          <w:b/>
          <w:bCs/>
          <w:color w:val="333333"/>
          <w:lang w:val="ru-RU"/>
        </w:rPr>
        <w:t>Стаття 78.</w:t>
      </w:r>
      <w:r>
        <w:rPr>
          <w:color w:val="333333"/>
        </w:rPr>
        <w:t> </w:t>
      </w:r>
      <w:r>
        <w:rPr>
          <w:color w:val="333333"/>
          <w:lang w:val="ru-RU"/>
        </w:rPr>
        <w:t>Договір подружжя про надання утримання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44" w:name="n401"/>
      <w:bookmarkEnd w:id="144"/>
      <w:r>
        <w:rPr>
          <w:color w:val="333333"/>
          <w:lang w:val="ru-RU"/>
        </w:rPr>
        <w:t>1. Подружжя має право укласти договір про надання утримання одному з них, у якому визначити умови, розмір та строки виплати аліментів. Договір укладається у письмовій формі і нотаріально посвідчується.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45" w:name="n402"/>
      <w:bookmarkEnd w:id="145"/>
      <w:r>
        <w:rPr>
          <w:color w:val="333333"/>
          <w:lang w:val="ru-RU"/>
        </w:rPr>
        <w:t>2. У разі невиконання одним із подружжя свого обов'язку за договором про надання утримання аліменти можуть стягуватися на підставі виконавчого напису нотаріуса.</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46" w:name="n403"/>
      <w:bookmarkEnd w:id="146"/>
      <w:r>
        <w:rPr>
          <w:rStyle w:val="rvts9"/>
          <w:b/>
          <w:bCs/>
          <w:color w:val="333333"/>
          <w:lang w:val="ru-RU"/>
        </w:rPr>
        <w:lastRenderedPageBreak/>
        <w:t>Стаття 79.</w:t>
      </w:r>
      <w:r>
        <w:rPr>
          <w:color w:val="333333"/>
        </w:rPr>
        <w:t> </w:t>
      </w:r>
      <w:r>
        <w:rPr>
          <w:color w:val="333333"/>
          <w:lang w:val="ru-RU"/>
        </w:rPr>
        <w:t>Час, протягом якого сплачуються аліменти одному з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47" w:name="n404"/>
      <w:bookmarkEnd w:id="147"/>
      <w:r>
        <w:rPr>
          <w:color w:val="333333"/>
          <w:lang w:val="ru-RU"/>
        </w:rPr>
        <w:t>1. Аліменти присуджуються за рішенням суду від дня подання позовної заяви.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48" w:name="n405"/>
      <w:bookmarkEnd w:id="148"/>
      <w:r>
        <w:rPr>
          <w:color w:val="333333"/>
          <w:lang w:val="ru-RU"/>
        </w:rPr>
        <w:t>2. Якщо позивач вживав заходів щодо одержання аліментів від відповідача, але не міг їх одержати внаслідок ухилення відповідача від їх сплати, суд, залежно від обставин справи, може постановити рішення про стягнення аліментів за минулий час, але не більш як за один рік.</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49" w:name="n406"/>
      <w:bookmarkEnd w:id="149"/>
      <w:r>
        <w:rPr>
          <w:color w:val="333333"/>
          <w:lang w:val="ru-RU"/>
        </w:rPr>
        <w:t>3. Якщо один із подружжя одержує аліменти у зв'язку з інвалідністю, сплата аліментів триває протягом строку інвалідності. У разі подання відповідного документа про продовження строку інвалідності стягнення аліментів продовжується на відповідний строк без додаткового рішення суду про це.</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50" w:name="n407"/>
      <w:bookmarkEnd w:id="150"/>
      <w:r>
        <w:rPr>
          <w:rStyle w:val="rvts9"/>
          <w:b/>
          <w:bCs/>
          <w:color w:val="333333"/>
          <w:lang w:val="ru-RU"/>
        </w:rPr>
        <w:t>Стаття 80.</w:t>
      </w:r>
      <w:r>
        <w:rPr>
          <w:color w:val="333333"/>
        </w:rPr>
        <w:t> </w:t>
      </w:r>
      <w:r>
        <w:rPr>
          <w:color w:val="333333"/>
          <w:lang w:val="ru-RU"/>
        </w:rPr>
        <w:t>Визначення розміру аліментів одному з подружжя за рішенням суду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51" w:name="n408"/>
      <w:bookmarkEnd w:id="151"/>
      <w:r>
        <w:rPr>
          <w:color w:val="333333"/>
          <w:lang w:val="ru-RU"/>
        </w:rPr>
        <w:t>1. Аліменти присуджуються одному з подружжя у частці від заробітку (доходу) другого з подружжя і (або) у твердій грошовій сумі.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52" w:name="n409"/>
      <w:bookmarkEnd w:id="152"/>
      <w:r>
        <w:rPr>
          <w:color w:val="333333"/>
          <w:lang w:val="ru-RU"/>
        </w:rPr>
        <w:t>2. Розмір аліментів одному з подружжя суд визначає з урахуванням можливості одержання утримання від повнолітніх дочки, сина, батьків та з урахуванням інших обставин, що мають істотне значення.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53" w:name="n410"/>
      <w:bookmarkEnd w:id="153"/>
      <w:r>
        <w:rPr>
          <w:color w:val="333333"/>
          <w:lang w:val="ru-RU"/>
        </w:rPr>
        <w:t>3. Розмір аліментів, визначений судом, може бути згодом змінений за рішенням суду за позовною заявою платника або одержувача аліментів у разі зміни їхнього матеріального і (або) сімейного стану.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54" w:name="n411"/>
      <w:bookmarkEnd w:id="154"/>
      <w:r>
        <w:rPr>
          <w:rStyle w:val="rvts9"/>
          <w:b/>
          <w:bCs/>
          <w:color w:val="333333"/>
          <w:lang w:val="ru-RU"/>
        </w:rPr>
        <w:t>Стаття 81.</w:t>
      </w:r>
      <w:r>
        <w:rPr>
          <w:color w:val="333333"/>
        </w:rPr>
        <w:t> </w:t>
      </w:r>
      <w:r>
        <w:rPr>
          <w:color w:val="333333"/>
          <w:lang w:val="ru-RU"/>
        </w:rPr>
        <w:t>Види доходів, які враховуються при визначенні розміру аліментів</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55" w:name="n412"/>
      <w:bookmarkEnd w:id="155"/>
      <w:r>
        <w:rPr>
          <w:color w:val="333333"/>
          <w:lang w:val="ru-RU"/>
        </w:rPr>
        <w:t>1.</w:t>
      </w:r>
      <w:r>
        <w:rPr>
          <w:color w:val="333333"/>
        </w:rPr>
        <w:t> </w:t>
      </w:r>
      <w:hyperlink r:id="rId10" w:tgtFrame="_blank" w:history="1">
        <w:r>
          <w:rPr>
            <w:rStyle w:val="a3"/>
            <w:color w:val="000099"/>
            <w:lang w:val="ru-RU"/>
          </w:rPr>
          <w:t>Перелік видів доходів, які враховуються при визначенні розміру аліментів на одного з подружжя, дітей, батьків, інших осіб</w:t>
        </w:r>
      </w:hyperlink>
      <w:r>
        <w:rPr>
          <w:color w:val="333333"/>
          <w:lang w:val="ru-RU"/>
        </w:rPr>
        <w:t>, затверджується Кабінетом Міністрів України.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56" w:name="n413"/>
      <w:bookmarkEnd w:id="156"/>
      <w:r>
        <w:rPr>
          <w:rStyle w:val="rvts9"/>
          <w:b/>
          <w:bCs/>
          <w:color w:val="333333"/>
          <w:lang w:val="ru-RU"/>
        </w:rPr>
        <w:t>Стаття 82.</w:t>
      </w:r>
      <w:r>
        <w:rPr>
          <w:color w:val="333333"/>
        </w:rPr>
        <w:t> </w:t>
      </w:r>
      <w:r>
        <w:rPr>
          <w:color w:val="333333"/>
          <w:lang w:val="ru-RU"/>
        </w:rPr>
        <w:t>Припинення права одного з подружжя на утримання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57" w:name="n414"/>
      <w:bookmarkEnd w:id="157"/>
      <w:r>
        <w:rPr>
          <w:color w:val="333333"/>
          <w:lang w:val="ru-RU"/>
        </w:rPr>
        <w:t>1. Право одного з подружжя на утримання, а також право на утримання, яке особа має після розірвання шлюбу, припиняється у разі поновлення його працездатності, а також реєстрації з ним повторного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58" w:name="n415"/>
      <w:bookmarkEnd w:id="158"/>
      <w:r>
        <w:rPr>
          <w:color w:val="333333"/>
          <w:lang w:val="ru-RU"/>
        </w:rPr>
        <w:t>Право на утримання припиняється від дня настання цих обставин.</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59" w:name="n416"/>
      <w:bookmarkEnd w:id="159"/>
      <w:r>
        <w:rPr>
          <w:color w:val="333333"/>
          <w:lang w:val="ru-RU"/>
        </w:rPr>
        <w:t>2. Якщо після припинення права на утримання виконання рішення суду про стягнення аліментів буде продовжуватися, всі суми, одержані як аліменти, вважаються такими, що одержані без достатньої правової підстави, і підлягають поверненню у повному обсязі, але не більш як за три роки.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60" w:name="n417"/>
      <w:bookmarkEnd w:id="160"/>
      <w:r>
        <w:rPr>
          <w:color w:val="333333"/>
          <w:lang w:val="ru-RU"/>
        </w:rPr>
        <w:t>3. Право одного з подружжя на аліменти, які були присуджені за рішенням суду, може бути припинене за рішенням суду, якщо буде встановлено, що:</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61" w:name="n418"/>
      <w:bookmarkEnd w:id="161"/>
      <w:r>
        <w:rPr>
          <w:color w:val="333333"/>
          <w:lang w:val="ru-RU"/>
        </w:rPr>
        <w:t>1) одержувач аліментів перестав потребувати матеріальної допомоги;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62" w:name="n419"/>
      <w:bookmarkEnd w:id="162"/>
      <w:r>
        <w:rPr>
          <w:color w:val="333333"/>
          <w:lang w:val="ru-RU"/>
        </w:rPr>
        <w:t>2) платник аліментів неспроможний надавати матеріальну допомогу.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63" w:name="n420"/>
      <w:bookmarkEnd w:id="163"/>
      <w:r>
        <w:rPr>
          <w:color w:val="333333"/>
          <w:lang w:val="ru-RU"/>
        </w:rPr>
        <w:t>4. Право одного з подружжя на утримання припиняється у випадках, передбачених</w:t>
      </w:r>
      <w:r>
        <w:rPr>
          <w:color w:val="333333"/>
        </w:rPr>
        <w:t> </w:t>
      </w:r>
      <w:hyperlink r:id="rId11" w:anchor="n421" w:history="1">
        <w:r>
          <w:rPr>
            <w:rStyle w:val="a3"/>
            <w:color w:val="006600"/>
            <w:lang w:val="ru-RU"/>
          </w:rPr>
          <w:t>статтями 83</w:t>
        </w:r>
      </w:hyperlink>
      <w:r>
        <w:rPr>
          <w:color w:val="333333"/>
          <w:lang w:val="ru-RU"/>
        </w:rPr>
        <w:t>,</w:t>
      </w:r>
      <w:r>
        <w:rPr>
          <w:color w:val="333333"/>
        </w:rPr>
        <w:t> </w:t>
      </w:r>
      <w:hyperlink r:id="rId12" w:anchor="n435" w:history="1">
        <w:r>
          <w:rPr>
            <w:rStyle w:val="a3"/>
            <w:color w:val="006600"/>
            <w:lang w:val="ru-RU"/>
          </w:rPr>
          <w:t>85</w:t>
        </w:r>
      </w:hyperlink>
      <w:r>
        <w:rPr>
          <w:color w:val="333333"/>
          <w:lang w:val="ru-RU"/>
        </w:rPr>
        <w:t>,</w:t>
      </w:r>
      <w:r>
        <w:rPr>
          <w:color w:val="333333"/>
        </w:rPr>
        <w:t> </w:t>
      </w:r>
      <w:hyperlink r:id="rId13" w:anchor="n443" w:history="1">
        <w:r>
          <w:rPr>
            <w:rStyle w:val="a3"/>
            <w:color w:val="006600"/>
            <w:lang w:val="ru-RU"/>
          </w:rPr>
          <w:t>87</w:t>
        </w:r>
      </w:hyperlink>
      <w:r>
        <w:rPr>
          <w:color w:val="333333"/>
        </w:rPr>
        <w:t> </w:t>
      </w:r>
      <w:r>
        <w:rPr>
          <w:color w:val="333333"/>
          <w:lang w:val="ru-RU"/>
        </w:rPr>
        <w:t>і</w:t>
      </w:r>
      <w:r>
        <w:rPr>
          <w:color w:val="333333"/>
        </w:rPr>
        <w:t> </w:t>
      </w:r>
      <w:hyperlink r:id="rId14" w:anchor="n450" w:history="1">
        <w:r>
          <w:rPr>
            <w:rStyle w:val="a3"/>
            <w:color w:val="006600"/>
            <w:lang w:val="ru-RU"/>
          </w:rPr>
          <w:t>89</w:t>
        </w:r>
      </w:hyperlink>
      <w:r>
        <w:rPr>
          <w:color w:val="333333"/>
        </w:rPr>
        <w:t> </w:t>
      </w:r>
      <w:r>
        <w:rPr>
          <w:color w:val="333333"/>
          <w:lang w:val="ru-RU"/>
        </w:rPr>
        <w:t>цього Кодексу.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64" w:name="n421"/>
      <w:bookmarkEnd w:id="164"/>
      <w:r>
        <w:rPr>
          <w:rStyle w:val="rvts9"/>
          <w:b/>
          <w:bCs/>
          <w:color w:val="333333"/>
          <w:lang w:val="ru-RU"/>
        </w:rPr>
        <w:t>Стаття 83.</w:t>
      </w:r>
      <w:r>
        <w:rPr>
          <w:color w:val="333333"/>
        </w:rPr>
        <w:t> </w:t>
      </w:r>
      <w:r>
        <w:rPr>
          <w:color w:val="333333"/>
          <w:lang w:val="ru-RU"/>
        </w:rPr>
        <w:t>Позбавлення права на утримання або обмеження його строком</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65" w:name="n422"/>
      <w:bookmarkEnd w:id="165"/>
      <w:r>
        <w:rPr>
          <w:color w:val="333333"/>
          <w:lang w:val="ru-RU"/>
        </w:rPr>
        <w:lastRenderedPageBreak/>
        <w:t>1. Рішенням суду може бути позбавлено одного з подружжя права на утримання або обмежено його строком, якщо:</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66" w:name="n423"/>
      <w:bookmarkEnd w:id="166"/>
      <w:r>
        <w:rPr>
          <w:color w:val="333333"/>
          <w:lang w:val="ru-RU"/>
        </w:rPr>
        <w:t>1) подружжя перебувало в шлюбних відносинах нетривалий час;</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67" w:name="n424"/>
      <w:bookmarkEnd w:id="167"/>
      <w:r>
        <w:rPr>
          <w:color w:val="333333"/>
          <w:lang w:val="ru-RU"/>
        </w:rPr>
        <w:t>2) непрацездатність того з подружжя, хто потребує матеріальної допомоги, виникла в результаті вчинення ним умисного кримінального правопорушення;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68" w:name="n1608"/>
      <w:bookmarkStart w:id="169" w:name="n425"/>
      <w:bookmarkEnd w:id="168"/>
      <w:bookmarkEnd w:id="169"/>
      <w:r>
        <w:rPr>
          <w:color w:val="333333"/>
          <w:lang w:val="ru-RU"/>
        </w:rPr>
        <w:t>3) непрацездатність або тяжка хвороба того з подружжя, хто потребує матеріальної допомоги, була прихована від другого з подружжя при реєстрації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70" w:name="n426"/>
      <w:bookmarkEnd w:id="170"/>
      <w:r>
        <w:rPr>
          <w:color w:val="333333"/>
          <w:lang w:val="ru-RU"/>
        </w:rPr>
        <w:t>4) одержувач аліментів свідомо поставив себе у становище такого, що потребує матеріальної допомоги.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71" w:name="n427"/>
      <w:bookmarkEnd w:id="171"/>
      <w:r>
        <w:rPr>
          <w:color w:val="333333"/>
          <w:lang w:val="ru-RU"/>
        </w:rPr>
        <w:t>2. Положення цієї статті поширюються і на осіб, у яких право на аліменти виникло після розірвання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72" w:name="n428"/>
      <w:bookmarkEnd w:id="172"/>
      <w:r>
        <w:rPr>
          <w:rStyle w:val="rvts9"/>
          <w:b/>
          <w:bCs/>
          <w:color w:val="333333"/>
          <w:lang w:val="ru-RU"/>
        </w:rPr>
        <w:t>Стаття 84.</w:t>
      </w:r>
      <w:r>
        <w:rPr>
          <w:color w:val="333333"/>
        </w:rPr>
        <w:t> </w:t>
      </w:r>
      <w:r>
        <w:rPr>
          <w:color w:val="333333"/>
          <w:lang w:val="ru-RU"/>
        </w:rPr>
        <w:t>Право дружини на утримання під час вагітності та у разі проживання з нею дитини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73" w:name="n429"/>
      <w:bookmarkEnd w:id="173"/>
      <w:r>
        <w:rPr>
          <w:color w:val="333333"/>
          <w:lang w:val="ru-RU"/>
        </w:rPr>
        <w:t>1. Дружина має право на утримання від чоловіка під час вагітності.</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74" w:name="n430"/>
      <w:bookmarkEnd w:id="174"/>
      <w:r>
        <w:rPr>
          <w:color w:val="333333"/>
          <w:lang w:val="ru-RU"/>
        </w:rPr>
        <w:t>2. Дружина, з якою проживає дитина, має право на утримання від чоловіка - батька дитини до досягнення дитиною трьох років.</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75" w:name="n431"/>
      <w:bookmarkEnd w:id="175"/>
      <w:r>
        <w:rPr>
          <w:color w:val="333333"/>
          <w:lang w:val="ru-RU"/>
        </w:rPr>
        <w:t>3. Якщо дитина має вади фізичного або психічного розвитку, дружина, з якою проживає дитина, має право на утримання від чоловіка до досягнення дитиною шести років.</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76" w:name="n432"/>
      <w:bookmarkEnd w:id="176"/>
      <w:r>
        <w:rPr>
          <w:color w:val="333333"/>
          <w:lang w:val="ru-RU"/>
        </w:rPr>
        <w:t>4. Право на утримання вагітна дружина, а також дружина, з якою проживає дитина, має незалежно від того, чи вона працює, та незалежно від її матеріального становища, за умови, що чоловік може надавати матеріальну допомогу.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77" w:name="n433"/>
      <w:bookmarkEnd w:id="177"/>
      <w:r>
        <w:rPr>
          <w:color w:val="333333"/>
          <w:lang w:val="ru-RU"/>
        </w:rPr>
        <w:t>5. Аліменти, присуджені дружині під час вагітності, сплачуються після народження дитини без додаткового рішення суду.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78" w:name="n434"/>
      <w:bookmarkEnd w:id="178"/>
      <w:r>
        <w:rPr>
          <w:color w:val="333333"/>
          <w:lang w:val="ru-RU"/>
        </w:rPr>
        <w:t>6. Право на утримання вагітна дружина, а також дружина, з якою проживає дитина, має і в разі розірвання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79" w:name="n435"/>
      <w:bookmarkEnd w:id="179"/>
      <w:r>
        <w:rPr>
          <w:rStyle w:val="rvts9"/>
          <w:b/>
          <w:bCs/>
          <w:color w:val="333333"/>
          <w:lang w:val="ru-RU"/>
        </w:rPr>
        <w:t>Стаття 85.</w:t>
      </w:r>
      <w:r>
        <w:rPr>
          <w:color w:val="333333"/>
        </w:rPr>
        <w:t> </w:t>
      </w:r>
      <w:r>
        <w:rPr>
          <w:color w:val="333333"/>
          <w:lang w:val="ru-RU"/>
        </w:rPr>
        <w:t>Припинення права дружини на утримання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80" w:name="n436"/>
      <w:bookmarkEnd w:id="180"/>
      <w:r>
        <w:rPr>
          <w:color w:val="333333"/>
          <w:lang w:val="ru-RU"/>
        </w:rPr>
        <w:t>1. Право дружини на утримання, передбачене</w:t>
      </w:r>
      <w:r>
        <w:rPr>
          <w:color w:val="333333"/>
        </w:rPr>
        <w:t> </w:t>
      </w:r>
      <w:hyperlink r:id="rId15" w:anchor="n428" w:history="1">
        <w:r>
          <w:rPr>
            <w:rStyle w:val="a3"/>
            <w:color w:val="006600"/>
            <w:lang w:val="ru-RU"/>
          </w:rPr>
          <w:t>статтею 84</w:t>
        </w:r>
      </w:hyperlink>
      <w:r>
        <w:rPr>
          <w:color w:val="333333"/>
        </w:rPr>
        <w:t> </w:t>
      </w:r>
      <w:r>
        <w:rPr>
          <w:color w:val="333333"/>
          <w:lang w:val="ru-RU"/>
        </w:rPr>
        <w:t>цього Кодексу, припиняється в разі припинення вагітності, народження дитини мертвою або якщо дитина передана на виховання іншій особі, а також у разі смерті дитини.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81" w:name="n437"/>
      <w:bookmarkEnd w:id="181"/>
      <w:r>
        <w:rPr>
          <w:color w:val="333333"/>
          <w:lang w:val="ru-RU"/>
        </w:rPr>
        <w:t>2. Право дружини на утримання припиняється, якщо за рішенням суду виключено відомості про чоловіка як батька з актового запису про народження дитини.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82" w:name="n438"/>
      <w:bookmarkEnd w:id="182"/>
      <w:r>
        <w:rPr>
          <w:rStyle w:val="rvts9"/>
          <w:b/>
          <w:bCs/>
          <w:color w:val="333333"/>
          <w:lang w:val="ru-RU"/>
        </w:rPr>
        <w:t>Стаття 86.</w:t>
      </w:r>
      <w:r>
        <w:rPr>
          <w:color w:val="333333"/>
        </w:rPr>
        <w:t> </w:t>
      </w:r>
      <w:r>
        <w:rPr>
          <w:color w:val="333333"/>
          <w:lang w:val="ru-RU"/>
        </w:rPr>
        <w:t>Право чоловіка на утримання у разі проживання з ним дитини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83" w:name="n439"/>
      <w:bookmarkEnd w:id="183"/>
      <w:r>
        <w:rPr>
          <w:color w:val="333333"/>
          <w:lang w:val="ru-RU"/>
        </w:rPr>
        <w:t>1. Чоловік, з яким проживає дитина, має право на утримання від дружини - матері дитини до досягнення дитиною трьох років.</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84" w:name="n440"/>
      <w:bookmarkEnd w:id="184"/>
      <w:r>
        <w:rPr>
          <w:color w:val="333333"/>
          <w:lang w:val="ru-RU"/>
        </w:rPr>
        <w:t>2. Якщо дитина має вади фізичного або психічного розвитку, чоловік, з яким проживає дитина, має право на утримання від дружини до досягнення дитиною шести років.</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85" w:name="n441"/>
      <w:bookmarkEnd w:id="185"/>
      <w:r>
        <w:rPr>
          <w:color w:val="333333"/>
          <w:lang w:val="ru-RU"/>
        </w:rPr>
        <w:lastRenderedPageBreak/>
        <w:t>3. Право на утримання чоловік, з яким проживає дитина, має незалежно від того, чи він працює, та незалежно від його матеріального становища, за умови, що дружина може надавати матеріальну допомогу.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86" w:name="n442"/>
      <w:bookmarkEnd w:id="186"/>
      <w:r>
        <w:rPr>
          <w:color w:val="333333"/>
          <w:lang w:val="ru-RU"/>
        </w:rPr>
        <w:t>4. Право на утримання чоловік, з яким проживає дитина, має і після розірвання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87" w:name="n443"/>
      <w:bookmarkEnd w:id="187"/>
      <w:r>
        <w:rPr>
          <w:rStyle w:val="rvts9"/>
          <w:b/>
          <w:bCs/>
          <w:color w:val="333333"/>
          <w:lang w:val="ru-RU"/>
        </w:rPr>
        <w:t>Стаття 87.</w:t>
      </w:r>
      <w:r>
        <w:rPr>
          <w:color w:val="333333"/>
        </w:rPr>
        <w:t> </w:t>
      </w:r>
      <w:r>
        <w:rPr>
          <w:color w:val="333333"/>
          <w:lang w:val="ru-RU"/>
        </w:rPr>
        <w:t>Припинення права чоловіка на утримання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88" w:name="n444"/>
      <w:bookmarkEnd w:id="188"/>
      <w:r>
        <w:rPr>
          <w:color w:val="333333"/>
          <w:lang w:val="ru-RU"/>
        </w:rPr>
        <w:t>1. Право чоловіка на утримання, передбачене</w:t>
      </w:r>
      <w:r>
        <w:rPr>
          <w:color w:val="333333"/>
        </w:rPr>
        <w:t> </w:t>
      </w:r>
      <w:hyperlink r:id="rId16" w:anchor="n438" w:history="1">
        <w:r>
          <w:rPr>
            <w:rStyle w:val="a3"/>
            <w:color w:val="006600"/>
            <w:lang w:val="ru-RU"/>
          </w:rPr>
          <w:t>статтею 86</w:t>
        </w:r>
      </w:hyperlink>
      <w:r>
        <w:rPr>
          <w:color w:val="333333"/>
        </w:rPr>
        <w:t> </w:t>
      </w:r>
      <w:r>
        <w:rPr>
          <w:color w:val="333333"/>
          <w:lang w:val="ru-RU"/>
        </w:rPr>
        <w:t>цього Кодексу, припиняється, якщо дитина передана на виховання іншій особі, а також у разі смерті дитини.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89" w:name="n445"/>
      <w:bookmarkEnd w:id="189"/>
      <w:r>
        <w:rPr>
          <w:color w:val="333333"/>
          <w:lang w:val="ru-RU"/>
        </w:rPr>
        <w:t>2. Право чоловіка на утримання припиняється, якщо за рішенням суду виключено відомості про дружину як матір з актового запису про народження дитини.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90" w:name="n446"/>
      <w:bookmarkEnd w:id="190"/>
      <w:r>
        <w:rPr>
          <w:rStyle w:val="rvts9"/>
          <w:b/>
          <w:bCs/>
          <w:color w:val="333333"/>
          <w:lang w:val="ru-RU"/>
        </w:rPr>
        <w:t>Стаття 88.</w:t>
      </w:r>
      <w:r>
        <w:rPr>
          <w:color w:val="333333"/>
        </w:rPr>
        <w:t> </w:t>
      </w:r>
      <w:r>
        <w:rPr>
          <w:color w:val="333333"/>
          <w:lang w:val="ru-RU"/>
        </w:rPr>
        <w:t>Право на утримання того з подружжя, з ким проживає дитина з інвалідністю</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91" w:name="n447"/>
      <w:bookmarkEnd w:id="191"/>
      <w:r>
        <w:rPr>
          <w:color w:val="333333"/>
          <w:lang w:val="ru-RU"/>
        </w:rPr>
        <w:t>1. Якщо один із подружжя, в тому числі і працездатний, проживає з дитиною з інвалідністю, яка не може обходитися без постійного стороннього догляду, і опікується нею, він має право на утримання за умови, що другий з подружжя може надавати матеріальну допомогу.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92" w:name="n448"/>
      <w:bookmarkEnd w:id="192"/>
      <w:r>
        <w:rPr>
          <w:color w:val="333333"/>
          <w:lang w:val="ru-RU"/>
        </w:rPr>
        <w:t>Право на утримання триває протягом всього часу проживання з дитиною з інвалідністю та опікування нею і не залежить від матеріального становища того з батьків, з ким вона проживає.</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93" w:name="n449"/>
      <w:bookmarkEnd w:id="193"/>
      <w:r>
        <w:rPr>
          <w:color w:val="333333"/>
          <w:lang w:val="ru-RU"/>
        </w:rPr>
        <w:t>2. Розмір аліментів тому з подружжя, з ким проживає дитина з інвалідністю, визначається за рішенням суду відповідно до</w:t>
      </w:r>
      <w:r>
        <w:rPr>
          <w:color w:val="333333"/>
        </w:rPr>
        <w:t> </w:t>
      </w:r>
      <w:hyperlink r:id="rId17" w:anchor="n408" w:history="1">
        <w:r>
          <w:rPr>
            <w:rStyle w:val="a3"/>
            <w:color w:val="006600"/>
            <w:lang w:val="ru-RU"/>
          </w:rPr>
          <w:t>частини першої статті 80</w:t>
        </w:r>
      </w:hyperlink>
      <w:r>
        <w:rPr>
          <w:color w:val="333333"/>
        </w:rPr>
        <w:t> </w:t>
      </w:r>
      <w:r>
        <w:rPr>
          <w:color w:val="333333"/>
          <w:lang w:val="ru-RU"/>
        </w:rPr>
        <w:t>цього Кодексу, без урахування можливості одержання аліментів від своїх батьків, повнолітніх дочки або сина.</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94" w:name="n450"/>
      <w:bookmarkEnd w:id="194"/>
      <w:r>
        <w:rPr>
          <w:rStyle w:val="rvts9"/>
          <w:b/>
          <w:bCs/>
          <w:color w:val="333333"/>
          <w:lang w:val="ru-RU"/>
        </w:rPr>
        <w:t>Стаття 89.</w:t>
      </w:r>
      <w:r>
        <w:rPr>
          <w:color w:val="333333"/>
        </w:rPr>
        <w:t> </w:t>
      </w:r>
      <w:r>
        <w:rPr>
          <w:color w:val="333333"/>
          <w:lang w:val="ru-RU"/>
        </w:rPr>
        <w:t>Припинення права на утримання за домовленістю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95" w:name="n451"/>
      <w:bookmarkEnd w:id="195"/>
      <w:r>
        <w:rPr>
          <w:color w:val="333333"/>
          <w:lang w:val="ru-RU"/>
        </w:rPr>
        <w:t>1. Подружжя, а також особи, шлюб між якими було розірвано, мають право укласти договір про припинення права на утримання взамін набуття права власності на житловий будинок, квартиру чи інше нерухоме майно або одержання одноразової грошової виплати.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96" w:name="n452"/>
      <w:bookmarkEnd w:id="196"/>
      <w:r>
        <w:rPr>
          <w:color w:val="333333"/>
          <w:lang w:val="ru-RU"/>
        </w:rPr>
        <w:t>Договір, за яким передається у власність нерухоме майно, має бути нотаріально посвідчений. Право власності на нерухоме майно, що передається за таким договором, виникає з моменту державної реєстрації цього права відповідно до закону.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97" w:name="n453"/>
      <w:bookmarkStart w:id="198" w:name="n454"/>
      <w:bookmarkEnd w:id="197"/>
      <w:bookmarkEnd w:id="198"/>
      <w:r>
        <w:rPr>
          <w:color w:val="333333"/>
          <w:lang w:val="ru-RU"/>
        </w:rPr>
        <w:t>2. Якщо особи домовилися про припинення права на утримання у зв'язку з одержанням одноразової грошової виплати, обумовлена грошова сума має бути внесена на депозитний рахунок нотаріальної контори або приватного нотаріуса до посвідчення договору.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199" w:name="n455"/>
      <w:bookmarkStart w:id="200" w:name="n456"/>
      <w:bookmarkEnd w:id="199"/>
      <w:bookmarkEnd w:id="200"/>
      <w:r>
        <w:rPr>
          <w:color w:val="333333"/>
          <w:lang w:val="ru-RU"/>
        </w:rPr>
        <w:t>3. На майно, одержане на підставі договору про припинення права на утримання, не може бути звернене стягнення.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01" w:name="n457"/>
      <w:bookmarkEnd w:id="201"/>
      <w:r>
        <w:rPr>
          <w:rStyle w:val="rvts9"/>
          <w:b/>
          <w:bCs/>
          <w:color w:val="333333"/>
          <w:lang w:val="ru-RU"/>
        </w:rPr>
        <w:t>Стаття 90.</w:t>
      </w:r>
      <w:r>
        <w:rPr>
          <w:color w:val="333333"/>
        </w:rPr>
        <w:t> </w:t>
      </w:r>
      <w:r>
        <w:rPr>
          <w:color w:val="333333"/>
          <w:lang w:val="ru-RU"/>
        </w:rPr>
        <w:t>Взаємна участь дружини, чоловіка у витратах на лікування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02" w:name="n458"/>
      <w:bookmarkEnd w:id="202"/>
      <w:r>
        <w:rPr>
          <w:color w:val="333333"/>
          <w:lang w:val="ru-RU"/>
        </w:rPr>
        <w:t>1. Дружина, чоловік взаємно зобов'язані брати участь у витратах, пов'язаних із хворобою або каліцтвом другого з подружжя.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03" w:name="n459"/>
      <w:bookmarkEnd w:id="203"/>
      <w:r>
        <w:rPr>
          <w:rStyle w:val="rvts9"/>
          <w:b/>
          <w:bCs/>
          <w:color w:val="333333"/>
          <w:lang w:val="ru-RU"/>
        </w:rPr>
        <w:t>Стаття 91.</w:t>
      </w:r>
      <w:r>
        <w:rPr>
          <w:color w:val="333333"/>
        </w:rPr>
        <w:t> </w:t>
      </w:r>
      <w:r>
        <w:rPr>
          <w:color w:val="333333"/>
          <w:lang w:val="ru-RU"/>
        </w:rPr>
        <w:t>Право на утримання жінки та чоловіка, які не перебувають у шлюбі між собою</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04" w:name="n460"/>
      <w:bookmarkEnd w:id="204"/>
      <w:r>
        <w:rPr>
          <w:color w:val="333333"/>
          <w:lang w:val="ru-RU"/>
        </w:rPr>
        <w:t>1. Якщо жінка та чоловік, які не перебувають у шлюбі між собою, тривалий час проживали однією сім'єю, той із них, хто став непрацездатним під час спільного проживання, має право на утримання відповідно до</w:t>
      </w:r>
      <w:r>
        <w:rPr>
          <w:color w:val="333333"/>
        </w:rPr>
        <w:t> </w:t>
      </w:r>
      <w:hyperlink r:id="rId18" w:anchor="n388" w:history="1">
        <w:r>
          <w:rPr>
            <w:rStyle w:val="a3"/>
            <w:color w:val="006600"/>
            <w:lang w:val="ru-RU"/>
          </w:rPr>
          <w:t>статті 76</w:t>
        </w:r>
      </w:hyperlink>
      <w:r>
        <w:rPr>
          <w:color w:val="333333"/>
        </w:rPr>
        <w:t> </w:t>
      </w:r>
      <w:r>
        <w:rPr>
          <w:color w:val="333333"/>
          <w:lang w:val="ru-RU"/>
        </w:rPr>
        <w:t>цього Кодексу.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05" w:name="n461"/>
      <w:bookmarkEnd w:id="205"/>
      <w:r>
        <w:rPr>
          <w:color w:val="333333"/>
          <w:lang w:val="ru-RU"/>
        </w:rPr>
        <w:lastRenderedPageBreak/>
        <w:t>2. Жінка та чоловік, які не перебувають у шлюбі між собою, мають право на утримання в разі проживання з нею, ним їхньої дитини, відповідно до</w:t>
      </w:r>
      <w:r>
        <w:rPr>
          <w:color w:val="333333"/>
        </w:rPr>
        <w:t> </w:t>
      </w:r>
      <w:hyperlink r:id="rId19" w:anchor="n430" w:history="1">
        <w:r>
          <w:rPr>
            <w:rStyle w:val="a3"/>
            <w:color w:val="006600"/>
            <w:lang w:val="ru-RU"/>
          </w:rPr>
          <w:t>частин другої - четвертої статті 84</w:t>
        </w:r>
      </w:hyperlink>
      <w:r>
        <w:rPr>
          <w:color w:val="333333"/>
        </w:rPr>
        <w:t> </w:t>
      </w:r>
      <w:r>
        <w:rPr>
          <w:color w:val="333333"/>
          <w:lang w:val="ru-RU"/>
        </w:rPr>
        <w:t>та</w:t>
      </w:r>
      <w:r>
        <w:rPr>
          <w:color w:val="333333"/>
        </w:rPr>
        <w:t> </w:t>
      </w:r>
      <w:hyperlink r:id="rId20" w:anchor="n438" w:history="1">
        <w:r>
          <w:rPr>
            <w:rStyle w:val="a3"/>
            <w:color w:val="006600"/>
            <w:lang w:val="ru-RU"/>
          </w:rPr>
          <w:t>статей 86</w:t>
        </w:r>
      </w:hyperlink>
      <w:r>
        <w:rPr>
          <w:color w:val="333333"/>
        </w:rPr>
        <w:t> </w:t>
      </w:r>
      <w:r>
        <w:rPr>
          <w:color w:val="333333"/>
          <w:lang w:val="ru-RU"/>
        </w:rPr>
        <w:t>і</w:t>
      </w:r>
      <w:r>
        <w:rPr>
          <w:color w:val="333333"/>
        </w:rPr>
        <w:t> </w:t>
      </w:r>
      <w:hyperlink r:id="rId21" w:anchor="n446" w:history="1">
        <w:r>
          <w:rPr>
            <w:rStyle w:val="a3"/>
            <w:color w:val="006600"/>
            <w:lang w:val="ru-RU"/>
          </w:rPr>
          <w:t>88</w:t>
        </w:r>
      </w:hyperlink>
      <w:r>
        <w:rPr>
          <w:color w:val="333333"/>
        </w:rPr>
        <w:t> </w:t>
      </w:r>
      <w:r>
        <w:rPr>
          <w:color w:val="333333"/>
          <w:lang w:val="ru-RU"/>
        </w:rPr>
        <w:t>цього Кодексу.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06" w:name="n462"/>
      <w:bookmarkEnd w:id="206"/>
      <w:r>
        <w:rPr>
          <w:color w:val="333333"/>
          <w:lang w:val="ru-RU"/>
        </w:rPr>
        <w:t>3. Право жінки та чоловіка на утримання припиняється з підстав, встановлених</w:t>
      </w:r>
      <w:r>
        <w:rPr>
          <w:color w:val="333333"/>
        </w:rPr>
        <w:t> </w:t>
      </w:r>
      <w:hyperlink r:id="rId22" w:anchor="n424" w:history="1">
        <w:r>
          <w:rPr>
            <w:rStyle w:val="a3"/>
            <w:color w:val="006600"/>
            <w:lang w:val="ru-RU"/>
          </w:rPr>
          <w:t>пунктами 2</w:t>
        </w:r>
      </w:hyperlink>
      <w:r>
        <w:rPr>
          <w:color w:val="333333"/>
        </w:rPr>
        <w:t> </w:t>
      </w:r>
      <w:r>
        <w:rPr>
          <w:color w:val="333333"/>
          <w:lang w:val="ru-RU"/>
        </w:rPr>
        <w:t>і</w:t>
      </w:r>
      <w:r>
        <w:rPr>
          <w:color w:val="333333"/>
        </w:rPr>
        <w:t> </w:t>
      </w:r>
      <w:hyperlink r:id="rId23" w:anchor="n426" w:history="1">
        <w:r>
          <w:rPr>
            <w:rStyle w:val="a3"/>
            <w:color w:val="006600"/>
            <w:lang w:val="ru-RU"/>
          </w:rPr>
          <w:t>4 статті 83</w:t>
        </w:r>
      </w:hyperlink>
      <w:r>
        <w:rPr>
          <w:color w:val="333333"/>
          <w:lang w:val="ru-RU"/>
        </w:rPr>
        <w:t>,</w:t>
      </w:r>
      <w:r>
        <w:rPr>
          <w:color w:val="333333"/>
        </w:rPr>
        <w:t> </w:t>
      </w:r>
      <w:hyperlink r:id="rId24" w:anchor="n435" w:history="1">
        <w:r>
          <w:rPr>
            <w:rStyle w:val="a3"/>
            <w:color w:val="006600"/>
            <w:lang w:val="ru-RU"/>
          </w:rPr>
          <w:t>статтями 85</w:t>
        </w:r>
      </w:hyperlink>
      <w:r>
        <w:rPr>
          <w:color w:val="333333"/>
          <w:lang w:val="ru-RU"/>
        </w:rPr>
        <w:t>,</w:t>
      </w:r>
      <w:r>
        <w:rPr>
          <w:color w:val="333333"/>
        </w:rPr>
        <w:t> </w:t>
      </w:r>
      <w:hyperlink r:id="rId25" w:anchor="n443" w:history="1">
        <w:r>
          <w:rPr>
            <w:rStyle w:val="a3"/>
            <w:color w:val="006600"/>
            <w:lang w:val="ru-RU"/>
          </w:rPr>
          <w:t>87</w:t>
        </w:r>
      </w:hyperlink>
      <w:r>
        <w:rPr>
          <w:color w:val="333333"/>
        </w:rPr>
        <w:t> </w:t>
      </w:r>
      <w:r>
        <w:rPr>
          <w:color w:val="333333"/>
          <w:lang w:val="ru-RU"/>
        </w:rPr>
        <w:t>і</w:t>
      </w:r>
      <w:r>
        <w:rPr>
          <w:color w:val="333333"/>
        </w:rPr>
        <w:t> </w:t>
      </w:r>
      <w:hyperlink r:id="rId26" w:anchor="n450" w:history="1">
        <w:r>
          <w:rPr>
            <w:rStyle w:val="a3"/>
            <w:color w:val="006600"/>
            <w:lang w:val="ru-RU"/>
          </w:rPr>
          <w:t>89</w:t>
        </w:r>
      </w:hyperlink>
      <w:r>
        <w:rPr>
          <w:color w:val="333333"/>
        </w:rPr>
        <w:t> </w:t>
      </w:r>
      <w:r>
        <w:rPr>
          <w:color w:val="333333"/>
          <w:lang w:val="ru-RU"/>
        </w:rPr>
        <w:t>цього Кодексу.</w:t>
      </w:r>
    </w:p>
    <w:p w:rsidR="001076E1" w:rsidRDefault="001076E1" w:rsidP="001076E1">
      <w:pPr>
        <w:pStyle w:val="rvps7"/>
        <w:shd w:val="clear" w:color="auto" w:fill="FFFFFF"/>
        <w:spacing w:before="150" w:beforeAutospacing="0" w:after="150" w:afterAutospacing="0"/>
        <w:ind w:left="450" w:right="450"/>
        <w:jc w:val="center"/>
        <w:rPr>
          <w:color w:val="333333"/>
          <w:lang w:val="ru-RU"/>
        </w:rPr>
      </w:pPr>
      <w:bookmarkStart w:id="207" w:name="n463"/>
      <w:bookmarkEnd w:id="207"/>
      <w:r>
        <w:rPr>
          <w:color w:val="333333"/>
          <w:lang w:val="ru-RU"/>
        </w:rPr>
        <w:t xml:space="preserve">5. </w:t>
      </w:r>
      <w:r>
        <w:rPr>
          <w:rStyle w:val="rvts15"/>
          <w:b/>
          <w:bCs/>
          <w:color w:val="333333"/>
          <w:sz w:val="28"/>
          <w:szCs w:val="28"/>
          <w:lang w:val="ru-RU"/>
        </w:rPr>
        <w:t>ШЛЮБНИЙ ДОГОВІР</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08" w:name="n464"/>
      <w:bookmarkEnd w:id="208"/>
      <w:r>
        <w:rPr>
          <w:rStyle w:val="rvts9"/>
          <w:b/>
          <w:bCs/>
          <w:color w:val="333333"/>
          <w:lang w:val="ru-RU"/>
        </w:rPr>
        <w:t>Стаття 92.</w:t>
      </w:r>
      <w:r>
        <w:rPr>
          <w:color w:val="333333"/>
        </w:rPr>
        <w:t> </w:t>
      </w:r>
      <w:r>
        <w:rPr>
          <w:color w:val="333333"/>
          <w:lang w:val="ru-RU"/>
        </w:rPr>
        <w:t>Право на укладення шлюбного договору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09" w:name="n465"/>
      <w:bookmarkEnd w:id="209"/>
      <w:r>
        <w:rPr>
          <w:color w:val="333333"/>
          <w:lang w:val="ru-RU"/>
        </w:rPr>
        <w:t>1. Шлюбний договір може бути укладено особами, які подали заяву про реєстрацію шлюбу, а також подружжям.</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10" w:name="n466"/>
      <w:bookmarkEnd w:id="210"/>
      <w:r>
        <w:rPr>
          <w:color w:val="333333"/>
          <w:lang w:val="ru-RU"/>
        </w:rPr>
        <w:t>2. На укладення шлюбного договору до реєстрації шлюбу, якщо його стороною є неповнолітня особа, потрібна письмова згода її батьків або піклувальника, засвідчена нотаріусом.</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11" w:name="n467"/>
      <w:bookmarkEnd w:id="211"/>
      <w:r>
        <w:rPr>
          <w:rStyle w:val="rvts9"/>
          <w:b/>
          <w:bCs/>
          <w:color w:val="333333"/>
          <w:lang w:val="ru-RU"/>
        </w:rPr>
        <w:t>Стаття 93.</w:t>
      </w:r>
      <w:r>
        <w:rPr>
          <w:color w:val="333333"/>
        </w:rPr>
        <w:t> </w:t>
      </w:r>
      <w:r>
        <w:rPr>
          <w:color w:val="333333"/>
          <w:lang w:val="ru-RU"/>
        </w:rPr>
        <w:t>Зміст шлюбного договору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12" w:name="n468"/>
      <w:bookmarkEnd w:id="212"/>
      <w:r>
        <w:rPr>
          <w:color w:val="333333"/>
          <w:lang w:val="ru-RU"/>
        </w:rPr>
        <w:t>1. Шлюбним договором регулюються майнові відносини між подружжям, визначаються їхні майнові права та обов'язки.</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13" w:name="n469"/>
      <w:bookmarkEnd w:id="213"/>
      <w:r>
        <w:rPr>
          <w:color w:val="333333"/>
          <w:lang w:val="ru-RU"/>
        </w:rPr>
        <w:t>2. Шлюбним договором можуть бути визначені майнові права та обов'язки подружжя як батьків.</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14" w:name="n470"/>
      <w:bookmarkEnd w:id="214"/>
      <w:r>
        <w:rPr>
          <w:color w:val="333333"/>
          <w:lang w:val="ru-RU"/>
        </w:rPr>
        <w:t>3. Шлюбний договір не може регулювати особисті відносини подружжя, а також особисті відносини між ними та дітьм</w:t>
      </w:r>
      <w:bookmarkStart w:id="215" w:name="n471"/>
      <w:bookmarkEnd w:id="215"/>
      <w:r>
        <w:rPr>
          <w:color w:val="333333"/>
          <w:lang w:val="ru-RU"/>
        </w:rPr>
        <w:t>4. Шлюбний договір не може зменшувати обсягу прав дитини, які встановлені цим Кодексом, а також ставити одного з подружжя у надзвичайно невигідне матеріальне становище.</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16" w:name="n472"/>
      <w:bookmarkEnd w:id="216"/>
      <w:r>
        <w:rPr>
          <w:color w:val="333333"/>
          <w:lang w:val="ru-RU"/>
        </w:rPr>
        <w:t>5. За шлюбним договором не може передаватися у власність одному з подружжя нерухоме майно та інше майно, право на яке підлягає державній реєстрації.</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17" w:name="n473"/>
      <w:bookmarkEnd w:id="217"/>
      <w:r>
        <w:rPr>
          <w:rStyle w:val="rvts9"/>
          <w:b/>
          <w:bCs/>
          <w:color w:val="333333"/>
          <w:lang w:val="ru-RU"/>
        </w:rPr>
        <w:t>Стаття 94.</w:t>
      </w:r>
      <w:r>
        <w:rPr>
          <w:color w:val="333333"/>
        </w:rPr>
        <w:t> </w:t>
      </w:r>
      <w:r>
        <w:rPr>
          <w:color w:val="333333"/>
          <w:lang w:val="ru-RU"/>
        </w:rPr>
        <w:t>Форма шлюбного договору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18" w:name="n474"/>
      <w:bookmarkEnd w:id="218"/>
      <w:r>
        <w:rPr>
          <w:color w:val="333333"/>
          <w:lang w:val="ru-RU"/>
        </w:rPr>
        <w:t>1. Шлюбний договір укладається у письмовій формі і нотаріально посвідчується.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19" w:name="n475"/>
      <w:bookmarkEnd w:id="219"/>
      <w:r>
        <w:rPr>
          <w:rStyle w:val="rvts9"/>
          <w:b/>
          <w:bCs/>
          <w:color w:val="333333"/>
          <w:lang w:val="ru-RU"/>
        </w:rPr>
        <w:t>Стаття 95.</w:t>
      </w:r>
      <w:r>
        <w:rPr>
          <w:color w:val="333333"/>
        </w:rPr>
        <w:t> </w:t>
      </w:r>
      <w:r>
        <w:rPr>
          <w:color w:val="333333"/>
          <w:lang w:val="ru-RU"/>
        </w:rPr>
        <w:t>Початок дії шлюбного договору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20" w:name="n476"/>
      <w:bookmarkEnd w:id="220"/>
      <w:r>
        <w:rPr>
          <w:color w:val="333333"/>
          <w:lang w:val="ru-RU"/>
        </w:rPr>
        <w:t>1. Якщо шлюбний договір укладено до реєстрації шлюбу, він набирає чинності у день реєстрації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21" w:name="n477"/>
      <w:bookmarkEnd w:id="221"/>
      <w:r>
        <w:rPr>
          <w:color w:val="333333"/>
          <w:lang w:val="ru-RU"/>
        </w:rPr>
        <w:t>2. Якщо шлюбний договір укладено подружжям, він набирає чинності у день його нотаріального посвідчення.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22" w:name="n478"/>
      <w:bookmarkEnd w:id="222"/>
      <w:r>
        <w:rPr>
          <w:rStyle w:val="rvts9"/>
          <w:b/>
          <w:bCs/>
          <w:color w:val="333333"/>
          <w:lang w:val="ru-RU"/>
        </w:rPr>
        <w:t>Стаття 96.</w:t>
      </w:r>
      <w:r>
        <w:rPr>
          <w:color w:val="333333"/>
        </w:rPr>
        <w:t> </w:t>
      </w:r>
      <w:r>
        <w:rPr>
          <w:color w:val="333333"/>
          <w:lang w:val="ru-RU"/>
        </w:rPr>
        <w:t>Строк дії шлюбного договору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23" w:name="n479"/>
      <w:bookmarkEnd w:id="223"/>
      <w:r>
        <w:rPr>
          <w:color w:val="333333"/>
          <w:lang w:val="ru-RU"/>
        </w:rPr>
        <w:t>1. У шлюбному договорі може бути встановлено загальний строк його дії, а також строки тривалості окремих прав та обов'язків.</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24" w:name="n480"/>
      <w:bookmarkEnd w:id="224"/>
      <w:r>
        <w:rPr>
          <w:color w:val="333333"/>
          <w:lang w:val="ru-RU"/>
        </w:rPr>
        <w:t>2. У шлюбному договорі може бути встановлена чинність договору або окремих його умов і після припинення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25" w:name="n481"/>
      <w:bookmarkEnd w:id="225"/>
      <w:r>
        <w:rPr>
          <w:rStyle w:val="rvts9"/>
          <w:b/>
          <w:bCs/>
          <w:color w:val="333333"/>
          <w:lang w:val="ru-RU"/>
        </w:rPr>
        <w:t>Стаття 97.</w:t>
      </w:r>
      <w:r>
        <w:rPr>
          <w:color w:val="333333"/>
        </w:rPr>
        <w:t> </w:t>
      </w:r>
      <w:r>
        <w:rPr>
          <w:color w:val="333333"/>
          <w:lang w:val="ru-RU"/>
        </w:rPr>
        <w:t>Визначення у шлюбному договорі правового режиму майна</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26" w:name="n482"/>
      <w:bookmarkEnd w:id="226"/>
      <w:r>
        <w:rPr>
          <w:color w:val="333333"/>
          <w:lang w:val="ru-RU"/>
        </w:rPr>
        <w:lastRenderedPageBreak/>
        <w:t>1. У шлюбному договорі може бути визначене майно, яке дружина, чоловік передає для використання на спільні потреби сім'ї, а також правовий режим майна, подарованого подружжю у зв'язку з реєстрацією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27" w:name="n483"/>
      <w:bookmarkEnd w:id="227"/>
      <w:r>
        <w:rPr>
          <w:color w:val="333333"/>
          <w:lang w:val="ru-RU"/>
        </w:rPr>
        <w:t>2. Сторони можуть домовитися про непоширення на майно, набуте ними за час шлюбу, положень</w:t>
      </w:r>
      <w:r>
        <w:rPr>
          <w:color w:val="333333"/>
        </w:rPr>
        <w:t> </w:t>
      </w:r>
      <w:hyperlink r:id="rId27" w:anchor="n315" w:history="1">
        <w:r>
          <w:rPr>
            <w:rStyle w:val="a3"/>
            <w:color w:val="006600"/>
            <w:lang w:val="ru-RU"/>
          </w:rPr>
          <w:t>статті 60</w:t>
        </w:r>
      </w:hyperlink>
      <w:r>
        <w:rPr>
          <w:color w:val="333333"/>
        </w:rPr>
        <w:t> </w:t>
      </w:r>
      <w:r>
        <w:rPr>
          <w:color w:val="333333"/>
          <w:lang w:val="ru-RU"/>
        </w:rPr>
        <w:t>цього Кодексу і вважати його спільною частковою власністю або особистою приватною власністю кожного з них.</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28" w:name="n484"/>
      <w:bookmarkEnd w:id="228"/>
      <w:r>
        <w:rPr>
          <w:color w:val="333333"/>
          <w:lang w:val="ru-RU"/>
        </w:rPr>
        <w:t>3. Сторони можуть домовитися про можливий порядок поділу майна, у тому числі і в разі розірвання шлюбу.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29" w:name="n485"/>
      <w:bookmarkEnd w:id="229"/>
      <w:r>
        <w:rPr>
          <w:color w:val="333333"/>
          <w:lang w:val="ru-RU"/>
        </w:rPr>
        <w:t>4. У шлюбному договорі сторони можуть передбачити використання належного їм обом або одному з них майна для забезпечення потреб їхніх дітей, а також інших осіб.</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30" w:name="n486"/>
      <w:bookmarkEnd w:id="230"/>
      <w:r>
        <w:rPr>
          <w:color w:val="333333"/>
          <w:lang w:val="ru-RU"/>
        </w:rPr>
        <w:t>5. Сторони можуть включити до шлюбного договору будь-які інші умови щодо правового режиму майна, якщо вони не суперечать моральним засадам суспільства.</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31" w:name="n487"/>
      <w:bookmarkEnd w:id="231"/>
      <w:r>
        <w:rPr>
          <w:rStyle w:val="rvts9"/>
          <w:b/>
          <w:bCs/>
          <w:color w:val="333333"/>
          <w:lang w:val="ru-RU"/>
        </w:rPr>
        <w:t>Стаття 98.</w:t>
      </w:r>
      <w:r>
        <w:rPr>
          <w:color w:val="333333"/>
        </w:rPr>
        <w:t> </w:t>
      </w:r>
      <w:r>
        <w:rPr>
          <w:color w:val="333333"/>
          <w:lang w:val="ru-RU"/>
        </w:rPr>
        <w:t>Визначення у шлюбному договорі порядку користування житлом</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32" w:name="n488"/>
      <w:bookmarkEnd w:id="232"/>
      <w:r>
        <w:rPr>
          <w:color w:val="333333"/>
          <w:lang w:val="ru-RU"/>
        </w:rPr>
        <w:t>1. Якщо у зв'язку з укладенням шлюбу один із подружжя вселяється в житлове приміщення, яке належить другому з подружжя, сторони у шлюбному договорі можуть домовитися про порядок користування ним. Подружжя може домовитися про звільнення житлового приміщення тим з подружжя, хто вселився в нього, в разі розірвання шлюбу, з виплатою грошової компенсації або без неї.</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33" w:name="n489"/>
      <w:bookmarkEnd w:id="233"/>
      <w:r>
        <w:rPr>
          <w:color w:val="333333"/>
          <w:lang w:val="ru-RU"/>
        </w:rPr>
        <w:t>2. Сторони можуть домовитися про проживання у житловому приміщенні, яке належить одному з них чи є їхньою спільною власністю, їхніх родичів.</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34" w:name="n490"/>
      <w:bookmarkEnd w:id="234"/>
      <w:r>
        <w:rPr>
          <w:rStyle w:val="rvts9"/>
          <w:b/>
          <w:bCs/>
          <w:color w:val="333333"/>
          <w:lang w:val="ru-RU"/>
        </w:rPr>
        <w:t>Стаття 99.</w:t>
      </w:r>
      <w:r>
        <w:rPr>
          <w:color w:val="333333"/>
        </w:rPr>
        <w:t> </w:t>
      </w:r>
      <w:r>
        <w:rPr>
          <w:color w:val="333333"/>
          <w:lang w:val="ru-RU"/>
        </w:rPr>
        <w:t>Визначення у шлюбному договорі права на утримання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35" w:name="n491"/>
      <w:bookmarkEnd w:id="235"/>
      <w:r>
        <w:rPr>
          <w:color w:val="333333"/>
          <w:lang w:val="ru-RU"/>
        </w:rPr>
        <w:t>1. Сторони можуть домовитися про надання утримання одному з подружжя незалежно від непрацездатності та потреби у матеріальній допомозі на умовах, визначених шлюбним договором.</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36" w:name="n492"/>
      <w:bookmarkEnd w:id="236"/>
      <w:r>
        <w:rPr>
          <w:color w:val="333333"/>
          <w:lang w:val="ru-RU"/>
        </w:rPr>
        <w:t>2. Якщо у шлюбному договорі визначені умови, розмір та строки виплати аліментів, то в разі невиконання одним із подружжя свого обов'язку за договором аліменти можуть стягуватися на підставі виконавчого напису нотаріуса.</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37" w:name="n493"/>
      <w:bookmarkEnd w:id="237"/>
      <w:r>
        <w:rPr>
          <w:color w:val="333333"/>
          <w:lang w:val="ru-RU"/>
        </w:rPr>
        <w:t>3. Шлюбним договором може бути встановлена можливість припинення права на утримання одного з подружжя у зв'язку з одержанням ним майнової (грошової) компенсації.</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38" w:name="n494"/>
      <w:bookmarkEnd w:id="238"/>
      <w:r>
        <w:rPr>
          <w:rStyle w:val="rvts9"/>
          <w:b/>
          <w:bCs/>
          <w:color w:val="333333"/>
          <w:lang w:val="ru-RU"/>
        </w:rPr>
        <w:t>Стаття 100.</w:t>
      </w:r>
      <w:r>
        <w:rPr>
          <w:color w:val="333333"/>
        </w:rPr>
        <w:t> </w:t>
      </w:r>
      <w:r>
        <w:rPr>
          <w:color w:val="333333"/>
          <w:lang w:val="ru-RU"/>
        </w:rPr>
        <w:t>Зміна умов шлюбного договору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39" w:name="n495"/>
      <w:bookmarkEnd w:id="239"/>
      <w:r>
        <w:rPr>
          <w:color w:val="333333"/>
          <w:lang w:val="ru-RU"/>
        </w:rPr>
        <w:t>1. Одностороння зміна умов шлюбного договору не допускається.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40" w:name="n496"/>
      <w:bookmarkEnd w:id="240"/>
      <w:r>
        <w:rPr>
          <w:color w:val="333333"/>
          <w:lang w:val="ru-RU"/>
        </w:rPr>
        <w:t>2. Шлюбний договір може бути змінено подружжям. Угода про зміну шлюбного договору нотаріально посвідчується.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41" w:name="n497"/>
      <w:bookmarkEnd w:id="241"/>
      <w:r>
        <w:rPr>
          <w:color w:val="333333"/>
          <w:lang w:val="ru-RU"/>
        </w:rPr>
        <w:t>3. На вимогу одного з подружжя шлюбний договір за рішенням суду може бути змінений, якщо цього вимагають його інтереси, інтереси дітей, а також непрацездатних повнолітніх дочки, сина, що мають істотне значення.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42" w:name="n498"/>
      <w:bookmarkEnd w:id="242"/>
      <w:r>
        <w:rPr>
          <w:rStyle w:val="rvts9"/>
          <w:b/>
          <w:bCs/>
          <w:color w:val="333333"/>
          <w:lang w:val="ru-RU"/>
        </w:rPr>
        <w:t>Стаття 101.</w:t>
      </w:r>
      <w:r>
        <w:rPr>
          <w:color w:val="333333"/>
        </w:rPr>
        <w:t> </w:t>
      </w:r>
      <w:r>
        <w:rPr>
          <w:color w:val="333333"/>
          <w:lang w:val="ru-RU"/>
        </w:rPr>
        <w:t>Право на відмову від шлюбного договору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43" w:name="n499"/>
      <w:bookmarkEnd w:id="243"/>
      <w:r>
        <w:rPr>
          <w:color w:val="333333"/>
          <w:lang w:val="ru-RU"/>
        </w:rPr>
        <w:t>1. Одностороння відмова від шлюбного договору не допускається.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44" w:name="n500"/>
      <w:bookmarkEnd w:id="244"/>
      <w:r>
        <w:rPr>
          <w:color w:val="333333"/>
          <w:lang w:val="ru-RU"/>
        </w:rPr>
        <w:lastRenderedPageBreak/>
        <w:t>2. Подружжя має право відмовитися від шлюбного договору. У такому разі, за вибором подружжя, права та обов'язки, встановлені шлюбним договором, припиняються з моменту його укладення або в день подання нотаріусу заяви про відмову від нього.</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45" w:name="n501"/>
      <w:bookmarkStart w:id="246" w:name="n502"/>
      <w:bookmarkEnd w:id="245"/>
      <w:bookmarkEnd w:id="246"/>
      <w:r>
        <w:rPr>
          <w:rStyle w:val="rvts9"/>
          <w:b/>
          <w:bCs/>
          <w:color w:val="333333"/>
          <w:lang w:val="ru-RU"/>
        </w:rPr>
        <w:t>Стаття 102.</w:t>
      </w:r>
      <w:r>
        <w:rPr>
          <w:color w:val="333333"/>
        </w:rPr>
        <w:t> </w:t>
      </w:r>
      <w:r>
        <w:rPr>
          <w:color w:val="333333"/>
          <w:lang w:val="ru-RU"/>
        </w:rPr>
        <w:t>Розірвання шлюбного договору</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47" w:name="n503"/>
      <w:bookmarkEnd w:id="247"/>
      <w:r>
        <w:rPr>
          <w:color w:val="333333"/>
          <w:lang w:val="ru-RU"/>
        </w:rPr>
        <w:t>1. На вимогу одного з подружжя шлюбний договір може бути розірваний за рішенням суду з підстав, що мають істотне значення, зокрема в разі неможливості його виконання.</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48" w:name="n504"/>
      <w:bookmarkEnd w:id="248"/>
      <w:r>
        <w:rPr>
          <w:rStyle w:val="rvts9"/>
          <w:b/>
          <w:bCs/>
          <w:color w:val="333333"/>
          <w:lang w:val="ru-RU"/>
        </w:rPr>
        <w:t>Стаття 103.</w:t>
      </w:r>
      <w:r>
        <w:rPr>
          <w:color w:val="333333"/>
        </w:rPr>
        <w:t> </w:t>
      </w:r>
      <w:r>
        <w:rPr>
          <w:color w:val="333333"/>
          <w:lang w:val="ru-RU"/>
        </w:rPr>
        <w:t>Визнання шлюбного договору недійсним</w:t>
      </w:r>
    </w:p>
    <w:p w:rsidR="001076E1" w:rsidRDefault="001076E1" w:rsidP="001076E1">
      <w:pPr>
        <w:pStyle w:val="rvps2"/>
        <w:shd w:val="clear" w:color="auto" w:fill="FFFFFF"/>
        <w:spacing w:before="0" w:beforeAutospacing="0" w:after="150" w:afterAutospacing="0"/>
        <w:ind w:firstLine="450"/>
        <w:jc w:val="both"/>
        <w:rPr>
          <w:color w:val="333333"/>
          <w:lang w:val="ru-RU"/>
        </w:rPr>
      </w:pPr>
      <w:bookmarkStart w:id="249" w:name="n505"/>
      <w:bookmarkEnd w:id="249"/>
      <w:r>
        <w:rPr>
          <w:color w:val="333333"/>
          <w:lang w:val="ru-RU"/>
        </w:rPr>
        <w:t>1. Шлюбний договір на вимогу одного з подружжя або іншої особи, права та інтереси якої цим договором порушені, може бути визнаний недійсним за рішенням суду з підстав, встановлених</w:t>
      </w:r>
      <w:r>
        <w:rPr>
          <w:color w:val="333333"/>
        </w:rPr>
        <w:t> </w:t>
      </w:r>
      <w:hyperlink r:id="rId28" w:tgtFrame="_blank" w:history="1">
        <w:r>
          <w:rPr>
            <w:rStyle w:val="a3"/>
            <w:color w:val="000099"/>
            <w:lang w:val="ru-RU"/>
          </w:rPr>
          <w:t>Цивільним кодексом України</w:t>
        </w:r>
      </w:hyperlink>
      <w:r>
        <w:rPr>
          <w:color w:val="333333"/>
          <w:lang w:val="ru-RU"/>
        </w:rPr>
        <w:t>.</w:t>
      </w:r>
    </w:p>
    <w:p w:rsidR="001076E1" w:rsidRDefault="001076E1" w:rsidP="001076E1">
      <w:pPr>
        <w:rPr>
          <w:rFonts w:ascii="Times New Roman" w:hAnsi="Times New Roman" w:cs="Times New Roman"/>
          <w:b/>
          <w:sz w:val="28"/>
          <w:szCs w:val="28"/>
          <w:lang w:val="ru-RU"/>
        </w:rPr>
      </w:pPr>
    </w:p>
    <w:p w:rsidR="00094F16" w:rsidRPr="001076E1" w:rsidRDefault="00094F16">
      <w:pPr>
        <w:rPr>
          <w:lang w:val="ru-RU"/>
        </w:rPr>
      </w:pPr>
      <w:bookmarkStart w:id="250" w:name="_GoBack"/>
      <w:bookmarkEnd w:id="250"/>
    </w:p>
    <w:sectPr w:rsidR="00094F16" w:rsidRPr="001076E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4A"/>
    <w:rsid w:val="00094F16"/>
    <w:rsid w:val="001076E1"/>
    <w:rsid w:val="00924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DB1A3-2059-453A-843E-D024A275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6E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76E1"/>
    <w:rPr>
      <w:color w:val="0000FF"/>
      <w:u w:val="single"/>
    </w:rPr>
  </w:style>
  <w:style w:type="paragraph" w:customStyle="1" w:styleId="rvps7">
    <w:name w:val="rvps7"/>
    <w:basedOn w:val="a"/>
    <w:rsid w:val="00107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1076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1076E1"/>
  </w:style>
  <w:style w:type="character" w:customStyle="1" w:styleId="rvts9">
    <w:name w:val="rvts9"/>
    <w:basedOn w:val="a0"/>
    <w:rsid w:val="00107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47-14" TargetMode="External"/><Relationship Id="rId13" Type="http://schemas.openxmlformats.org/officeDocument/2006/relationships/hyperlink" Target="https://zakon.rada.gov.ua/laws/show/2947-14" TargetMode="External"/><Relationship Id="rId18" Type="http://schemas.openxmlformats.org/officeDocument/2006/relationships/hyperlink" Target="https://zakon.rada.gov.ua/laws/show/2947-14" TargetMode="External"/><Relationship Id="rId26" Type="http://schemas.openxmlformats.org/officeDocument/2006/relationships/hyperlink" Target="https://zakon.rada.gov.ua/laws/show/2947-14" TargetMode="External"/><Relationship Id="rId3" Type="http://schemas.openxmlformats.org/officeDocument/2006/relationships/webSettings" Target="webSettings.xml"/><Relationship Id="rId21" Type="http://schemas.openxmlformats.org/officeDocument/2006/relationships/hyperlink" Target="https://zakon.rada.gov.ua/laws/show/2947-14" TargetMode="External"/><Relationship Id="rId7" Type="http://schemas.openxmlformats.org/officeDocument/2006/relationships/hyperlink" Target="https://zakon.rada.gov.ua/laws/show/435-15" TargetMode="External"/><Relationship Id="rId12" Type="http://schemas.openxmlformats.org/officeDocument/2006/relationships/hyperlink" Target="https://zakon.rada.gov.ua/laws/show/2947-14" TargetMode="External"/><Relationship Id="rId17" Type="http://schemas.openxmlformats.org/officeDocument/2006/relationships/hyperlink" Target="https://zakon.rada.gov.ua/laws/show/2947-14" TargetMode="External"/><Relationship Id="rId25" Type="http://schemas.openxmlformats.org/officeDocument/2006/relationships/hyperlink" Target="https://zakon.rada.gov.ua/laws/show/2947-14" TargetMode="External"/><Relationship Id="rId2" Type="http://schemas.openxmlformats.org/officeDocument/2006/relationships/settings" Target="settings.xml"/><Relationship Id="rId16" Type="http://schemas.openxmlformats.org/officeDocument/2006/relationships/hyperlink" Target="https://zakon.rada.gov.ua/laws/show/2947-14" TargetMode="External"/><Relationship Id="rId20" Type="http://schemas.openxmlformats.org/officeDocument/2006/relationships/hyperlink" Target="https://zakon.rada.gov.ua/laws/show/2947-1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435-15" TargetMode="External"/><Relationship Id="rId11" Type="http://schemas.openxmlformats.org/officeDocument/2006/relationships/hyperlink" Target="https://zakon.rada.gov.ua/laws/show/2947-14" TargetMode="External"/><Relationship Id="rId24" Type="http://schemas.openxmlformats.org/officeDocument/2006/relationships/hyperlink" Target="https://zakon.rada.gov.ua/laws/show/2947-14" TargetMode="External"/><Relationship Id="rId5" Type="http://schemas.openxmlformats.org/officeDocument/2006/relationships/hyperlink" Target="https://zakon.rada.gov.ua/laws/show/2768-14" TargetMode="External"/><Relationship Id="rId15" Type="http://schemas.openxmlformats.org/officeDocument/2006/relationships/hyperlink" Target="https://zakon.rada.gov.ua/laws/show/2947-14" TargetMode="External"/><Relationship Id="rId23" Type="http://schemas.openxmlformats.org/officeDocument/2006/relationships/hyperlink" Target="https://zakon.rada.gov.ua/laws/show/2947-14" TargetMode="External"/><Relationship Id="rId28" Type="http://schemas.openxmlformats.org/officeDocument/2006/relationships/hyperlink" Target="https://zakon.rada.gov.ua/laws/show/435-15" TargetMode="External"/><Relationship Id="rId10" Type="http://schemas.openxmlformats.org/officeDocument/2006/relationships/hyperlink" Target="https://zakon.rada.gov.ua/laws/show/146-93-%D0%BF" TargetMode="External"/><Relationship Id="rId19" Type="http://schemas.openxmlformats.org/officeDocument/2006/relationships/hyperlink" Target="https://zakon.rada.gov.ua/laws/show/2947-14" TargetMode="External"/><Relationship Id="rId4" Type="http://schemas.openxmlformats.org/officeDocument/2006/relationships/hyperlink" Target="https://zakon.rada.gov.ua/laws/show/2482-12" TargetMode="External"/><Relationship Id="rId9" Type="http://schemas.openxmlformats.org/officeDocument/2006/relationships/hyperlink" Target="https://zakon.rada.gov.ua/laws/show/435-15" TargetMode="External"/><Relationship Id="rId14" Type="http://schemas.openxmlformats.org/officeDocument/2006/relationships/hyperlink" Target="https://zakon.rada.gov.ua/laws/show/2947-14" TargetMode="External"/><Relationship Id="rId22" Type="http://schemas.openxmlformats.org/officeDocument/2006/relationships/hyperlink" Target="https://zakon.rada.gov.ua/laws/show/2947-14" TargetMode="External"/><Relationship Id="rId27" Type="http://schemas.openxmlformats.org/officeDocument/2006/relationships/hyperlink" Target="https://zakon.rada.gov.ua/laws/show/2947-1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5199</Words>
  <Characters>29636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2021-10-28T05:30:00Z</dcterms:created>
  <dcterms:modified xsi:type="dcterms:W3CDTF">2021-10-28T05:30:00Z</dcterms:modified>
</cp:coreProperties>
</file>