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2" w:rsidRDefault="0006207F" w:rsidP="00751FD9">
      <w:pPr>
        <w:spacing w:after="200" w:line="276" w:lineRule="auto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РОЗПОРЯДЧІ</w:t>
      </w:r>
      <w:r w:rsidR="00751FD9">
        <w:rPr>
          <w:b/>
          <w:bCs/>
          <w:sz w:val="28"/>
          <w:szCs w:val="28"/>
          <w:lang w:val="uk-UA" w:eastAsia="uk-UA"/>
        </w:rPr>
        <w:t xml:space="preserve"> ДОКУМЕНТИ</w:t>
      </w:r>
    </w:p>
    <w:p w:rsidR="00962692" w:rsidRDefault="0006207F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Накази, їх класифікація.</w:t>
      </w:r>
    </w:p>
    <w:p w:rsidR="0006207F" w:rsidRDefault="0006207F" w:rsidP="00962692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Розпорядження.</w:t>
      </w:r>
    </w:p>
    <w:p w:rsidR="00751FD9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Постанова</w:t>
      </w:r>
      <w:r w:rsidR="00751FD9">
        <w:rPr>
          <w:b/>
          <w:bCs/>
          <w:sz w:val="28"/>
          <w:szCs w:val="28"/>
          <w:lang w:val="uk-UA" w:eastAsia="uk-UA"/>
        </w:rPr>
        <w:t>.</w:t>
      </w:r>
    </w:p>
    <w:p w:rsidR="00962692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Ухвала.</w:t>
      </w:r>
    </w:p>
    <w:p w:rsidR="0006207F" w:rsidRDefault="0006207F" w:rsidP="00751FD9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Рішення.</w:t>
      </w:r>
    </w:p>
    <w:p w:rsidR="00A47A17" w:rsidRDefault="009478FC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 w:rsidRPr="009478FC">
        <w:rPr>
          <w:bCs/>
          <w:i/>
          <w:sz w:val="28"/>
          <w:szCs w:val="28"/>
          <w:lang w:val="uk-UA" w:eastAsia="uk-UA"/>
        </w:rPr>
        <w:t>Опрацювати теоретичні питання, з’ясувати</w:t>
      </w:r>
      <w:r w:rsidR="00B75E3F">
        <w:rPr>
          <w:bCs/>
          <w:i/>
          <w:sz w:val="28"/>
          <w:szCs w:val="28"/>
          <w:lang w:val="uk-UA" w:eastAsia="uk-UA"/>
        </w:rPr>
        <w:t xml:space="preserve"> призначення та </w:t>
      </w:r>
      <w:r w:rsidRPr="009478FC">
        <w:rPr>
          <w:bCs/>
          <w:i/>
          <w:sz w:val="28"/>
          <w:szCs w:val="28"/>
          <w:lang w:val="uk-UA" w:eastAsia="uk-UA"/>
        </w:rPr>
        <w:t xml:space="preserve"> особливості кожного документа, перелік обов’язкових реквізитів </w:t>
      </w:r>
      <w:r w:rsidRPr="009478FC">
        <w:rPr>
          <w:b/>
          <w:bCs/>
          <w:i/>
          <w:sz w:val="28"/>
          <w:szCs w:val="28"/>
          <w:lang w:val="uk-UA" w:eastAsia="uk-UA"/>
        </w:rPr>
        <w:t>(зробити конспект у робочому зошиті)</w:t>
      </w:r>
      <w:r>
        <w:rPr>
          <w:b/>
          <w:bCs/>
          <w:i/>
          <w:sz w:val="28"/>
          <w:szCs w:val="28"/>
          <w:lang w:val="uk-UA" w:eastAsia="uk-UA"/>
        </w:rPr>
        <w:t>.</w:t>
      </w:r>
    </w:p>
    <w:p w:rsidR="009478FC" w:rsidRDefault="00B75E3F" w:rsidP="002F35B2">
      <w:pPr>
        <w:spacing w:after="200" w:line="276" w:lineRule="auto"/>
        <w:ind w:left="360" w:firstLine="491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Письмово в</w:t>
      </w:r>
      <w:r w:rsidR="000F36A4" w:rsidRPr="000F36A4">
        <w:rPr>
          <w:b/>
          <w:bCs/>
          <w:i/>
          <w:sz w:val="28"/>
          <w:szCs w:val="28"/>
          <w:lang w:val="uk-UA" w:eastAsia="uk-UA"/>
        </w:rPr>
        <w:t>иконати вправу 1</w:t>
      </w:r>
      <w:r>
        <w:rPr>
          <w:b/>
          <w:bCs/>
          <w:i/>
          <w:sz w:val="28"/>
          <w:szCs w:val="28"/>
          <w:lang w:val="uk-UA" w:eastAsia="uk-UA"/>
        </w:rPr>
        <w:t>, 2.</w:t>
      </w:r>
    </w:p>
    <w:p w:rsidR="00FE53B5" w:rsidRPr="00B75E3F" w:rsidRDefault="00DC2F87" w:rsidP="00DC2F87">
      <w:pPr>
        <w:spacing w:after="200" w:line="288" w:lineRule="auto"/>
        <w:ind w:left="-142" w:firstLine="505"/>
        <w:jc w:val="both"/>
        <w:rPr>
          <w:b/>
          <w:bCs/>
          <w:i/>
          <w:sz w:val="26"/>
          <w:szCs w:val="26"/>
          <w:lang w:val="uk-UA" w:eastAsia="uk-UA"/>
        </w:rPr>
      </w:pPr>
      <w:r w:rsidRPr="00B75E3F">
        <w:rPr>
          <w:b/>
          <w:bCs/>
          <w:i/>
          <w:sz w:val="26"/>
          <w:szCs w:val="26"/>
          <w:lang w:val="uk-UA" w:eastAsia="uk-UA"/>
        </w:rPr>
        <w:t>Вправа 1</w:t>
      </w:r>
      <w:r w:rsidR="00FE53B5" w:rsidRPr="00B75E3F">
        <w:rPr>
          <w:b/>
          <w:bCs/>
          <w:i/>
          <w:sz w:val="26"/>
          <w:szCs w:val="26"/>
          <w:lang w:val="uk-UA" w:eastAsia="uk-UA"/>
        </w:rPr>
        <w:t>.</w:t>
      </w:r>
      <w:r w:rsidR="00FE53B5" w:rsidRPr="00B75E3F">
        <w:rPr>
          <w:b/>
          <w:bCs/>
          <w:sz w:val="26"/>
          <w:szCs w:val="26"/>
          <w:lang w:val="uk-UA" w:eastAsia="uk-UA"/>
        </w:rPr>
        <w:t xml:space="preserve"> </w:t>
      </w:r>
      <w:r w:rsidR="00FE53B5" w:rsidRPr="00B75E3F">
        <w:rPr>
          <w:b/>
          <w:bCs/>
          <w:i/>
          <w:sz w:val="26"/>
          <w:szCs w:val="26"/>
          <w:lang w:val="uk-UA" w:eastAsia="uk-UA"/>
        </w:rPr>
        <w:t>Утворіть від дієслів іменники, поясніть їх правопис.</w:t>
      </w:r>
    </w:p>
    <w:p w:rsidR="00FE53B5" w:rsidRPr="00DC2F87" w:rsidRDefault="00FE53B5" w:rsidP="00DC2F87">
      <w:pPr>
        <w:spacing w:after="200" w:line="288" w:lineRule="auto"/>
        <w:ind w:left="-142" w:firstLine="505"/>
        <w:jc w:val="both"/>
        <w:rPr>
          <w:bCs/>
          <w:sz w:val="26"/>
          <w:szCs w:val="26"/>
          <w:lang w:val="uk-UA" w:eastAsia="uk-UA"/>
        </w:rPr>
      </w:pPr>
      <w:r w:rsidRPr="00DC2F87">
        <w:rPr>
          <w:bCs/>
          <w:sz w:val="26"/>
          <w:szCs w:val="26"/>
          <w:lang w:val="uk-UA" w:eastAsia="uk-UA"/>
        </w:rPr>
        <w:t>Усвідомлювати, запровадити, втілити, переконати, читати, видати, зобов’язати, нарікати, застерігати, порівняти, судити, жити, сприяти, відчувати, атестувати, фінансувати, асигнувати, кредитувати, оприбутковувати.</w:t>
      </w:r>
    </w:p>
    <w:p w:rsidR="00FE53B5" w:rsidRPr="00DC2F87" w:rsidRDefault="00FE53B5" w:rsidP="00DC2F87">
      <w:pPr>
        <w:spacing w:after="200" w:line="288" w:lineRule="auto"/>
        <w:ind w:left="-142" w:firstLine="505"/>
        <w:jc w:val="both"/>
        <w:rPr>
          <w:bCs/>
          <w:i/>
          <w:sz w:val="26"/>
          <w:szCs w:val="26"/>
          <w:lang w:val="uk-UA" w:eastAsia="uk-UA"/>
        </w:rPr>
      </w:pPr>
      <w:r w:rsidRPr="00DC2F87">
        <w:rPr>
          <w:bCs/>
          <w:i/>
          <w:sz w:val="26"/>
          <w:szCs w:val="26"/>
          <w:lang w:val="uk-UA" w:eastAsia="uk-UA"/>
        </w:rPr>
        <w:t>Поставте наголос в утворених словах. З трьома словами (на вибір) складіть речення і запишіть їх.</w:t>
      </w:r>
    </w:p>
    <w:p w:rsidR="00DC2F87" w:rsidRPr="00DC2F87" w:rsidRDefault="00DC2F87" w:rsidP="00DC2F87">
      <w:pPr>
        <w:spacing w:after="200" w:line="288" w:lineRule="auto"/>
        <w:ind w:left="-142" w:firstLine="505"/>
        <w:jc w:val="both"/>
        <w:rPr>
          <w:b/>
          <w:bCs/>
          <w:i/>
          <w:sz w:val="26"/>
          <w:szCs w:val="26"/>
          <w:lang w:val="uk-UA" w:eastAsia="uk-UA"/>
        </w:rPr>
      </w:pPr>
      <w:r>
        <w:rPr>
          <w:b/>
          <w:bCs/>
          <w:i/>
          <w:sz w:val="26"/>
          <w:szCs w:val="26"/>
          <w:lang w:val="uk-UA" w:eastAsia="uk-UA"/>
        </w:rPr>
        <w:t>Вправа 2</w:t>
      </w:r>
      <w:bookmarkStart w:id="0" w:name="_GoBack"/>
      <w:bookmarkEnd w:id="0"/>
      <w:r w:rsidRPr="00DC2F87">
        <w:rPr>
          <w:b/>
          <w:bCs/>
          <w:i/>
          <w:sz w:val="26"/>
          <w:szCs w:val="26"/>
          <w:lang w:val="uk-UA" w:eastAsia="uk-UA"/>
        </w:rPr>
        <w:t>. Перекласти українською мовою:</w:t>
      </w:r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>Лопнуть со смеху, лопнуло терпение, лопнул стакан, лопнула струна;</w:t>
      </w:r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>Запомните следующее, следующий за мной посет</w:t>
      </w:r>
      <w:r w:rsidR="009B6262">
        <w:rPr>
          <w:iCs/>
          <w:sz w:val="26"/>
          <w:szCs w:val="26"/>
          <w:lang w:eastAsia="uk-UA"/>
        </w:rPr>
        <w:t>итель, на следующее десятилетие</w:t>
      </w:r>
      <w:r w:rsidRPr="001A72F6">
        <w:rPr>
          <w:iCs/>
          <w:sz w:val="26"/>
          <w:szCs w:val="26"/>
          <w:lang w:eastAsia="uk-UA"/>
        </w:rPr>
        <w:t>, следующий номер журнала, приметы следующие, следовать по маршруту, следующие мероприятия, за весной следует ле</w:t>
      </w:r>
      <w:r>
        <w:rPr>
          <w:iCs/>
          <w:sz w:val="26"/>
          <w:szCs w:val="26"/>
          <w:lang w:eastAsia="uk-UA"/>
        </w:rPr>
        <w:t>то;</w:t>
      </w:r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>Он не специалист в этой области; область повышенной радиации; Северная область Атлантики; Киевская область; боли в области сердца, область в</w:t>
      </w:r>
      <w:r>
        <w:rPr>
          <w:iCs/>
          <w:sz w:val="26"/>
          <w:szCs w:val="26"/>
          <w:lang w:eastAsia="uk-UA"/>
        </w:rPr>
        <w:t>ечных снегов;</w:t>
      </w:r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>
        <w:rPr>
          <w:iCs/>
          <w:sz w:val="26"/>
          <w:szCs w:val="26"/>
          <w:lang w:eastAsia="uk-UA"/>
        </w:rPr>
        <w:t xml:space="preserve">Достаточное основание, </w:t>
      </w:r>
      <w:r w:rsidRPr="001A72F6">
        <w:rPr>
          <w:iCs/>
          <w:sz w:val="26"/>
          <w:szCs w:val="26"/>
          <w:lang w:eastAsia="uk-UA"/>
        </w:rPr>
        <w:t>основы законодательства</w:t>
      </w:r>
      <w:proofErr w:type="gramStart"/>
      <w:r w:rsidRPr="001A72F6">
        <w:rPr>
          <w:iCs/>
          <w:sz w:val="26"/>
          <w:szCs w:val="26"/>
          <w:lang w:eastAsia="uk-UA"/>
        </w:rPr>
        <w:t xml:space="preserve"> </w:t>
      </w:r>
      <w:r>
        <w:rPr>
          <w:iCs/>
          <w:sz w:val="26"/>
          <w:szCs w:val="26"/>
          <w:lang w:eastAsia="uk-UA"/>
        </w:rPr>
        <w:t>;</w:t>
      </w:r>
      <w:proofErr w:type="gramEnd"/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>Мешать</w:t>
      </w:r>
      <w:r w:rsidRPr="001A72F6">
        <w:rPr>
          <w:sz w:val="26"/>
          <w:szCs w:val="26"/>
          <w:lang w:eastAsia="uk-UA"/>
        </w:rPr>
        <w:t xml:space="preserve"> </w:t>
      </w:r>
      <w:r w:rsidRPr="001A72F6">
        <w:rPr>
          <w:iCs/>
          <w:sz w:val="26"/>
          <w:szCs w:val="26"/>
          <w:lang w:eastAsia="uk-UA"/>
        </w:rPr>
        <w:t>кашу,</w:t>
      </w:r>
      <w:r w:rsidRPr="001A72F6">
        <w:rPr>
          <w:sz w:val="26"/>
          <w:szCs w:val="26"/>
          <w:lang w:eastAsia="uk-UA"/>
        </w:rPr>
        <w:t xml:space="preserve"> </w:t>
      </w:r>
      <w:r w:rsidRPr="001A72F6">
        <w:rPr>
          <w:iCs/>
          <w:sz w:val="26"/>
          <w:szCs w:val="26"/>
          <w:lang w:eastAsia="uk-UA"/>
        </w:rPr>
        <w:t>мешать</w:t>
      </w:r>
      <w:r w:rsidRPr="001A72F6">
        <w:rPr>
          <w:sz w:val="26"/>
          <w:szCs w:val="26"/>
          <w:lang w:eastAsia="uk-UA"/>
        </w:rPr>
        <w:t xml:space="preserve"> </w:t>
      </w:r>
      <w:r w:rsidRPr="001A72F6">
        <w:rPr>
          <w:iCs/>
          <w:sz w:val="26"/>
          <w:szCs w:val="26"/>
          <w:lang w:eastAsia="uk-UA"/>
        </w:rPr>
        <w:t>товарищу,</w:t>
      </w:r>
      <w:r w:rsidRPr="001A72F6">
        <w:rPr>
          <w:sz w:val="26"/>
          <w:szCs w:val="26"/>
          <w:lang w:eastAsia="uk-UA"/>
        </w:rPr>
        <w:t xml:space="preserve"> </w:t>
      </w:r>
      <w:r w:rsidRPr="001A72F6">
        <w:rPr>
          <w:iCs/>
          <w:sz w:val="26"/>
          <w:szCs w:val="26"/>
          <w:lang w:eastAsia="uk-UA"/>
        </w:rPr>
        <w:t>мешать краски, не мешало бы купить, мешать сахар в стакане чая</w:t>
      </w:r>
      <w:r>
        <w:rPr>
          <w:iCs/>
          <w:sz w:val="26"/>
          <w:szCs w:val="26"/>
          <w:lang w:eastAsia="uk-UA"/>
        </w:rPr>
        <w:t>;</w:t>
      </w:r>
    </w:p>
    <w:p w:rsidR="00DC2F87" w:rsidRPr="001A72F6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 xml:space="preserve">Совместное   предприятие, несовместимые понятия, биологически </w:t>
      </w:r>
      <w:proofErr w:type="gramStart"/>
      <w:r w:rsidRPr="001A72F6">
        <w:rPr>
          <w:iCs/>
          <w:sz w:val="26"/>
          <w:szCs w:val="26"/>
          <w:lang w:eastAsia="uk-UA"/>
        </w:rPr>
        <w:t>совместимый</w:t>
      </w:r>
      <w:proofErr w:type="gramEnd"/>
      <w:r w:rsidRPr="001A72F6">
        <w:rPr>
          <w:iCs/>
          <w:sz w:val="26"/>
          <w:szCs w:val="26"/>
          <w:lang w:eastAsia="uk-UA"/>
        </w:rPr>
        <w:t>, работать по совмес</w:t>
      </w:r>
      <w:r w:rsidR="00B75E3F">
        <w:rPr>
          <w:iCs/>
          <w:sz w:val="26"/>
          <w:szCs w:val="26"/>
          <w:lang w:eastAsia="uk-UA"/>
        </w:rPr>
        <w:t>тительству,   совмещать   прият</w:t>
      </w:r>
      <w:r w:rsidRPr="001A72F6">
        <w:rPr>
          <w:iCs/>
          <w:sz w:val="26"/>
          <w:szCs w:val="26"/>
          <w:lang w:eastAsia="uk-UA"/>
        </w:rPr>
        <w:t>ное  с  полезным;</w:t>
      </w:r>
    </w:p>
    <w:p w:rsidR="00DC2F87" w:rsidRPr="00D3665B" w:rsidRDefault="00DC2F87" w:rsidP="00DC2F87">
      <w:pPr>
        <w:numPr>
          <w:ilvl w:val="0"/>
          <w:numId w:val="3"/>
        </w:numPr>
        <w:spacing w:before="100" w:beforeAutospacing="1" w:after="100" w:afterAutospacing="1" w:line="312" w:lineRule="auto"/>
        <w:ind w:left="714" w:hanging="357"/>
        <w:jc w:val="both"/>
        <w:rPr>
          <w:sz w:val="26"/>
          <w:szCs w:val="26"/>
          <w:lang w:eastAsia="uk-UA"/>
        </w:rPr>
      </w:pPr>
      <w:r w:rsidRPr="001A72F6">
        <w:rPr>
          <w:iCs/>
          <w:sz w:val="26"/>
          <w:szCs w:val="26"/>
          <w:lang w:eastAsia="uk-UA"/>
        </w:rPr>
        <w:t xml:space="preserve">Предупредить болезнь, предупредить </w:t>
      </w:r>
      <w:proofErr w:type="spellStart"/>
      <w:r w:rsidRPr="001A72F6">
        <w:rPr>
          <w:iCs/>
          <w:sz w:val="26"/>
          <w:szCs w:val="26"/>
          <w:lang w:eastAsia="uk-UA"/>
        </w:rPr>
        <w:t>убийвство</w:t>
      </w:r>
      <w:proofErr w:type="spellEnd"/>
      <w:r w:rsidRPr="001A72F6">
        <w:rPr>
          <w:iCs/>
          <w:sz w:val="26"/>
          <w:szCs w:val="26"/>
          <w:lang w:eastAsia="uk-UA"/>
        </w:rPr>
        <w:t>, предупредить об опоздании.</w:t>
      </w:r>
    </w:p>
    <w:p w:rsidR="00DC2F87" w:rsidRPr="00FE53B5" w:rsidRDefault="00DC2F87" w:rsidP="00FE53B5">
      <w:pPr>
        <w:spacing w:after="200" w:line="360" w:lineRule="auto"/>
        <w:ind w:left="-142" w:firstLine="505"/>
        <w:jc w:val="both"/>
        <w:rPr>
          <w:bCs/>
          <w:sz w:val="28"/>
          <w:szCs w:val="28"/>
          <w:lang w:val="uk-UA" w:eastAsia="uk-UA"/>
        </w:rPr>
      </w:pPr>
    </w:p>
    <w:sectPr w:rsidR="00DC2F87" w:rsidRPr="00FE53B5" w:rsidSect="009517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02"/>
    <w:multiLevelType w:val="multilevel"/>
    <w:tmpl w:val="375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36D7F"/>
    <w:multiLevelType w:val="hybridMultilevel"/>
    <w:tmpl w:val="2EEEC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2AF3"/>
    <w:multiLevelType w:val="hybridMultilevel"/>
    <w:tmpl w:val="23DE4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6D7"/>
    <w:rsid w:val="00053475"/>
    <w:rsid w:val="0006207F"/>
    <w:rsid w:val="000A7EDC"/>
    <w:rsid w:val="000F36A4"/>
    <w:rsid w:val="0017709C"/>
    <w:rsid w:val="002132B3"/>
    <w:rsid w:val="002F35B2"/>
    <w:rsid w:val="003033EC"/>
    <w:rsid w:val="003176D7"/>
    <w:rsid w:val="00426FA6"/>
    <w:rsid w:val="00447127"/>
    <w:rsid w:val="00512ECB"/>
    <w:rsid w:val="005A07C4"/>
    <w:rsid w:val="005A1163"/>
    <w:rsid w:val="00747BC3"/>
    <w:rsid w:val="00751FD9"/>
    <w:rsid w:val="0077685E"/>
    <w:rsid w:val="007A41ED"/>
    <w:rsid w:val="0094685C"/>
    <w:rsid w:val="009478FC"/>
    <w:rsid w:val="009517DC"/>
    <w:rsid w:val="00962692"/>
    <w:rsid w:val="009B6262"/>
    <w:rsid w:val="00A47A17"/>
    <w:rsid w:val="00A57B71"/>
    <w:rsid w:val="00B75E3F"/>
    <w:rsid w:val="00C43366"/>
    <w:rsid w:val="00CB6B11"/>
    <w:rsid w:val="00DC2F87"/>
    <w:rsid w:val="00E1316C"/>
    <w:rsid w:val="00E56138"/>
    <w:rsid w:val="00E96F68"/>
    <w:rsid w:val="00EB3B18"/>
    <w:rsid w:val="00EC075E"/>
    <w:rsid w:val="00FD5C57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7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E1316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2021-09-24T06:22:00Z</cp:lastPrinted>
  <dcterms:created xsi:type="dcterms:W3CDTF">2020-11-08T08:57:00Z</dcterms:created>
  <dcterms:modified xsi:type="dcterms:W3CDTF">2021-10-24T14:22:00Z</dcterms:modified>
</cp:coreProperties>
</file>