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D4" w:rsidRPr="003904D4" w:rsidRDefault="003904D4" w:rsidP="00390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4D4">
        <w:rPr>
          <w:rFonts w:ascii="Times New Roman" w:hAnsi="Times New Roman" w:cs="Times New Roman"/>
          <w:b/>
          <w:sz w:val="28"/>
          <w:szCs w:val="28"/>
        </w:rPr>
        <w:t>Теми рефератів:</w:t>
      </w:r>
    </w:p>
    <w:p w:rsidR="003904D4" w:rsidRPr="003904D4" w:rsidRDefault="003904D4" w:rsidP="00B85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Сутність, </w:t>
      </w:r>
      <w:r w:rsidRPr="003904D4">
        <w:rPr>
          <w:rFonts w:ascii="Times New Roman" w:hAnsi="Times New Roman" w:cs="Times New Roman"/>
          <w:sz w:val="28"/>
          <w:szCs w:val="28"/>
        </w:rPr>
        <w:t>об’єкт, суб’єкт та предмет управління регіональним розвитком.</w:t>
      </w:r>
    </w:p>
    <w:p w:rsidR="003904D4" w:rsidRPr="003904D4" w:rsidRDefault="003904D4" w:rsidP="00B85B3A">
      <w:pPr>
        <w:jc w:val="both"/>
        <w:rPr>
          <w:rFonts w:ascii="Times New Roman" w:hAnsi="Times New Roman" w:cs="Times New Roman"/>
          <w:sz w:val="28"/>
          <w:szCs w:val="28"/>
        </w:rPr>
      </w:pPr>
      <w:r w:rsidRPr="003904D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Особливості </w:t>
      </w:r>
      <w:r w:rsidRPr="003904D4">
        <w:rPr>
          <w:rFonts w:ascii="Times New Roman" w:hAnsi="Times New Roman" w:cs="Times New Roman"/>
          <w:sz w:val="28"/>
          <w:szCs w:val="28"/>
        </w:rPr>
        <w:t>регулювання регіонального розвитку</w:t>
      </w:r>
      <w:r>
        <w:rPr>
          <w:rFonts w:ascii="Times New Roman" w:hAnsi="Times New Roman" w:cs="Times New Roman"/>
          <w:sz w:val="28"/>
          <w:szCs w:val="28"/>
        </w:rPr>
        <w:t xml:space="preserve"> в Україні.</w:t>
      </w:r>
    </w:p>
    <w:p w:rsidR="003904D4" w:rsidRPr="003904D4" w:rsidRDefault="003904D4" w:rsidP="00B85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904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Сутність, принципи та організація</w:t>
      </w:r>
      <w:r w:rsidRPr="003904D4">
        <w:rPr>
          <w:rFonts w:ascii="Times New Roman" w:hAnsi="Times New Roman" w:cs="Times New Roman"/>
          <w:sz w:val="28"/>
          <w:szCs w:val="28"/>
        </w:rPr>
        <w:t xml:space="preserve"> регіональн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3904D4">
        <w:rPr>
          <w:rFonts w:ascii="Times New Roman" w:hAnsi="Times New Roman" w:cs="Times New Roman"/>
          <w:sz w:val="28"/>
          <w:szCs w:val="28"/>
        </w:rPr>
        <w:t xml:space="preserve"> політик</w:t>
      </w:r>
      <w:r>
        <w:rPr>
          <w:rFonts w:ascii="Times New Roman" w:hAnsi="Times New Roman" w:cs="Times New Roman"/>
          <w:sz w:val="28"/>
          <w:szCs w:val="28"/>
        </w:rPr>
        <w:t>и в</w:t>
      </w:r>
      <w:r w:rsidRPr="003904D4">
        <w:rPr>
          <w:rFonts w:ascii="Times New Roman" w:hAnsi="Times New Roman" w:cs="Times New Roman"/>
          <w:sz w:val="28"/>
          <w:szCs w:val="28"/>
        </w:rPr>
        <w:t xml:space="preserve"> Україн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904D4">
        <w:rPr>
          <w:rFonts w:ascii="Times New Roman" w:hAnsi="Times New Roman" w:cs="Times New Roman"/>
          <w:sz w:val="28"/>
          <w:szCs w:val="28"/>
        </w:rPr>
        <w:t>.</w:t>
      </w:r>
    </w:p>
    <w:p w:rsidR="003904D4" w:rsidRPr="003904D4" w:rsidRDefault="003904D4" w:rsidP="00B85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904D4">
        <w:rPr>
          <w:rFonts w:ascii="Times New Roman" w:hAnsi="Times New Roman" w:cs="Times New Roman"/>
          <w:sz w:val="28"/>
          <w:szCs w:val="28"/>
        </w:rPr>
        <w:t xml:space="preserve">. </w:t>
      </w:r>
      <w:r w:rsidR="008842A7">
        <w:rPr>
          <w:rFonts w:ascii="Times New Roman" w:hAnsi="Times New Roman" w:cs="Times New Roman"/>
          <w:sz w:val="28"/>
          <w:szCs w:val="28"/>
        </w:rPr>
        <w:t>Теоретичні засади с</w:t>
      </w:r>
      <w:r>
        <w:rPr>
          <w:rFonts w:ascii="Times New Roman" w:hAnsi="Times New Roman" w:cs="Times New Roman"/>
          <w:sz w:val="28"/>
          <w:szCs w:val="28"/>
        </w:rPr>
        <w:t>оціально-еко</w:t>
      </w:r>
      <w:r w:rsidRPr="003904D4">
        <w:rPr>
          <w:rFonts w:ascii="Times New Roman" w:hAnsi="Times New Roman" w:cs="Times New Roman"/>
          <w:sz w:val="28"/>
          <w:szCs w:val="28"/>
        </w:rPr>
        <w:t>номічн</w:t>
      </w:r>
      <w:r w:rsidR="008842A7">
        <w:rPr>
          <w:rFonts w:ascii="Times New Roman" w:hAnsi="Times New Roman" w:cs="Times New Roman"/>
          <w:sz w:val="28"/>
          <w:szCs w:val="28"/>
        </w:rPr>
        <w:t>ого розвит</w:t>
      </w:r>
      <w:r w:rsidRPr="003904D4">
        <w:rPr>
          <w:rFonts w:ascii="Times New Roman" w:hAnsi="Times New Roman" w:cs="Times New Roman"/>
          <w:sz w:val="28"/>
          <w:szCs w:val="28"/>
        </w:rPr>
        <w:t>к</w:t>
      </w:r>
      <w:r w:rsidR="008842A7">
        <w:rPr>
          <w:rFonts w:ascii="Times New Roman" w:hAnsi="Times New Roman" w:cs="Times New Roman"/>
          <w:sz w:val="28"/>
          <w:szCs w:val="28"/>
        </w:rPr>
        <w:t>у</w:t>
      </w:r>
      <w:r w:rsidRPr="003904D4">
        <w:rPr>
          <w:rFonts w:ascii="Times New Roman" w:hAnsi="Times New Roman" w:cs="Times New Roman"/>
          <w:sz w:val="28"/>
          <w:szCs w:val="28"/>
        </w:rPr>
        <w:t xml:space="preserve"> регіону</w:t>
      </w:r>
      <w:r w:rsidR="008842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4D4" w:rsidRPr="003904D4" w:rsidRDefault="008842A7" w:rsidP="00B85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Характеристика</w:t>
      </w:r>
      <w:r w:rsidR="003904D4" w:rsidRPr="003904D4">
        <w:rPr>
          <w:rFonts w:ascii="Times New Roman" w:hAnsi="Times New Roman" w:cs="Times New Roman"/>
          <w:sz w:val="28"/>
          <w:szCs w:val="28"/>
        </w:rPr>
        <w:t xml:space="preserve"> показник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3904D4" w:rsidRPr="003904D4">
        <w:rPr>
          <w:rFonts w:ascii="Times New Roman" w:hAnsi="Times New Roman" w:cs="Times New Roman"/>
          <w:sz w:val="28"/>
          <w:szCs w:val="28"/>
        </w:rPr>
        <w:t xml:space="preserve"> економічного, соціального та </w:t>
      </w:r>
      <w:r>
        <w:rPr>
          <w:rFonts w:ascii="Times New Roman" w:hAnsi="Times New Roman" w:cs="Times New Roman"/>
          <w:sz w:val="28"/>
          <w:szCs w:val="28"/>
        </w:rPr>
        <w:t>демографічного розвитку регіону.</w:t>
      </w:r>
    </w:p>
    <w:p w:rsidR="00645E3F" w:rsidRDefault="008842A7" w:rsidP="00B85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04D4" w:rsidRPr="003904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904D4" w:rsidRPr="003904D4">
        <w:rPr>
          <w:rFonts w:ascii="Times New Roman" w:hAnsi="Times New Roman" w:cs="Times New Roman"/>
          <w:sz w:val="28"/>
          <w:szCs w:val="28"/>
        </w:rPr>
        <w:t>тапи побудови системи регіонального контролю.</w:t>
      </w:r>
    </w:p>
    <w:p w:rsidR="008842A7" w:rsidRDefault="008842A7" w:rsidP="00B85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</w:t>
      </w:r>
      <w:r w:rsidRPr="008842A7">
        <w:rPr>
          <w:rFonts w:ascii="Times New Roman" w:hAnsi="Times New Roman" w:cs="Times New Roman"/>
          <w:sz w:val="28"/>
          <w:szCs w:val="28"/>
        </w:rPr>
        <w:t>сновні теорії місцевого самоврядування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2A7" w:rsidRDefault="008842A7" w:rsidP="00B85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І</w:t>
      </w:r>
      <w:r w:rsidRPr="008842A7">
        <w:rPr>
          <w:rFonts w:ascii="Times New Roman" w:hAnsi="Times New Roman" w:cs="Times New Roman"/>
          <w:sz w:val="28"/>
          <w:szCs w:val="28"/>
        </w:rPr>
        <w:t xml:space="preserve">сторичні етапи становлення місцевого самоврядування в </w:t>
      </w:r>
      <w:r w:rsidR="00B85B3A">
        <w:rPr>
          <w:rFonts w:ascii="Times New Roman" w:hAnsi="Times New Roman" w:cs="Times New Roman"/>
          <w:sz w:val="28"/>
          <w:szCs w:val="28"/>
        </w:rPr>
        <w:t>зарубіжних країнах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2A7" w:rsidRDefault="008842A7" w:rsidP="00B85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85B3A" w:rsidRPr="00B85B3A">
        <w:rPr>
          <w:rFonts w:ascii="Times New Roman" w:hAnsi="Times New Roman" w:cs="Times New Roman"/>
          <w:sz w:val="28"/>
          <w:szCs w:val="28"/>
        </w:rPr>
        <w:t>Охарактеризуйте повноваження органів регіонального управління та місцевого самоврядування за напрямками та галузями.</w:t>
      </w:r>
    </w:p>
    <w:p w:rsidR="00B85B3A" w:rsidRDefault="00B85B3A" w:rsidP="00B85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</w:t>
      </w:r>
      <w:r w:rsidRPr="00B85B3A">
        <w:rPr>
          <w:rFonts w:ascii="Times New Roman" w:hAnsi="Times New Roman" w:cs="Times New Roman"/>
          <w:sz w:val="28"/>
          <w:szCs w:val="28"/>
        </w:rPr>
        <w:t xml:space="preserve">сновні функції </w:t>
      </w:r>
      <w:r>
        <w:rPr>
          <w:rFonts w:ascii="Times New Roman" w:hAnsi="Times New Roman" w:cs="Times New Roman"/>
          <w:sz w:val="28"/>
          <w:szCs w:val="28"/>
        </w:rPr>
        <w:t xml:space="preserve">та повноваження </w:t>
      </w:r>
      <w:r w:rsidRPr="00B85B3A">
        <w:rPr>
          <w:rFonts w:ascii="Times New Roman" w:hAnsi="Times New Roman" w:cs="Times New Roman"/>
          <w:sz w:val="28"/>
          <w:szCs w:val="28"/>
        </w:rPr>
        <w:t>органів місцевої влади по впровадженню туристичної політики</w:t>
      </w:r>
      <w:r>
        <w:rPr>
          <w:rFonts w:ascii="Times New Roman" w:hAnsi="Times New Roman" w:cs="Times New Roman"/>
          <w:sz w:val="28"/>
          <w:szCs w:val="28"/>
        </w:rPr>
        <w:t xml:space="preserve"> в Україні.</w:t>
      </w:r>
    </w:p>
    <w:p w:rsidR="00B51933" w:rsidRDefault="00B51933" w:rsidP="00B85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Організація і управління регіональним розвитком туристичної галузі в Україні.</w:t>
      </w:r>
    </w:p>
    <w:p w:rsidR="00B85B3A" w:rsidRDefault="00B51933" w:rsidP="00B85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 Управління регіональним розвитком туристичної галузі в Великобританії.</w:t>
      </w:r>
    </w:p>
    <w:p w:rsidR="00B51933" w:rsidRDefault="00B51933" w:rsidP="00B85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Управління регіональним розвитком туристичної галузі в Німеччині.</w:t>
      </w:r>
    </w:p>
    <w:p w:rsidR="00B51933" w:rsidRDefault="00B51933" w:rsidP="00B85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Управління регіональним розвитком туристичної галузі в Туреччині.</w:t>
      </w:r>
    </w:p>
    <w:p w:rsidR="00B51933" w:rsidRDefault="00B51933" w:rsidP="00B85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Управління регіональним розвитком туристичної галузі в США.</w:t>
      </w:r>
    </w:p>
    <w:p w:rsidR="00B51933" w:rsidRDefault="00B51933" w:rsidP="00B85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Управління регіональним розвитком туристичної галузі в Канаді.</w:t>
      </w:r>
    </w:p>
    <w:p w:rsidR="00B51933" w:rsidRDefault="00B51933" w:rsidP="00B85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Управління регіональним розвитком туристичної галузі в Франції.</w:t>
      </w:r>
    </w:p>
    <w:p w:rsidR="00B51933" w:rsidRDefault="00B51933" w:rsidP="00B85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Управління регіональним розвитком туристичної галузі в Італії.</w:t>
      </w:r>
    </w:p>
    <w:p w:rsidR="00B51933" w:rsidRDefault="00B51933" w:rsidP="00B85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Управління регіональним розвитком туристичної галузі в Хорватії.</w:t>
      </w:r>
    </w:p>
    <w:p w:rsidR="00B51933" w:rsidRDefault="00B51933" w:rsidP="00B85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Управління регіональним розвитком туристичної галузі в Японії.</w:t>
      </w:r>
    </w:p>
    <w:p w:rsidR="00B51933" w:rsidRDefault="00B51933" w:rsidP="00B85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Управління регіональним розвитком туристичної галузі в Польщі.</w:t>
      </w:r>
    </w:p>
    <w:p w:rsidR="00B51933" w:rsidRDefault="00B51933" w:rsidP="00B85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Управління регіональним розвитком туристичної галузі в ОАЕ.</w:t>
      </w:r>
    </w:p>
    <w:p w:rsidR="00B51933" w:rsidRDefault="00B51933" w:rsidP="00B85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Управління регіональним розвитком туристичної галузі в Китаї.</w:t>
      </w:r>
    </w:p>
    <w:p w:rsidR="00B51933" w:rsidRDefault="00B51933" w:rsidP="00B85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Управління регіональним розвитком туристичної галузі в Бразилії.</w:t>
      </w:r>
    </w:p>
    <w:p w:rsidR="00B51933" w:rsidRDefault="00B51933" w:rsidP="00B85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Управління регіональним розвитком туристичної галузі в Австралії.</w:t>
      </w:r>
    </w:p>
    <w:p w:rsidR="00B51933" w:rsidRDefault="00B51933" w:rsidP="00B85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Характеристика </w:t>
      </w:r>
      <w:r w:rsidRPr="00B51933">
        <w:rPr>
          <w:rFonts w:ascii="Times New Roman" w:hAnsi="Times New Roman" w:cs="Times New Roman"/>
          <w:sz w:val="28"/>
          <w:szCs w:val="28"/>
        </w:rPr>
        <w:t>міжнародн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51933">
        <w:rPr>
          <w:rFonts w:ascii="Times New Roman" w:hAnsi="Times New Roman" w:cs="Times New Roman"/>
          <w:sz w:val="28"/>
          <w:szCs w:val="28"/>
        </w:rPr>
        <w:t xml:space="preserve"> туристичн</w:t>
      </w:r>
      <w:r>
        <w:rPr>
          <w:rFonts w:ascii="Times New Roman" w:hAnsi="Times New Roman" w:cs="Times New Roman"/>
          <w:sz w:val="28"/>
          <w:szCs w:val="28"/>
        </w:rPr>
        <w:t>их організацій.</w:t>
      </w:r>
    </w:p>
    <w:p w:rsidR="00B51933" w:rsidRDefault="00B51933" w:rsidP="00B85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27. Характеристика міжнародних туристичних заходів: виставок, конференцій, симпозіумів, ярмарків.</w:t>
      </w:r>
    </w:p>
    <w:p w:rsidR="00B51933" w:rsidRDefault="00B51933" w:rsidP="00B85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Характеристика </w:t>
      </w:r>
      <w:r w:rsidRPr="00B51933">
        <w:rPr>
          <w:rFonts w:ascii="Times New Roman" w:hAnsi="Times New Roman" w:cs="Times New Roman"/>
          <w:sz w:val="28"/>
          <w:szCs w:val="28"/>
        </w:rPr>
        <w:t>регіональн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51933">
        <w:rPr>
          <w:rFonts w:ascii="Times New Roman" w:hAnsi="Times New Roman" w:cs="Times New Roman"/>
          <w:sz w:val="28"/>
          <w:szCs w:val="28"/>
        </w:rPr>
        <w:t xml:space="preserve"> міжнародн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51933">
        <w:rPr>
          <w:rFonts w:ascii="Times New Roman" w:hAnsi="Times New Roman" w:cs="Times New Roman"/>
          <w:sz w:val="28"/>
          <w:szCs w:val="28"/>
        </w:rPr>
        <w:t xml:space="preserve"> туристичн</w:t>
      </w:r>
      <w:r>
        <w:rPr>
          <w:rFonts w:ascii="Times New Roman" w:hAnsi="Times New Roman" w:cs="Times New Roman"/>
          <w:sz w:val="28"/>
          <w:szCs w:val="28"/>
        </w:rPr>
        <w:t>их організацій.</w:t>
      </w:r>
    </w:p>
    <w:p w:rsidR="00B51933" w:rsidRDefault="00B51933" w:rsidP="00B85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Pr="00B51933"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51933">
        <w:rPr>
          <w:rFonts w:ascii="Times New Roman" w:hAnsi="Times New Roman" w:cs="Times New Roman"/>
          <w:sz w:val="28"/>
          <w:szCs w:val="28"/>
        </w:rPr>
        <w:t>іжнародні акти, що регулюють туристичну діяльність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933" w:rsidRDefault="00B51933" w:rsidP="00B85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Д</w:t>
      </w:r>
      <w:r w:rsidRPr="00B51933">
        <w:rPr>
          <w:rFonts w:ascii="Times New Roman" w:hAnsi="Times New Roman" w:cs="Times New Roman"/>
          <w:sz w:val="28"/>
          <w:szCs w:val="28"/>
        </w:rPr>
        <w:t>ержавні органи, які здійснюють регулювання в галузі туризму</w:t>
      </w:r>
      <w:r>
        <w:rPr>
          <w:rFonts w:ascii="Times New Roman" w:hAnsi="Times New Roman" w:cs="Times New Roman"/>
          <w:sz w:val="28"/>
          <w:szCs w:val="28"/>
        </w:rPr>
        <w:t xml:space="preserve"> в Україні.</w:t>
      </w:r>
    </w:p>
    <w:p w:rsidR="00B51933" w:rsidRPr="00512AAC" w:rsidRDefault="00B51933" w:rsidP="00B85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Pr="00B5193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B51933">
        <w:rPr>
          <w:rFonts w:ascii="Times New Roman" w:hAnsi="Times New Roman" w:cs="Times New Roman"/>
          <w:sz w:val="28"/>
          <w:szCs w:val="28"/>
        </w:rPr>
        <w:t>егіональн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51933">
        <w:rPr>
          <w:rFonts w:ascii="Times New Roman" w:hAnsi="Times New Roman" w:cs="Times New Roman"/>
          <w:sz w:val="28"/>
          <w:szCs w:val="28"/>
        </w:rPr>
        <w:t xml:space="preserve"> фінансов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51933">
        <w:rPr>
          <w:rFonts w:ascii="Times New Roman" w:hAnsi="Times New Roman" w:cs="Times New Roman"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sz w:val="28"/>
          <w:szCs w:val="28"/>
        </w:rPr>
        <w:t>и: характеристи</w:t>
      </w:r>
      <w:r w:rsidR="00512AAC">
        <w:rPr>
          <w:rFonts w:ascii="Times New Roman" w:hAnsi="Times New Roman" w:cs="Times New Roman"/>
          <w:sz w:val="28"/>
          <w:szCs w:val="28"/>
        </w:rPr>
        <w:t>ка об</w:t>
      </w:r>
      <w:r w:rsidR="00512AAC">
        <w:rPr>
          <w:rFonts w:ascii="Times New Roman" w:hAnsi="Times New Roman" w:cs="Times New Roman"/>
          <w:sz w:val="28"/>
          <w:szCs w:val="28"/>
          <w:lang w:val="ru-RU"/>
        </w:rPr>
        <w:t>'</w:t>
      </w:r>
      <w:proofErr w:type="spellStart"/>
      <w:r w:rsidR="00512AAC">
        <w:rPr>
          <w:rFonts w:ascii="Times New Roman" w:hAnsi="Times New Roman" w:cs="Times New Roman"/>
          <w:sz w:val="28"/>
          <w:szCs w:val="28"/>
        </w:rPr>
        <w:t>єктів</w:t>
      </w:r>
      <w:proofErr w:type="spellEnd"/>
      <w:r w:rsidR="00512AAC">
        <w:rPr>
          <w:rFonts w:ascii="Times New Roman" w:hAnsi="Times New Roman" w:cs="Times New Roman"/>
          <w:sz w:val="28"/>
          <w:szCs w:val="28"/>
        </w:rPr>
        <w:t xml:space="preserve"> накопичення та джерел формування.</w:t>
      </w:r>
    </w:p>
    <w:p w:rsidR="00B51933" w:rsidRDefault="00B51933" w:rsidP="00B85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="00512AAC" w:rsidRPr="00512AAC">
        <w:t xml:space="preserve"> </w:t>
      </w:r>
      <w:r w:rsidR="00512AAC">
        <w:t xml:space="preserve"> </w:t>
      </w:r>
      <w:r w:rsidR="00512AAC" w:rsidRPr="00512AAC">
        <w:rPr>
          <w:rFonts w:ascii="Times New Roman" w:hAnsi="Times New Roman" w:cs="Times New Roman"/>
          <w:sz w:val="28"/>
          <w:szCs w:val="28"/>
        </w:rPr>
        <w:t>Фактори впливу на економічні показники, які характеризують регіональний розвиток</w:t>
      </w:r>
      <w:r w:rsidR="00512AAC">
        <w:rPr>
          <w:rFonts w:ascii="Times New Roman" w:hAnsi="Times New Roman" w:cs="Times New Roman"/>
          <w:sz w:val="28"/>
          <w:szCs w:val="28"/>
        </w:rPr>
        <w:t xml:space="preserve"> в галузі туризму.</w:t>
      </w:r>
    </w:p>
    <w:p w:rsidR="00B51933" w:rsidRDefault="00B51933" w:rsidP="00B85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="00512AAC">
        <w:rPr>
          <w:rFonts w:ascii="Times New Roman" w:hAnsi="Times New Roman" w:cs="Times New Roman"/>
          <w:sz w:val="28"/>
          <w:szCs w:val="28"/>
        </w:rPr>
        <w:t xml:space="preserve"> </w:t>
      </w:r>
      <w:r w:rsidR="00C53D8E">
        <w:rPr>
          <w:rFonts w:ascii="Times New Roman" w:hAnsi="Times New Roman" w:cs="Times New Roman"/>
          <w:sz w:val="28"/>
          <w:szCs w:val="28"/>
        </w:rPr>
        <w:t>Н</w:t>
      </w:r>
      <w:r w:rsidR="00C53D8E" w:rsidRPr="00C53D8E">
        <w:rPr>
          <w:rFonts w:ascii="Times New Roman" w:hAnsi="Times New Roman" w:cs="Times New Roman"/>
          <w:sz w:val="28"/>
          <w:szCs w:val="28"/>
        </w:rPr>
        <w:t>апрямки розвитку механізму управління регіональним розвитком туризму</w:t>
      </w:r>
      <w:r w:rsidR="00C53D8E">
        <w:rPr>
          <w:rFonts w:ascii="Times New Roman" w:hAnsi="Times New Roman" w:cs="Times New Roman"/>
          <w:sz w:val="28"/>
          <w:szCs w:val="28"/>
        </w:rPr>
        <w:t>.</w:t>
      </w:r>
    </w:p>
    <w:p w:rsidR="00B51933" w:rsidRDefault="00B51933" w:rsidP="00B85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="00C53D8E">
        <w:rPr>
          <w:rFonts w:ascii="Times New Roman" w:hAnsi="Times New Roman" w:cs="Times New Roman"/>
          <w:sz w:val="28"/>
          <w:szCs w:val="28"/>
        </w:rPr>
        <w:t xml:space="preserve"> Характеристика р</w:t>
      </w:r>
      <w:r w:rsidR="00C53D8E" w:rsidRPr="00C53D8E">
        <w:rPr>
          <w:rFonts w:ascii="Times New Roman" w:hAnsi="Times New Roman" w:cs="Times New Roman"/>
          <w:sz w:val="28"/>
          <w:szCs w:val="28"/>
        </w:rPr>
        <w:t>егіональн</w:t>
      </w:r>
      <w:r w:rsidR="00C53D8E">
        <w:rPr>
          <w:rFonts w:ascii="Times New Roman" w:hAnsi="Times New Roman" w:cs="Times New Roman"/>
          <w:sz w:val="28"/>
          <w:szCs w:val="28"/>
        </w:rPr>
        <w:t>их</w:t>
      </w:r>
      <w:r w:rsidR="00C53D8E" w:rsidRPr="00C53D8E">
        <w:rPr>
          <w:rFonts w:ascii="Times New Roman" w:hAnsi="Times New Roman" w:cs="Times New Roman"/>
          <w:sz w:val="28"/>
          <w:szCs w:val="28"/>
        </w:rPr>
        <w:t xml:space="preserve"> агентств розвитку</w:t>
      </w:r>
      <w:r w:rsidR="00C53D8E">
        <w:rPr>
          <w:rFonts w:ascii="Times New Roman" w:hAnsi="Times New Roman" w:cs="Times New Roman"/>
          <w:sz w:val="28"/>
          <w:szCs w:val="28"/>
        </w:rPr>
        <w:t xml:space="preserve"> в сфері туризму.</w:t>
      </w:r>
    </w:p>
    <w:p w:rsidR="00B51933" w:rsidRDefault="00B51933" w:rsidP="00B85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="00C53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D8E" w:rsidRPr="00C53D8E">
        <w:rPr>
          <w:rFonts w:ascii="Times New Roman" w:hAnsi="Times New Roman" w:cs="Times New Roman"/>
          <w:sz w:val="28"/>
          <w:szCs w:val="28"/>
        </w:rPr>
        <w:t>Дестинація</w:t>
      </w:r>
      <w:proofErr w:type="spellEnd"/>
      <w:r w:rsidR="00C53D8E" w:rsidRPr="00C53D8E">
        <w:rPr>
          <w:rFonts w:ascii="Times New Roman" w:hAnsi="Times New Roman" w:cs="Times New Roman"/>
          <w:sz w:val="28"/>
          <w:szCs w:val="28"/>
        </w:rPr>
        <w:t xml:space="preserve"> як ключовий елемент регіональної туристичної системи</w:t>
      </w:r>
    </w:p>
    <w:p w:rsidR="00C53D8E" w:rsidRDefault="00C53D8E" w:rsidP="00B85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Pr="00C53D8E">
        <w:rPr>
          <w:rFonts w:ascii="Times New Roman" w:hAnsi="Times New Roman" w:cs="Times New Roman"/>
          <w:sz w:val="28"/>
          <w:szCs w:val="28"/>
        </w:rPr>
        <w:t xml:space="preserve">Туристські </w:t>
      </w:r>
      <w:proofErr w:type="spellStart"/>
      <w:r w:rsidRPr="00C53D8E">
        <w:rPr>
          <w:rFonts w:ascii="Times New Roman" w:hAnsi="Times New Roman" w:cs="Times New Roman"/>
          <w:sz w:val="28"/>
          <w:szCs w:val="28"/>
        </w:rPr>
        <w:t>дестинації</w:t>
      </w:r>
      <w:proofErr w:type="spellEnd"/>
      <w:r w:rsidRPr="00C53D8E">
        <w:rPr>
          <w:rFonts w:ascii="Times New Roman" w:hAnsi="Times New Roman" w:cs="Times New Roman"/>
          <w:sz w:val="28"/>
          <w:szCs w:val="28"/>
        </w:rPr>
        <w:t xml:space="preserve"> як суб’єкт управління регіонального розвитку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D8E" w:rsidRDefault="00C53D8E" w:rsidP="00B85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Pr="00C53D8E">
        <w:rPr>
          <w:rFonts w:ascii="Times New Roman" w:hAnsi="Times New Roman" w:cs="Times New Roman"/>
          <w:sz w:val="28"/>
          <w:szCs w:val="28"/>
        </w:rPr>
        <w:t xml:space="preserve">Правове визначення туристичної </w:t>
      </w:r>
      <w:proofErr w:type="spellStart"/>
      <w:r w:rsidRPr="00C53D8E">
        <w:rPr>
          <w:rFonts w:ascii="Times New Roman" w:hAnsi="Times New Roman" w:cs="Times New Roman"/>
          <w:sz w:val="28"/>
          <w:szCs w:val="28"/>
        </w:rPr>
        <w:t>дестинації</w:t>
      </w:r>
      <w:proofErr w:type="spellEnd"/>
      <w:r w:rsidRPr="00C53D8E">
        <w:rPr>
          <w:rFonts w:ascii="Times New Roman" w:hAnsi="Times New Roman" w:cs="Times New Roman"/>
          <w:sz w:val="28"/>
          <w:szCs w:val="28"/>
        </w:rPr>
        <w:t xml:space="preserve"> з урахуванням міжнародного законодавства та національного законодавства країн ЄС</w:t>
      </w:r>
      <w:r w:rsidR="004C19C2">
        <w:rPr>
          <w:rFonts w:ascii="Times New Roman" w:hAnsi="Times New Roman" w:cs="Times New Roman"/>
          <w:sz w:val="28"/>
          <w:szCs w:val="28"/>
        </w:rPr>
        <w:t>.</w:t>
      </w:r>
    </w:p>
    <w:p w:rsidR="00C53D8E" w:rsidRDefault="00C53D8E" w:rsidP="00B85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 </w:t>
      </w:r>
      <w:r w:rsidR="00C343AE" w:rsidRPr="00C343AE">
        <w:rPr>
          <w:rFonts w:ascii="Times New Roman" w:hAnsi="Times New Roman" w:cs="Times New Roman"/>
          <w:sz w:val="28"/>
          <w:szCs w:val="28"/>
        </w:rPr>
        <w:t>Туристичний потенціал та підходи до його вивчення</w:t>
      </w:r>
      <w:r w:rsidR="004C19C2">
        <w:rPr>
          <w:rFonts w:ascii="Times New Roman" w:hAnsi="Times New Roman" w:cs="Times New Roman"/>
          <w:sz w:val="28"/>
          <w:szCs w:val="28"/>
        </w:rPr>
        <w:t>.</w:t>
      </w:r>
    </w:p>
    <w:p w:rsidR="00C53D8E" w:rsidRDefault="00C53D8E" w:rsidP="00B85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="004C19C2" w:rsidRPr="004C19C2">
        <w:rPr>
          <w:rFonts w:ascii="Times New Roman" w:hAnsi="Times New Roman" w:cs="Times New Roman"/>
          <w:sz w:val="28"/>
          <w:szCs w:val="28"/>
        </w:rPr>
        <w:t xml:space="preserve">Діяльність управління туристичними </w:t>
      </w:r>
      <w:proofErr w:type="spellStart"/>
      <w:r w:rsidR="004C19C2" w:rsidRPr="004C19C2">
        <w:rPr>
          <w:rFonts w:ascii="Times New Roman" w:hAnsi="Times New Roman" w:cs="Times New Roman"/>
          <w:sz w:val="28"/>
          <w:szCs w:val="28"/>
        </w:rPr>
        <w:t>дестинаціями</w:t>
      </w:r>
      <w:proofErr w:type="spellEnd"/>
      <w:r w:rsidR="004C19C2">
        <w:rPr>
          <w:rFonts w:ascii="Times New Roman" w:hAnsi="Times New Roman" w:cs="Times New Roman"/>
          <w:sz w:val="28"/>
          <w:szCs w:val="28"/>
        </w:rPr>
        <w:t>.</w:t>
      </w:r>
    </w:p>
    <w:p w:rsidR="00C53D8E" w:rsidRDefault="00C53D8E" w:rsidP="00B85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="004C19C2">
        <w:rPr>
          <w:rFonts w:ascii="Times New Roman" w:hAnsi="Times New Roman" w:cs="Times New Roman"/>
          <w:sz w:val="28"/>
          <w:szCs w:val="28"/>
        </w:rPr>
        <w:t>С</w:t>
      </w:r>
      <w:r w:rsidR="004C19C2" w:rsidRPr="004C19C2">
        <w:rPr>
          <w:rFonts w:ascii="Times New Roman" w:hAnsi="Times New Roman" w:cs="Times New Roman"/>
          <w:sz w:val="28"/>
          <w:szCs w:val="28"/>
        </w:rPr>
        <w:t>тратегічний маркетинг в туризмі</w:t>
      </w:r>
      <w:r w:rsidR="004C19C2">
        <w:rPr>
          <w:rFonts w:ascii="Times New Roman" w:hAnsi="Times New Roman" w:cs="Times New Roman"/>
          <w:sz w:val="28"/>
          <w:szCs w:val="28"/>
        </w:rPr>
        <w:t>.</w:t>
      </w:r>
    </w:p>
    <w:p w:rsidR="0089525C" w:rsidRPr="0089525C" w:rsidRDefault="0089525C" w:rsidP="00B85B3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525C">
        <w:rPr>
          <w:rFonts w:ascii="Times New Roman" w:hAnsi="Times New Roman" w:cs="Times New Roman"/>
          <w:sz w:val="28"/>
          <w:szCs w:val="28"/>
          <w:lang w:val="ru-RU"/>
        </w:rPr>
        <w:t xml:space="preserve">41.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туристичної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індустрії під впливом пандемії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89525C">
        <w:rPr>
          <w:rFonts w:ascii="Times New Roman" w:hAnsi="Times New Roman" w:cs="Times New Roman"/>
          <w:sz w:val="28"/>
          <w:szCs w:val="28"/>
          <w:lang w:val="ru-RU"/>
        </w:rPr>
        <w:t>-19</w:t>
      </w:r>
    </w:p>
    <w:p w:rsidR="0089525C" w:rsidRPr="0089525C" w:rsidRDefault="0089525C" w:rsidP="00B85B3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B51933" w:rsidRDefault="00B51933" w:rsidP="00B85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933" w:rsidRDefault="00B51933" w:rsidP="00B85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933" w:rsidRPr="003904D4" w:rsidRDefault="00B51933" w:rsidP="00B85B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1933" w:rsidRPr="003904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D4"/>
    <w:rsid w:val="00297517"/>
    <w:rsid w:val="003904D4"/>
    <w:rsid w:val="004C19C2"/>
    <w:rsid w:val="00512AAC"/>
    <w:rsid w:val="00645E3F"/>
    <w:rsid w:val="008842A7"/>
    <w:rsid w:val="0089525C"/>
    <w:rsid w:val="00B51933"/>
    <w:rsid w:val="00B85B3A"/>
    <w:rsid w:val="00C343AE"/>
    <w:rsid w:val="00C5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EBF1"/>
  <w15:chartTrackingRefBased/>
  <w15:docId w15:val="{BDC869A0-B03E-4FE4-918E-4D7D18A8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1904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Lasto4ka</dc:creator>
  <cp:keywords/>
  <dc:description/>
  <cp:lastModifiedBy>admin</cp:lastModifiedBy>
  <cp:revision>4</cp:revision>
  <dcterms:created xsi:type="dcterms:W3CDTF">2020-10-07T11:55:00Z</dcterms:created>
  <dcterms:modified xsi:type="dcterms:W3CDTF">2021-10-23T07:00:00Z</dcterms:modified>
</cp:coreProperties>
</file>