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BD8B" w14:textId="77777777" w:rsidR="00852FEC" w:rsidRPr="00F217A8" w:rsidRDefault="00852FEC" w:rsidP="00852FEC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10</w:t>
      </w:r>
    </w:p>
    <w:p w14:paraId="0E7C432F" w14:textId="77777777" w:rsidR="00852FEC" w:rsidRPr="00F217A8" w:rsidRDefault="00852FEC" w:rsidP="00852FEC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bCs/>
          <w:color w:val="000000" w:themeColor="text1"/>
        </w:rPr>
        <w:t>ПРОДУКТИВНІСТЬ ВОДОЙМ</w:t>
      </w:r>
    </w:p>
    <w:p w14:paraId="502A12B4" w14:textId="77777777" w:rsidR="00852FEC" w:rsidRPr="00F217A8" w:rsidRDefault="00852FEC" w:rsidP="00852FEC">
      <w:pPr>
        <w:ind w:firstLine="397"/>
        <w:jc w:val="center"/>
        <w:rPr>
          <w:b/>
          <w:color w:val="000000" w:themeColor="text1"/>
        </w:rPr>
      </w:pPr>
    </w:p>
    <w:p w14:paraId="791C58CE" w14:textId="77777777" w:rsidR="00852FEC" w:rsidRPr="00F217A8" w:rsidRDefault="00852FEC" w:rsidP="00852FEC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4F87D9BC" w14:textId="77777777" w:rsidR="00852FEC" w:rsidRPr="00F217A8" w:rsidRDefault="00852FEC" w:rsidP="00852FEC">
      <w:pPr>
        <w:pStyle w:val="a3"/>
        <w:numPr>
          <w:ilvl w:val="0"/>
          <w:numId w:val="7"/>
        </w:numPr>
        <w:tabs>
          <w:tab w:val="left" w:pos="952"/>
        </w:tabs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Біологічна продукція і потік енергії у водних екосистемах</w:t>
      </w:r>
    </w:p>
    <w:p w14:paraId="29B8E7BA" w14:textId="77777777" w:rsidR="00852FEC" w:rsidRPr="00F217A8" w:rsidRDefault="00852FEC" w:rsidP="00852FEC">
      <w:pPr>
        <w:pStyle w:val="a3"/>
        <w:numPr>
          <w:ilvl w:val="0"/>
          <w:numId w:val="7"/>
        </w:numPr>
        <w:tabs>
          <w:tab w:val="left" w:pos="1056"/>
        </w:tabs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>Вплив гідрологічних, гідрохімічних і гідробіологічних чинників на утворення</w:t>
      </w:r>
      <w:r w:rsidRPr="00F217A8">
        <w:rPr>
          <w:b/>
          <w:bCs/>
          <w:color w:val="000000" w:themeColor="text1"/>
        </w:rPr>
        <w:t xml:space="preserve"> </w:t>
      </w:r>
      <w:r w:rsidRPr="00F217A8">
        <w:rPr>
          <w:color w:val="000000" w:themeColor="text1"/>
        </w:rPr>
        <w:t>первинної продукції</w:t>
      </w:r>
    </w:p>
    <w:p w14:paraId="359E89A9" w14:textId="77777777" w:rsidR="00852FEC" w:rsidRPr="00F217A8" w:rsidRDefault="00852FEC" w:rsidP="00852FEC">
      <w:pPr>
        <w:pStyle w:val="22"/>
        <w:numPr>
          <w:ilvl w:val="0"/>
          <w:numId w:val="7"/>
        </w:numPr>
        <w:shd w:val="clear" w:color="auto" w:fill="auto"/>
        <w:tabs>
          <w:tab w:val="left" w:pos="908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Вторинна</w:t>
      </w:r>
      <w:proofErr w:type="spellEnd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продукція</w:t>
      </w:r>
      <w:proofErr w:type="spellEnd"/>
    </w:p>
    <w:p w14:paraId="1E13EFFD" w14:textId="77777777" w:rsidR="00852FEC" w:rsidRPr="00F217A8" w:rsidRDefault="00852FEC" w:rsidP="00852FEC">
      <w:pPr>
        <w:pStyle w:val="22"/>
        <w:numPr>
          <w:ilvl w:val="0"/>
          <w:numId w:val="7"/>
        </w:numPr>
        <w:shd w:val="clear" w:color="auto" w:fill="auto"/>
        <w:tabs>
          <w:tab w:val="left" w:pos="917"/>
        </w:tabs>
        <w:spacing w:line="240" w:lineRule="auto"/>
        <w:ind w:left="0" w:firstLine="3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Вплив</w:t>
      </w:r>
      <w:proofErr w:type="spellEnd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217A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зарегулювання</w:t>
      </w:r>
      <w:r w:rsidRPr="00F217A8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річкового</w:t>
      </w:r>
      <w:proofErr w:type="spellEnd"/>
      <w:proofErr w:type="gramEnd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стоку на </w:t>
      </w:r>
      <w:proofErr w:type="spellStart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біологічну</w:t>
      </w:r>
      <w:proofErr w:type="spellEnd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продуктивність</w:t>
      </w:r>
      <w:proofErr w:type="spellEnd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217A8">
        <w:rPr>
          <w:rStyle w:val="23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водойм</w:t>
      </w:r>
      <w:proofErr w:type="spellEnd"/>
    </w:p>
    <w:p w14:paraId="7DEA7D58" w14:textId="77777777" w:rsidR="00852FEC" w:rsidRPr="00F217A8" w:rsidRDefault="00852FEC" w:rsidP="00852FEC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27D7A144" w14:textId="77777777" w:rsidR="00852FEC" w:rsidRPr="00F217A8" w:rsidRDefault="00852FEC" w:rsidP="00852FEC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165270C4" w14:textId="77777777" w:rsidR="00852FEC" w:rsidRPr="00F217A8" w:rsidRDefault="00852FEC" w:rsidP="00852FEC">
      <w:pPr>
        <w:pStyle w:val="Default"/>
        <w:numPr>
          <w:ilvl w:val="0"/>
          <w:numId w:val="6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F217A8">
        <w:rPr>
          <w:color w:val="000000" w:themeColor="text1"/>
          <w:lang w:val="uk-UA"/>
        </w:rPr>
        <w:t>Курілов</w:t>
      </w:r>
      <w:proofErr w:type="spellEnd"/>
      <w:r w:rsidRPr="00F217A8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73BCD87B" w14:textId="77777777" w:rsidR="00852FEC" w:rsidRPr="00F217A8" w:rsidRDefault="00852FEC" w:rsidP="00852FEC">
      <w:pPr>
        <w:pStyle w:val="a3"/>
        <w:numPr>
          <w:ilvl w:val="0"/>
          <w:numId w:val="6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 xml:space="preserve">Уваєва О.І., Коцюба І.Г., </w:t>
      </w:r>
      <w:proofErr w:type="spellStart"/>
      <w:r w:rsidRPr="00F217A8">
        <w:rPr>
          <w:color w:val="000000" w:themeColor="text1"/>
        </w:rPr>
        <w:t>Єльнікова</w:t>
      </w:r>
      <w:proofErr w:type="spellEnd"/>
      <w:r w:rsidRPr="00F217A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EC9D940" w14:textId="77777777" w:rsidR="00852FEC" w:rsidRPr="00F217A8" w:rsidRDefault="00852FEC" w:rsidP="00852FEC">
      <w:pPr>
        <w:pStyle w:val="a3"/>
        <w:numPr>
          <w:ilvl w:val="0"/>
          <w:numId w:val="6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F217A8">
        <w:rPr>
          <w:color w:val="000000" w:themeColor="text1"/>
          <w:shd w:val="clear" w:color="auto" w:fill="F5F5F5"/>
        </w:rPr>
        <w:t>Хижняк</w:t>
      </w:r>
      <w:proofErr w:type="spellEnd"/>
      <w:r w:rsidRPr="00F217A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10A03BC1" w14:textId="77777777" w:rsidR="00852FEC" w:rsidRPr="00F217A8" w:rsidRDefault="00852FEC" w:rsidP="00852FEC">
      <w:pPr>
        <w:ind w:firstLine="397"/>
        <w:jc w:val="center"/>
        <w:rPr>
          <w:b/>
          <w:color w:val="000000" w:themeColor="text1"/>
          <w:u w:val="single"/>
        </w:rPr>
      </w:pPr>
    </w:p>
    <w:p w14:paraId="6E2103DF" w14:textId="77777777" w:rsidR="00852FEC" w:rsidRPr="00F217A8" w:rsidRDefault="00852FEC" w:rsidP="00852FEC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039E7B06" w14:textId="77777777" w:rsidR="00852FEC" w:rsidRPr="00F217A8" w:rsidRDefault="00852FEC" w:rsidP="00852FEC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комах: Двокрилі, Метелики</w:t>
      </w:r>
    </w:p>
    <w:p w14:paraId="71E25624" w14:textId="77777777" w:rsidR="00852FEC" w:rsidRPr="00F217A8" w:rsidRDefault="00852FEC" w:rsidP="00852FEC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 xml:space="preserve">Килимник А.Н. </w:t>
      </w:r>
      <w:proofErr w:type="spellStart"/>
      <w:r w:rsidRPr="00F217A8">
        <w:rPr>
          <w:color w:val="000000" w:themeColor="text1"/>
        </w:rPr>
        <w:t>Методическое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руководство</w:t>
      </w:r>
      <w:proofErr w:type="spellEnd"/>
      <w:r w:rsidRPr="00F217A8">
        <w:rPr>
          <w:color w:val="000000" w:themeColor="text1"/>
        </w:rPr>
        <w:t xml:space="preserve"> для </w:t>
      </w:r>
      <w:proofErr w:type="spellStart"/>
      <w:r w:rsidRPr="00F217A8">
        <w:rPr>
          <w:color w:val="000000" w:themeColor="text1"/>
        </w:rPr>
        <w:t>летних</w:t>
      </w:r>
      <w:proofErr w:type="spellEnd"/>
      <w:r w:rsidRPr="00F217A8">
        <w:rPr>
          <w:color w:val="000000" w:themeColor="text1"/>
        </w:rPr>
        <w:t xml:space="preserve"> практик и </w:t>
      </w:r>
      <w:proofErr w:type="spellStart"/>
      <w:r w:rsidRPr="00F217A8">
        <w:rPr>
          <w:color w:val="000000" w:themeColor="text1"/>
        </w:rPr>
        <w:t>лабораторных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работ</w:t>
      </w:r>
      <w:proofErr w:type="spellEnd"/>
      <w:r w:rsidRPr="00F217A8">
        <w:rPr>
          <w:color w:val="000000" w:themeColor="text1"/>
        </w:rPr>
        <w:t xml:space="preserve"> для </w:t>
      </w:r>
      <w:proofErr w:type="spellStart"/>
      <w:r w:rsidRPr="00F217A8">
        <w:rPr>
          <w:color w:val="000000" w:themeColor="text1"/>
        </w:rPr>
        <w:t>студентов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дневной</w:t>
      </w:r>
      <w:proofErr w:type="spellEnd"/>
      <w:r w:rsidRPr="00F217A8">
        <w:rPr>
          <w:color w:val="000000" w:themeColor="text1"/>
        </w:rPr>
        <w:t xml:space="preserve"> и </w:t>
      </w:r>
      <w:proofErr w:type="spellStart"/>
      <w:r w:rsidRPr="00F217A8">
        <w:rPr>
          <w:color w:val="000000" w:themeColor="text1"/>
        </w:rPr>
        <w:t>заочной</w:t>
      </w:r>
      <w:proofErr w:type="spellEnd"/>
      <w:r w:rsidRPr="00F217A8">
        <w:rPr>
          <w:color w:val="000000" w:themeColor="text1"/>
        </w:rPr>
        <w:t xml:space="preserve"> форм </w:t>
      </w:r>
      <w:proofErr w:type="spellStart"/>
      <w:r w:rsidRPr="00F217A8">
        <w:rPr>
          <w:color w:val="000000" w:themeColor="text1"/>
        </w:rPr>
        <w:t>обучения</w:t>
      </w:r>
      <w:proofErr w:type="spellEnd"/>
      <w:r w:rsidRPr="00F217A8">
        <w:rPr>
          <w:color w:val="000000" w:themeColor="text1"/>
        </w:rPr>
        <w:t xml:space="preserve"> по </w:t>
      </w:r>
      <w:proofErr w:type="spellStart"/>
      <w:r w:rsidRPr="00F217A8">
        <w:rPr>
          <w:color w:val="000000" w:themeColor="text1"/>
        </w:rPr>
        <w:t>специализации</w:t>
      </w:r>
      <w:proofErr w:type="spellEnd"/>
      <w:r w:rsidRPr="00F217A8">
        <w:rPr>
          <w:color w:val="000000" w:themeColor="text1"/>
        </w:rPr>
        <w:t xml:space="preserve"> «</w:t>
      </w:r>
      <w:proofErr w:type="spellStart"/>
      <w:r w:rsidRPr="00F217A8">
        <w:rPr>
          <w:color w:val="000000" w:themeColor="text1"/>
        </w:rPr>
        <w:t>Гидроекология</w:t>
      </w:r>
      <w:proofErr w:type="spellEnd"/>
      <w:r w:rsidRPr="00F217A8">
        <w:rPr>
          <w:color w:val="000000" w:themeColor="text1"/>
        </w:rPr>
        <w:t>». – Одесса, ОГЭУ, 2006. − С . 54−92.</w:t>
      </w:r>
    </w:p>
    <w:p w14:paraId="5B797F8B" w14:textId="77777777" w:rsidR="00F56586" w:rsidRPr="00852FEC" w:rsidRDefault="00F56586" w:rsidP="00852FEC"/>
    <w:sectPr w:rsidR="00F56586" w:rsidRPr="00852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412C9"/>
    <w:multiLevelType w:val="hybridMultilevel"/>
    <w:tmpl w:val="BE0ED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34A9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5C"/>
    <w:rsid w:val="001E3D5C"/>
    <w:rsid w:val="00501241"/>
    <w:rsid w:val="005109ED"/>
    <w:rsid w:val="00774A0A"/>
    <w:rsid w:val="00852FEC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8FCF-F2B7-46A4-A5E6-4CBB92B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09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9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09ED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5109E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5109ED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11">
    <w:name w:val="Зміст 1 Знак"/>
    <w:basedOn w:val="a0"/>
    <w:link w:val="12"/>
    <w:rsid w:val="005109ED"/>
    <w:rPr>
      <w:rFonts w:eastAsia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2">
    <w:name w:val="toc 1"/>
    <w:basedOn w:val="a"/>
    <w:link w:val="11"/>
    <w:autoRedefine/>
    <w:rsid w:val="005109ED"/>
    <w:pPr>
      <w:tabs>
        <w:tab w:val="right" w:leader="dot" w:pos="6093"/>
      </w:tabs>
      <w:jc w:val="center"/>
    </w:pPr>
    <w:rPr>
      <w:rFonts w:asciiTheme="minorHAnsi" w:eastAsia="Tahoma" w:hAnsiTheme="minorHAnsi"/>
      <w:b/>
      <w:bCs/>
      <w:color w:val="000000" w:themeColor="text1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774A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48">
    <w:name w:val="fontstyle48"/>
    <w:basedOn w:val="a0"/>
    <w:rsid w:val="00774A0A"/>
  </w:style>
  <w:style w:type="paragraph" w:customStyle="1" w:styleId="Default">
    <w:name w:val="Default"/>
    <w:rsid w:val="0050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852FEC"/>
    <w:rPr>
      <w:i/>
      <w:iCs/>
    </w:rPr>
  </w:style>
  <w:style w:type="character" w:customStyle="1" w:styleId="21">
    <w:name w:val="Основной текст (2)_"/>
    <w:basedOn w:val="a0"/>
    <w:link w:val="22"/>
    <w:rsid w:val="00852FE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2FEC"/>
    <w:pPr>
      <w:widowControl w:val="0"/>
      <w:shd w:val="clear" w:color="auto" w:fill="FFFFFF"/>
      <w:spacing w:line="264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23">
    <w:name w:val="Основной текст (2) + Курсив"/>
    <w:basedOn w:val="21"/>
    <w:rsid w:val="00852FE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5</cp:revision>
  <dcterms:created xsi:type="dcterms:W3CDTF">2021-10-10T12:54:00Z</dcterms:created>
  <dcterms:modified xsi:type="dcterms:W3CDTF">2021-10-24T11:06:00Z</dcterms:modified>
</cp:coreProperties>
</file>