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F3" w:rsidRPr="005834F3" w:rsidRDefault="005834F3" w:rsidP="005834F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34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РОЗРАХУНКОВО – ПРОЕКТУВАЛЬНА РОБОТА «РОЗРАХУНКИ НА </w:t>
      </w:r>
      <w:r w:rsidRPr="005834F3">
        <w:rPr>
          <w:rFonts w:ascii="Times New Roman" w:hAnsi="Times New Roman" w:cs="Times New Roman"/>
          <w:b/>
          <w:sz w:val="24"/>
          <w:szCs w:val="24"/>
          <w:lang w:val="uk-UA"/>
        </w:rPr>
        <w:tab/>
        <w:t>ЗРІЗ І ЗМИНАННЯ»</w:t>
      </w:r>
    </w:p>
    <w:p w:rsidR="005834F3" w:rsidRPr="005834F3" w:rsidRDefault="005834F3" w:rsidP="005834F3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5834F3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Трубчастий палець </w:t>
      </w:r>
      <w:r w:rsidRPr="005834F3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1</w:t>
      </w:r>
      <w:r w:rsidRPr="005834F3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(рис. 4.12) з’єднує деталі </w:t>
      </w:r>
      <w:r w:rsidRPr="005834F3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2</w:t>
      </w:r>
      <w:r w:rsidRPr="005834F3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і </w:t>
      </w:r>
      <w:r w:rsidRPr="005834F3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3</w:t>
      </w:r>
      <w:r w:rsidRPr="005834F3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, до яких прикладені сили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</m:oMath>
      <w:r w:rsidRPr="005834F3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. Визначити з умови міцності пальця на зріз допустиме значення сили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</m:oMath>
      <w:r w:rsidRPr="005834F3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. При знайденій силі визначити необхідні значення розмірів </w:t>
      </w:r>
      <w:r w:rsidRPr="005834F3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B</w:t>
      </w:r>
      <w:r w:rsidRPr="005834F3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5834F3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Pr="005834F3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 xml:space="preserve"> </w:t>
      </w:r>
      <w:r w:rsidRPr="005834F3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b</w:t>
      </w:r>
      <w:r w:rsidRPr="005834F3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, якщо допустиме напруження на зминання між деталями </w:t>
      </w:r>
      <w:r w:rsidRPr="005834F3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1</w:t>
      </w:r>
      <w:r w:rsidRPr="005834F3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і </w:t>
      </w:r>
      <w:r w:rsidRPr="005834F3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2</w:t>
      </w:r>
      <w:r w:rsidRPr="005834F3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дорівнює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зм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Pr="005834F3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, а між деталями </w:t>
      </w:r>
      <w:r w:rsidRPr="005834F3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1</w:t>
      </w:r>
      <w:r w:rsidRPr="005834F3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і </w:t>
      </w:r>
      <w:r w:rsidRPr="005834F3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3</w:t>
      </w:r>
      <w:r w:rsidRPr="005834F3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зм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3</m:t>
            </m:r>
          </m:sub>
        </m:sSub>
      </m:oMath>
      <w:r w:rsidRPr="005834F3">
        <w:rPr>
          <w:rFonts w:ascii="Times New Roman" w:eastAsiaTheme="minorEastAsia" w:hAnsi="Times New Roman" w:cs="Times New Roman"/>
          <w:sz w:val="24"/>
          <w:szCs w:val="24"/>
          <w:lang w:val="uk-UA"/>
        </w:rPr>
        <w:t>. Дані для розрахунку взяти з таблиці 2.1.</w:t>
      </w:r>
    </w:p>
    <w:p w:rsidR="005834F3" w:rsidRPr="005834F3" w:rsidRDefault="005834F3" w:rsidP="005834F3">
      <w:pPr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5834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0E9F90" wp14:editId="020C1462">
            <wp:extent cx="2170425" cy="1926612"/>
            <wp:effectExtent l="0" t="0" r="190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6516" cy="194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4F3" w:rsidRPr="005834F3" w:rsidRDefault="005834F3" w:rsidP="005834F3">
      <w:pPr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5834F3">
        <w:rPr>
          <w:rFonts w:ascii="Times New Roman" w:eastAsiaTheme="minorEastAsia" w:hAnsi="Times New Roman" w:cs="Times New Roman"/>
          <w:sz w:val="24"/>
          <w:szCs w:val="24"/>
          <w:lang w:val="uk-UA"/>
        </w:rPr>
        <w:t>Рис. 4.12.</w:t>
      </w:r>
    </w:p>
    <w:p w:rsidR="005834F3" w:rsidRPr="005834F3" w:rsidRDefault="005834F3" w:rsidP="005834F3">
      <w:pPr>
        <w:spacing w:after="0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5834F3">
        <w:rPr>
          <w:rFonts w:ascii="Times New Roman" w:eastAsiaTheme="minorEastAsia" w:hAnsi="Times New Roman" w:cs="Times New Roman"/>
          <w:sz w:val="24"/>
          <w:szCs w:val="24"/>
          <w:lang w:val="uk-UA"/>
        </w:rPr>
        <w:t>Таблиця 2.1</w:t>
      </w:r>
    </w:p>
    <w:p w:rsidR="005834F3" w:rsidRPr="005834F3" w:rsidRDefault="005834F3" w:rsidP="005834F3">
      <w:pPr>
        <w:spacing w:after="0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5834F3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Варіанти завдань до РПР 4.3.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5"/>
        <w:gridCol w:w="1918"/>
        <w:gridCol w:w="1984"/>
        <w:gridCol w:w="1985"/>
        <w:gridCol w:w="1701"/>
        <w:gridCol w:w="1559"/>
      </w:tblGrid>
      <w:tr w:rsidR="005834F3" w:rsidRPr="005834F3" w:rsidTr="005834F3">
        <w:trPr>
          <w:trHeight w:val="299"/>
        </w:trPr>
        <w:tc>
          <w:tcPr>
            <w:tcW w:w="1385" w:type="dxa"/>
            <w:vMerge w:val="restart"/>
            <w:vAlign w:val="center"/>
          </w:tcPr>
          <w:p w:rsidR="005834F3" w:rsidRPr="005834F3" w:rsidRDefault="005834F3" w:rsidP="009B185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/>
              </w:rPr>
              <w:t>Варіант</w:t>
            </w:r>
          </w:p>
        </w:tc>
        <w:tc>
          <w:tcPr>
            <w:tcW w:w="9147" w:type="dxa"/>
            <w:gridSpan w:val="5"/>
            <w:vAlign w:val="center"/>
          </w:tcPr>
          <w:p w:rsidR="005834F3" w:rsidRPr="005834F3" w:rsidRDefault="005834F3" w:rsidP="009B18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Задані величини</w:t>
            </w:r>
          </w:p>
        </w:tc>
      </w:tr>
      <w:tr w:rsidR="005834F3" w:rsidRPr="005834F3" w:rsidTr="005834F3">
        <w:trPr>
          <w:trHeight w:val="355"/>
        </w:trPr>
        <w:tc>
          <w:tcPr>
            <w:tcW w:w="1385" w:type="dxa"/>
            <w:vMerge/>
            <w:vAlign w:val="center"/>
          </w:tcPr>
          <w:p w:rsidR="005834F3" w:rsidRPr="005834F3" w:rsidRDefault="005834F3" w:rsidP="009B1858">
            <w:pPr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vAlign w:val="center"/>
          </w:tcPr>
          <w:p w:rsidR="005834F3" w:rsidRPr="005834F3" w:rsidRDefault="005834F3" w:rsidP="009B1858">
            <w:pPr>
              <w:ind w:left="-17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d</m:t>
                </m:r>
              </m:oMath>
            </m:oMathPara>
          </w:p>
        </w:tc>
        <w:tc>
          <w:tcPr>
            <w:tcW w:w="1984" w:type="dxa"/>
            <w:vAlign w:val="center"/>
          </w:tcPr>
          <w:p w:rsidR="005834F3" w:rsidRPr="005834F3" w:rsidRDefault="005834F3" w:rsidP="009B1858">
            <w:pPr>
              <w:ind w:left="-17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985" w:type="dxa"/>
            <w:vAlign w:val="center"/>
          </w:tcPr>
          <w:p w:rsidR="005834F3" w:rsidRPr="005834F3" w:rsidRDefault="005834F3" w:rsidP="009B1858">
            <w:pPr>
              <w:ind w:left="-17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зм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01" w:type="dxa"/>
            <w:vAlign w:val="center"/>
          </w:tcPr>
          <w:p w:rsidR="005834F3" w:rsidRPr="005834F3" w:rsidRDefault="005834F3" w:rsidP="009B1858">
            <w:pPr>
              <w:ind w:left="-17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зм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5834F3" w:rsidRPr="005834F3" w:rsidRDefault="005834F3" w:rsidP="009B1858">
            <w:pPr>
              <w:ind w:left="-17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uk-UA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uk-UA"/>
                          </w:rPr>
                          <m:t>зр</m:t>
                        </m:r>
                      </m:sub>
                    </m:sSub>
                  </m:e>
                </m:d>
              </m:oMath>
            </m:oMathPara>
          </w:p>
        </w:tc>
      </w:tr>
      <w:tr w:rsidR="005834F3" w:rsidRPr="005834F3" w:rsidTr="005834F3">
        <w:trPr>
          <w:trHeight w:val="212"/>
        </w:trPr>
        <w:tc>
          <w:tcPr>
            <w:tcW w:w="1385" w:type="dxa"/>
            <w:vMerge/>
            <w:vAlign w:val="center"/>
          </w:tcPr>
          <w:p w:rsidR="005834F3" w:rsidRPr="005834F3" w:rsidRDefault="005834F3" w:rsidP="009B1858">
            <w:pPr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5834F3" w:rsidRPr="005834F3" w:rsidRDefault="005834F3" w:rsidP="009B1858">
            <w:pPr>
              <w:ind w:hanging="174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uk-UA"/>
              </w:rPr>
              <w:t>мм</w:t>
            </w:r>
          </w:p>
        </w:tc>
        <w:tc>
          <w:tcPr>
            <w:tcW w:w="5245" w:type="dxa"/>
            <w:gridSpan w:val="3"/>
            <w:vAlign w:val="center"/>
          </w:tcPr>
          <w:p w:rsidR="005834F3" w:rsidRPr="005834F3" w:rsidRDefault="005834F3" w:rsidP="009B1858">
            <w:pPr>
              <w:ind w:hanging="46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uk-UA"/>
              </w:rPr>
              <w:t>МПа</w:t>
            </w:r>
          </w:p>
        </w:tc>
      </w:tr>
      <w:tr w:rsidR="005834F3" w:rsidRPr="005834F3" w:rsidTr="005834F3">
        <w:trPr>
          <w:trHeight w:val="310"/>
        </w:trPr>
        <w:tc>
          <w:tcPr>
            <w:tcW w:w="1385" w:type="dxa"/>
            <w:vAlign w:val="center"/>
          </w:tcPr>
          <w:p w:rsidR="005834F3" w:rsidRPr="005834F3" w:rsidRDefault="005834F3" w:rsidP="009B1858">
            <w:pPr>
              <w:ind w:hanging="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8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984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85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701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1559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85</w:t>
            </w:r>
          </w:p>
        </w:tc>
      </w:tr>
      <w:tr w:rsidR="005834F3" w:rsidRPr="005834F3" w:rsidTr="005834F3">
        <w:trPr>
          <w:trHeight w:val="126"/>
        </w:trPr>
        <w:tc>
          <w:tcPr>
            <w:tcW w:w="1385" w:type="dxa"/>
            <w:vAlign w:val="center"/>
          </w:tcPr>
          <w:p w:rsidR="005834F3" w:rsidRPr="005834F3" w:rsidRDefault="005834F3" w:rsidP="009B1858">
            <w:pPr>
              <w:ind w:hanging="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8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984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85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701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559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5834F3" w:rsidRPr="005834F3" w:rsidTr="005834F3">
        <w:trPr>
          <w:trHeight w:val="244"/>
        </w:trPr>
        <w:tc>
          <w:tcPr>
            <w:tcW w:w="1385" w:type="dxa"/>
            <w:vAlign w:val="center"/>
          </w:tcPr>
          <w:p w:rsidR="005834F3" w:rsidRPr="005834F3" w:rsidRDefault="005834F3" w:rsidP="009B1858">
            <w:pPr>
              <w:ind w:hanging="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8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984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85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701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559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95</w:t>
            </w:r>
          </w:p>
        </w:tc>
      </w:tr>
      <w:tr w:rsidR="005834F3" w:rsidRPr="005834F3" w:rsidTr="005834F3">
        <w:trPr>
          <w:trHeight w:val="355"/>
        </w:trPr>
        <w:tc>
          <w:tcPr>
            <w:tcW w:w="1385" w:type="dxa"/>
            <w:vAlign w:val="center"/>
          </w:tcPr>
          <w:p w:rsidR="005834F3" w:rsidRPr="005834F3" w:rsidRDefault="005834F3" w:rsidP="009B1858">
            <w:pPr>
              <w:ind w:hanging="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8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984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85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701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559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5834F3" w:rsidRPr="005834F3" w:rsidTr="005834F3">
        <w:trPr>
          <w:trHeight w:val="289"/>
        </w:trPr>
        <w:tc>
          <w:tcPr>
            <w:tcW w:w="1385" w:type="dxa"/>
            <w:vAlign w:val="center"/>
          </w:tcPr>
          <w:p w:rsidR="005834F3" w:rsidRPr="005834F3" w:rsidRDefault="005834F3" w:rsidP="009B1858">
            <w:pPr>
              <w:ind w:hanging="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18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984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85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1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559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5834F3" w:rsidRPr="005834F3" w:rsidTr="005834F3">
        <w:trPr>
          <w:trHeight w:val="255"/>
        </w:trPr>
        <w:tc>
          <w:tcPr>
            <w:tcW w:w="1385" w:type="dxa"/>
            <w:vAlign w:val="center"/>
          </w:tcPr>
          <w:p w:rsidR="005834F3" w:rsidRPr="005834F3" w:rsidRDefault="005834F3" w:rsidP="009B1858">
            <w:pPr>
              <w:ind w:hanging="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18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984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85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701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559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75</w:t>
            </w:r>
          </w:p>
        </w:tc>
      </w:tr>
      <w:tr w:rsidR="005834F3" w:rsidRPr="005834F3" w:rsidTr="005834F3">
        <w:trPr>
          <w:trHeight w:val="366"/>
        </w:trPr>
        <w:tc>
          <w:tcPr>
            <w:tcW w:w="1385" w:type="dxa"/>
            <w:vAlign w:val="center"/>
          </w:tcPr>
          <w:p w:rsidR="005834F3" w:rsidRPr="005834F3" w:rsidRDefault="005834F3" w:rsidP="009B1858">
            <w:pPr>
              <w:ind w:hanging="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18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984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85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701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1559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75</w:t>
            </w:r>
          </w:p>
        </w:tc>
      </w:tr>
      <w:tr w:rsidR="005834F3" w:rsidRPr="005834F3" w:rsidTr="005834F3">
        <w:trPr>
          <w:trHeight w:val="393"/>
        </w:trPr>
        <w:tc>
          <w:tcPr>
            <w:tcW w:w="1385" w:type="dxa"/>
            <w:vAlign w:val="center"/>
          </w:tcPr>
          <w:p w:rsidR="005834F3" w:rsidRPr="005834F3" w:rsidRDefault="005834F3" w:rsidP="009B1858">
            <w:pPr>
              <w:ind w:hanging="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18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984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85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701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559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5834F3" w:rsidRPr="005834F3" w:rsidTr="005834F3">
        <w:trPr>
          <w:trHeight w:val="393"/>
        </w:trPr>
        <w:tc>
          <w:tcPr>
            <w:tcW w:w="1385" w:type="dxa"/>
            <w:vAlign w:val="center"/>
          </w:tcPr>
          <w:p w:rsidR="005834F3" w:rsidRPr="005834F3" w:rsidRDefault="005834F3" w:rsidP="009B1858">
            <w:pPr>
              <w:ind w:hanging="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18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984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85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701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1559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65</w:t>
            </w:r>
          </w:p>
        </w:tc>
      </w:tr>
      <w:tr w:rsidR="005834F3" w:rsidRPr="005834F3" w:rsidTr="005834F3">
        <w:trPr>
          <w:trHeight w:val="274"/>
        </w:trPr>
        <w:tc>
          <w:tcPr>
            <w:tcW w:w="1385" w:type="dxa"/>
            <w:vAlign w:val="center"/>
          </w:tcPr>
          <w:p w:rsidR="005834F3" w:rsidRPr="005834F3" w:rsidRDefault="005834F3" w:rsidP="009B1858">
            <w:pPr>
              <w:ind w:hanging="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18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984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985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701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559" w:type="dxa"/>
            <w:vAlign w:val="center"/>
          </w:tcPr>
          <w:p w:rsidR="005834F3" w:rsidRPr="005834F3" w:rsidRDefault="005834F3" w:rsidP="009B1858">
            <w:pPr>
              <w:ind w:hanging="3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834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</w:tbl>
    <w:p w:rsidR="005834F3" w:rsidRPr="005834F3" w:rsidRDefault="005834F3" w:rsidP="005834F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34F3">
        <w:rPr>
          <w:rFonts w:ascii="Times New Roman" w:hAnsi="Times New Roman" w:cs="Times New Roman"/>
          <w:b/>
          <w:sz w:val="24"/>
          <w:szCs w:val="24"/>
          <w:lang w:val="uk-UA"/>
        </w:rPr>
        <w:t>Запитання для самоконтролю</w:t>
      </w:r>
    </w:p>
    <w:p w:rsidR="005834F3" w:rsidRPr="005834F3" w:rsidRDefault="005834F3" w:rsidP="005834F3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4F3">
        <w:rPr>
          <w:rFonts w:ascii="Times New Roman" w:hAnsi="Times New Roman" w:cs="Times New Roman"/>
          <w:sz w:val="24"/>
          <w:szCs w:val="24"/>
          <w:lang w:val="uk-UA"/>
        </w:rPr>
        <w:t xml:space="preserve">1. Що називається абсолютним і відносним зсувом? </w:t>
      </w:r>
    </w:p>
    <w:p w:rsidR="005834F3" w:rsidRPr="005834F3" w:rsidRDefault="005834F3" w:rsidP="005834F3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4F3">
        <w:rPr>
          <w:rFonts w:ascii="Times New Roman" w:hAnsi="Times New Roman" w:cs="Times New Roman"/>
          <w:sz w:val="24"/>
          <w:szCs w:val="24"/>
          <w:lang w:val="uk-UA"/>
        </w:rPr>
        <w:t xml:space="preserve">2. Закон </w:t>
      </w:r>
      <w:proofErr w:type="spellStart"/>
      <w:r w:rsidRPr="005834F3">
        <w:rPr>
          <w:rFonts w:ascii="Times New Roman" w:hAnsi="Times New Roman" w:cs="Times New Roman"/>
          <w:sz w:val="24"/>
          <w:szCs w:val="24"/>
          <w:lang w:val="uk-UA"/>
        </w:rPr>
        <w:t>Гука</w:t>
      </w:r>
      <w:proofErr w:type="spellEnd"/>
      <w:r w:rsidRPr="005834F3">
        <w:rPr>
          <w:rFonts w:ascii="Times New Roman" w:hAnsi="Times New Roman" w:cs="Times New Roman"/>
          <w:sz w:val="24"/>
          <w:szCs w:val="24"/>
          <w:lang w:val="uk-UA"/>
        </w:rPr>
        <w:t xml:space="preserve"> на зсув. </w:t>
      </w:r>
    </w:p>
    <w:p w:rsidR="005834F3" w:rsidRPr="005834F3" w:rsidRDefault="005834F3" w:rsidP="005834F3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4F3">
        <w:rPr>
          <w:rFonts w:ascii="Times New Roman" w:hAnsi="Times New Roman" w:cs="Times New Roman"/>
          <w:sz w:val="24"/>
          <w:szCs w:val="24"/>
          <w:lang w:val="uk-UA"/>
        </w:rPr>
        <w:t xml:space="preserve">3. Чому дорівнює модуль зсуву G?  </w:t>
      </w:r>
    </w:p>
    <w:p w:rsidR="005834F3" w:rsidRPr="005834F3" w:rsidRDefault="005834F3" w:rsidP="005834F3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4F3">
        <w:rPr>
          <w:rFonts w:ascii="Times New Roman" w:hAnsi="Times New Roman" w:cs="Times New Roman"/>
          <w:sz w:val="24"/>
          <w:szCs w:val="24"/>
          <w:lang w:val="uk-UA"/>
        </w:rPr>
        <w:t xml:space="preserve">4. Яка залежність між G, E і µ для ізотропного тіла? </w:t>
      </w:r>
    </w:p>
    <w:p w:rsidR="005834F3" w:rsidRPr="005834F3" w:rsidRDefault="005834F3" w:rsidP="005834F3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4F3">
        <w:rPr>
          <w:rFonts w:ascii="Times New Roman" w:hAnsi="Times New Roman" w:cs="Times New Roman"/>
          <w:sz w:val="24"/>
          <w:szCs w:val="24"/>
          <w:lang w:val="uk-UA"/>
        </w:rPr>
        <w:t xml:space="preserve">5. Під яким кутом до вихідних дотичних напружень τ знаходяться головні площадки? </w:t>
      </w:r>
    </w:p>
    <w:p w:rsidR="005834F3" w:rsidRPr="005834F3" w:rsidRDefault="005834F3" w:rsidP="005834F3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4F3">
        <w:rPr>
          <w:rFonts w:ascii="Times New Roman" w:hAnsi="Times New Roman" w:cs="Times New Roman"/>
          <w:sz w:val="24"/>
          <w:szCs w:val="24"/>
          <w:lang w:val="uk-UA"/>
        </w:rPr>
        <w:t>6. Чи можлива наявність нормальних напружень при зсуві?</w:t>
      </w:r>
      <w:bookmarkStart w:id="0" w:name="_GoBack"/>
      <w:bookmarkEnd w:id="0"/>
    </w:p>
    <w:sectPr w:rsidR="005834F3" w:rsidRPr="005834F3" w:rsidSect="005834F3"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F3"/>
    <w:rsid w:val="005834F3"/>
    <w:rsid w:val="006E6FBF"/>
    <w:rsid w:val="00E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00019-1FF0-4CCB-8649-23F8FCF4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3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cp:lastPrinted>2017-03-18T09:09:00Z</cp:lastPrinted>
  <dcterms:created xsi:type="dcterms:W3CDTF">2017-03-18T08:58:00Z</dcterms:created>
  <dcterms:modified xsi:type="dcterms:W3CDTF">2017-03-18T09:14:00Z</dcterms:modified>
</cp:coreProperties>
</file>